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490"/>
        <w:spacing w:before="111" w:line="216" w:lineRule="auto"/>
        <w:outlineLvl w:val="0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2"/>
        </w:rPr>
        <w:t>古 县</w:t>
      </w:r>
      <w:r>
        <w:rPr>
          <w:rFonts w:ascii="SimSun" w:hAnsi="SimSun" w:eastAsia="SimSun" w:cs="SimSun"/>
          <w:sz w:val="34"/>
          <w:szCs w:val="34"/>
          <w:spacing w:val="2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2"/>
        </w:rPr>
        <w:t>国 有</w:t>
      </w:r>
      <w:r>
        <w:rPr>
          <w:rFonts w:ascii="SimSun" w:hAnsi="SimSun" w:eastAsia="SimSun" w:cs="SimSun"/>
          <w:sz w:val="34"/>
          <w:szCs w:val="34"/>
          <w:spacing w:val="-1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2"/>
        </w:rPr>
        <w:t>林</w:t>
      </w:r>
      <w:r>
        <w:rPr>
          <w:rFonts w:ascii="SimSun" w:hAnsi="SimSun" w:eastAsia="SimSun" w:cs="SimSun"/>
          <w:sz w:val="34"/>
          <w:szCs w:val="34"/>
          <w:spacing w:val="-1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2"/>
        </w:rPr>
        <w:t>场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3276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</w:rPr>
        <w:t>2 0 2 3</w:t>
      </w:r>
      <w:r>
        <w:rPr>
          <w:rFonts w:ascii="SimSun" w:hAnsi="SimSun" w:eastAsia="SimSun" w:cs="SimSun"/>
          <w:sz w:val="34"/>
          <w:szCs w:val="34"/>
          <w:spacing w:val="-3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年 度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单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位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决</w:t>
      </w:r>
      <w:r>
        <w:rPr>
          <w:rFonts w:ascii="SimSun" w:hAnsi="SimSun" w:eastAsia="SimSun" w:cs="SimSun"/>
          <w:sz w:val="34"/>
          <w:szCs w:val="34"/>
          <w:spacing w:val="-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算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公</w:t>
      </w:r>
      <w:r>
        <w:rPr>
          <w:rFonts w:ascii="SimSun" w:hAnsi="SimSun" w:eastAsia="SimSun" w:cs="SimSun"/>
          <w:sz w:val="34"/>
          <w:szCs w:val="34"/>
          <w:spacing w:val="-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开</w:t>
      </w:r>
    </w:p>
    <w:p>
      <w:pPr>
        <w:spacing w:line="217" w:lineRule="auto"/>
        <w:sectPr>
          <w:headerReference w:type="default" r:id="rId1"/>
          <w:pgSz w:w="11900" w:h="16840"/>
          <w:pgMar w:top="400" w:right="86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15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348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19</w:t>
            </w:r>
          </w:hyperlink>
        </w:p>
        <w:p>
          <w:pPr>
            <w:ind w:left="1348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20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51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9"/>
      <w:bookmarkEnd w:id="29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8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0"/>
      <w:bookmarkEnd w:id="30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1306" w:right="1450"/>
        <w:spacing w:before="276" w:line="30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扩大森林资源，提高森林质量，充分发挥国有林地生产潜力，提高生态、社会和经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济效益。负责国有林、生态公益林的森林资源保护和管理；完成森林抚育任务；做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好森林防火工作。</w:t>
      </w:r>
    </w:p>
    <w:p>
      <w:pPr>
        <w:ind w:left="1808"/>
        <w:spacing w:before="187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1"/>
      <w:bookmarkEnd w:id="31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8" w:right="1364" w:hanging="7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古县国有林场单位2023年度根据主要职责，设2个内设机构，分别是：综合办公室、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资源科。</w:t>
      </w:r>
    </w:p>
    <w:p>
      <w:pPr>
        <w:spacing w:line="304" w:lineRule="auto"/>
        <w:sectPr>
          <w:headerReference w:type="default" r:id="rId3"/>
          <w:footerReference w:type="default" r:id="rId4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43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32"/>
      <w:bookmarkEnd w:id="32"/>
      <w:bookmarkStart w:name="bookmark5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4"/>
            <w:bookmarkEnd w:id="34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38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部门名称：古县国有林场</w:t>
            </w:r>
          </w:p>
        </w:tc>
        <w:tc>
          <w:tcPr>
            <w:tcW w:w="236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447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38" w:type="dxa"/>
            <w:vAlign w:val="top"/>
            <w:gridSpan w:val="3"/>
          </w:tcPr>
          <w:p>
            <w:pPr>
              <w:pStyle w:val="TableText"/>
              <w:ind w:left="207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vAlign w:val="top"/>
            <w:gridSpan w:val="3"/>
          </w:tcPr>
          <w:p>
            <w:pPr>
              <w:pStyle w:val="TableText"/>
              <w:ind w:left="204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589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6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</w:tcPr>
          <w:p>
            <w:pPr>
              <w:pStyle w:val="TableText"/>
              <w:ind w:left="722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4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9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137"/>
              <w:spacing w:before="154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571.51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 w:right="18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217"/>
              <w:spacing w:before="155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10.17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 w:right="18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0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3" w:right="19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217"/>
              <w:spacing w:before="157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13.10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51"/>
              <w:spacing w:before="157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12.19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2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55.83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51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10.17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070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516.58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0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6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2" w:right="19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621"/>
              <w:spacing w:before="107" w:line="219" w:lineRule="auto"/>
              <w:rPr/>
            </w:pPr>
            <w:bookmarkStart w:name="bookmark30" w:id="35"/>
            <w:bookmarkEnd w:id="35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62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2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9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7"/>
          <w:footerReference w:type="default" r:id="rId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79"/>
        <w:gridCol w:w="1211"/>
        <w:gridCol w:w="1091"/>
        <w:gridCol w:w="743"/>
        <w:gridCol w:w="839"/>
        <w:gridCol w:w="899"/>
        <w:gridCol w:w="720"/>
        <w:gridCol w:w="1025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36"/>
            <w:bookmarkEnd w:id="36"/>
            <w:bookmarkStart w:name="bookmark7" w:id="37"/>
            <w:bookmarkEnd w:id="37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425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699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1834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598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3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5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710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488" w:type="dxa"/>
            <w:vAlign w:val="top"/>
            <w:gridSpan w:val="2"/>
          </w:tcPr>
          <w:p>
            <w:pPr>
              <w:pStyle w:val="TableText"/>
              <w:ind w:left="1050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8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09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7" w:right="110" w:hanging="358"/>
              <w:spacing w:before="200" w:line="218" w:lineRule="auto"/>
              <w:rPr/>
            </w:pPr>
            <w:r>
              <w:rPr>
                <w:color w:val="212529"/>
                <w:spacing w:val="-2"/>
              </w:rPr>
              <w:t>财政拨款收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 w:right="114" w:firstLine="1"/>
              <w:spacing w:before="202" w:line="214" w:lineRule="auto"/>
              <w:rPr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8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2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8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7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102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9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327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160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1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488" w:type="dxa"/>
            <w:vAlign w:val="top"/>
            <w:gridSpan w:val="2"/>
          </w:tcPr>
          <w:p>
            <w:pPr>
              <w:ind w:left="1039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11" w:type="dxa"/>
            <w:vAlign w:val="top"/>
          </w:tcPr>
          <w:p>
            <w:pPr>
              <w:ind w:left="551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091" w:type="dxa"/>
            <w:vAlign w:val="top"/>
          </w:tcPr>
          <w:p>
            <w:pPr>
              <w:ind w:left="485"/>
              <w:spacing w:before="80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ind w:left="360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99" w:type="dxa"/>
            <w:vAlign w:val="top"/>
          </w:tcPr>
          <w:p>
            <w:pPr>
              <w:ind w:left="392"/>
              <w:spacing w:before="8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20" w:type="dxa"/>
            <w:vAlign w:val="top"/>
          </w:tcPr>
          <w:p>
            <w:pPr>
              <w:ind w:left="304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1025" w:type="dxa"/>
            <w:vAlign w:val="top"/>
          </w:tcPr>
          <w:p>
            <w:pPr>
              <w:ind w:left="454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488" w:type="dxa"/>
            <w:vAlign w:val="top"/>
            <w:gridSpan w:val="2"/>
          </w:tcPr>
          <w:p>
            <w:pPr>
              <w:ind w:left="1043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8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86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581.68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pStyle w:val="TableText"/>
              <w:ind w:left="553"/>
              <w:spacing w:before="86" w:line="184" w:lineRule="auto"/>
              <w:rPr/>
            </w:pPr>
            <w:r>
              <w:rPr>
                <w:color w:val="212529"/>
                <w:spacing w:val="-5"/>
              </w:rPr>
              <w:t>13.10</w:t>
            </w:r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39"/>
              <w:spacing w:before="122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20"/>
              <w:spacing w:before="122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" w:right="172" w:firstLine="2"/>
              <w:spacing w:before="1" w:line="204" w:lineRule="auto"/>
              <w:rPr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39"/>
              <w:spacing w:before="123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20"/>
              <w:spacing w:before="123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" w:right="17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4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2" w:right="172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位职业年金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23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23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19" w:right="172" w:hanging="15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节能环保支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29"/>
              <w:spacing w:before="127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10"/>
              <w:spacing w:before="127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 w:firstLine="28"/>
              <w:spacing w:before="2" w:line="204" w:lineRule="auto"/>
              <w:rPr/>
            </w:pPr>
            <w:r>
              <w:rPr>
                <w:color w:val="212529"/>
                <w:spacing w:val="-8"/>
              </w:rPr>
              <w:t>自然生态保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护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3"/>
              <w:spacing w:before="62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9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8"/>
              <w:spacing w:before="63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25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06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" w:right="172" w:firstLine="1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社会保险补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助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25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06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19" w:right="172" w:hanging="15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城乡社区支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39"/>
              <w:spacing w:before="126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20"/>
              <w:spacing w:before="126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9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" w:right="172" w:firstLine="18"/>
              <w:spacing w:before="3" w:line="206" w:lineRule="auto"/>
              <w:jc w:val="both"/>
              <w:rPr/>
            </w:pPr>
            <w:r>
              <w:rPr>
                <w:color w:val="212529"/>
                <w:spacing w:val="-6"/>
              </w:rPr>
              <w:t>国有土地使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用权出让收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入安排的支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9"/>
              <w:spacing w:before="5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0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0"/>
              <w:spacing w:before="5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2120814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 w:hanging="1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农业生产发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展支出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39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20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516.58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503.48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pStyle w:val="TableText"/>
              <w:ind w:left="553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13.10</w:t>
            </w:r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484.79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92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471.69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pStyle w:val="TableText"/>
              <w:ind w:left="553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13.10</w:t>
            </w:r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"/>
              <w:spacing w:before="64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173.39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11" w:right="172" w:hanging="7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森林资源培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育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 w:hanging="1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森林生态效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益补偿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29"/>
              <w:spacing w:before="129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10"/>
              <w:spacing w:before="129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其他林业和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草原支出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153.57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right="25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140.47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pStyle w:val="TableText"/>
              <w:ind w:left="553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13.10</w:t>
            </w:r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7" w:right="172" w:hanging="2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巩固脱贫攻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坚成果衔接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乡村振兴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left="729"/>
              <w:spacing w:before="236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ind w:left="610"/>
              <w:spacing w:before="236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5" w:right="172"/>
              <w:spacing w:before="7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其他巩固脱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贫攻坚成果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衔接乡村振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兴支出</w:t>
            </w:r>
          </w:p>
        </w:tc>
        <w:tc>
          <w:tcPr>
            <w:tcW w:w="12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9"/>
              <w:spacing w:before="59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09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0"/>
              <w:spacing w:before="59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0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29"/>
        <w:gridCol w:w="1223"/>
        <w:gridCol w:w="1283"/>
        <w:gridCol w:w="1283"/>
        <w:gridCol w:w="1283"/>
        <w:gridCol w:w="539"/>
        <w:gridCol w:w="935"/>
        <w:gridCol w:w="941"/>
      </w:tblGrid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46" w:line="221" w:lineRule="auto"/>
              <w:outlineLvl w:val="1"/>
              <w:rPr>
                <w:sz w:val="22"/>
                <w:szCs w:val="22"/>
              </w:rPr>
            </w:pPr>
            <w:bookmarkStart w:name="bookmark8" w:id="38"/>
            <w:bookmarkEnd w:id="38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14" w:hRule="atLeast"/>
        </w:trPr>
        <w:tc>
          <w:tcPr>
            <w:tcW w:w="15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41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14" w:hRule="atLeast"/>
        </w:trPr>
        <w:tc>
          <w:tcPr>
            <w:tcW w:w="403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部门名称：古县国有林场</w:t>
            </w:r>
          </w:p>
        </w:tc>
        <w:tc>
          <w:tcPr>
            <w:tcW w:w="256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3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84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ind w:left="1173"/>
              <w:spacing w:before="74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"/>
              <w:spacing w:before="213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5"/>
              <w:spacing w:before="213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6" w:right="101"/>
              <w:spacing w:before="10" w:line="211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 w:right="32" w:hanging="270"/>
              <w:spacing w:before="10" w:line="209" w:lineRule="auto"/>
              <w:rPr/>
            </w:pPr>
            <w:r>
              <w:rPr>
                <w:color w:val="212529"/>
                <w:spacing w:val="-2"/>
              </w:rPr>
              <w:t>对附属单位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补助</w:t>
            </w:r>
          </w:p>
          <w:p>
            <w:pPr>
              <w:pStyle w:val="TableText"/>
              <w:ind w:left="277"/>
              <w:spacing w:line="215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387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23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79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83" w:type="dxa"/>
            <w:vAlign w:val="top"/>
          </w:tcPr>
          <w:p>
            <w:pPr>
              <w:ind w:left="587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ind w:left="581"/>
              <w:spacing w:before="79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83" w:type="dxa"/>
            <w:vAlign w:val="top"/>
          </w:tcPr>
          <w:p>
            <w:pPr>
              <w:ind w:left="582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ind w:left="211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82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941" w:type="dxa"/>
            <w:vAlign w:val="top"/>
          </w:tcPr>
          <w:p>
            <w:pPr>
              <w:ind w:left="413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80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594.78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3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185.30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409.48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12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12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 w:right="13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122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122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4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 w:hanging="1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职业年金缴费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23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23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4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3"/>
              <w:spacing w:before="50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3"/>
              <w:spacing w:before="50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7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7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78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4"/>
              <w:spacing w:before="78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4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8"/>
              <w:spacing w:before="3" w:line="205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4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2120814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农业生产发展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127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4"/>
              <w:spacing w:before="127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516.58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9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343.47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484.79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311.68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173.39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0.28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森林生态效益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补偿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129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4"/>
              <w:spacing w:before="129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8" w:right="136" w:hanging="3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其他林业和草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原支出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153.57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153.57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巩固脱贫攻坚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成果衔接乡村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4"/>
              </w:rPr>
              <w:t>振兴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236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4"/>
              <w:spacing w:before="236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 w:right="136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其他巩固脱贫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攻坚成果衔接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乡村振兴支出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237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4"/>
              <w:spacing w:before="237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6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2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56"/>
        <w:gridCol w:w="1439"/>
        <w:gridCol w:w="1607"/>
        <w:gridCol w:w="479"/>
        <w:gridCol w:w="851"/>
        <w:gridCol w:w="1139"/>
        <w:gridCol w:w="779"/>
        <w:gridCol w:w="869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39"/>
            <w:bookmarkEnd w:id="39"/>
            <w:bookmarkStart w:name="bookmark9" w:id="40"/>
            <w:bookmarkEnd w:id="40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048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292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1607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613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292" w:type="dxa"/>
            <w:vAlign w:val="top"/>
            <w:gridSpan w:val="3"/>
          </w:tcPr>
          <w:p>
            <w:pPr>
              <w:pStyle w:val="TableText"/>
              <w:ind w:left="1455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724" w:type="dxa"/>
            <w:vAlign w:val="top"/>
            <w:gridSpan w:val="6"/>
          </w:tcPr>
          <w:p>
            <w:pPr>
              <w:pStyle w:val="TableText"/>
              <w:ind w:left="2665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853" w:hRule="atLeast"/>
        </w:trPr>
        <w:tc>
          <w:tcPr>
            <w:tcW w:w="139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5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2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0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8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5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195" w:right="41" w:hanging="177"/>
              <w:spacing w:before="216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16"/>
              <w:spacing w:before="120" w:line="209" w:lineRule="auto"/>
              <w:rPr/>
            </w:pPr>
            <w:r>
              <w:rPr>
                <w:color w:val="212529"/>
                <w:spacing w:val="-2"/>
              </w:rPr>
              <w:t>政府性基</w:t>
            </w:r>
          </w:p>
          <w:p>
            <w:pPr>
              <w:pStyle w:val="TableText"/>
              <w:ind w:left="18"/>
              <w:spacing w:line="209" w:lineRule="auto"/>
              <w:rPr/>
            </w:pPr>
            <w:r>
              <w:rPr>
                <w:color w:val="212529"/>
                <w:spacing w:val="-3"/>
              </w:rPr>
              <w:t>金预算财</w:t>
            </w:r>
          </w:p>
          <w:p>
            <w:pPr>
              <w:pStyle w:val="TableText"/>
              <w:ind w:left="106"/>
              <w:spacing w:line="219" w:lineRule="auto"/>
              <w:rPr/>
            </w:pP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61" w:right="86" w:firstLine="16"/>
              <w:spacing w:before="11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ind w:left="49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ind w:left="663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07" w:type="dxa"/>
            <w:vAlign w:val="top"/>
          </w:tcPr>
          <w:p>
            <w:pPr>
              <w:ind w:left="59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</w:tcPr>
          <w:p>
            <w:pPr>
              <w:ind w:left="367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139" w:type="dxa"/>
            <w:vAlign w:val="top"/>
          </w:tcPr>
          <w:p>
            <w:pPr>
              <w:ind w:left="512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779" w:type="dxa"/>
            <w:vAlign w:val="top"/>
          </w:tcPr>
          <w:p>
            <w:pPr>
              <w:ind w:left="332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69" w:type="dxa"/>
            <w:vAlign w:val="top"/>
          </w:tcPr>
          <w:p>
            <w:pPr>
              <w:ind w:left="376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9"/>
              <w:spacing w:before="13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2"/>
              <w:spacing w:before="136" w:line="184" w:lineRule="auto"/>
              <w:rPr/>
            </w:pPr>
            <w:r>
              <w:rPr>
                <w:color w:val="212529"/>
                <w:spacing w:val="-2"/>
              </w:rPr>
              <w:t>571.51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966"/>
              <w:spacing w:before="137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" w:right="126" w:hanging="5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9" w:right="15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81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671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72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661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39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81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pStyle w:val="TableText"/>
              <w:ind w:left="312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503.48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503.48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8" w:right="15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 w:right="15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 w:right="15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 w:right="15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2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581.68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46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581.68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571.51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312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56"/>
        <w:gridCol w:w="1439"/>
        <w:gridCol w:w="1607"/>
        <w:gridCol w:w="479"/>
        <w:gridCol w:w="851"/>
        <w:gridCol w:w="1139"/>
        <w:gridCol w:w="779"/>
        <w:gridCol w:w="869"/>
      </w:tblGrid>
      <w:tr>
        <w:trPr>
          <w:trHeight w:val="426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/>
              <w:spacing w:before="2" w:line="212" w:lineRule="auto"/>
              <w:rPr/>
            </w:pPr>
            <w:bookmarkStart w:name="bookmark33" w:id="41"/>
            <w:bookmarkEnd w:id="41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5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96"/>
              <w:spacing w:before="1" w:line="210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506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2"/>
              <w:spacing w:before="138" w:line="184" w:lineRule="auto"/>
              <w:rPr/>
            </w:pPr>
            <w:r>
              <w:rPr>
                <w:color w:val="212529"/>
                <w:spacing w:val="-2"/>
              </w:rPr>
              <w:t>581.68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10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38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581.68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38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571.51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312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2650"/>
        <w:gridCol w:w="1594"/>
        <w:gridCol w:w="1451"/>
        <w:gridCol w:w="151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22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2"/>
            <w:bookmarkEnd w:id="42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25" w:hRule="atLeast"/>
        </w:trPr>
        <w:tc>
          <w:tcPr>
            <w:tcW w:w="18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1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454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1594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03"/>
              <w:spacing w:before="174" w:line="201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5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482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4454" w:type="dxa"/>
            <w:vAlign w:val="top"/>
            <w:gridSpan w:val="2"/>
          </w:tcPr>
          <w:p>
            <w:pPr>
              <w:ind w:left="2025"/>
              <w:spacing w:before="77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562" w:type="dxa"/>
            <w:vAlign w:val="top"/>
            <w:gridSpan w:val="3"/>
          </w:tcPr>
          <w:p>
            <w:pPr>
              <w:ind w:left="1899"/>
              <w:spacing w:before="65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25" w:hRule="atLeast"/>
        </w:trPr>
        <w:tc>
          <w:tcPr>
            <w:tcW w:w="1804" w:type="dxa"/>
            <w:vAlign w:val="top"/>
          </w:tcPr>
          <w:p>
            <w:pPr>
              <w:ind w:left="519"/>
              <w:spacing w:before="6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650" w:type="dxa"/>
            <w:vAlign w:val="top"/>
          </w:tcPr>
          <w:p>
            <w:pPr>
              <w:ind w:left="941"/>
              <w:spacing w:before="6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594" w:type="dxa"/>
            <w:vAlign w:val="top"/>
          </w:tcPr>
          <w:p>
            <w:pPr>
              <w:ind w:left="597"/>
              <w:spacing w:before="6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51" w:type="dxa"/>
            <w:vAlign w:val="top"/>
          </w:tcPr>
          <w:p>
            <w:pPr>
              <w:ind w:left="350"/>
              <w:spacing w:before="66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78"/>
              <w:spacing w:before="65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454" w:type="dxa"/>
            <w:vAlign w:val="top"/>
            <w:gridSpan w:val="2"/>
          </w:tcPr>
          <w:p>
            <w:pPr>
              <w:ind w:left="2023"/>
              <w:spacing w:before="6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747"/>
              <w:spacing w:before="9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7"/>
              <w:spacing w:before="9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699"/>
              <w:spacing w:before="91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4454" w:type="dxa"/>
            <w:vAlign w:val="top"/>
            <w:gridSpan w:val="2"/>
          </w:tcPr>
          <w:p>
            <w:pPr>
              <w:pStyle w:val="TableText"/>
              <w:ind w:left="2032"/>
              <w:spacing w:before="63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571.51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1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185.30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386.21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12.19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3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7.15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92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92" w:line="183" w:lineRule="auto"/>
              <w:rPr/>
            </w:pPr>
            <w:r>
              <w:rPr>
                <w:color w:val="212529"/>
                <w:spacing w:val="-3"/>
              </w:rPr>
              <w:t>55.83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21104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35"/>
              <w:spacing w:before="64" w:line="220" w:lineRule="auto"/>
              <w:rPr/>
            </w:pPr>
            <w:r>
              <w:rPr>
                <w:color w:val="212529"/>
                <w:spacing w:val="-7"/>
              </w:rPr>
              <w:t>自然生态保护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2110406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35"/>
              <w:spacing w:before="64" w:line="220" w:lineRule="auto"/>
              <w:rPr/>
            </w:pPr>
            <w:r>
              <w:rPr>
                <w:color w:val="212529"/>
                <w:spacing w:val="-8"/>
              </w:rPr>
              <w:t>自然保护地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6.70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21105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9"/>
              <w:spacing w:before="65" w:line="219" w:lineRule="auto"/>
              <w:rPr/>
            </w:pPr>
            <w:r>
              <w:rPr>
                <w:color w:val="212529"/>
                <w:spacing w:val="-3"/>
              </w:rPr>
              <w:t>天然林保护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2110502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社会保险补助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49.14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503.48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330.37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471.69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298.58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4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173.39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173.11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0.28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100.63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3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森林生态效益补偿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93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93" w:line="183" w:lineRule="auto"/>
              <w:rPr/>
            </w:pPr>
            <w:r>
              <w:rPr>
                <w:color w:val="212529"/>
                <w:spacing w:val="-3"/>
              </w:rPr>
              <w:t>57.20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3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65" w:line="219" w:lineRule="auto"/>
              <w:rPr/>
            </w:pPr>
            <w:r>
              <w:rPr>
                <w:color w:val="212529"/>
                <w:spacing w:val="-1"/>
              </w:rPr>
              <w:t>其他林业和草原支出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140.47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140.47</w:t>
            </w:r>
          </w:p>
        </w:tc>
      </w:tr>
      <w:tr>
        <w:trPr>
          <w:trHeight w:val="326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93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65" w:line="219" w:lineRule="auto"/>
              <w:rPr/>
            </w:pPr>
            <w:r>
              <w:rPr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93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93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</w:tr>
      <w:tr>
        <w:trPr>
          <w:trHeight w:val="409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129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 w:right="122" w:firstLine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其他巩固脱贫攻坚成果衔接乡村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振兴支出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129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129" w:line="184" w:lineRule="auto"/>
              <w:rPr/>
            </w:pPr>
            <w:r>
              <w:rPr>
                <w:color w:val="212529"/>
                <w:spacing w:val="-3"/>
              </w:rPr>
              <w:t>31.79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8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7"/>
          <w:footerReference w:type="default" r:id="rId1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43"/>
            <w:bookmarkEnd w:id="43"/>
            <w:bookmarkStart w:name="bookmark11" w:id="44"/>
            <w:bookmarkEnd w:id="44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84.95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6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42.81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43.48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3.98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3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4.25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2.19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29.18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0.14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2.31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7.15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6.51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3.66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0.89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1.81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6.49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0.18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1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49.35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9"/>
          <w:footerReference w:type="default" r:id="rId20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5.04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3.06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752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8.19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1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44.30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0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3.20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762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1.83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0.75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75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6.36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1.59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0.81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3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4.58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134.30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86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51.00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5" w:id="45"/>
            <w:bookmarkEnd w:id="45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990"/>
        <w:gridCol w:w="983"/>
        <w:gridCol w:w="767"/>
        <w:gridCol w:w="995"/>
        <w:gridCol w:w="732"/>
        <w:gridCol w:w="995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46"/>
            <w:bookmarkEnd w:id="46"/>
            <w:bookmarkStart w:name="bookmark12" w:id="47"/>
            <w:bookmarkEnd w:id="47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8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8" w:right="56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"/>
              <w:spacing w:before="58" w:line="219" w:lineRule="auto"/>
              <w:rPr/>
            </w:pPr>
            <w:r>
              <w:rPr>
                <w:color w:val="212529"/>
                <w:spacing w:val="-3"/>
              </w:rPr>
              <w:t>本年收入</w:t>
            </w:r>
          </w:p>
        </w:tc>
        <w:tc>
          <w:tcPr>
            <w:tcW w:w="2722" w:type="dxa"/>
            <w:vAlign w:val="top"/>
            <w:gridSpan w:val="3"/>
          </w:tcPr>
          <w:p>
            <w:pPr>
              <w:pStyle w:val="TableText"/>
              <w:ind w:left="988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7" w:right="92" w:hanging="90"/>
              <w:spacing w:before="216" w:line="215" w:lineRule="auto"/>
              <w:rPr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459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616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308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277" w:right="107" w:hanging="195"/>
              <w:spacing w:before="1" w:line="210" w:lineRule="auto"/>
              <w:rPr/>
            </w:pPr>
            <w:r>
              <w:rPr>
                <w:color w:val="212529"/>
                <w:spacing w:val="-3"/>
              </w:rPr>
              <w:t>基本支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127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5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ind w:left="440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767" w:type="dxa"/>
            <w:vAlign w:val="top"/>
          </w:tcPr>
          <w:p>
            <w:pPr>
              <w:pStyle w:val="TableText"/>
              <w:ind w:left="322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3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304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40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ind w:left="379"/>
              <w:spacing w:before="139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6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97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6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8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4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97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6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8"/>
              <w:spacing w:before="139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3" w:right="183" w:firstLine="18"/>
              <w:spacing w:before="4" w:line="209" w:lineRule="auto"/>
              <w:rPr/>
            </w:pPr>
            <w:r>
              <w:rPr>
                <w:color w:val="212529"/>
                <w:spacing w:val="-3"/>
              </w:rPr>
              <w:t>国有土地使用权出让收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97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6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8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2120814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4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农业生产发展支出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97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6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28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10.17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3"/>
          <w:footerReference w:type="default" r:id="rId24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8"/>
            <w:bookmarkEnd w:id="48"/>
            <w:bookmarkStart w:name="bookmark13" w:id="49"/>
            <w:bookmarkEnd w:id="49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7"/>
          <w:footerReference w:type="default" r:id="rId25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8" w:id="50"/>
            <w:bookmarkEnd w:id="50"/>
            <w:bookmarkStart w:name="bookmark14" w:id="51"/>
            <w:bookmarkEnd w:id="51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1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62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部门名称：古县国有林场</w:t>
            </w:r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568" w:right="90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578" w:right="91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2" w:right="69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124" w:right="159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313" w:right="70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135" w:right="160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791"/>
              <w:spacing w:before="142" w:line="183" w:lineRule="auto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left="800"/>
              <w:spacing w:before="142" w:line="183" w:lineRule="auto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2.03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1"/>
        <w:spacing w:before="1" w:line="20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220" style="position:absolute;margin-left:16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222" style="position:absolute;margin-left:35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224" style="position:absolute;margin-left:19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226" style="position:absolute;margin-left:38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度结</w:t>
      </w:r>
    </w:p>
    <w:p>
      <w:pPr>
        <w:ind w:left="1442"/>
        <w:spacing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14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6"/>
          <w:footerReference w:type="default" r:id="rId27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427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9" w:id="52"/>
            <w:bookmarkEnd w:id="52"/>
            <w:bookmarkStart w:name="bookmark15" w:id="53"/>
            <w:bookmarkEnd w:id="53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421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单位名称：古县国有林场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485"/>
              <w:spacing w:before="127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10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108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421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107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135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19"/>
              <w:spacing w:before="136" w:line="183" w:lineRule="auto"/>
              <w:rPr/>
            </w:pPr>
            <w:r>
              <w:rPr>
                <w:color w:val="212529"/>
                <w:spacing w:val="-2"/>
              </w:rPr>
              <w:t>62.25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108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13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6"/>
              <w:spacing w:before="136" w:line="184" w:lineRule="auto"/>
              <w:jc w:val="right"/>
              <w:rPr/>
            </w:pPr>
            <w:r>
              <w:rPr>
                <w:color w:val="212529"/>
                <w:spacing w:val="-3"/>
              </w:rPr>
              <w:t>2.16</w:t>
            </w:r>
          </w:p>
        </w:tc>
      </w:tr>
      <w:tr>
        <w:trPr>
          <w:trHeight w:val="421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137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22"/>
              <w:spacing w:before="137" w:line="183" w:lineRule="auto"/>
              <w:rPr/>
            </w:pPr>
            <w:r>
              <w:rPr>
                <w:color w:val="212529"/>
                <w:spacing w:val="-3"/>
              </w:rPr>
              <w:t>59.80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138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6"/>
              <w:spacing w:before="13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11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421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140" w:line="184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142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141" w:line="184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114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29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2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48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54"/>
      <w:bookmarkEnd w:id="54"/>
      <w:bookmarkStart w:name="bookmark16" w:id="55"/>
      <w:bookmarkEnd w:id="55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8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6"/>
      <w:bookmarkEnd w:id="56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1306" w:right="1426" w:firstLine="499"/>
        <w:spacing w:before="129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2023年度收入总计594.78万元，支出总计594.78万元。与上年相比，收入总计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增加29.05万元，增长5.14%，支出总计增加29.05万元，</w:t>
      </w:r>
      <w:r>
        <w:rPr>
          <w:rFonts w:ascii="FangSong" w:hAnsi="FangSong" w:eastAsia="FangSong" w:cs="FangSong"/>
          <w:sz w:val="25"/>
          <w:szCs w:val="25"/>
          <w:spacing w:val="1"/>
        </w:rPr>
        <w:t>增长5.14%。主要原因是新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增木炭沟管护站维修、清理雪折木、林区病虫害生物防治等项目支出。</w:t>
      </w:r>
    </w:p>
    <w:p>
      <w:pPr>
        <w:ind w:left="1802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7"/>
      <w:bookmarkEnd w:id="57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2023年度收入合计594.78万元，其中：</w:t>
      </w:r>
    </w:p>
    <w:p>
      <w:pPr>
        <w:ind w:left="1812" w:right="5538" w:firstLine="1"/>
        <w:spacing w:before="128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财政拨款收入581.68万元，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占比97</w:t>
      </w:r>
      <w:r>
        <w:rPr>
          <w:rFonts w:ascii="FangSong" w:hAnsi="FangSong" w:eastAsia="FangSong" w:cs="FangSong"/>
          <w:sz w:val="25"/>
          <w:szCs w:val="25"/>
          <w:spacing w:val="-5"/>
        </w:rPr>
        <w:t>.80%；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 w:right="7176"/>
        <w:spacing w:before="4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812" w:right="6168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其他收入13.10万元，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占比2.20%。</w:t>
      </w:r>
    </w:p>
    <w:p>
      <w:pPr>
        <w:ind w:left="1803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8"/>
      <w:bookmarkEnd w:id="58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810" w:right="5791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2023年度支出合计594.78万元，其中：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基本支出185.30万元，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占比31.15%；</w:t>
      </w:r>
    </w:p>
    <w:p>
      <w:pPr>
        <w:ind w:left="1811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项目支出409.48万元，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占比68.85%；</w:t>
      </w:r>
    </w:p>
    <w:p>
      <w:pPr>
        <w:ind w:left="1810" w:right="6672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2"/>
        <w:spacing w:before="4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813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59"/>
      <w:bookmarkEnd w:id="59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2023年度财政拨款收入总计581.68万元，支出总计581.68万元。与上年相比，</w:t>
      </w:r>
    </w:p>
    <w:p>
      <w:pPr>
        <w:ind w:left="1306" w:right="1318" w:firstLine="3"/>
        <w:spacing w:before="128" w:line="31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财政拨款收入总计增加15.95万元，增长2.82%；财政拨款支出总计增加15.95万元，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增长2.82%。主要原因是新增木炭沟管护站维</w:t>
      </w:r>
      <w:r>
        <w:rPr>
          <w:rFonts w:ascii="FangSong" w:hAnsi="FangSong" w:eastAsia="FangSong" w:cs="FangSong"/>
          <w:sz w:val="25"/>
          <w:szCs w:val="25"/>
          <w:spacing w:val="1"/>
        </w:rPr>
        <w:t>修、清理雪折木、林区病虫害生物防治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等项目支出。</w:t>
      </w:r>
    </w:p>
    <w:p>
      <w:pPr>
        <w:ind w:left="1804"/>
        <w:spacing w:before="3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0"/>
      <w:bookmarkEnd w:id="60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2023年一般公共预算财政拨款决算支出571.</w:t>
      </w:r>
      <w:r>
        <w:rPr>
          <w:rFonts w:ascii="FangSong" w:hAnsi="FangSong" w:eastAsia="FangSong" w:cs="FangSong"/>
          <w:sz w:val="25"/>
          <w:szCs w:val="25"/>
          <w:spacing w:val="-1"/>
        </w:rPr>
        <w:t>51万元，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1311" w:right="1318" w:hanging="11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96.09%。与上年相比，一般公共预算财政拨款支</w:t>
      </w:r>
      <w:r>
        <w:rPr>
          <w:rFonts w:ascii="FangSong" w:hAnsi="FangSong" w:eastAsia="FangSong" w:cs="FangSong"/>
          <w:sz w:val="25"/>
          <w:szCs w:val="25"/>
          <w:spacing w:val="1"/>
        </w:rPr>
        <w:t>出增加5.78万元，增长1.02%。主要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原因是新增了清理雪折木、林区病虫害生物防治项目等支出。</w:t>
      </w:r>
    </w:p>
    <w:p>
      <w:pPr>
        <w:ind w:left="1821"/>
        <w:spacing w:before="4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810" w:right="2262" w:hanging="4"/>
        <w:spacing w:before="13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2023年度一般公共预算财政拨款支出571.51万元，主要用</w:t>
      </w:r>
      <w:r>
        <w:rPr>
          <w:rFonts w:ascii="FangSong" w:hAnsi="FangSong" w:eastAsia="FangSong" w:cs="FangSong"/>
          <w:sz w:val="25"/>
          <w:szCs w:val="25"/>
          <w:spacing w:val="-1"/>
        </w:rPr>
        <w:t>于以下方面：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社会保障和就业支出(类)12.19万元</w:t>
      </w:r>
      <w:r>
        <w:rPr>
          <w:rFonts w:ascii="FangSong" w:hAnsi="FangSong" w:eastAsia="FangSong" w:cs="FangSong"/>
          <w:sz w:val="25"/>
          <w:szCs w:val="25"/>
          <w:spacing w:val="-2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占比2.13%；</w:t>
      </w:r>
    </w:p>
    <w:p>
      <w:pPr>
        <w:spacing w:line="303" w:lineRule="auto"/>
        <w:sectPr>
          <w:headerReference w:type="default" r:id="rId29"/>
          <w:footerReference w:type="default" r:id="rId30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21" w:lineRule="auto"/>
        <w:rPr/>
      </w:pPr>
      <w:r/>
    </w:p>
    <w:p>
      <w:pPr>
        <w:ind w:left="1811" w:right="5264" w:firstLine="5"/>
        <w:spacing w:before="8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节能环保支出(类)55.83万元，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</w:t>
      </w:r>
      <w:r>
        <w:rPr>
          <w:rFonts w:ascii="FangSong" w:hAnsi="FangSong" w:eastAsia="FangSong" w:cs="FangSong"/>
          <w:sz w:val="25"/>
          <w:szCs w:val="25"/>
          <w:spacing w:val="-4"/>
        </w:rPr>
        <w:t>9.77%；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农林水支出(类)503.48万元，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占比88.10%。</w:t>
      </w:r>
    </w:p>
    <w:p>
      <w:pPr>
        <w:ind w:left="1821"/>
        <w:spacing w:before="4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1310" w:right="1450" w:firstLine="495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2023年度一般公共预算财政拨款支出年初预算661.97万元，支出决算571.51万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元，完成年初预算的86.33%。其中：</w:t>
      </w:r>
    </w:p>
    <w:p>
      <w:pPr>
        <w:ind w:left="1310" w:right="1703" w:firstLine="500"/>
        <w:spacing w:before="43" w:line="30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社会保障和就业支出年初预算0万元，支出决算12.19万元，完成年初预算的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∞%，用于退休人员退休费、职业年金缴纳项目的资金，较上年决算增加12.19万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元，增长</w:t>
      </w:r>
      <w:r>
        <w:rPr>
          <w:rFonts w:ascii="FangSong" w:hAnsi="FangSong" w:eastAsia="FangSong" w:cs="FangSong"/>
          <w:sz w:val="25"/>
          <w:szCs w:val="25"/>
          <w:spacing w:val="-9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∞%，主要原因是退休人员退休费、职业年金缴纳增加。</w:t>
      </w:r>
    </w:p>
    <w:p>
      <w:pPr>
        <w:ind w:left="1311" w:right="1450" w:firstLine="1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节能环保支出年初预算109.48万元，支出决算55.83万元，完成年初预算的51%，用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于国有林修复、天保社会保险补助项目的资金，较上年决算增加8.68万元，增长</w:t>
      </w:r>
    </w:p>
    <w:p>
      <w:pPr>
        <w:ind w:left="1317"/>
        <w:spacing w:before="4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18.41%，主要原因是社会保险补助基数提高。</w:t>
      </w:r>
    </w:p>
    <w:p>
      <w:pPr>
        <w:ind w:left="1306" w:right="1324" w:firstLine="5"/>
        <w:spacing w:before="129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城乡社区支出年初预算0万元，支出决算10</w:t>
      </w:r>
      <w:r>
        <w:rPr>
          <w:rFonts w:ascii="FangSong" w:hAnsi="FangSong" w:eastAsia="FangSong" w:cs="FangSong"/>
          <w:sz w:val="25"/>
          <w:szCs w:val="25"/>
        </w:rPr>
        <w:t>.17万元，完成年初预算的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∞%，用于西庄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智慧农业平台建设项目的资金，较上年决算增加10.</w:t>
      </w:r>
      <w:r>
        <w:rPr>
          <w:rFonts w:ascii="FangSong" w:hAnsi="FangSong" w:eastAsia="FangSong" w:cs="FangSong"/>
          <w:sz w:val="25"/>
          <w:szCs w:val="25"/>
        </w:rPr>
        <w:t>17万元，增长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∞%，主要原因是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增加西庄智慧农业平台建设项目。</w:t>
      </w:r>
    </w:p>
    <w:p>
      <w:pPr>
        <w:ind w:left="1308" w:right="1323" w:hanging="1"/>
        <w:spacing w:before="43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农林水支出年初预算552.49万元，支出决算516.58万元，完成年初预算的93.5%，用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于森林生态效益补偿、永久性公益林补助、天保管护费补助、林木良种培育、推进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乡村振兴补助、清理雪折木、林区病虫害生物防治等项目的资金，较上年决算减少2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万元，减少0.3%，主要原因是新增林区病虫害生物防治项目。</w:t>
      </w:r>
    </w:p>
    <w:p>
      <w:pPr>
        <w:ind w:left="1805"/>
        <w:spacing w:before="4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2023年度财政拨款基本支出185.30万元，其中：</w:t>
      </w:r>
    </w:p>
    <w:p>
      <w:pPr>
        <w:ind w:left="1312" w:right="1450" w:firstLine="502"/>
        <w:spacing w:before="128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人员经费134.30万元，主要包括工资福利支出和对个人家庭的补助，用于基本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工资、津贴补贴、奖金、绩效工资、取暖费、住房公积金、职业年金缴费、其他社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会保障缴费等；</w:t>
      </w:r>
    </w:p>
    <w:p>
      <w:pPr>
        <w:ind w:left="1308" w:right="1490" w:firstLine="507"/>
        <w:spacing w:before="42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公用经费51.00万元，主要包括办公费、水费、电费、印刷费、邮电费、差旅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费、租赁费、专用材料费、劳务费、委托业务费、公务用车运行维护费、工会费、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其他交通费等日常经费。</w:t>
      </w:r>
    </w:p>
    <w:p>
      <w:pPr>
        <w:ind w:left="1797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2"/>
      <w:bookmarkEnd w:id="62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306" w:right="1438" w:firstLine="499"/>
        <w:spacing w:before="132" w:line="31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2023年度政府性基金预算财政拨款收入总计10.17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万元、支出总计10.17万元。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与上年相比，政府性基金预算财政拨款收入总计增加10.17万元，增长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∞%；</w:t>
      </w:r>
      <w:r>
        <w:rPr>
          <w:rFonts w:ascii="FangSong" w:hAnsi="FangSong" w:eastAsia="FangSong" w:cs="FangSong"/>
          <w:sz w:val="25"/>
          <w:szCs w:val="25"/>
        </w:rPr>
        <w:t>政府性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基金预算财政拨款支出总计增加10.17万元，增长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∞%。主要原因是增加西庄</w:t>
      </w:r>
      <w:r>
        <w:rPr>
          <w:rFonts w:ascii="FangSong" w:hAnsi="FangSong" w:eastAsia="FangSong" w:cs="FangSong"/>
          <w:sz w:val="25"/>
          <w:szCs w:val="25"/>
        </w:rPr>
        <w:t>农业智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慧平台项目。</w:t>
      </w:r>
    </w:p>
    <w:p>
      <w:pPr>
        <w:ind w:left="1798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63"/>
      <w:bookmarkEnd w:id="63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8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804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64"/>
      <w:bookmarkEnd w:id="64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spacing w:line="222" w:lineRule="auto"/>
        <w:sectPr>
          <w:headerReference w:type="default" r:id="rId31"/>
          <w:footerReference w:type="default" r:id="rId32"/>
          <w:pgSz w:w="11900" w:h="16840"/>
          <w:pgMar w:top="610" w:right="86" w:bottom="312" w:left="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362" w:lineRule="auto"/>
        <w:rPr/>
      </w:pPr>
      <w:r/>
    </w:p>
    <w:p>
      <w:pPr>
        <w:ind w:left="1821"/>
        <w:spacing w:before="81" w:line="222" w:lineRule="auto"/>
        <w:rPr>
          <w:rFonts w:ascii="SimHei" w:hAnsi="SimHei" w:eastAsia="SimHei" w:cs="SimHei"/>
          <w:sz w:val="25"/>
          <w:szCs w:val="25"/>
        </w:rPr>
      </w:pPr>
      <w:bookmarkStart w:name="bookmark41" w:id="65"/>
      <w:bookmarkEnd w:id="65"/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1311" w:right="1438" w:firstLine="494"/>
        <w:spacing w:before="131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”经费财政拨款支出全年预算2.03万元，支出</w:t>
      </w:r>
      <w:r>
        <w:rPr>
          <w:rFonts w:ascii="FangSong" w:hAnsi="FangSong" w:eastAsia="FangSong" w:cs="FangSong"/>
          <w:sz w:val="25"/>
          <w:szCs w:val="25"/>
        </w:rPr>
        <w:t>决算2.03万元，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比上年度减少0.03万元，下降1.46%，主要原因是：22年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年底公务用车进行维修，因此23年公务用车维修费减少其中：</w:t>
      </w:r>
    </w:p>
    <w:p>
      <w:pPr>
        <w:ind w:left="1307" w:right="1823" w:firstLine="528"/>
        <w:spacing w:before="45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是：我单位无因公出国境费支出；</w:t>
      </w:r>
    </w:p>
    <w:p>
      <w:pPr>
        <w:ind w:left="1311" w:right="1318" w:firstLine="504"/>
        <w:spacing w:before="4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公务用车购置费支出0万元，完成全年预算的0%，与上年相同，主要原因是：我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单位无公务用车购置支出；</w:t>
      </w:r>
    </w:p>
    <w:p>
      <w:pPr>
        <w:ind w:left="1816"/>
        <w:spacing w:before="4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公务用车运行维护费支出2.03万元，完成全年预算的100.00%，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度减少</w:t>
      </w:r>
    </w:p>
    <w:p>
      <w:pPr>
        <w:ind w:left="1312" w:right="1318" w:hanging="11"/>
        <w:spacing w:before="13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0.03万元，下降1.46%，主要原因是：22年</w:t>
      </w:r>
      <w:r>
        <w:rPr>
          <w:rFonts w:ascii="FangSong" w:hAnsi="FangSong" w:eastAsia="FangSong" w:cs="FangSong"/>
          <w:sz w:val="25"/>
          <w:szCs w:val="25"/>
          <w:spacing w:val="1"/>
        </w:rPr>
        <w:t>年底公务用车进行维修，因此23年公务用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车维修费减少；</w:t>
      </w:r>
    </w:p>
    <w:p>
      <w:pPr>
        <w:ind w:left="1309" w:right="1318" w:firstLine="506"/>
        <w:spacing w:before="43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公务接待费支出0万元，完成全年预算的0%，与上年相同，主要原因是：我单位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821"/>
        <w:spacing w:before="4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1332" w:right="1294" w:firstLine="489"/>
        <w:spacing w:before="13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我单位无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因公出国境支出。</w:t>
      </w:r>
    </w:p>
    <w:p>
      <w:pPr>
        <w:ind w:left="1307" w:right="1306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2、公务用车购置支出0万元，使用财政拨款共购置公务用车0辆，主要用于我单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位无公务用车购置费支出。</w:t>
      </w:r>
    </w:p>
    <w:p>
      <w:pPr>
        <w:ind w:left="1313" w:right="1570" w:firstLine="494"/>
        <w:spacing w:before="135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3、公务用车运行维护费支出2.03万元，使用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共1辆车，主要用于：森林资源巡查监督、市内公务活动所需车辆的燃料费、维修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费、过桥过路费等。</w:t>
      </w:r>
    </w:p>
    <w:p>
      <w:pPr>
        <w:ind w:left="180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1309" w:right="1294" w:hanging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待0批次，0人次，其中外事接待费0万元，共接待0批次，0人次，主要是接待我单位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无国内公务接待费支出；国（境）外接待费0万元，共接待国（境）外</w:t>
      </w:r>
      <w:r>
        <w:rPr>
          <w:rFonts w:ascii="FangSong" w:hAnsi="FangSong" w:eastAsia="FangSong" w:cs="FangSong"/>
          <w:sz w:val="25"/>
          <w:szCs w:val="25"/>
          <w:spacing w:val="1"/>
        </w:rPr>
        <w:t>0批次，0人</w:t>
      </w:r>
    </w:p>
    <w:p>
      <w:pPr>
        <w:ind w:left="1306"/>
        <w:spacing w:before="4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次，主要是我单位无国（境）外公务接待费支出。</w:t>
      </w:r>
    </w:p>
    <w:p>
      <w:pPr>
        <w:ind w:left="1801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66"/>
      <w:bookmarkEnd w:id="66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811" w:right="6240" w:firstLine="9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本部门无机关运行经费。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307" w:right="1318" w:firstLine="498"/>
        <w:spacing w:before="129" w:line="312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2023年度政府采购支出总额62.25万元</w:t>
      </w:r>
      <w:r>
        <w:rPr>
          <w:rFonts w:ascii="FangSong" w:hAnsi="FangSong" w:eastAsia="FangSong" w:cs="FangSong"/>
          <w:sz w:val="25"/>
          <w:szCs w:val="25"/>
          <w:spacing w:val="1"/>
        </w:rPr>
        <w:t>，其中：政府采购货物支出2.16万元、政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府采购工程支出59.80万元、政府采购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服务支出0.28万元。政府采购授予中小企业合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同金额0万元，</w:t>
      </w:r>
      <w:r>
        <w:rPr>
          <w:rFonts w:ascii="FangSong" w:hAnsi="FangSong" w:eastAsia="FangSong" w:cs="FangSong"/>
          <w:sz w:val="25"/>
          <w:szCs w:val="25"/>
          <w:spacing w:val="-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政府采购支出总额的0%。</w:t>
      </w:r>
    </w:p>
    <w:p>
      <w:pPr>
        <w:ind w:left="1821"/>
        <w:spacing w:before="4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spacing w:line="222" w:lineRule="auto"/>
        <w:sectPr>
          <w:headerReference w:type="default" r:id="rId33"/>
          <w:footerReference w:type="default" r:id="rId34"/>
          <w:pgSz w:w="11900" w:h="16840"/>
          <w:pgMar w:top="610" w:right="86" w:bottom="312" w:left="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358" w:lineRule="auto"/>
        <w:rPr/>
      </w:pPr>
      <w:r/>
    </w:p>
    <w:p>
      <w:pPr>
        <w:ind w:left="1306" w:right="1318" w:firstLine="504"/>
        <w:spacing w:before="82" w:line="313" w:lineRule="auto"/>
        <w:jc w:val="both"/>
        <w:rPr>
          <w:rFonts w:ascii="FangSong" w:hAnsi="FangSong" w:eastAsia="FangSong" w:cs="FangSong"/>
          <w:sz w:val="25"/>
          <w:szCs w:val="25"/>
        </w:rPr>
      </w:pPr>
      <w:bookmarkStart w:name="bookmark42" w:id="67"/>
      <w:bookmarkEnd w:id="67"/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1辆。其中：副部（省）级及以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执勤用车0辆、特种专业技术用车0辆、离退休干部服务用车0辆，其他用车1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他用车主要是1辆越野车，用于日常森林资源巡查监督</w:t>
      </w:r>
      <w:r>
        <w:rPr>
          <w:rFonts w:ascii="FangSong" w:hAnsi="FangSong" w:eastAsia="FangSong" w:cs="FangSong"/>
          <w:sz w:val="25"/>
          <w:szCs w:val="25"/>
          <w:spacing w:val="1"/>
        </w:rPr>
        <w:t>及市内公务活动等；单价100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万元（含）以上设备（不含车辆）0台（套</w:t>
      </w:r>
      <w:r>
        <w:rPr>
          <w:rFonts w:ascii="FangSong" w:hAnsi="FangSong" w:eastAsia="FangSong" w:cs="FangSong"/>
          <w:sz w:val="25"/>
          <w:szCs w:val="25"/>
        </w:rPr>
        <w:t>）。</w:t>
      </w:r>
    </w:p>
    <w:p>
      <w:pPr>
        <w:ind w:left="1821"/>
        <w:spacing w:before="45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8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1302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2023年二级项目绩效自评个数20个，涉及资金396.38万元,20个项目自评等级</w:t>
      </w:r>
    </w:p>
    <w:p>
      <w:pPr>
        <w:ind w:left="1306" w:right="1324" w:firstLine="9"/>
        <w:spacing w:before="126" w:line="31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”，0个项目自评等级为“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良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”,0个项</w:t>
      </w:r>
      <w:r>
        <w:rPr>
          <w:rFonts w:ascii="FangSong" w:hAnsi="FangSong" w:eastAsia="FangSong" w:cs="FangSong"/>
          <w:sz w:val="25"/>
          <w:szCs w:val="25"/>
          <w:spacing w:val="-5"/>
        </w:rPr>
        <w:t>目自评等级为“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中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”，0个项目自评等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级为“差</w:t>
      </w:r>
      <w:r>
        <w:rPr>
          <w:rFonts w:ascii="FangSong" w:hAnsi="FangSong" w:eastAsia="FangSong" w:cs="FangSong"/>
          <w:sz w:val="25"/>
          <w:szCs w:val="25"/>
          <w:spacing w:val="-8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”。对于自评结果为“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中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”和“差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”的项目，本单位采取的改进管理措施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为:提高资金使用效益、加强资金支出的规</w:t>
      </w:r>
      <w:r>
        <w:rPr>
          <w:rFonts w:ascii="FangSong" w:hAnsi="FangSong" w:eastAsia="FangSong" w:cs="FangSong"/>
          <w:sz w:val="25"/>
          <w:szCs w:val="25"/>
          <w:spacing w:val="1"/>
        </w:rPr>
        <w:t>范化管理、健全和完善支出项目和资金使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用管理办法、完善预算编制、加强绩效目标</w:t>
      </w:r>
      <w:r>
        <w:rPr>
          <w:rFonts w:ascii="FangSong" w:hAnsi="FangSong" w:eastAsia="FangSong" w:cs="FangSong"/>
          <w:sz w:val="25"/>
          <w:szCs w:val="25"/>
          <w:spacing w:val="1"/>
        </w:rPr>
        <w:t>管理和绩效考核工作提供重要的参考依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据。为加强建设项目资金的有效管理，坚持</w:t>
      </w:r>
      <w:r>
        <w:rPr>
          <w:rFonts w:ascii="FangSong" w:hAnsi="FangSong" w:eastAsia="FangSong" w:cs="FangSong"/>
          <w:sz w:val="25"/>
          <w:szCs w:val="25"/>
          <w:spacing w:val="1"/>
        </w:rPr>
        <w:t>强化制度建设，坚持强化项目监督，发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现问题及时整改，并接受群众监督。</w:t>
      </w:r>
    </w:p>
    <w:p>
      <w:pPr>
        <w:ind w:left="1317"/>
        <w:spacing w:before="4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</w:p>
    <w:p>
      <w:pPr>
        <w:ind w:left="1309" w:right="7374" w:firstLine="496"/>
        <w:spacing w:before="128" w:line="30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306" w:lineRule="auto"/>
        <w:sectPr>
          <w:headerReference w:type="default" r:id="rId17"/>
          <w:footerReference w:type="default" r:id="rId35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68"/>
      <w:bookmarkEnd w:id="6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pStyle w:val="BodyText"/>
        <w:spacing w:line="263" w:lineRule="auto"/>
        <w:rPr/>
      </w:pPr>
      <w:r/>
    </w:p>
    <w:p>
      <w:pPr>
        <w:ind w:left="13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13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1313" w:right="1450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1308" w:right="1450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1311" w:right="1450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1307" w:right="1450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1309" w:right="1450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1310" w:right="1502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1306" w:right="1450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1331" w:right="1450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1308" w:right="1450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08" w:right="1450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1331" w:right="1450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1313"/>
        <w:spacing w:before="16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十三、社会保障和就业支出：反映政府在社会保障与就业方面的支出。</w:t>
      </w:r>
    </w:p>
    <w:p>
      <w:pPr>
        <w:ind w:left="1313"/>
        <w:spacing w:before="13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十四、节能环保支出：反映政府节能环保支出。</w:t>
      </w:r>
    </w:p>
    <w:p>
      <w:pPr>
        <w:ind w:left="1313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十五、城乡社区支出：反映政府城乡社区管理事务</w:t>
      </w:r>
      <w:r>
        <w:rPr>
          <w:rFonts w:ascii="FangSong" w:hAnsi="FangSong" w:eastAsia="FangSong" w:cs="FangSong"/>
          <w:sz w:val="25"/>
          <w:szCs w:val="25"/>
        </w:rPr>
        <w:t>支出。</w:t>
      </w:r>
    </w:p>
    <w:p>
      <w:pPr>
        <w:ind w:left="1313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十六、农林水支出：反映政府农林水事务支出。</w:t>
      </w:r>
    </w:p>
    <w:p>
      <w:pPr>
        <w:spacing w:line="224" w:lineRule="auto"/>
        <w:sectPr>
          <w:headerReference w:type="default" r:id="rId36"/>
          <w:footerReference w:type="default" r:id="rId37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62" w:lineRule="auto"/>
        <w:rPr/>
      </w:pPr>
      <w:r/>
    </w:p>
    <w:p>
      <w:pPr>
        <w:ind w:left="5129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r>
        <w:pict>
          <v:shape id="_x0000_s292" style="position:absolute;margin-left:296.816pt;margin-top:776.689pt;mso-position-vertical-relative:text;mso-position-horizontal-relative:text;width:8.65pt;height:9.9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3" w:lineRule="auto"/>
                    <w:rPr>
                      <w:rFonts w:ascii="SimSun" w:hAnsi="SimSun" w:eastAsia="SimSun" w:cs="SimSun"/>
                      <w:sz w:val="16"/>
                      <w:szCs w:val="16"/>
                    </w:rPr>
                  </w:pP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-7"/>
                    </w:rPr>
                    <w:t>20</w:t>
                  </w:r>
                </w:p>
              </w:txbxContent>
            </v:textbox>
          </v:shape>
        </w:pict>
      </w:r>
      <w:bookmarkStart w:name="bookmark28" w:id="69"/>
      <w:bookmarkEnd w:id="69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headerReference w:type="default" r:id="rId7"/>
          <w:footerReference w:type="default" r:id="rId38"/>
          <w:pgSz w:w="11900" w:h="16840"/>
          <w:pgMar w:top="610" w:right="86" w:bottom="255" w:left="0" w:header="357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67" w:lineRule="auto"/>
        <w:rPr/>
      </w:pPr>
      <w:r>
        <w:pict>
          <v:shape id="_x0000_s298" style="position:absolute;margin-left:86.92pt;margin-top:44.1055pt;mso-position-vertical-relative:page;mso-position-horizontal-relative:page;width:119.4pt;height:18.85pt;z-index:251691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0" style="position:absolute;margin-left:493.28pt;margin-top:49.1801pt;mso-position-vertical-relative:page;mso-position-horizontal-relative:page;width:99.4pt;height:18.75pt;z-index:251693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02" style="position:absolute;margin-left:493.28pt;margin-top:483.186pt;mso-position-vertical-relative:text;mso-position-horizontal-relative:text;width:99.4pt;height:18.7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04" style="position:absolute;margin-left:-13.08pt;margin-top:234.112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391.92pt;margin-top:234.112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12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9"/>
          <w:footerReference w:type="default" r:id="rId4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10" style="position:absolute;margin-left:86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3.28pt;margin-top:49.1801pt;mso-position-vertical-relative:page;mso-position-horizontal-relative:page;width:99.4pt;height:18.75pt;z-index:251702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14" style="position:absolute;margin-left:391.92pt;margin-top:234.112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-13.08pt;margin-top:234.112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86.92pt;margin-top:478.112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493.28pt;margin-top:483.186pt;mso-position-vertical-relative:text;mso-position-horizontal-relative:text;width:99.4pt;height:18.7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22" style="position:absolute;margin-left:86.92pt;margin-top:44.1055pt;mso-position-vertical-relative:page;mso-position-horizontal-relative:page;width:119.4pt;height:18.85pt;z-index:251707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493.28pt;margin-top:49.1801pt;mso-position-vertical-relative:page;mso-position-horizontal-relative:page;width:99.4pt;height:18.75pt;z-index:251708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26" style="position:absolute;margin-left:391.92pt;margin-top:234.112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86.92pt;margin-top:478.112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0" style="position:absolute;margin-left:-13.08pt;margin-top:234.112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493.28pt;margin-top:483.186pt;mso-position-vertical-relative:text;mso-position-horizontal-relative:text;width:99.4pt;height:18.7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34" style="position:absolute;margin-left:86.92pt;margin-top:44.1055pt;mso-position-vertical-relative:page;mso-position-horizontal-relative:page;width:119.4pt;height:18.85pt;z-index:2517125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493.28pt;margin-top:49.1801pt;mso-position-vertical-relative:page;mso-position-horizontal-relative:page;width:99.4pt;height:18.75pt;z-index:2517135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38" style="position:absolute;margin-left:-13.08pt;margin-top:234.112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493.28pt;margin-top:483.186pt;mso-position-vertical-relative:text;mso-position-horizontal-relative:text;width:99.4pt;height:18.7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42" style="position:absolute;margin-left:86.92pt;margin-top:478.112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12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46" style="position:absolute;margin-left:86.92pt;margin-top:44.1055pt;mso-position-vertical-relative:page;mso-position-horizontal-relative:page;width:119.4pt;height:18.85pt;z-index:2517166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8" style="position:absolute;margin-left:493.28pt;margin-top:49.1801pt;mso-position-vertical-relative:page;mso-position-horizontal-relative:page;width:99.4pt;height:18.75pt;z-index:251717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50" style="position:absolute;margin-left:-13.08pt;margin-top:234.112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12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493.28pt;margin-top:483.186pt;mso-position-vertical-relative:text;mso-position-horizontal-relative:text;width:99.4pt;height:18.7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56" style="position:absolute;margin-left:86.92pt;margin-top:478.112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58" style="position:absolute;margin-left:493.28pt;margin-top:49.1801pt;mso-position-vertical-relative:page;mso-position-horizontal-relative:page;width:99.4pt;height:18.75pt;z-index:2517227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60" style="position:absolute;margin-left:86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62" style="position:absolute;margin-left:-13.08pt;margin-top:234.112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86.92pt;margin-top:478.112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493.28pt;margin-top:483.186pt;mso-position-vertical-relative:text;mso-position-horizontal-relative:text;width:99.4pt;height:18.7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68" style="position:absolute;margin-left:391.92pt;margin-top:234.112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70" style="position:absolute;margin-left:86.92pt;margin-top:44.1055pt;mso-position-vertical-relative:page;mso-position-horizontal-relative:page;width:119.4pt;height:18.85pt;z-index:251727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493.28pt;margin-top:49.1801pt;mso-position-vertical-relative:page;mso-position-horizontal-relative:page;width:99.4pt;height:18.75pt;z-index:251729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74" style="position:absolute;margin-left:-13.08pt;margin-top:234.112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391.92pt;margin-top:234.112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8" style="position:absolute;margin-left:86.92pt;margin-top:478.112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493.28pt;margin-top:483.186pt;mso-position-vertical-relative:text;mso-position-horizontal-relative:text;width:99.4pt;height:18.7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82" style="position:absolute;margin-left:86.92pt;margin-top:44.1055pt;mso-position-vertical-relative:page;mso-position-horizontal-relative:page;width:119.4pt;height:18.85pt;z-index:251736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493.28pt;margin-top:49.1801pt;mso-position-vertical-relative:page;mso-position-horizontal-relative:page;width:99.4pt;height:18.75pt;z-index:251739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86" style="position:absolute;margin-left:-13.08pt;margin-top:234.112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493.28pt;margin-top:483.186pt;mso-position-vertical-relative:text;mso-position-horizontal-relative:text;width:99.4pt;height:18.7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90" style="position:absolute;margin-left:391.92pt;margin-top:234.112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12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94" style="position:absolute;margin-left:493.28pt;margin-top:49.1801pt;mso-position-vertical-relative:page;mso-position-horizontal-relative:page;width:99.4pt;height:18.75pt;z-index:2517422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96" style="position:absolute;margin-left:86.92pt;margin-top:44.1055pt;mso-position-vertical-relative:page;mso-position-horizontal-relative:page;width:119.4pt;height:18.85pt;z-index:2517432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98" style="position:absolute;margin-left:-13.08pt;margin-top:234.112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86.92pt;margin-top:478.112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391.92pt;margin-top:234.112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493.28pt;margin-top:483.186pt;mso-position-vertical-relative:text;mso-position-horizontal-relative:text;width:99.4pt;height:18.7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06" style="position:absolute;margin-left:86.92pt;margin-top:44.1055pt;mso-position-vertical-relative:page;mso-position-horizontal-relative:page;width:119.4pt;height:18.85pt;z-index:251747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8" style="position:absolute;margin-left:493.28pt;margin-top:49.1801pt;mso-position-vertical-relative:page;mso-position-horizontal-relative:page;width:99.4pt;height:18.75pt;z-index:2517504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10" style="position:absolute;margin-left:-13.08pt;margin-top:234.112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86.92pt;margin-top:478.112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391.92pt;margin-top:234.112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493.28pt;margin-top:483.186pt;mso-position-vertical-relative:text;mso-position-horizontal-relative:text;width:99.4pt;height:18.75pt;z-index:25175142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18" style="position:absolute;margin-left:493.28pt;margin-top:49.1801pt;mso-position-vertical-relative:page;mso-position-horizontal-relative:page;width:99.4pt;height:18.75pt;z-index:2517534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20" style="position:absolute;margin-left:86.92pt;margin-top:44.1055pt;mso-position-vertical-relative:page;mso-position-horizontal-relative:page;width:119.4pt;height:18.85pt;z-index:2517555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22" style="position:absolute;margin-left:493.28pt;margin-top:483.186pt;mso-position-vertical-relative:text;mso-position-horizontal-relative:text;width:99.4pt;height:18.75pt;z-index:25175244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24" style="position:absolute;margin-left:-13.08pt;margin-top:234.112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391.92pt;margin-top:234.112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86.92pt;margin-top:478.112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30" style="position:absolute;margin-left:86.92pt;margin-top:44.105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493.28pt;margin-top:49.1801pt;mso-position-vertical-relative:page;mso-position-horizontal-relative:page;width:99.4pt;height:18.75pt;z-index:2517637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34" style="position:absolute;margin-left:-13.08pt;margin-top:234.112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493.28pt;margin-top:483.186pt;mso-position-vertical-relative:text;mso-position-horizontal-relative:text;width:99.4pt;height:18.7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38" style="position:absolute;margin-left:391.92pt;margin-top:234.112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86.92pt;margin-top:478.112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42" style="position:absolute;margin-left:493.28pt;margin-top:49.1801pt;mso-position-vertical-relative:page;mso-position-horizontal-relative:page;width:99.4pt;height:18.75pt;z-index:2517678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44" style="position:absolute;margin-left:86.92pt;margin-top:44.1055pt;mso-position-vertical-relative:page;mso-position-horizontal-relative:page;width:119.4pt;height:18.85pt;z-index:2517688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46" style="position:absolute;margin-left:-13.08pt;margin-top:234.112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86.92pt;margin-top:478.112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0" style="position:absolute;margin-left:493.28pt;margin-top:483.186pt;mso-position-vertical-relative:text;mso-position-horizontal-relative:text;width:99.4pt;height:18.75pt;z-index:25176678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52" style="position:absolute;margin-left:391.92pt;margin-top:234.112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54" style="position:absolute;margin-left:493.28pt;margin-top:49.1801pt;mso-position-vertical-relative:page;mso-position-horizontal-relative:page;width:99.4pt;height:18.75pt;z-index:251771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56" style="position:absolute;margin-left:86.92pt;margin-top:44.1055pt;mso-position-vertical-relative:page;mso-position-horizontal-relative:page;width:119.4pt;height:18.85pt;z-index:2517729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58" style="position:absolute;margin-left:-13.08pt;margin-top:234.112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391.92pt;margin-top:234.112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2" style="position:absolute;margin-left:493.28pt;margin-top:483.186pt;mso-position-vertical-relative:text;mso-position-horizontal-relative:text;width:99.4pt;height:18.7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64" style="position:absolute;margin-left:86.92pt;margin-top:478.112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66" style="position:absolute;margin-left:493.28pt;margin-top:49.1801pt;mso-position-vertical-relative:page;mso-position-horizontal-relative:page;width:99.4pt;height:18.75pt;z-index:2517800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68" style="position:absolute;margin-left:86.92pt;margin-top:44.1055pt;mso-position-vertical-relative:page;mso-position-horizontal-relative:page;width:119.4pt;height:18.85pt;z-index:251781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70" style="position:absolute;margin-left:-13.08pt;margin-top:234.112pt;mso-position-vertical-relative:text;mso-position-horizontal-relative:text;width:119.4pt;height:18.85pt;z-index:2517770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391.92pt;margin-top:234.112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86.92pt;margin-top:478.112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493.28pt;margin-top:483.186pt;mso-position-vertical-relative:text;mso-position-horizontal-relative:text;width:99.4pt;height:18.75pt;z-index:25178214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78" style="position:absolute;margin-left:86.92pt;margin-top:44.1055pt;mso-position-vertical-relative:page;mso-position-horizontal-relative:page;width:119.4pt;height:18.85pt;z-index:2517841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0" style="position:absolute;margin-left:493.28pt;margin-top:49.1801pt;mso-position-vertical-relative:page;mso-position-horizontal-relative:page;width:99.4pt;height:18.75pt;z-index:251788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82" style="position:absolute;margin-left:-13.08pt;margin-top:234.112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86.92pt;margin-top:478.112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391.92pt;margin-top:234.112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493.28pt;margin-top:483.186pt;mso-position-vertical-relative:text;mso-position-horizontal-relative:text;width:99.4pt;height:18.75pt;z-index:25178726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90" style="position:absolute;margin-left:86.92pt;margin-top:44.1055pt;mso-position-vertical-relative:page;mso-position-horizontal-relative:page;width:119.4pt;height:18.85pt;z-index:251790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2" style="position:absolute;margin-left:493.28pt;margin-top:49.1801pt;mso-position-vertical-relative:page;mso-position-horizontal-relative:page;width:99.4pt;height:18.75pt;z-index:251793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94" style="position:absolute;margin-left:-13.08pt;margin-top:234.112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86.92pt;margin-top:478.112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493.28pt;margin-top:483.186pt;mso-position-vertical-relative:text;mso-position-horizontal-relative:text;width:99.4pt;height:18.75pt;z-index:25179238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00" style="position:absolute;margin-left:391.92pt;margin-top:234.112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02" style="position:absolute;margin-left:86.92pt;margin-top:44.1055pt;mso-position-vertical-relative:page;mso-position-horizontal-relative:page;width:119.4pt;height:18.85pt;z-index:2517975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493.28pt;margin-top:49.1801pt;mso-position-vertical-relative:page;mso-position-horizontal-relative:page;width:99.4pt;height:18.75pt;z-index:251800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06" style="position:absolute;margin-left:-13.08pt;margin-top:234.112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8" style="position:absolute;margin-left:391.92pt;margin-top:234.112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86.92pt;margin-top:478.112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493.28pt;margin-top:483.186pt;mso-position-vertical-relative:text;mso-position-horizontal-relative:text;width:99.4pt;height:18.7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14" style="position:absolute;margin-left:493.28pt;margin-top:49.1801pt;mso-position-vertical-relative:page;mso-position-horizontal-relative:page;width:99.4pt;height:18.75pt;z-index:251804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16" style="position:absolute;margin-left:86.92pt;margin-top:44.1055pt;mso-position-vertical-relative:page;mso-position-horizontal-relative:page;width:119.4pt;height:18.85pt;z-index:251806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18" style="position:absolute;margin-left:-13.08pt;margin-top:234.112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0" style="position:absolute;margin-left:493.28pt;margin-top:483.186pt;mso-position-vertical-relative:text;mso-position-horizontal-relative:text;width:99.4pt;height:18.75pt;z-index:25180262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22" style="position:absolute;margin-left:391.92pt;margin-top:234.112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86.92pt;margin-top:478.112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26" style="position:absolute;margin-left:86.92pt;margin-top:44.1055pt;mso-position-vertical-relative:page;mso-position-horizontal-relative:page;width:119.4pt;height:18.85pt;z-index:251808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8" style="position:absolute;margin-left:493.28pt;margin-top:49.1801pt;mso-position-vertical-relative:page;mso-position-horizontal-relative:page;width:99.4pt;height:18.75pt;z-index:251811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30" style="position:absolute;margin-left:-13.08pt;margin-top:234.112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493.28pt;margin-top:483.186pt;mso-position-vertical-relative:text;mso-position-horizontal-relative:text;width:99.4pt;height:18.7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34" style="position:absolute;margin-left:391.92pt;margin-top:234.112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86.92pt;margin-top:478.112pt;mso-position-vertical-relative:text;mso-position-horizontal-relative:text;width:119.4pt;height:18.85pt;z-index:251812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38" style="position:absolute;margin-left:493.28pt;margin-top:49.1801pt;mso-position-vertical-relative:page;mso-position-horizontal-relative:page;width:99.4pt;height:18.75pt;z-index:251814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40" style="position:absolute;margin-left:86.92pt;margin-top:44.1055pt;mso-position-vertical-relative:page;mso-position-horizontal-relative:page;width:119.4pt;height:18.85pt;z-index:251815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42" style="position:absolute;margin-left:493.28pt;margin-top:483.186pt;mso-position-vertical-relative:text;mso-position-horizontal-relative:text;width:99.4pt;height:18.75pt;z-index:25181388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44" style="position:absolute;margin-left:391.92pt;margin-top:234.112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-13.08pt;margin-top:234.112pt;mso-position-vertical-relative:text;mso-position-horizontal-relative:text;width:119.4pt;height:18.85pt;z-index:251817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86.92pt;margin-top:478.112pt;mso-position-vertical-relative:text;mso-position-horizontal-relative:text;width:119.4pt;height:18.85pt;z-index:251819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80"/>
      <w:pgSz w:w="11900" w:h="16840"/>
      <w:pgMar w:top="610" w:right="86" w:bottom="312" w:left="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-41-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46" style="position:absolute;margin-left:86.92pt;margin-top:26.2223pt;mso-position-vertical-relative:text;mso-position-horizontal-relative:text;width:119.4pt;height:18.85pt;z-index:2517391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288.105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3.28pt;margin-top:49.1801pt;mso-position-vertical-relative:page;mso-position-horizontal-relative:page;width:99.4pt;height:18.75pt;z-index:2517381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2" style="position:absolute;margin-left:391.92pt;margin-top:288.105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4" style="position:absolute;margin-left:86.92pt;margin-top:532.106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-13.08pt;margin-top:776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493.28pt;margin-top:537.18pt;mso-position-vertical-relative:page;mso-position-horizontal-relative:page;width:99.4pt;height:18.7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0" style="position:absolute;margin-left:391.92pt;margin-top:776.106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62" style="position:absolute;margin-left:-13.08pt;margin-top:27.2223pt;mso-position-vertical-relative:text;mso-position-horizontal-relative:text;width:119.4pt;height:18.85pt;z-index:2517463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312.92pt;margin-top:45.1055pt;mso-position-vertical-relative:page;mso-position-horizontal-relative:page;width:119.4pt;height:18.85pt;z-index:251745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86.92pt;margin-top:287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638.92pt;margin-top:45.1055pt;mso-position-vertical-relative:page;mso-position-horizontal-relative:page;width:119.4pt;height:18.85pt;z-index:251744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-45.0434pt;margin-top:406.395pt;mso-position-vertical-relative:page;mso-position-horizontal-relative:page;width:609.35pt;height:22.2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72" style="position:absolute;margin-left:282.314pt;margin-top:411.399pt;mso-position-vertical-relative:page;mso-position-horizontal-relative:page;width:589.35pt;height:22.2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74" style="position:absolute;margin-left:638.92pt;margin-top:529.106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6" style="position:absolute;margin-left:-13.08pt;margin-top:27.2223pt;mso-position-vertical-relative:text;mso-position-horizontal-relative:text;width:119.4pt;height:18.85pt;z-index:2517514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312.92pt;margin-top:45.1055pt;mso-position-vertical-relative:page;mso-position-horizontal-relative:page;width:119.4pt;height:18.85pt;z-index:251752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287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638.92pt;margin-top:45.1055pt;mso-position-vertical-relative:page;mso-position-horizontal-relative:page;width:119.4pt;height:18.85pt;z-index:251753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45.0434pt;margin-top:406.395pt;mso-position-vertical-relative:page;mso-position-horizontal-relative:page;width:609.35pt;height:22.2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86" style="position:absolute;margin-left:282.314pt;margin-top:411.399pt;mso-position-vertical-relative:page;mso-position-horizontal-relative:page;width:589.35pt;height:22.2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88" style="position:absolute;margin-left:638.92pt;margin-top:529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0" style="position:absolute;margin-left:86.92pt;margin-top:26.2223pt;mso-position-vertical-relative:text;mso-position-horizontal-relative:text;width:119.4pt;height:18.85pt;z-index:2517606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-13.08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493.28pt;margin-top:49.1801pt;mso-position-vertical-relative:page;mso-position-horizontal-relative:page;width:99.4pt;height:18.75pt;z-index:251761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3.28pt;margin-top:537.18pt;mso-position-vertical-relative:page;mso-position-horizontal-relative:page;width:99.4pt;height:18.7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6" style="position:absolute;margin-left:-13.08pt;margin-top:27.2223pt;mso-position-vertical-relative:text;mso-position-horizontal-relative:text;width:119.4pt;height:18.85pt;z-index:2517729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8" style="position:absolute;margin-left:312.92pt;margin-top:45.1055pt;mso-position-vertical-relative:page;mso-position-horizontal-relative:page;width:119.4pt;height:18.85pt;z-index:251771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86.92pt;margin-top:287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638.92pt;margin-top:45.1055pt;mso-position-vertical-relative:page;mso-position-horizontal-relative:page;width:119.4pt;height:18.85pt;z-index:251770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45.0434pt;margin-top:406.395pt;mso-position-vertical-relative:page;mso-position-horizontal-relative:page;width:609.35pt;height:22.2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216" style="position:absolute;margin-left:282.314pt;margin-top:411.399pt;mso-position-vertical-relative:page;mso-position-horizontal-relative:page;width:589.35pt;height:22.2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218" style="position:absolute;margin-left:638.92pt;margin-top:529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8" style="position:absolute;margin-left:86.92pt;margin-top:26.2223pt;mso-position-vertical-relative:text;mso-position-horizontal-relative:text;width:119.4pt;height:18.85pt;z-index:2517831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-13.08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493.28pt;margin-top:49.1801pt;mso-position-vertical-relative:page;mso-position-horizontal-relative:page;width:99.4pt;height:18.75pt;z-index:251784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34" style="position:absolute;margin-left:391.92pt;margin-top:288.105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-13.08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493.28pt;margin-top:537.18pt;mso-position-vertical-relative:page;mso-position-horizontal-relative:page;width:99.4pt;height:18.7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42" style="position:absolute;margin-left:391.92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6.2223pt;mso-position-vertical-relative:text;mso-position-horizontal-relative:text;width:119.4pt;height:18.85pt;z-index:2517923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3.28pt;margin-top:49.1801pt;mso-position-vertical-relative:page;mso-position-horizontal-relative:page;width:99.4pt;height:18.75pt;z-index:2517934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3.28pt;margin-top:537.18pt;mso-position-vertical-relative:page;mso-position-horizontal-relative:page;width:99.4pt;height:18.7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0" style="position:absolute;margin-left:86.92pt;margin-top:26.2223pt;mso-position-vertical-relative:text;mso-position-horizontal-relative:text;width:119.4pt;height:18.85pt;z-index:2518026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2" style="position:absolute;margin-left:-13.08pt;margin-top:288.105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493.28pt;margin-top:49.1801pt;mso-position-vertical-relative:page;mso-position-horizontal-relative:page;width:99.4pt;height:18.75pt;z-index:2518016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66" style="position:absolute;margin-left:391.92pt;margin-top:288.105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86.92pt;margin-top:532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-13.08pt;margin-top:776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493.28pt;margin-top:537.18pt;mso-position-vertical-relative:page;mso-position-horizontal-relative:page;width:99.4pt;height:18.75pt;z-index:-2515189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74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76" style="position:absolute;margin-left:86.92pt;margin-top:26.2223pt;mso-position-vertical-relative:text;mso-position-horizontal-relative:text;width:119.4pt;height:18.85pt;z-index:2518138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8" style="position:absolute;margin-left:-13.08pt;margin-top:288.105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0" style="position:absolute;margin-left:493.28pt;margin-top:49.1801pt;mso-position-vertical-relative:page;mso-position-horizontal-relative:page;width:99.4pt;height:18.75pt;z-index:2518149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82" style="position:absolute;margin-left:391.92pt;margin-top:288.105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86.92pt;margin-top:532.106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6" style="position:absolute;margin-left:-13.08pt;margin-top:776.106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493.28pt;margin-top:537.18pt;mso-position-vertical-relative:page;mso-position-horizontal-relative:page;width:99.4pt;height:18.75pt;z-index:-25150464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90" style="position:absolute;margin-left:391.92pt;margin-top:776.106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4" style="position:absolute;margin-left:-13.08pt;margin-top:776.106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496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3.28pt;margin-top:537.18pt;mso-position-vertical-relative:page;mso-position-horizontal-relative:page;width:99.4pt;height:18.7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3.28pt;margin-top:49.1801pt;mso-position-vertical-relative:page;mso-position-horizontal-relative:page;width:99.4pt;height:18.7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" style="position:absolute;margin-left:86.92pt;margin-top:26.2223pt;mso-position-vertical-relative:text;mso-position-horizontal-relative:text;width:119.4pt;height:18.85pt;z-index:251680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-13.08pt;margin-top:288.10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493.28pt;margin-top:49.1801pt;mso-position-vertical-relative:page;mso-position-horizontal-relative:page;width:99.4pt;height:18.75pt;z-index:2516817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86.92pt;margin-top:532.106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493.28pt;margin-top:537.18pt;mso-position-vertical-relative:page;mso-position-horizontal-relative:page;width:99.4pt;height:18.7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8" style="position:absolute;margin-left:391.92pt;margin-top:776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6.2223pt;mso-position-vertical-relative:text;mso-position-horizontal-relative:text;width:119.4pt;height:18.85pt;z-index:2516889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3.28pt;margin-top:49.1801pt;mso-position-vertical-relative:page;mso-position-horizontal-relative:page;width:99.4pt;height:18.75pt;z-index:2516899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3.28pt;margin-top:537.18pt;mso-position-vertical-relative:page;mso-position-horizontal-relative:page;width:99.4pt;height:18.7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6" style="position:absolute;margin-left:86.92pt;margin-top:26.2223pt;mso-position-vertical-relative:text;mso-position-horizontal-relative:text;width:119.4pt;height:18.85pt;z-index:2516971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8" style="position:absolute;margin-left:-13.08pt;margin-top:288.105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2" style="position:absolute;margin-left:391.92pt;margin-top:288.105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86.92pt;margin-top:532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2" style="position:absolute;margin-left:86.92pt;margin-top:26.2223pt;mso-position-vertical-relative:text;mso-position-horizontal-relative:text;width:119.4pt;height:18.85pt;z-index:2517063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4" style="position:absolute;margin-left:-13.08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6" style="position:absolute;margin-left:493.28pt;margin-top:49.1801pt;mso-position-vertical-relative:page;mso-position-horizontal-relative:page;width:99.4pt;height:18.75pt;z-index:2517053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8" style="position:absolute;margin-left:391.92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86.92pt;margin-top:532.106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493.28pt;margin-top:537.18pt;mso-position-vertical-relative:page;mso-position-horizontal-relative:page;width:99.4pt;height:18.7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6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98" style="position:absolute;margin-left:86.92pt;margin-top:26.2223pt;mso-position-vertical-relative:text;mso-position-horizontal-relative:text;width:119.4pt;height:18.85pt;z-index:2517145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-13.08pt;margin-top:288.105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493.28pt;margin-top:49.1801pt;mso-position-vertical-relative:page;mso-position-horizontal-relative:page;width:99.4pt;height:18.75pt;z-index:25171353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04" style="position:absolute;margin-left:391.92pt;margin-top:288.10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86.92pt;margin-top:532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13.08pt;margin-top:776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493.28pt;margin-top:537.18pt;mso-position-vertical-relative:page;mso-position-horizontal-relative:page;width:99.4pt;height:18.7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2" style="position:absolute;margin-left:391.92pt;margin-top:776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14" style="position:absolute;margin-left:86.92pt;margin-top:26.2223pt;mso-position-vertical-relative:text;mso-position-horizontal-relative:text;width:119.4pt;height:18.85pt;z-index:2517227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-13.08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493.28pt;margin-top:49.1801pt;mso-position-vertical-relative:page;mso-position-horizontal-relative:page;width:99.4pt;height:18.75pt;z-index:2517217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0" style="position:absolute;margin-left:391.92pt;margin-top:288.105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86.92pt;margin-top:532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-13.08pt;margin-top:776.106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493.28pt;margin-top:537.18pt;mso-position-vertical-relative:page;mso-position-horizontal-relative:page;width:99.4pt;height:18.7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8" style="position:absolute;margin-left:391.92pt;margin-top:776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0" style="position:absolute;margin-left:86.92pt;margin-top:26.2223pt;mso-position-vertical-relative:text;mso-position-horizontal-relative:text;width:119.4pt;height:18.85pt;z-index:2517309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493.28pt;margin-top:49.1801pt;mso-position-vertical-relative:page;mso-position-horizontal-relative:page;width:99.4pt;height:18.75pt;z-index:25172992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6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86.92pt;margin-top:532.106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776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3.28pt;margin-top:537.18pt;mso-position-vertical-relative:page;mso-position-horizontal-relative:page;width:99.4pt;height:18.7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4" style="position:absolute;margin-left:391.92pt;margin-top:776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古县国有林场2023年单位决算公开报告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4" Type="http://schemas.openxmlformats.org/officeDocument/2006/relationships/fontTable" Target="fontTable.xml"/><Relationship Id="rId83" Type="http://schemas.openxmlformats.org/officeDocument/2006/relationships/styles" Target="styles.xml"/><Relationship Id="rId82" Type="http://schemas.openxmlformats.org/officeDocument/2006/relationships/settings" Target="settings.xml"/><Relationship Id="rId81" Type="http://schemas.openxmlformats.org/officeDocument/2006/relationships/image" Target="media/image21.jpeg"/><Relationship Id="rId80" Type="http://schemas.openxmlformats.org/officeDocument/2006/relationships/footer" Target="footer41.xml"/><Relationship Id="rId8" Type="http://schemas.openxmlformats.org/officeDocument/2006/relationships/footer" Target="footer3.xml"/><Relationship Id="rId79" Type="http://schemas.openxmlformats.org/officeDocument/2006/relationships/image" Target="media/image20.jpeg"/><Relationship Id="rId78" Type="http://schemas.openxmlformats.org/officeDocument/2006/relationships/footer" Target="footer40.xml"/><Relationship Id="rId77" Type="http://schemas.openxmlformats.org/officeDocument/2006/relationships/image" Target="media/image19.jpeg"/><Relationship Id="rId76" Type="http://schemas.openxmlformats.org/officeDocument/2006/relationships/footer" Target="footer39.xml"/><Relationship Id="rId75" Type="http://schemas.openxmlformats.org/officeDocument/2006/relationships/image" Target="media/image18.jpeg"/><Relationship Id="rId74" Type="http://schemas.openxmlformats.org/officeDocument/2006/relationships/footer" Target="footer38.xml"/><Relationship Id="rId73" Type="http://schemas.openxmlformats.org/officeDocument/2006/relationships/image" Target="media/image17.jpeg"/><Relationship Id="rId72" Type="http://schemas.openxmlformats.org/officeDocument/2006/relationships/footer" Target="footer37.xml"/><Relationship Id="rId71" Type="http://schemas.openxmlformats.org/officeDocument/2006/relationships/image" Target="media/image16.jpeg"/><Relationship Id="rId70" Type="http://schemas.openxmlformats.org/officeDocument/2006/relationships/footer" Target="footer36.xml"/><Relationship Id="rId7" Type="http://schemas.openxmlformats.org/officeDocument/2006/relationships/header" Target="header5.xml"/><Relationship Id="rId69" Type="http://schemas.openxmlformats.org/officeDocument/2006/relationships/image" Target="media/image15.jpeg"/><Relationship Id="rId68" Type="http://schemas.openxmlformats.org/officeDocument/2006/relationships/footer" Target="footer35.xml"/><Relationship Id="rId67" Type="http://schemas.openxmlformats.org/officeDocument/2006/relationships/image" Target="media/image14.jpeg"/><Relationship Id="rId66" Type="http://schemas.openxmlformats.org/officeDocument/2006/relationships/footer" Target="footer34.xml"/><Relationship Id="rId65" Type="http://schemas.openxmlformats.org/officeDocument/2006/relationships/image" Target="media/image13.jpeg"/><Relationship Id="rId64" Type="http://schemas.openxmlformats.org/officeDocument/2006/relationships/footer" Target="footer33.xml"/><Relationship Id="rId63" Type="http://schemas.openxmlformats.org/officeDocument/2006/relationships/image" Target="media/image12.jpeg"/><Relationship Id="rId62" Type="http://schemas.openxmlformats.org/officeDocument/2006/relationships/footer" Target="footer32.xml"/><Relationship Id="rId61" Type="http://schemas.openxmlformats.org/officeDocument/2006/relationships/image" Target="media/image11.jpeg"/><Relationship Id="rId60" Type="http://schemas.openxmlformats.org/officeDocument/2006/relationships/footer" Target="footer31.xml"/><Relationship Id="rId6" Type="http://schemas.openxmlformats.org/officeDocument/2006/relationships/footer" Target="footer2.xml"/><Relationship Id="rId59" Type="http://schemas.openxmlformats.org/officeDocument/2006/relationships/image" Target="media/image10.jpeg"/><Relationship Id="rId58" Type="http://schemas.openxmlformats.org/officeDocument/2006/relationships/footer" Target="footer30.xml"/><Relationship Id="rId57" Type="http://schemas.openxmlformats.org/officeDocument/2006/relationships/image" Target="media/image9.jpeg"/><Relationship Id="rId56" Type="http://schemas.openxmlformats.org/officeDocument/2006/relationships/footer" Target="footer29.xml"/><Relationship Id="rId55" Type="http://schemas.openxmlformats.org/officeDocument/2006/relationships/image" Target="media/image8.jpeg"/><Relationship Id="rId54" Type="http://schemas.openxmlformats.org/officeDocument/2006/relationships/footer" Target="footer28.xml"/><Relationship Id="rId53" Type="http://schemas.openxmlformats.org/officeDocument/2006/relationships/image" Target="media/image7.jpeg"/><Relationship Id="rId52" Type="http://schemas.openxmlformats.org/officeDocument/2006/relationships/footer" Target="footer27.xml"/><Relationship Id="rId51" Type="http://schemas.openxmlformats.org/officeDocument/2006/relationships/image" Target="media/image6.jpeg"/><Relationship Id="rId50" Type="http://schemas.openxmlformats.org/officeDocument/2006/relationships/footer" Target="footer26.xml"/><Relationship Id="rId5" Type="http://schemas.openxmlformats.org/officeDocument/2006/relationships/header" Target="header4.xml"/><Relationship Id="rId49" Type="http://schemas.openxmlformats.org/officeDocument/2006/relationships/image" Target="media/image5.jpeg"/><Relationship Id="rId48" Type="http://schemas.openxmlformats.org/officeDocument/2006/relationships/footer" Target="footer25.xml"/><Relationship Id="rId47" Type="http://schemas.openxmlformats.org/officeDocument/2006/relationships/image" Target="media/image4.jpeg"/><Relationship Id="rId46" Type="http://schemas.openxmlformats.org/officeDocument/2006/relationships/footer" Target="footer24.xml"/><Relationship Id="rId45" Type="http://schemas.openxmlformats.org/officeDocument/2006/relationships/image" Target="media/image3.jpeg"/><Relationship Id="rId44" Type="http://schemas.openxmlformats.org/officeDocument/2006/relationships/footer" Target="footer23.xml"/><Relationship Id="rId43" Type="http://schemas.openxmlformats.org/officeDocument/2006/relationships/image" Target="media/image2.jpeg"/><Relationship Id="rId42" Type="http://schemas.openxmlformats.org/officeDocument/2006/relationships/footer" Target="footer22.xml"/><Relationship Id="rId41" Type="http://schemas.openxmlformats.org/officeDocument/2006/relationships/image" Target="media/image1.jpeg"/><Relationship Id="rId40" Type="http://schemas.openxmlformats.org/officeDocument/2006/relationships/footer" Target="footer21.xml"/><Relationship Id="rId4" Type="http://schemas.openxmlformats.org/officeDocument/2006/relationships/footer" Target="footer1.xml"/><Relationship Id="rId39" Type="http://schemas.openxmlformats.org/officeDocument/2006/relationships/header" Target="header19.xml"/><Relationship Id="rId38" Type="http://schemas.openxmlformats.org/officeDocument/2006/relationships/footer" Target="footer20.xml"/><Relationship Id="rId37" Type="http://schemas.openxmlformats.org/officeDocument/2006/relationships/footer" Target="footer19.xml"/><Relationship Id="rId36" Type="http://schemas.openxmlformats.org/officeDocument/2006/relationships/header" Target="header18.xml"/><Relationship Id="rId35" Type="http://schemas.openxmlformats.org/officeDocument/2006/relationships/footer" Target="footer18.xml"/><Relationship Id="rId34" Type="http://schemas.openxmlformats.org/officeDocument/2006/relationships/footer" Target="footer17.xml"/><Relationship Id="rId33" Type="http://schemas.openxmlformats.org/officeDocument/2006/relationships/header" Target="header17.xml"/><Relationship Id="rId32" Type="http://schemas.openxmlformats.org/officeDocument/2006/relationships/footer" Target="footer16.xml"/><Relationship Id="rId31" Type="http://schemas.openxmlformats.org/officeDocument/2006/relationships/header" Target="header16.xml"/><Relationship Id="rId30" Type="http://schemas.openxmlformats.org/officeDocument/2006/relationships/footer" Target="footer15.xml"/><Relationship Id="rId3" Type="http://schemas.openxmlformats.org/officeDocument/2006/relationships/header" Target="header3.xml"/><Relationship Id="rId29" Type="http://schemas.openxmlformats.org/officeDocument/2006/relationships/header" Target="header15.xml"/><Relationship Id="rId28" Type="http://schemas.openxmlformats.org/officeDocument/2006/relationships/footer" Target="footer14.xml"/><Relationship Id="rId27" Type="http://schemas.openxmlformats.org/officeDocument/2006/relationships/footer" Target="footer13.xml"/><Relationship Id="rId26" Type="http://schemas.openxmlformats.org/officeDocument/2006/relationships/header" Target="header14.xml"/><Relationship Id="rId25" Type="http://schemas.openxmlformats.org/officeDocument/2006/relationships/footer" Target="footer12.xml"/><Relationship Id="rId24" Type="http://schemas.openxmlformats.org/officeDocument/2006/relationships/footer" Target="footer11.xml"/><Relationship Id="rId23" Type="http://schemas.openxmlformats.org/officeDocument/2006/relationships/header" Target="header13.xml"/><Relationship Id="rId22" Type="http://schemas.openxmlformats.org/officeDocument/2006/relationships/footer" Target="footer10.xml"/><Relationship Id="rId21" Type="http://schemas.openxmlformats.org/officeDocument/2006/relationships/header" Target="header12.xml"/><Relationship Id="rId20" Type="http://schemas.openxmlformats.org/officeDocument/2006/relationships/footer" Target="footer9.xml"/><Relationship Id="rId2" Type="http://schemas.openxmlformats.org/officeDocument/2006/relationships/header" Target="header2.xml"/><Relationship Id="rId19" Type="http://schemas.openxmlformats.org/officeDocument/2006/relationships/header" Target="header11.xml"/><Relationship Id="rId18" Type="http://schemas.openxmlformats.org/officeDocument/2006/relationships/footer" Target="footer8.xml"/><Relationship Id="rId17" Type="http://schemas.openxmlformats.org/officeDocument/2006/relationships/header" Target="header10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header" Target="header7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2024-09-20T09:47:37Z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2024-09-20T10:43:50</vt:filetime>
  </property>
</Properties>
</file>