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安全生产月活动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古县应急管理局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古县应急管理局-142001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B85A2B" w:rsidRDefault="00B85A2B" w:rsidP="00805ED9">
      <w:pPr>
        <w:pStyle w:val="10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A84C6E" w:rsidRPr="00A84C6E">
        <w:rPr>
          <w:szCs w:val="44"/>
        </w:rPr>
        <w:lastRenderedPageBreak/>
        <w:fldChar w:fldCharType="begin"/>
      </w:r>
      <w:r>
        <w:rPr>
          <w:szCs w:val="44"/>
        </w:rPr>
        <w:instrText xml:space="preserve"> TOC \o "1-4" \f </w:instrText>
      </w:r>
      <w:r w:rsidR="00A84C6E" w:rsidRPr="00A84C6E">
        <w:rPr>
          <w:szCs w:val="44"/>
        </w:rPr>
        <w:fldChar w:fldCharType="separate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3</w:t>
      </w:r>
      <w:r w:rsidR="00A84C6E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3</w:t>
      </w:r>
      <w:r w:rsidR="00A84C6E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3</w:t>
      </w:r>
      <w:r w:rsidR="00A84C6E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4</w:t>
      </w:r>
      <w:r w:rsidR="00A84C6E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（四）项目实施计划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_Toc61505640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4</w:t>
      </w:r>
      <w:r w:rsidR="00A84C6E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4</w:t>
      </w:r>
      <w:r w:rsidR="00A84C6E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5</w:t>
      </w:r>
      <w:r w:rsidR="00A84C6E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6</w:t>
      </w:r>
      <w:r w:rsidR="00A84C6E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6</w:t>
      </w:r>
      <w:r w:rsidR="00A84C6E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7</w:t>
      </w:r>
      <w:r w:rsidR="00A84C6E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7</w:t>
      </w:r>
      <w:r w:rsidR="00A84C6E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8</w:t>
      </w:r>
      <w:r w:rsidR="00A84C6E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8</w:t>
      </w:r>
      <w:r w:rsidR="00A84C6E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8</w:t>
      </w:r>
      <w:r w:rsidR="00A84C6E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10</w:t>
      </w:r>
      <w:r w:rsidR="00A84C6E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 w:rsidR="00A84C6E"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 w:rsidR="00A84C6E">
        <w:rPr>
          <w:noProof/>
        </w:rPr>
      </w:r>
      <w:r w:rsidR="00A84C6E">
        <w:rPr>
          <w:noProof/>
        </w:rPr>
        <w:fldChar w:fldCharType="separate"/>
      </w:r>
      <w:r>
        <w:rPr>
          <w:noProof/>
        </w:rPr>
        <w:t>11</w:t>
      </w:r>
      <w:r w:rsidR="00A84C6E">
        <w:rPr>
          <w:noProof/>
        </w:rPr>
        <w:fldChar w:fldCharType="end"/>
      </w:r>
    </w:p>
    <w:p w:rsidR="00B85A2B" w:rsidRDefault="00A84C6E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 w:rsidR="00B85A2B"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0" w:name="_Toc61505636"/>
      <w:r w:rsidRPr="00027C90">
        <w:rPr>
          <w:rFonts w:ascii="仿宋" w:eastAsia="仿宋" w:hAnsi="仿宋" w:cs="仿宋" w:hint="eastAsia"/>
          <w:b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按照市安委办《关于开展</w:t>
      </w:r>
      <w:r>
        <w:t>2021</w:t>
      </w:r>
      <w:r>
        <w:t>年全市</w:t>
      </w:r>
      <w:r>
        <w:t>“</w:t>
      </w:r>
      <w:r>
        <w:t>安全生产月</w:t>
      </w:r>
      <w:r>
        <w:t>”</w:t>
      </w:r>
      <w:r>
        <w:t>活动的通知》（临安办发</w:t>
      </w:r>
      <w:r>
        <w:t>[2021]70</w:t>
      </w:r>
      <w:r>
        <w:t>号）要求，结合我县实际，于</w:t>
      </w:r>
      <w:r>
        <w:t>2021</w:t>
      </w:r>
      <w:r>
        <w:t>年</w:t>
      </w:r>
      <w:r>
        <w:t>6</w:t>
      </w:r>
      <w:r>
        <w:t>月份开展了为期一个月的</w:t>
      </w:r>
      <w:r>
        <w:t>“</w:t>
      </w:r>
      <w:r>
        <w:t>安全生产月</w:t>
      </w:r>
      <w:r>
        <w:t>”</w:t>
      </w:r>
      <w:r>
        <w:t>活动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市安委办《关于开展</w:t>
      </w:r>
      <w:r>
        <w:t>2021</w:t>
      </w:r>
      <w:r>
        <w:t>年全市</w:t>
      </w:r>
      <w:r>
        <w:t>“</w:t>
      </w:r>
      <w:r>
        <w:t>安全生产月</w:t>
      </w:r>
      <w:r>
        <w:t>”</w:t>
      </w:r>
      <w:r>
        <w:t>活动的通知》（临安办发</w:t>
      </w:r>
      <w:r>
        <w:t>[2021]70</w:t>
      </w:r>
      <w:r>
        <w:t>号）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所有活动均需印证留痕，后期图片、视频制作，印刷宣传资料、宣传品，租赁相关设备设施等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2021</w:t>
      </w:r>
      <w:r>
        <w:t>年</w:t>
      </w:r>
      <w:r>
        <w:t>6</w:t>
      </w:r>
      <w:r>
        <w:t>月份开展为期一个月的</w:t>
      </w:r>
      <w:r>
        <w:t>“</w:t>
      </w:r>
      <w:r>
        <w:t>安全生产月</w:t>
      </w:r>
      <w:r>
        <w:t>”</w:t>
      </w:r>
      <w:r>
        <w:t>活动</w:t>
      </w:r>
    </w:p>
    <w:p w:rsidR="00B85A2B" w:rsidRDefault="00B85A2B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 w:rsidR="00B85A2B" w:rsidRDefault="00B85A2B" w:rsidP="00E56E53">
      <w:pPr>
        <w:pStyle w:val="-0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84C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84C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84C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84C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8.41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A84C6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84C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84C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84C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6E" w:rsidRDefault="00B0633B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95796F">
      <w:pPr>
        <w:pStyle w:val="-"/>
        <w:ind w:left="280" w:firstLine="560"/>
      </w:pPr>
      <w:r>
        <w:t>2021</w:t>
      </w:r>
      <w:r>
        <w:t>年</w:t>
      </w:r>
      <w:r>
        <w:t>6</w:t>
      </w:r>
      <w:r>
        <w:t>月份开展为期一个月的</w:t>
      </w:r>
      <w:r>
        <w:t>“</w:t>
      </w:r>
      <w:r>
        <w:t>安全生产月</w:t>
      </w:r>
      <w:r>
        <w:t>”</w:t>
      </w:r>
      <w:r>
        <w:t>活动</w:t>
      </w:r>
    </w:p>
    <w:p w:rsidR="00B85A2B" w:rsidRDefault="00B85A2B" w:rsidP="005E4265">
      <w:pPr>
        <w:pStyle w:val="-"/>
        <w:ind w:left="280" w:firstLine="560"/>
      </w:pPr>
      <w:r>
        <w:tab/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</w:pPr>
      <w:r>
        <w:t>2021</w:t>
      </w:r>
      <w:r>
        <w:t>年</w:t>
      </w:r>
      <w:r>
        <w:t>6</w:t>
      </w:r>
      <w:r>
        <w:t>月份开展为期一个月的</w:t>
      </w:r>
      <w:r>
        <w:t>“</w:t>
      </w:r>
      <w:r>
        <w:t>安全生产月</w:t>
      </w:r>
      <w:r>
        <w:t>”</w:t>
      </w:r>
      <w:r>
        <w:t>活动</w:t>
      </w:r>
    </w:p>
    <w:p w:rsidR="00B85A2B" w:rsidRDefault="00B85A2B" w:rsidP="00EC43B2">
      <w:pPr>
        <w:pStyle w:val="-"/>
        <w:ind w:firstLine="56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4" w:name="_Toc61505641"/>
      <w:r w:rsidRPr="00027C90">
        <w:rPr>
          <w:rFonts w:ascii="仿宋" w:eastAsia="仿宋" w:hAnsi="仿宋" w:cs="仿宋" w:hint="eastAsia"/>
          <w:b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安全生产月活动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99.93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84C6E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pStyle w:val="-0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租赁彩虹门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租赁桌子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72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背景搭建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84m2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背景喷绘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84m2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租赁条幅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268m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发放宣传彩页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5000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租赁空飘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租赁遮阳伞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35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租赁注刀旗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发放宣传品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5700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5700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“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安全生产月活动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”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开展情况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圆满结束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3.68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开展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“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安全生产月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”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活动的时间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月底完成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租赁桌子费用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3240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3240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背景搭建费用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5460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5460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背景喷绘费用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1260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1260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租赁条幅费用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2144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2144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发放宣传彩页费用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7500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租赁空飘费用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3300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租赁遮阳伞费用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2800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2800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租赁注水刀旗费用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2250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2250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租赁彩虹门费用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发放宣传品费用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55500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55500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安全生产普及率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84C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Pr="00027C90" w:rsidRDefault="00B85A2B" w:rsidP="00A52539">
      <w:pPr>
        <w:pStyle w:val="-3"/>
        <w:rPr>
          <w:rFonts w:ascii="仿宋" w:eastAsia="仿宋" w:hAnsi="仿宋" w:cs="仿宋"/>
          <w:b/>
          <w:bCs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3E179E" w:rsidP="00843FC2">
      <w:pPr>
        <w:pStyle w:val="-"/>
        <w:ind w:leftChars="405" w:left="1134" w:firstLineChars="0" w:firstLine="426"/>
        <w:rPr>
          <w:rFonts w:ascii="仿宋_GB2312"/>
          <w:bCs/>
        </w:rPr>
      </w:pPr>
      <w:r>
        <w:rPr>
          <w:rFonts w:ascii="仿宋_GB2312" w:hint="eastAsia"/>
          <w:bCs/>
        </w:rPr>
        <w:t>年初预算安排为期一个月的“安全生产月”活动，6月底圆满完成</w:t>
      </w:r>
    </w:p>
    <w:p w:rsidR="00B85A2B" w:rsidRDefault="00B85A2B" w:rsidP="00A52539">
      <w:pPr>
        <w:pStyle w:val="-"/>
        <w:ind w:leftChars="250" w:left="700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3E179E" w:rsidP="00843FC2">
      <w:pPr>
        <w:pStyle w:val="-"/>
        <w:ind w:leftChars="405" w:left="1134" w:firstLineChars="0" w:firstLine="426"/>
        <w:rPr>
          <w:rFonts w:ascii="仿宋_GB2312"/>
          <w:bCs/>
        </w:rPr>
      </w:pPr>
      <w:r>
        <w:rPr>
          <w:rFonts w:ascii="仿宋_GB2312" w:hint="eastAsia"/>
          <w:bCs/>
        </w:rPr>
        <w:t>活动期间各项租赁支出、印刷宣传资料支出8.41万元</w:t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3E179E" w:rsidP="00843FC2">
      <w:pPr>
        <w:pStyle w:val="-"/>
        <w:ind w:leftChars="405" w:left="1134" w:firstLineChars="0" w:firstLine="426"/>
        <w:rPr>
          <w:rFonts w:ascii="仿宋_GB2312"/>
          <w:bCs/>
        </w:rPr>
      </w:pPr>
      <w:r>
        <w:rPr>
          <w:rFonts w:ascii="仿宋_GB2312" w:hint="eastAsia"/>
          <w:bCs/>
        </w:rPr>
        <w:t>加大了安全生产宣传力度，使人民群众增强安全意识，提高生活质量。</w:t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Default="003E179E" w:rsidP="00843FC2">
      <w:pPr>
        <w:pStyle w:val="-"/>
        <w:ind w:leftChars="354" w:left="991" w:firstLineChars="0" w:firstLine="569"/>
        <w:rPr>
          <w:rFonts w:ascii="仿宋_GB2312"/>
          <w:bCs/>
        </w:rPr>
      </w:pPr>
      <w:r>
        <w:rPr>
          <w:rFonts w:ascii="仿宋_GB2312" w:hint="eastAsia"/>
          <w:bCs/>
        </w:rPr>
        <w:t>人民群众非常满意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</w:rPr>
        <w:t>四、项目主要经验做法</w:t>
      </w:r>
      <w:bookmarkEnd w:id="12"/>
      <w:r>
        <w:t xml:space="preserve"> </w:t>
      </w:r>
    </w:p>
    <w:p w:rsidR="00B85A2B" w:rsidRDefault="003E179E" w:rsidP="00843FC2">
      <w:pPr>
        <w:pStyle w:val="-"/>
        <w:ind w:firstLineChars="300" w:firstLine="840"/>
      </w:pPr>
      <w:r>
        <w:rPr>
          <w:rFonts w:ascii="仿宋_GB2312" w:hint="eastAsia"/>
          <w:bCs/>
        </w:rPr>
        <w:t>加大安全生产宣传力度，使人民群众增强安全意识，提高生活质量。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3" w:name="_Toc61505648"/>
      <w:r>
        <w:rPr>
          <w:rFonts w:ascii="仿宋" w:eastAsia="仿宋" w:hAnsi="仿宋" w:cs="仿宋" w:hint="eastAsia"/>
          <w:b/>
        </w:rPr>
        <w:lastRenderedPageBreak/>
        <w:t>五</w:t>
      </w:r>
      <w:r w:rsidRPr="00027C90">
        <w:rPr>
          <w:rFonts w:ascii="仿宋" w:eastAsia="仿宋" w:hAnsi="仿宋" w:cs="仿宋" w:hint="eastAsia"/>
          <w:b/>
        </w:rPr>
        <w:t>、项目管理中存在问题及原因分析</w:t>
      </w:r>
      <w:bookmarkEnd w:id="13"/>
    </w:p>
    <w:p w:rsidR="00B85A2B" w:rsidRDefault="003E179E" w:rsidP="00843FC2">
      <w:pPr>
        <w:pStyle w:val="-"/>
        <w:ind w:firstLineChars="300" w:firstLine="840"/>
      </w:pPr>
      <w:r>
        <w:rPr>
          <w:rFonts w:hint="eastAsia"/>
        </w:rPr>
        <w:t>进一步加大安全生产宣传力度，增强人民群众安全生产意识。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4" w:name="_Toc61505649"/>
      <w:r>
        <w:rPr>
          <w:rFonts w:ascii="仿宋" w:eastAsia="仿宋" w:hAnsi="仿宋" w:cs="仿宋" w:hint="eastAsia"/>
          <w:b/>
        </w:rPr>
        <w:t>六</w:t>
      </w:r>
      <w:r w:rsidRPr="00027C90">
        <w:rPr>
          <w:rFonts w:ascii="仿宋" w:eastAsia="仿宋" w:hAnsi="仿宋" w:cs="仿宋" w:hint="eastAsia"/>
          <w:b/>
        </w:rPr>
        <w:t>、进一步加强项目管理</w:t>
      </w:r>
      <w:r>
        <w:rPr>
          <w:rFonts w:ascii="仿宋" w:eastAsia="仿宋" w:hAnsi="仿宋" w:cs="仿宋" w:hint="eastAsia"/>
          <w:b/>
        </w:rPr>
        <w:t>措施及</w:t>
      </w:r>
      <w:r w:rsidRPr="00027C90">
        <w:rPr>
          <w:rFonts w:ascii="仿宋" w:eastAsia="仿宋" w:hAnsi="仿宋" w:cs="仿宋" w:hint="eastAsia"/>
          <w:b/>
        </w:rPr>
        <w:t>建议</w:t>
      </w:r>
      <w:bookmarkEnd w:id="14"/>
    </w:p>
    <w:p w:rsidR="00B85A2B" w:rsidRPr="003A5DD6" w:rsidRDefault="00B85A2B" w:rsidP="00843FC2">
      <w:pPr>
        <w:pStyle w:val="-"/>
        <w:ind w:firstLineChars="303" w:firstLine="848"/>
      </w:pPr>
    </w:p>
    <w:p w:rsidR="00B85A2B" w:rsidRDefault="003E179E" w:rsidP="00B535AB">
      <w:pPr>
        <w:pStyle w:val="-"/>
        <w:ind w:firstLine="560"/>
        <w:sectPr w:rsidR="00B85A2B" w:rsidSect="006570A5">
          <w:footerReference w:type="default" r:id="rId13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>
        <w:rPr>
          <w:rFonts w:ascii="仿宋_GB2312" w:hint="eastAsia"/>
          <w:bCs/>
        </w:rPr>
        <w:t>加大安全生产宣传力度，使人民群众增强安全意识，提高生活质量。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5" w:name="_Toc61505650"/>
      <w:r w:rsidRPr="00027C90">
        <w:rPr>
          <w:rFonts w:ascii="仿宋" w:eastAsia="仿宋" w:hAnsi="仿宋" w:cs="仿宋" w:hint="eastAsia"/>
          <w:b/>
        </w:rPr>
        <w:lastRenderedPageBreak/>
        <w:t>附件</w:t>
      </w:r>
      <w:r w:rsidRPr="00027C90">
        <w:rPr>
          <w:rFonts w:ascii="仿宋" w:eastAsia="仿宋" w:hAnsi="仿宋" w:cs="仿宋"/>
          <w:b/>
        </w:rPr>
        <w:t>1.</w:t>
      </w:r>
      <w:r w:rsidRPr="00027C90">
        <w:rPr>
          <w:rFonts w:ascii="仿宋" w:eastAsia="仿宋" w:hAnsi="仿宋" w:cs="仿宋" w:hint="eastAsia"/>
          <w:b/>
        </w:rPr>
        <w:t>项目支出绩效自评表</w:t>
      </w:r>
      <w:bookmarkEnd w:id="15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A84C6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租赁桌子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72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背景搭建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84m2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背景喷绘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84m2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租赁彩虹门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发放宣传品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5700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发放宣传彩页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5000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租赁空飘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租赁遮阳伞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35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租赁注刀旗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租赁条幅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268m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“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安全生产月活动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”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开展情况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圆满结束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3.68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此次活动合格率达到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89%</w:t>
            </w: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开展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“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安全生产月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”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活动的时间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月底完成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租赁彩虹门费用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租赁桌子费用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3240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背景搭建费用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5460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5460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背景喷绘费用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1260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1260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发放宣传品费用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55500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55500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发放宣传彩页费用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7500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租赁条幅费用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2144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2144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租赁空飘费用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3300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租赁遮阳伞费用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2800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租赁注水刀旗费用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2250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2250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安全生产普及率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84C6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B0633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3.75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C6E" w:rsidRDefault="00A84C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6" w:name="_Toc61505651"/>
      <w:r w:rsidRPr="00027C90">
        <w:rPr>
          <w:rFonts w:ascii="仿宋" w:eastAsia="仿宋" w:hAnsi="仿宋" w:cs="仿宋" w:hint="eastAsia"/>
          <w:b/>
        </w:rPr>
        <w:lastRenderedPageBreak/>
        <w:t>附件</w:t>
      </w:r>
      <w:r w:rsidRPr="00027C90">
        <w:rPr>
          <w:rFonts w:ascii="仿宋" w:eastAsia="仿宋" w:hAnsi="仿宋" w:cs="仿宋"/>
          <w:b/>
        </w:rPr>
        <w:t>2.</w:t>
      </w:r>
      <w:r>
        <w:rPr>
          <w:rFonts w:ascii="仿宋" w:eastAsia="仿宋" w:hAnsi="仿宋" w:cs="仿宋" w:hint="eastAsia"/>
          <w:b/>
        </w:rPr>
        <w:t>绩效自评相关资料</w:t>
      </w:r>
      <w:bookmarkEnd w:id="16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3B" w:rsidRDefault="00B0633B" w:rsidP="00E56E53">
      <w:pPr>
        <w:ind w:firstLine="560"/>
      </w:pPr>
      <w:r>
        <w:separator/>
      </w:r>
    </w:p>
  </w:endnote>
  <w:endnote w:type="continuationSeparator" w:id="0">
    <w:p w:rsidR="00B0633B" w:rsidRDefault="00B0633B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A84C6E">
    <w:pPr>
      <w:pStyle w:val="a5"/>
      <w:ind w:firstLine="360"/>
      <w:jc w:val="center"/>
    </w:pPr>
    <w:fldSimple w:instr="PAGE   \* MERGEFORMAT">
      <w:r w:rsidR="003E179E" w:rsidRPr="003E179E">
        <w:rPr>
          <w:noProof/>
          <w:lang w:val="zh-CN"/>
        </w:rPr>
        <w:t>9</w:t>
      </w:r>
    </w:fldSimple>
  </w:p>
  <w:p w:rsidR="00B85A2B" w:rsidRPr="006570A5" w:rsidRDefault="00B85A2B" w:rsidP="006570A5">
    <w:pPr>
      <w:pStyle w:val="a5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3B" w:rsidRDefault="00B0633B" w:rsidP="00E56E53">
      <w:pPr>
        <w:ind w:firstLine="560"/>
      </w:pPr>
      <w:r>
        <w:separator/>
      </w:r>
    </w:p>
  </w:footnote>
  <w:footnote w:type="continuationSeparator" w:id="0">
    <w:p w:rsidR="00B0633B" w:rsidRDefault="00B0633B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79E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84C6E"/>
    <w:rsid w:val="00A92A0A"/>
    <w:rsid w:val="00AA568B"/>
    <w:rsid w:val="00AB0F1D"/>
    <w:rsid w:val="00AC2951"/>
    <w:rsid w:val="00AD64A8"/>
    <w:rsid w:val="00B0412B"/>
    <w:rsid w:val="00B0633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1">
    <w:name w:val="heading 1"/>
    <w:basedOn w:val="a"/>
    <w:next w:val="2"/>
    <w:link w:val="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E56E53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Char1">
    <w:name w:val="正文文本缩进 Char"/>
    <w:basedOn w:val="a1"/>
    <w:link w:val="a6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6"/>
    <w:link w:val="2Char0"/>
    <w:uiPriority w:val="99"/>
    <w:rsid w:val="00E56E53"/>
    <w:pPr>
      <w:ind w:firstLine="420"/>
    </w:pPr>
  </w:style>
  <w:style w:type="character" w:customStyle="1" w:styleId="2Char0">
    <w:name w:val="正文首行缩进 2 Char"/>
    <w:basedOn w:val="Char1"/>
    <w:link w:val="2"/>
    <w:uiPriority w:val="99"/>
    <w:locked/>
    <w:rsid w:val="00E56E53"/>
  </w:style>
  <w:style w:type="character" w:styleId="a7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8">
    <w:name w:val="Balloon Text"/>
    <w:basedOn w:val="a"/>
    <w:link w:val="Char2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9">
    <w:name w:val="Table Grid"/>
    <w:basedOn w:val="a2"/>
    <w:uiPriority w:val="99"/>
    <w:rsid w:val="00E56E53"/>
    <w:rPr>
      <w:rFonts w:ascii="Calibri" w:eastAsia="宋体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56E53"/>
    <w:pPr>
      <w:ind w:firstLine="420"/>
    </w:pPr>
  </w:style>
  <w:style w:type="character" w:styleId="ab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c">
    <w:name w:val="annotation text"/>
    <w:basedOn w:val="a"/>
    <w:link w:val="Char3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rsid w:val="00E56E5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E56E53"/>
    <w:rPr>
      <w:b/>
      <w:bCs/>
    </w:rPr>
  </w:style>
  <w:style w:type="paragraph" w:styleId="a0">
    <w:name w:val="No Spacing"/>
    <w:link w:val="Char5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sz w:val="22"/>
      <w:szCs w:val="22"/>
    </w:rPr>
  </w:style>
  <w:style w:type="paragraph" w:styleId="10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e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">
    <w:name w:val="Document Map"/>
    <w:basedOn w:val="a"/>
    <w:link w:val="Char6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Char6">
    <w:name w:val="文档结构图 Char"/>
    <w:basedOn w:val="a1"/>
    <w:link w:val="af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Char5">
    <w:name w:val="无间隔 Char"/>
    <w:link w:val="a0"/>
    <w:uiPriority w:val="99"/>
    <w:locked/>
    <w:rsid w:val="00E56E53"/>
    <w:rPr>
      <w:rFonts w:ascii="Calibri" w:eastAsia="仿宋_GB2312" w:hAnsi="Calibri"/>
      <w:sz w:val="22"/>
      <w:szCs w:val="22"/>
      <w:lang w:bidi="ar-SA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0"/>
      <w:lang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bCs w:val="0"/>
      <w:sz w:val="32"/>
      <w:szCs w:val="20"/>
      <w:lang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snapToGrid w:val="0"/>
      <w:kern w:val="0"/>
      <w:szCs w:val="20"/>
      <w:lang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bCs w:val="0"/>
      <w:sz w:val="32"/>
      <w:szCs w:val="20"/>
      <w:lang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15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95</cp:revision>
  <dcterms:created xsi:type="dcterms:W3CDTF">2020-07-13T07:59:00Z</dcterms:created>
  <dcterms:modified xsi:type="dcterms:W3CDTF">2022-03-22T09:32:00Z</dcterms:modified>
</cp:coreProperties>
</file>