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BD922" w14:textId="6DE3F499" w:rsidR="009626F8" w:rsidRDefault="00757B16">
      <w:pPr>
        <w:spacing w:line="620" w:lineRule="exact"/>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t>岳阳镇</w:t>
      </w:r>
      <w:r w:rsidR="00000000">
        <w:rPr>
          <w:rFonts w:ascii="方正小标宋简体" w:eastAsia="方正小标宋简体" w:hAnsi="方正小标宋简体" w:cs="方正小标宋简体" w:hint="eastAsia"/>
          <w:color w:val="000000"/>
          <w:sz w:val="44"/>
          <w:szCs w:val="44"/>
        </w:rPr>
        <w:t>人民政府</w:t>
      </w:r>
    </w:p>
    <w:p w14:paraId="0045D7FB" w14:textId="77777777" w:rsidR="009626F8" w:rsidRDefault="00000000">
      <w:pPr>
        <w:spacing w:line="620" w:lineRule="exact"/>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t>2024年政府信息公开工作年度报告</w:t>
      </w:r>
    </w:p>
    <w:p w14:paraId="127B5782" w14:textId="77777777" w:rsidR="009626F8" w:rsidRDefault="009626F8">
      <w:pPr>
        <w:spacing w:line="620" w:lineRule="exact"/>
        <w:jc w:val="center"/>
        <w:rPr>
          <w:rFonts w:ascii="方正小标宋简体" w:eastAsia="方正小标宋简体" w:hAnsi="方正小标宋简体" w:cs="方正小标宋简体" w:hint="eastAsia"/>
          <w:color w:val="000000"/>
          <w:sz w:val="44"/>
          <w:szCs w:val="44"/>
        </w:rPr>
      </w:pPr>
    </w:p>
    <w:p w14:paraId="20D8C6DC" w14:textId="2E867373" w:rsidR="009626F8" w:rsidRDefault="00757B16">
      <w:pPr>
        <w:pStyle w:val="a4"/>
        <w:widowControl/>
        <w:spacing w:before="0" w:beforeAutospacing="0" w:after="0" w:afterAutospacing="0" w:line="620" w:lineRule="exact"/>
        <w:ind w:firstLine="645"/>
        <w:jc w:val="both"/>
        <w:rPr>
          <w:rFonts w:ascii="仿宋_GB2312" w:eastAsia="仿宋_GB2312" w:hAnsi="宋体" w:cs="仿宋_GB2312" w:hint="eastAsia"/>
          <w:color w:val="000000"/>
          <w:sz w:val="32"/>
          <w:szCs w:val="32"/>
        </w:rPr>
      </w:pPr>
      <w:r>
        <w:rPr>
          <w:rFonts w:ascii="仿宋_GB2312" w:eastAsia="仿宋_GB2312" w:hAnsi="宋体" w:cs="仿宋_GB2312" w:hint="eastAsia"/>
          <w:color w:val="000000"/>
          <w:sz w:val="32"/>
          <w:szCs w:val="32"/>
        </w:rPr>
        <w:t>2024年，</w:t>
      </w:r>
      <w:r w:rsidR="00000000">
        <w:rPr>
          <w:rFonts w:ascii="仿宋_GB2312" w:eastAsia="仿宋_GB2312" w:hAnsi="宋体" w:cs="仿宋_GB2312" w:hint="eastAsia"/>
          <w:color w:val="000000"/>
          <w:sz w:val="32"/>
          <w:szCs w:val="32"/>
        </w:rPr>
        <w:t>按照《中华人民共和国政府信息公开条例》和《古县人民政府办公室关于做好2024年度政务公开工作的通知》要求，</w:t>
      </w:r>
      <w:r>
        <w:rPr>
          <w:rFonts w:ascii="仿宋_GB2312" w:eastAsia="仿宋_GB2312" w:hAnsi="宋体" w:cs="仿宋_GB2312" w:hint="eastAsia"/>
          <w:color w:val="000000"/>
          <w:sz w:val="32"/>
          <w:szCs w:val="32"/>
        </w:rPr>
        <w:t>岳阳镇</w:t>
      </w:r>
      <w:r w:rsidR="00000000">
        <w:rPr>
          <w:rFonts w:ascii="仿宋_GB2312" w:eastAsia="仿宋_GB2312" w:hAnsi="宋体" w:cs="仿宋_GB2312" w:hint="eastAsia"/>
          <w:color w:val="000000"/>
          <w:sz w:val="32"/>
          <w:szCs w:val="32"/>
        </w:rPr>
        <w:t>结合工作实际，加大信息公开力度，积极做好信息公开工作。现将</w:t>
      </w:r>
      <w:r>
        <w:rPr>
          <w:rFonts w:ascii="仿宋_GB2312" w:eastAsia="仿宋_GB2312" w:hAnsi="宋体" w:cs="仿宋_GB2312" w:hint="eastAsia"/>
          <w:color w:val="000000"/>
          <w:sz w:val="32"/>
          <w:szCs w:val="32"/>
        </w:rPr>
        <w:t>岳阳镇</w:t>
      </w:r>
      <w:r w:rsidR="00000000">
        <w:rPr>
          <w:rFonts w:ascii="仿宋_GB2312" w:eastAsia="仿宋_GB2312" w:hAnsi="宋体" w:cs="仿宋_GB2312" w:hint="eastAsia"/>
          <w:color w:val="000000"/>
          <w:sz w:val="32"/>
          <w:szCs w:val="32"/>
        </w:rPr>
        <w:t>2024年政府信息公开工作落实情况报告如下：</w:t>
      </w:r>
    </w:p>
    <w:p w14:paraId="3751A358" w14:textId="77777777" w:rsidR="009626F8" w:rsidRDefault="00000000">
      <w:pPr>
        <w:pStyle w:val="a4"/>
        <w:widowControl/>
        <w:spacing w:before="0" w:beforeAutospacing="0" w:after="0" w:afterAutospacing="0" w:line="620" w:lineRule="exact"/>
        <w:ind w:firstLine="645"/>
        <w:jc w:val="both"/>
        <w:rPr>
          <w:color w:val="000000"/>
          <w:sz w:val="32"/>
          <w:szCs w:val="32"/>
        </w:rPr>
      </w:pPr>
      <w:r>
        <w:rPr>
          <w:rFonts w:ascii="黑体" w:eastAsia="黑体" w:hAnsi="宋体" w:cs="黑体"/>
          <w:color w:val="000000"/>
          <w:sz w:val="32"/>
          <w:szCs w:val="32"/>
        </w:rPr>
        <w:t>一、</w:t>
      </w:r>
      <w:r>
        <w:rPr>
          <w:rFonts w:ascii="黑体" w:eastAsia="黑体" w:hAnsi="宋体" w:cs="黑体" w:hint="eastAsia"/>
          <w:color w:val="000000"/>
          <w:sz w:val="32"/>
          <w:szCs w:val="32"/>
        </w:rPr>
        <w:t>总体情况</w:t>
      </w:r>
    </w:p>
    <w:p w14:paraId="51F44694" w14:textId="047661C3" w:rsidR="009626F8" w:rsidRDefault="00757B16">
      <w:pPr>
        <w:widowControl/>
        <w:spacing w:line="620" w:lineRule="exact"/>
        <w:ind w:firstLineChars="200" w:firstLine="640"/>
        <w:rPr>
          <w:rFonts w:ascii="仿宋_GB2312" w:eastAsia="仿宋_GB2312" w:hAnsi="宋体" w:cs="仿宋_GB2312" w:hint="eastAsia"/>
          <w:color w:val="000000"/>
          <w:kern w:val="0"/>
          <w:sz w:val="32"/>
          <w:szCs w:val="32"/>
          <w:lang w:bidi="ar"/>
        </w:rPr>
      </w:pPr>
      <w:r>
        <w:rPr>
          <w:rFonts w:ascii="仿宋_GB2312" w:eastAsia="仿宋_GB2312" w:hAnsi="宋体" w:cs="仿宋_GB2312" w:hint="eastAsia"/>
          <w:color w:val="000000"/>
          <w:kern w:val="0"/>
          <w:sz w:val="32"/>
          <w:szCs w:val="32"/>
          <w:lang w:bidi="ar"/>
        </w:rPr>
        <w:t>岳阳镇</w:t>
      </w:r>
      <w:r w:rsidR="00000000">
        <w:rPr>
          <w:rFonts w:ascii="仿宋_GB2312" w:eastAsia="仿宋_GB2312" w:hAnsi="宋体" w:cs="仿宋_GB2312" w:hint="eastAsia"/>
          <w:color w:val="000000"/>
          <w:kern w:val="0"/>
          <w:sz w:val="32"/>
          <w:szCs w:val="32"/>
          <w:lang w:bidi="ar"/>
        </w:rPr>
        <w:t>人民政府</w:t>
      </w:r>
      <w:r>
        <w:rPr>
          <w:rFonts w:ascii="仿宋_GB2312" w:eastAsia="仿宋_GB2312" w:hAnsi="宋体" w:cs="仿宋_GB2312" w:hint="eastAsia"/>
          <w:color w:val="000000"/>
          <w:kern w:val="0"/>
          <w:sz w:val="32"/>
          <w:szCs w:val="32"/>
          <w:lang w:bidi="ar"/>
        </w:rPr>
        <w:t>始终</w:t>
      </w:r>
      <w:r w:rsidR="00000000">
        <w:rPr>
          <w:rFonts w:ascii="仿宋_GB2312" w:eastAsia="仿宋_GB2312" w:hAnsi="宋体" w:cs="仿宋_GB2312" w:hint="eastAsia"/>
          <w:color w:val="000000"/>
          <w:kern w:val="0"/>
          <w:sz w:val="32"/>
          <w:szCs w:val="32"/>
          <w:lang w:bidi="ar"/>
        </w:rPr>
        <w:t>以习近平新时代中国特色社会主义思想为指导，严格</w:t>
      </w:r>
      <w:r w:rsidR="00000000">
        <w:rPr>
          <w:rFonts w:ascii="仿宋_GB2312" w:eastAsia="仿宋_GB2312" w:hAnsi="仿宋_GB2312" w:cs="仿宋_GB2312" w:hint="eastAsia"/>
          <w:color w:val="000000"/>
          <w:sz w:val="32"/>
          <w:szCs w:val="32"/>
        </w:rPr>
        <w:t>按照县委、县政府的统一部署，</w:t>
      </w:r>
      <w:r w:rsidR="00000000">
        <w:rPr>
          <w:rFonts w:ascii="仿宋_GB2312" w:eastAsia="仿宋_GB2312" w:hAnsi="宋体" w:cs="仿宋_GB2312" w:hint="eastAsia"/>
          <w:color w:val="000000"/>
          <w:kern w:val="0"/>
          <w:sz w:val="32"/>
          <w:szCs w:val="32"/>
          <w:lang w:bidi="ar"/>
        </w:rPr>
        <w:t>坚持及时、准确、规范公开政府信息，切实保障人民群众依法获取政府信息。</w:t>
      </w:r>
    </w:p>
    <w:p w14:paraId="23446CEA" w14:textId="6BF279F6" w:rsidR="009626F8" w:rsidRDefault="00000000">
      <w:pPr>
        <w:pStyle w:val="a4"/>
        <w:widowControl/>
        <w:spacing w:before="0" w:beforeAutospacing="0" w:after="0" w:afterAutospacing="0" w:line="620" w:lineRule="exact"/>
        <w:ind w:firstLine="645"/>
        <w:jc w:val="both"/>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sz w:val="32"/>
          <w:szCs w:val="32"/>
        </w:rPr>
        <w:t>公示内容主要涉及政府工作动态推送，党中央、省市县各级重要文件会议精神，巩固拓展脱贫攻坚成果与</w:t>
      </w:r>
      <w:r w:rsidR="00757B16">
        <w:rPr>
          <w:rFonts w:ascii="仿宋_GB2312" w:eastAsia="仿宋_GB2312" w:hAnsi="仿宋_GB2312" w:cs="仿宋_GB2312" w:hint="eastAsia"/>
          <w:color w:val="000000"/>
          <w:sz w:val="32"/>
          <w:szCs w:val="32"/>
        </w:rPr>
        <w:t>乡</w:t>
      </w:r>
      <w:r>
        <w:rPr>
          <w:rFonts w:ascii="仿宋_GB2312" w:eastAsia="仿宋_GB2312" w:hAnsi="仿宋_GB2312" w:cs="仿宋_GB2312" w:hint="eastAsia"/>
          <w:color w:val="000000"/>
          <w:sz w:val="32"/>
          <w:szCs w:val="32"/>
        </w:rPr>
        <w:t>村振兴有效衔接政策落实，农业补贴资金发放，基层组织工作开展等领域。全年主动公开政</w:t>
      </w:r>
      <w:r>
        <w:rPr>
          <w:rFonts w:ascii="仿宋_GB2312" w:eastAsia="仿宋_GB2312" w:hAnsi="仿宋_GB2312" w:cs="仿宋_GB2312" w:hint="eastAsia"/>
          <w:color w:val="000000" w:themeColor="text1"/>
          <w:sz w:val="32"/>
          <w:szCs w:val="32"/>
        </w:rPr>
        <w:t>府信息4</w:t>
      </w:r>
      <w:r w:rsidR="007240CA">
        <w:rPr>
          <w:rFonts w:ascii="仿宋_GB2312" w:eastAsia="仿宋_GB2312" w:hAnsi="仿宋_GB2312" w:cs="仿宋_GB2312" w:hint="eastAsia"/>
          <w:color w:val="000000" w:themeColor="text1"/>
          <w:sz w:val="32"/>
          <w:szCs w:val="32"/>
        </w:rPr>
        <w:t>70余</w:t>
      </w:r>
      <w:r>
        <w:rPr>
          <w:rFonts w:ascii="仿宋_GB2312" w:eastAsia="仿宋_GB2312" w:hAnsi="仿宋_GB2312" w:cs="仿宋_GB2312" w:hint="eastAsia"/>
          <w:color w:val="000000" w:themeColor="text1"/>
          <w:sz w:val="32"/>
          <w:szCs w:val="32"/>
        </w:rPr>
        <w:t>条，其中包括：政府工作动态26</w:t>
      </w:r>
      <w:r w:rsidR="007240CA">
        <w:rPr>
          <w:rFonts w:ascii="仿宋_GB2312" w:eastAsia="仿宋_GB2312" w:hAnsi="仿宋_GB2312" w:cs="仿宋_GB2312" w:hint="eastAsia"/>
          <w:color w:val="000000" w:themeColor="text1"/>
          <w:sz w:val="32"/>
          <w:szCs w:val="32"/>
        </w:rPr>
        <w:t>6</w:t>
      </w:r>
      <w:r>
        <w:rPr>
          <w:rFonts w:ascii="仿宋_GB2312" w:eastAsia="仿宋_GB2312" w:hAnsi="仿宋_GB2312" w:cs="仿宋_GB2312" w:hint="eastAsia"/>
          <w:color w:val="000000" w:themeColor="text1"/>
          <w:sz w:val="32"/>
          <w:szCs w:val="32"/>
        </w:rPr>
        <w:t>条，政策宣传类142条，</w:t>
      </w:r>
      <w:r w:rsidR="00757B16">
        <w:rPr>
          <w:rFonts w:ascii="仿宋_GB2312" w:eastAsia="仿宋_GB2312" w:hAnsi="仿宋_GB2312" w:cs="仿宋_GB2312" w:hint="eastAsia"/>
          <w:color w:val="000000" w:themeColor="text1"/>
          <w:sz w:val="32"/>
          <w:szCs w:val="32"/>
        </w:rPr>
        <w:t>预决算信息2条，</w:t>
      </w:r>
      <w:r>
        <w:rPr>
          <w:rFonts w:ascii="仿宋_GB2312" w:eastAsia="仿宋_GB2312" w:hAnsi="仿宋_GB2312" w:cs="仿宋_GB2312" w:hint="eastAsia"/>
          <w:color w:val="000000" w:themeColor="text1"/>
          <w:sz w:val="32"/>
          <w:szCs w:val="32"/>
        </w:rPr>
        <w:t>组织生活清单12条，</w:t>
      </w:r>
      <w:r w:rsidR="00757B16">
        <w:rPr>
          <w:rFonts w:ascii="仿宋_GB2312" w:eastAsia="仿宋_GB2312" w:hAnsi="仿宋_GB2312" w:cs="仿宋_GB2312" w:hint="eastAsia"/>
          <w:color w:val="000000" w:themeColor="text1"/>
          <w:sz w:val="32"/>
          <w:szCs w:val="32"/>
        </w:rPr>
        <w:t>落实政策信息公示</w:t>
      </w:r>
      <w:r w:rsidR="007240CA">
        <w:rPr>
          <w:rFonts w:ascii="仿宋_GB2312" w:eastAsia="仿宋_GB2312" w:hAnsi="仿宋_GB2312" w:cs="仿宋_GB2312" w:hint="eastAsia"/>
          <w:color w:val="000000" w:themeColor="text1"/>
          <w:sz w:val="32"/>
          <w:szCs w:val="32"/>
        </w:rPr>
        <w:t>50余条</w:t>
      </w:r>
      <w:r>
        <w:rPr>
          <w:rFonts w:ascii="仿宋_GB2312" w:eastAsia="仿宋_GB2312" w:hAnsi="仿宋_GB2312" w:cs="仿宋_GB2312" w:hint="eastAsia"/>
          <w:color w:val="000000" w:themeColor="text1"/>
          <w:sz w:val="32"/>
          <w:szCs w:val="32"/>
        </w:rPr>
        <w:t>等等。</w:t>
      </w:r>
    </w:p>
    <w:p w14:paraId="13131BFC" w14:textId="1348D7A3" w:rsidR="009626F8" w:rsidRDefault="00000000">
      <w:pPr>
        <w:pStyle w:val="a4"/>
        <w:widowControl/>
        <w:spacing w:before="0" w:beforeAutospacing="0" w:after="0" w:afterAutospacing="0" w:line="620" w:lineRule="exact"/>
        <w:ind w:firstLine="645"/>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lastRenderedPageBreak/>
        <w:t>信息公开主要通过</w:t>
      </w:r>
      <w:r w:rsidR="00757B16">
        <w:rPr>
          <w:rFonts w:ascii="仿宋_GB2312" w:eastAsia="仿宋_GB2312" w:hAnsi="仿宋_GB2312" w:cs="仿宋_GB2312" w:hint="eastAsia"/>
          <w:color w:val="000000"/>
          <w:sz w:val="32"/>
          <w:szCs w:val="32"/>
        </w:rPr>
        <w:t>镇</w:t>
      </w:r>
      <w:r>
        <w:rPr>
          <w:rFonts w:ascii="仿宋_GB2312" w:eastAsia="仿宋_GB2312" w:hAnsi="仿宋_GB2312" w:cs="仿宋_GB2312" w:hint="eastAsia"/>
          <w:color w:val="000000"/>
          <w:sz w:val="32"/>
          <w:szCs w:val="32"/>
        </w:rPr>
        <w:t xml:space="preserve">政府公示栏和各村村务工作公示栏以及发放内部通报文件等形式进行，确保各类动态信息和工作信息及时告知百姓，为群众充分发挥民主监督作用奠定坚实基础。　</w:t>
      </w:r>
    </w:p>
    <w:p w14:paraId="5F255741" w14:textId="77777777" w:rsidR="009626F8" w:rsidRDefault="00000000">
      <w:pPr>
        <w:pStyle w:val="a4"/>
        <w:widowControl/>
        <w:spacing w:before="0" w:beforeAutospacing="0" w:after="0" w:afterAutospacing="0" w:line="620" w:lineRule="exact"/>
        <w:ind w:firstLine="645"/>
        <w:jc w:val="both"/>
        <w:rPr>
          <w:rFonts w:eastAsia="黑体"/>
          <w:color w:val="000000"/>
        </w:rPr>
      </w:pPr>
      <w:r>
        <w:rPr>
          <w:rFonts w:ascii="黑体" w:eastAsia="黑体" w:hAnsi="宋体" w:cs="黑体" w:hint="eastAsia"/>
          <w:color w:val="000000"/>
          <w:sz w:val="32"/>
          <w:szCs w:val="32"/>
        </w:rPr>
        <w:t>二、</w:t>
      </w:r>
      <w:r>
        <w:rPr>
          <w:rFonts w:ascii="黑体" w:eastAsia="黑体" w:hAnsi="宋体" w:cs="黑体"/>
          <w:color w:val="000000"/>
          <w:sz w:val="31"/>
          <w:szCs w:val="31"/>
        </w:rPr>
        <w:t>主动公开政府信息情况</w:t>
      </w:r>
    </w:p>
    <w:tbl>
      <w:tblPr>
        <w:tblW w:w="0" w:type="auto"/>
        <w:jc w:val="center"/>
        <w:shd w:val="clear" w:color="auto" w:fill="FFFFFF"/>
        <w:tblLayout w:type="fixed"/>
        <w:tblCellMar>
          <w:left w:w="0" w:type="dxa"/>
          <w:right w:w="0" w:type="dxa"/>
        </w:tblCellMar>
        <w:tblLook w:val="04A0" w:firstRow="1" w:lastRow="0" w:firstColumn="1" w:lastColumn="0" w:noHBand="0" w:noVBand="1"/>
      </w:tblPr>
      <w:tblGrid>
        <w:gridCol w:w="2827"/>
        <w:gridCol w:w="1967"/>
        <w:gridCol w:w="1465"/>
        <w:gridCol w:w="1881"/>
      </w:tblGrid>
      <w:tr w:rsidR="009626F8" w14:paraId="7E88186F" w14:textId="77777777">
        <w:trPr>
          <w:trHeight w:val="94"/>
          <w:jc w:val="center"/>
        </w:trPr>
        <w:tc>
          <w:tcPr>
            <w:tcW w:w="8140" w:type="dxa"/>
            <w:gridSpan w:val="4"/>
            <w:tcBorders>
              <w:top w:val="single" w:sz="8" w:space="0" w:color="auto"/>
              <w:left w:val="single" w:sz="8" w:space="0" w:color="auto"/>
              <w:bottom w:val="single" w:sz="8" w:space="0" w:color="auto"/>
              <w:right w:val="single" w:sz="8" w:space="0" w:color="auto"/>
            </w:tcBorders>
            <w:shd w:val="clear" w:color="auto" w:fill="C6D9F1"/>
            <w:noWrap/>
            <w:tcMar>
              <w:left w:w="108" w:type="dxa"/>
              <w:right w:w="108" w:type="dxa"/>
            </w:tcMar>
            <w:vAlign w:val="center"/>
          </w:tcPr>
          <w:p w14:paraId="3691481C"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第二十条第（一）项</w:t>
            </w:r>
          </w:p>
        </w:tc>
      </w:tr>
      <w:tr w:rsidR="009626F8" w14:paraId="1848C2B2" w14:textId="77777777">
        <w:trPr>
          <w:trHeight w:val="358"/>
          <w:jc w:val="center"/>
        </w:trPr>
        <w:tc>
          <w:tcPr>
            <w:tcW w:w="2827" w:type="dxa"/>
            <w:tcBorders>
              <w:top w:val="nil"/>
              <w:left w:val="single" w:sz="8" w:space="0" w:color="auto"/>
              <w:bottom w:val="single" w:sz="8" w:space="0" w:color="auto"/>
              <w:right w:val="single" w:sz="8" w:space="0" w:color="auto"/>
            </w:tcBorders>
            <w:shd w:val="clear" w:color="auto" w:fill="FFFFFF"/>
            <w:noWrap/>
            <w:tcMar>
              <w:left w:w="108" w:type="dxa"/>
              <w:right w:w="108" w:type="dxa"/>
            </w:tcMar>
            <w:vAlign w:val="center"/>
          </w:tcPr>
          <w:p w14:paraId="461E585B"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信息内容</w:t>
            </w:r>
          </w:p>
        </w:tc>
        <w:tc>
          <w:tcPr>
            <w:tcW w:w="1967" w:type="dxa"/>
            <w:tcBorders>
              <w:top w:val="single" w:sz="8" w:space="0" w:color="auto"/>
              <w:left w:val="nil"/>
              <w:bottom w:val="single" w:sz="8" w:space="0" w:color="auto"/>
              <w:right w:val="single" w:sz="8" w:space="0" w:color="auto"/>
            </w:tcBorders>
            <w:shd w:val="clear" w:color="auto" w:fill="FFFFFF"/>
            <w:noWrap/>
            <w:tcMar>
              <w:left w:w="108" w:type="dxa"/>
              <w:right w:w="108" w:type="dxa"/>
            </w:tcMar>
            <w:vAlign w:val="center"/>
          </w:tcPr>
          <w:p w14:paraId="1530629E"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本年制发件数</w:t>
            </w:r>
          </w:p>
        </w:tc>
        <w:tc>
          <w:tcPr>
            <w:tcW w:w="146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7C440CC7"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本年废止件数</w:t>
            </w:r>
          </w:p>
        </w:tc>
        <w:tc>
          <w:tcPr>
            <w:tcW w:w="1881" w:type="dxa"/>
            <w:tcBorders>
              <w:top w:val="nil"/>
              <w:left w:val="nil"/>
              <w:bottom w:val="single" w:sz="8" w:space="0" w:color="auto"/>
              <w:right w:val="single" w:sz="8" w:space="0" w:color="auto"/>
            </w:tcBorders>
            <w:shd w:val="clear" w:color="auto" w:fill="FFFFFF"/>
            <w:noWrap/>
            <w:tcMar>
              <w:left w:w="108" w:type="dxa"/>
              <w:right w:w="108" w:type="dxa"/>
            </w:tcMar>
            <w:vAlign w:val="center"/>
          </w:tcPr>
          <w:p w14:paraId="59AB3623"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现行有效件数</w:t>
            </w:r>
          </w:p>
        </w:tc>
      </w:tr>
      <w:tr w:rsidR="009626F8" w14:paraId="31F7954F" w14:textId="77777777">
        <w:trPr>
          <w:trHeight w:val="523"/>
          <w:jc w:val="center"/>
        </w:trPr>
        <w:tc>
          <w:tcPr>
            <w:tcW w:w="2827" w:type="dxa"/>
            <w:tcBorders>
              <w:top w:val="nil"/>
              <w:left w:val="single" w:sz="8" w:space="0" w:color="auto"/>
              <w:bottom w:val="single" w:sz="8" w:space="0" w:color="auto"/>
              <w:right w:val="single" w:sz="8" w:space="0" w:color="auto"/>
            </w:tcBorders>
            <w:shd w:val="clear" w:color="auto" w:fill="FFFFFF"/>
            <w:noWrap/>
            <w:tcMar>
              <w:left w:w="108" w:type="dxa"/>
              <w:right w:w="108" w:type="dxa"/>
            </w:tcMar>
            <w:vAlign w:val="center"/>
          </w:tcPr>
          <w:p w14:paraId="3A61E24F" w14:textId="77777777" w:rsidR="009626F8" w:rsidRDefault="00000000">
            <w:pPr>
              <w:widowControl/>
              <w:spacing w:line="579" w:lineRule="exact"/>
              <w:jc w:val="left"/>
              <w:rPr>
                <w:color w:val="000000"/>
              </w:rPr>
            </w:pPr>
            <w:r>
              <w:rPr>
                <w:rFonts w:ascii="宋体" w:hAnsi="宋体" w:cs="宋体" w:hint="eastAsia"/>
                <w:color w:val="000000"/>
                <w:kern w:val="0"/>
                <w:sz w:val="20"/>
                <w:szCs w:val="20"/>
                <w:lang w:bidi="ar"/>
              </w:rPr>
              <w:t>规章</w:t>
            </w:r>
          </w:p>
        </w:tc>
        <w:tc>
          <w:tcPr>
            <w:tcW w:w="1967" w:type="dxa"/>
            <w:tcBorders>
              <w:top w:val="nil"/>
              <w:left w:val="nil"/>
              <w:bottom w:val="single" w:sz="8" w:space="0" w:color="auto"/>
              <w:right w:val="single" w:sz="8" w:space="0" w:color="auto"/>
            </w:tcBorders>
            <w:shd w:val="clear" w:color="auto" w:fill="FFFFFF"/>
            <w:noWrap/>
            <w:tcMar>
              <w:left w:w="108" w:type="dxa"/>
              <w:right w:w="108" w:type="dxa"/>
            </w:tcMar>
            <w:vAlign w:val="center"/>
          </w:tcPr>
          <w:p w14:paraId="5833BAA7"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0</w:t>
            </w:r>
          </w:p>
        </w:tc>
        <w:tc>
          <w:tcPr>
            <w:tcW w:w="1465" w:type="dxa"/>
            <w:tcBorders>
              <w:top w:val="nil"/>
              <w:left w:val="nil"/>
              <w:bottom w:val="single" w:sz="8" w:space="0" w:color="auto"/>
              <w:right w:val="single" w:sz="8" w:space="0" w:color="auto"/>
            </w:tcBorders>
            <w:shd w:val="clear" w:color="auto" w:fill="FFFFFF"/>
            <w:tcMar>
              <w:left w:w="108" w:type="dxa"/>
              <w:right w:w="108" w:type="dxa"/>
            </w:tcMar>
            <w:vAlign w:val="center"/>
          </w:tcPr>
          <w:p w14:paraId="538C7D39"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0</w:t>
            </w:r>
          </w:p>
        </w:tc>
        <w:tc>
          <w:tcPr>
            <w:tcW w:w="1881" w:type="dxa"/>
            <w:tcBorders>
              <w:top w:val="nil"/>
              <w:left w:val="nil"/>
              <w:bottom w:val="single" w:sz="8" w:space="0" w:color="auto"/>
              <w:right w:val="single" w:sz="8" w:space="0" w:color="auto"/>
            </w:tcBorders>
            <w:shd w:val="clear" w:color="auto" w:fill="FFFFFF"/>
            <w:noWrap/>
            <w:tcMar>
              <w:left w:w="108" w:type="dxa"/>
              <w:right w:w="108" w:type="dxa"/>
            </w:tcMar>
            <w:vAlign w:val="center"/>
          </w:tcPr>
          <w:p w14:paraId="4FACC467"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0</w:t>
            </w:r>
          </w:p>
        </w:tc>
      </w:tr>
      <w:tr w:rsidR="009626F8" w14:paraId="0FFFC060" w14:textId="77777777">
        <w:trPr>
          <w:trHeight w:val="471"/>
          <w:jc w:val="center"/>
        </w:trPr>
        <w:tc>
          <w:tcPr>
            <w:tcW w:w="2827" w:type="dxa"/>
            <w:tcBorders>
              <w:top w:val="nil"/>
              <w:left w:val="single" w:sz="8" w:space="0" w:color="auto"/>
              <w:bottom w:val="single" w:sz="8" w:space="0" w:color="auto"/>
              <w:right w:val="single" w:sz="8" w:space="0" w:color="auto"/>
            </w:tcBorders>
            <w:shd w:val="clear" w:color="auto" w:fill="FFFFFF"/>
            <w:noWrap/>
            <w:tcMar>
              <w:left w:w="108" w:type="dxa"/>
              <w:right w:w="108" w:type="dxa"/>
            </w:tcMar>
            <w:vAlign w:val="center"/>
          </w:tcPr>
          <w:p w14:paraId="0227D524" w14:textId="77777777" w:rsidR="009626F8" w:rsidRDefault="00000000">
            <w:pPr>
              <w:widowControl/>
              <w:spacing w:line="579" w:lineRule="exact"/>
              <w:jc w:val="left"/>
              <w:rPr>
                <w:color w:val="000000"/>
              </w:rPr>
            </w:pPr>
            <w:r>
              <w:rPr>
                <w:rFonts w:ascii="宋体" w:hAnsi="宋体" w:cs="宋体" w:hint="eastAsia"/>
                <w:color w:val="000000"/>
                <w:kern w:val="0"/>
                <w:sz w:val="20"/>
                <w:szCs w:val="20"/>
                <w:lang w:bidi="ar"/>
              </w:rPr>
              <w:t>行政规范性文件</w:t>
            </w:r>
          </w:p>
        </w:tc>
        <w:tc>
          <w:tcPr>
            <w:tcW w:w="1967" w:type="dxa"/>
            <w:tcBorders>
              <w:top w:val="nil"/>
              <w:left w:val="nil"/>
              <w:bottom w:val="single" w:sz="8" w:space="0" w:color="auto"/>
              <w:right w:val="single" w:sz="8" w:space="0" w:color="auto"/>
            </w:tcBorders>
            <w:shd w:val="clear" w:color="auto" w:fill="FFFFFF"/>
            <w:noWrap/>
            <w:tcMar>
              <w:left w:w="108" w:type="dxa"/>
              <w:right w:w="108" w:type="dxa"/>
            </w:tcMar>
            <w:vAlign w:val="center"/>
          </w:tcPr>
          <w:p w14:paraId="4D286699"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0</w:t>
            </w:r>
          </w:p>
        </w:tc>
        <w:tc>
          <w:tcPr>
            <w:tcW w:w="1465" w:type="dxa"/>
            <w:tcBorders>
              <w:top w:val="nil"/>
              <w:left w:val="nil"/>
              <w:bottom w:val="single" w:sz="8" w:space="0" w:color="auto"/>
              <w:right w:val="single" w:sz="8" w:space="0" w:color="auto"/>
            </w:tcBorders>
            <w:shd w:val="clear" w:color="auto" w:fill="FFFFFF"/>
            <w:tcMar>
              <w:left w:w="108" w:type="dxa"/>
              <w:right w:w="108" w:type="dxa"/>
            </w:tcMar>
            <w:vAlign w:val="center"/>
          </w:tcPr>
          <w:p w14:paraId="21F4CEFB"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0</w:t>
            </w:r>
          </w:p>
        </w:tc>
        <w:tc>
          <w:tcPr>
            <w:tcW w:w="1881" w:type="dxa"/>
            <w:tcBorders>
              <w:top w:val="nil"/>
              <w:left w:val="nil"/>
              <w:bottom w:val="single" w:sz="8" w:space="0" w:color="auto"/>
              <w:right w:val="single" w:sz="8" w:space="0" w:color="auto"/>
            </w:tcBorders>
            <w:shd w:val="clear" w:color="auto" w:fill="FFFFFF"/>
            <w:noWrap/>
            <w:tcMar>
              <w:left w:w="108" w:type="dxa"/>
              <w:right w:w="108" w:type="dxa"/>
            </w:tcMar>
            <w:vAlign w:val="center"/>
          </w:tcPr>
          <w:p w14:paraId="47B54408"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0</w:t>
            </w:r>
          </w:p>
        </w:tc>
      </w:tr>
      <w:tr w:rsidR="009626F8" w14:paraId="1910D463" w14:textId="77777777">
        <w:trPr>
          <w:trHeight w:val="480"/>
          <w:jc w:val="center"/>
        </w:trPr>
        <w:tc>
          <w:tcPr>
            <w:tcW w:w="8140" w:type="dxa"/>
            <w:gridSpan w:val="4"/>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14:paraId="6183D1B4"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第二十条第（五）项</w:t>
            </w:r>
          </w:p>
        </w:tc>
      </w:tr>
      <w:tr w:rsidR="009626F8" w14:paraId="15805B4D" w14:textId="77777777">
        <w:trPr>
          <w:trHeight w:val="634"/>
          <w:jc w:val="center"/>
        </w:trPr>
        <w:tc>
          <w:tcPr>
            <w:tcW w:w="2827" w:type="dxa"/>
            <w:tcBorders>
              <w:top w:val="nil"/>
              <w:left w:val="single" w:sz="8" w:space="0" w:color="auto"/>
              <w:bottom w:val="single" w:sz="8" w:space="0" w:color="auto"/>
              <w:right w:val="single" w:sz="8" w:space="0" w:color="auto"/>
            </w:tcBorders>
            <w:shd w:val="clear" w:color="auto" w:fill="FFFFFF"/>
            <w:noWrap/>
            <w:tcMar>
              <w:left w:w="108" w:type="dxa"/>
              <w:right w:w="108" w:type="dxa"/>
            </w:tcMar>
            <w:vAlign w:val="center"/>
          </w:tcPr>
          <w:p w14:paraId="35B0A651"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信息内容</w:t>
            </w:r>
          </w:p>
        </w:tc>
        <w:tc>
          <w:tcPr>
            <w:tcW w:w="5313" w:type="dxa"/>
            <w:gridSpan w:val="3"/>
            <w:tcBorders>
              <w:top w:val="single" w:sz="8" w:space="0" w:color="auto"/>
              <w:left w:val="nil"/>
              <w:bottom w:val="single" w:sz="8" w:space="0" w:color="auto"/>
              <w:right w:val="single" w:sz="8" w:space="0" w:color="auto"/>
            </w:tcBorders>
            <w:shd w:val="clear" w:color="auto" w:fill="FFFFFF"/>
            <w:noWrap/>
            <w:tcMar>
              <w:left w:w="108" w:type="dxa"/>
              <w:right w:w="108" w:type="dxa"/>
            </w:tcMar>
            <w:vAlign w:val="center"/>
          </w:tcPr>
          <w:p w14:paraId="54E94EC9"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本年处理决定数量</w:t>
            </w:r>
          </w:p>
        </w:tc>
      </w:tr>
      <w:tr w:rsidR="009626F8" w14:paraId="721AA7A1" w14:textId="77777777">
        <w:trPr>
          <w:trHeight w:val="528"/>
          <w:jc w:val="center"/>
        </w:trPr>
        <w:tc>
          <w:tcPr>
            <w:tcW w:w="2827" w:type="dxa"/>
            <w:tcBorders>
              <w:top w:val="nil"/>
              <w:left w:val="single" w:sz="8" w:space="0" w:color="auto"/>
              <w:bottom w:val="single" w:sz="8" w:space="0" w:color="auto"/>
              <w:right w:val="single" w:sz="8" w:space="0" w:color="auto"/>
            </w:tcBorders>
            <w:shd w:val="clear" w:color="auto" w:fill="FFFFFF"/>
            <w:noWrap/>
            <w:tcMar>
              <w:left w:w="108" w:type="dxa"/>
              <w:right w:w="108" w:type="dxa"/>
            </w:tcMar>
            <w:vAlign w:val="center"/>
          </w:tcPr>
          <w:p w14:paraId="783B4A1F" w14:textId="77777777" w:rsidR="009626F8" w:rsidRDefault="00000000">
            <w:pPr>
              <w:widowControl/>
              <w:spacing w:line="579" w:lineRule="exact"/>
              <w:jc w:val="left"/>
              <w:rPr>
                <w:color w:val="000000"/>
              </w:rPr>
            </w:pPr>
            <w:r>
              <w:rPr>
                <w:rFonts w:ascii="宋体" w:hAnsi="宋体" w:cs="宋体" w:hint="eastAsia"/>
                <w:color w:val="000000"/>
                <w:kern w:val="0"/>
                <w:sz w:val="20"/>
                <w:szCs w:val="20"/>
                <w:lang w:bidi="ar"/>
              </w:rPr>
              <w:t>行政许可</w:t>
            </w:r>
          </w:p>
        </w:tc>
        <w:tc>
          <w:tcPr>
            <w:tcW w:w="5313" w:type="dxa"/>
            <w:gridSpan w:val="3"/>
            <w:tcBorders>
              <w:top w:val="nil"/>
              <w:left w:val="nil"/>
              <w:bottom w:val="single" w:sz="8" w:space="0" w:color="auto"/>
              <w:right w:val="single" w:sz="8" w:space="0" w:color="auto"/>
            </w:tcBorders>
            <w:shd w:val="clear" w:color="auto" w:fill="FFFFFF"/>
            <w:noWrap/>
            <w:tcMar>
              <w:left w:w="108" w:type="dxa"/>
              <w:right w:w="108" w:type="dxa"/>
            </w:tcMar>
            <w:vAlign w:val="center"/>
          </w:tcPr>
          <w:p w14:paraId="15978D76"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0</w:t>
            </w:r>
          </w:p>
        </w:tc>
      </w:tr>
      <w:tr w:rsidR="009626F8" w14:paraId="552C532F" w14:textId="77777777">
        <w:trPr>
          <w:trHeight w:val="406"/>
          <w:jc w:val="center"/>
        </w:trPr>
        <w:tc>
          <w:tcPr>
            <w:tcW w:w="8140" w:type="dxa"/>
            <w:gridSpan w:val="4"/>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14:paraId="039DBB6F"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第二十条第（六）项</w:t>
            </w:r>
          </w:p>
        </w:tc>
      </w:tr>
      <w:tr w:rsidR="009626F8" w14:paraId="5FFDE289" w14:textId="77777777">
        <w:trPr>
          <w:trHeight w:val="634"/>
          <w:jc w:val="center"/>
        </w:trPr>
        <w:tc>
          <w:tcPr>
            <w:tcW w:w="2827" w:type="dxa"/>
            <w:tcBorders>
              <w:top w:val="nil"/>
              <w:left w:val="single" w:sz="8" w:space="0" w:color="auto"/>
              <w:bottom w:val="single" w:sz="8" w:space="0" w:color="auto"/>
              <w:right w:val="single" w:sz="8" w:space="0" w:color="auto"/>
            </w:tcBorders>
            <w:shd w:val="clear" w:color="auto" w:fill="FFFFFF"/>
            <w:noWrap/>
            <w:tcMar>
              <w:left w:w="108" w:type="dxa"/>
              <w:right w:w="108" w:type="dxa"/>
            </w:tcMar>
            <w:vAlign w:val="center"/>
          </w:tcPr>
          <w:p w14:paraId="20802551"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信息内容</w:t>
            </w:r>
          </w:p>
        </w:tc>
        <w:tc>
          <w:tcPr>
            <w:tcW w:w="5313" w:type="dxa"/>
            <w:gridSpan w:val="3"/>
            <w:tcBorders>
              <w:top w:val="single" w:sz="8" w:space="0" w:color="auto"/>
              <w:left w:val="nil"/>
              <w:bottom w:val="single" w:sz="8" w:space="0" w:color="auto"/>
              <w:right w:val="single" w:sz="8" w:space="0" w:color="auto"/>
            </w:tcBorders>
            <w:shd w:val="clear" w:color="auto" w:fill="FFFFFF"/>
            <w:noWrap/>
            <w:tcMar>
              <w:left w:w="108" w:type="dxa"/>
              <w:right w:w="108" w:type="dxa"/>
            </w:tcMar>
            <w:vAlign w:val="center"/>
          </w:tcPr>
          <w:p w14:paraId="6F2455D6"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本年处理决定数量</w:t>
            </w:r>
          </w:p>
        </w:tc>
      </w:tr>
      <w:tr w:rsidR="009626F8" w14:paraId="5F1D6DEB" w14:textId="77777777">
        <w:trPr>
          <w:trHeight w:val="430"/>
          <w:jc w:val="center"/>
        </w:trPr>
        <w:tc>
          <w:tcPr>
            <w:tcW w:w="2827" w:type="dxa"/>
            <w:tcBorders>
              <w:top w:val="nil"/>
              <w:left w:val="single" w:sz="8" w:space="0" w:color="auto"/>
              <w:bottom w:val="single" w:sz="8" w:space="0" w:color="auto"/>
              <w:right w:val="single" w:sz="8" w:space="0" w:color="auto"/>
            </w:tcBorders>
            <w:shd w:val="clear" w:color="auto" w:fill="FFFFFF"/>
            <w:noWrap/>
            <w:tcMar>
              <w:left w:w="108" w:type="dxa"/>
              <w:right w:w="108" w:type="dxa"/>
            </w:tcMar>
            <w:vAlign w:val="center"/>
          </w:tcPr>
          <w:p w14:paraId="29E87BE9" w14:textId="77777777" w:rsidR="009626F8" w:rsidRDefault="00000000">
            <w:pPr>
              <w:widowControl/>
              <w:spacing w:line="579" w:lineRule="exact"/>
              <w:jc w:val="left"/>
              <w:rPr>
                <w:color w:val="000000"/>
              </w:rPr>
            </w:pPr>
            <w:r>
              <w:rPr>
                <w:rFonts w:ascii="宋体" w:hAnsi="宋体" w:cs="宋体" w:hint="eastAsia"/>
                <w:color w:val="000000"/>
                <w:kern w:val="0"/>
                <w:sz w:val="20"/>
                <w:szCs w:val="20"/>
                <w:lang w:bidi="ar"/>
              </w:rPr>
              <w:t>行政处罚</w:t>
            </w:r>
          </w:p>
        </w:tc>
        <w:tc>
          <w:tcPr>
            <w:tcW w:w="5313" w:type="dxa"/>
            <w:gridSpan w:val="3"/>
            <w:tcBorders>
              <w:top w:val="nil"/>
              <w:left w:val="nil"/>
              <w:bottom w:val="single" w:sz="8" w:space="0" w:color="auto"/>
              <w:right w:val="single" w:sz="8" w:space="0" w:color="auto"/>
            </w:tcBorders>
            <w:shd w:val="clear" w:color="auto" w:fill="FFFFFF"/>
            <w:noWrap/>
            <w:tcMar>
              <w:left w:w="108" w:type="dxa"/>
              <w:right w:w="108" w:type="dxa"/>
            </w:tcMar>
            <w:vAlign w:val="center"/>
          </w:tcPr>
          <w:p w14:paraId="56E660D3"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0</w:t>
            </w:r>
          </w:p>
        </w:tc>
      </w:tr>
      <w:tr w:rsidR="009626F8" w14:paraId="25FE000E" w14:textId="77777777">
        <w:trPr>
          <w:trHeight w:val="409"/>
          <w:jc w:val="center"/>
        </w:trPr>
        <w:tc>
          <w:tcPr>
            <w:tcW w:w="2827" w:type="dxa"/>
            <w:tcBorders>
              <w:top w:val="nil"/>
              <w:left w:val="single" w:sz="8" w:space="0" w:color="auto"/>
              <w:bottom w:val="single" w:sz="8" w:space="0" w:color="auto"/>
              <w:right w:val="single" w:sz="8" w:space="0" w:color="auto"/>
            </w:tcBorders>
            <w:shd w:val="clear" w:color="auto" w:fill="FFFFFF"/>
            <w:noWrap/>
            <w:tcMar>
              <w:left w:w="108" w:type="dxa"/>
              <w:right w:w="108" w:type="dxa"/>
            </w:tcMar>
            <w:vAlign w:val="center"/>
          </w:tcPr>
          <w:p w14:paraId="070EC676" w14:textId="77777777" w:rsidR="009626F8" w:rsidRDefault="00000000">
            <w:pPr>
              <w:widowControl/>
              <w:spacing w:line="579" w:lineRule="exact"/>
              <w:jc w:val="left"/>
              <w:rPr>
                <w:color w:val="000000"/>
              </w:rPr>
            </w:pPr>
            <w:r>
              <w:rPr>
                <w:rFonts w:ascii="宋体" w:hAnsi="宋体" w:cs="宋体" w:hint="eastAsia"/>
                <w:color w:val="000000"/>
                <w:kern w:val="0"/>
                <w:sz w:val="20"/>
                <w:szCs w:val="20"/>
                <w:lang w:bidi="ar"/>
              </w:rPr>
              <w:t>行政强制</w:t>
            </w:r>
          </w:p>
        </w:tc>
        <w:tc>
          <w:tcPr>
            <w:tcW w:w="5313" w:type="dxa"/>
            <w:gridSpan w:val="3"/>
            <w:tcBorders>
              <w:top w:val="nil"/>
              <w:left w:val="nil"/>
              <w:bottom w:val="single" w:sz="8" w:space="0" w:color="auto"/>
              <w:right w:val="single" w:sz="8" w:space="0" w:color="auto"/>
            </w:tcBorders>
            <w:shd w:val="clear" w:color="auto" w:fill="FFFFFF"/>
            <w:noWrap/>
            <w:tcMar>
              <w:left w:w="108" w:type="dxa"/>
              <w:right w:w="108" w:type="dxa"/>
            </w:tcMar>
            <w:vAlign w:val="center"/>
          </w:tcPr>
          <w:p w14:paraId="5CE05A88"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0</w:t>
            </w:r>
          </w:p>
        </w:tc>
      </w:tr>
      <w:tr w:rsidR="009626F8" w14:paraId="7E6628E4" w14:textId="77777777">
        <w:trPr>
          <w:trHeight w:val="474"/>
          <w:jc w:val="center"/>
        </w:trPr>
        <w:tc>
          <w:tcPr>
            <w:tcW w:w="8140" w:type="dxa"/>
            <w:gridSpan w:val="4"/>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14:paraId="1C54DB1A"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第二十条第（八）项</w:t>
            </w:r>
          </w:p>
        </w:tc>
      </w:tr>
      <w:tr w:rsidR="009626F8" w14:paraId="3FC355B7" w14:textId="77777777">
        <w:trPr>
          <w:trHeight w:val="270"/>
          <w:jc w:val="center"/>
        </w:trPr>
        <w:tc>
          <w:tcPr>
            <w:tcW w:w="2827" w:type="dxa"/>
            <w:tcBorders>
              <w:top w:val="nil"/>
              <w:left w:val="single" w:sz="8" w:space="0" w:color="auto"/>
              <w:bottom w:val="single" w:sz="8" w:space="0" w:color="auto"/>
              <w:right w:val="single" w:sz="8" w:space="0" w:color="auto"/>
            </w:tcBorders>
            <w:shd w:val="clear" w:color="auto" w:fill="FFFFFF"/>
            <w:noWrap/>
            <w:tcMar>
              <w:left w:w="108" w:type="dxa"/>
              <w:right w:w="108" w:type="dxa"/>
            </w:tcMar>
            <w:vAlign w:val="center"/>
          </w:tcPr>
          <w:p w14:paraId="303BB8BA"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信息内容</w:t>
            </w:r>
          </w:p>
        </w:tc>
        <w:tc>
          <w:tcPr>
            <w:tcW w:w="5313" w:type="dxa"/>
            <w:gridSpan w:val="3"/>
            <w:tcBorders>
              <w:top w:val="nil"/>
              <w:left w:val="nil"/>
              <w:bottom w:val="single" w:sz="8" w:space="0" w:color="auto"/>
              <w:right w:val="single" w:sz="8" w:space="0" w:color="000000"/>
            </w:tcBorders>
            <w:shd w:val="clear" w:color="auto" w:fill="FFFFFF"/>
            <w:noWrap/>
            <w:tcMar>
              <w:left w:w="108" w:type="dxa"/>
              <w:right w:w="108" w:type="dxa"/>
            </w:tcMar>
            <w:vAlign w:val="center"/>
          </w:tcPr>
          <w:p w14:paraId="7E2A81D2" w14:textId="77777777" w:rsidR="009626F8" w:rsidRDefault="00000000">
            <w:pPr>
              <w:widowControl/>
              <w:spacing w:line="579" w:lineRule="exact"/>
              <w:jc w:val="center"/>
              <w:rPr>
                <w:color w:val="000000"/>
              </w:rPr>
            </w:pPr>
            <w:r>
              <w:rPr>
                <w:rFonts w:hint="eastAsia"/>
                <w:color w:val="000000"/>
              </w:rPr>
              <w:t>本年收费金额（单位：万元）</w:t>
            </w:r>
          </w:p>
        </w:tc>
      </w:tr>
      <w:tr w:rsidR="009626F8" w14:paraId="75141B73" w14:textId="77777777">
        <w:trPr>
          <w:trHeight w:val="551"/>
          <w:jc w:val="center"/>
        </w:trPr>
        <w:tc>
          <w:tcPr>
            <w:tcW w:w="2827" w:type="dxa"/>
            <w:tcBorders>
              <w:top w:val="nil"/>
              <w:left w:val="single" w:sz="8" w:space="0" w:color="auto"/>
              <w:bottom w:val="single" w:sz="8" w:space="0" w:color="auto"/>
              <w:right w:val="single" w:sz="8" w:space="0" w:color="auto"/>
            </w:tcBorders>
            <w:shd w:val="clear" w:color="auto" w:fill="FFFFFF"/>
            <w:noWrap/>
            <w:tcMar>
              <w:left w:w="108" w:type="dxa"/>
              <w:right w:w="108" w:type="dxa"/>
            </w:tcMar>
            <w:vAlign w:val="center"/>
          </w:tcPr>
          <w:p w14:paraId="43BC3435" w14:textId="77777777" w:rsidR="009626F8" w:rsidRDefault="00000000">
            <w:pPr>
              <w:widowControl/>
              <w:spacing w:line="579" w:lineRule="exact"/>
              <w:jc w:val="left"/>
              <w:rPr>
                <w:color w:val="000000"/>
              </w:rPr>
            </w:pPr>
            <w:r>
              <w:rPr>
                <w:rFonts w:ascii="宋体" w:hAnsi="宋体" w:cs="宋体" w:hint="eastAsia"/>
                <w:color w:val="000000"/>
                <w:kern w:val="0"/>
                <w:sz w:val="20"/>
                <w:szCs w:val="20"/>
                <w:lang w:bidi="ar"/>
              </w:rPr>
              <w:t>行政事业性收费</w:t>
            </w:r>
          </w:p>
        </w:tc>
        <w:tc>
          <w:tcPr>
            <w:tcW w:w="5313" w:type="dxa"/>
            <w:gridSpan w:val="3"/>
            <w:tcBorders>
              <w:top w:val="nil"/>
              <w:left w:val="nil"/>
              <w:bottom w:val="single" w:sz="8" w:space="0" w:color="auto"/>
              <w:right w:val="single" w:sz="8" w:space="0" w:color="000000"/>
            </w:tcBorders>
            <w:shd w:val="clear" w:color="auto" w:fill="FFFFFF"/>
            <w:noWrap/>
            <w:tcMar>
              <w:left w:w="108" w:type="dxa"/>
              <w:right w:w="108" w:type="dxa"/>
            </w:tcMar>
            <w:vAlign w:val="center"/>
          </w:tcPr>
          <w:p w14:paraId="262BB038"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0</w:t>
            </w:r>
          </w:p>
        </w:tc>
      </w:tr>
    </w:tbl>
    <w:p w14:paraId="1F6DF314" w14:textId="77777777" w:rsidR="009626F8" w:rsidRDefault="00000000">
      <w:pPr>
        <w:pStyle w:val="a4"/>
        <w:widowControl/>
        <w:spacing w:before="0" w:beforeAutospacing="0" w:after="0" w:afterAutospacing="0" w:line="579" w:lineRule="exact"/>
        <w:ind w:firstLineChars="200" w:firstLine="640"/>
        <w:jc w:val="both"/>
        <w:rPr>
          <w:color w:val="000000"/>
        </w:rPr>
      </w:pPr>
      <w:r>
        <w:rPr>
          <w:rFonts w:ascii="黑体" w:eastAsia="黑体" w:hAnsi="宋体" w:cs="黑体" w:hint="eastAsia"/>
          <w:color w:val="000000"/>
          <w:sz w:val="32"/>
          <w:szCs w:val="32"/>
        </w:rPr>
        <w:t>三、收到和处理政府信息公开申请情况</w:t>
      </w:r>
    </w:p>
    <w:tbl>
      <w:tblPr>
        <w:tblW w:w="0" w:type="auto"/>
        <w:tblCellSpacing w:w="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4"/>
        <w:gridCol w:w="855"/>
        <w:gridCol w:w="2219"/>
        <w:gridCol w:w="669"/>
        <w:gridCol w:w="749"/>
        <w:gridCol w:w="749"/>
        <w:gridCol w:w="809"/>
        <w:gridCol w:w="973"/>
        <w:gridCol w:w="719"/>
        <w:gridCol w:w="719"/>
      </w:tblGrid>
      <w:tr w:rsidR="009626F8" w14:paraId="20B099D2" w14:textId="77777777">
        <w:trPr>
          <w:tblCellSpacing w:w="0" w:type="dxa"/>
        </w:trPr>
        <w:tc>
          <w:tcPr>
            <w:tcW w:w="3688" w:type="dxa"/>
            <w:gridSpan w:val="3"/>
            <w:vMerge w:val="restart"/>
            <w:tcBorders>
              <w:tl2br w:val="nil"/>
              <w:tr2bl w:val="nil"/>
            </w:tcBorders>
            <w:shd w:val="clear" w:color="auto" w:fill="E6F4FF"/>
            <w:tcMar>
              <w:left w:w="105" w:type="dxa"/>
              <w:right w:w="105" w:type="dxa"/>
            </w:tcMar>
            <w:vAlign w:val="center"/>
          </w:tcPr>
          <w:p w14:paraId="58131A1C"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（本列数据的勾稽关系为：第一项加第二</w:t>
            </w:r>
            <w:r>
              <w:rPr>
                <w:rFonts w:ascii="宋体" w:hAnsi="宋体" w:cs="宋体" w:hint="eastAsia"/>
                <w:color w:val="000000"/>
                <w:sz w:val="19"/>
                <w:szCs w:val="19"/>
              </w:rPr>
              <w:lastRenderedPageBreak/>
              <w:t>项之和，等于第三项加第四项之和）</w:t>
            </w:r>
          </w:p>
        </w:tc>
        <w:tc>
          <w:tcPr>
            <w:tcW w:w="5387" w:type="dxa"/>
            <w:gridSpan w:val="7"/>
            <w:tcBorders>
              <w:tl2br w:val="nil"/>
              <w:tr2bl w:val="nil"/>
            </w:tcBorders>
            <w:shd w:val="clear" w:color="auto" w:fill="E6F4FF"/>
            <w:tcMar>
              <w:left w:w="105" w:type="dxa"/>
              <w:right w:w="105" w:type="dxa"/>
            </w:tcMar>
            <w:vAlign w:val="center"/>
          </w:tcPr>
          <w:p w14:paraId="6FDD87D3"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lastRenderedPageBreak/>
              <w:t>申请人情况</w:t>
            </w:r>
          </w:p>
        </w:tc>
      </w:tr>
      <w:tr w:rsidR="009626F8" w14:paraId="6CA4F24A" w14:textId="77777777">
        <w:trPr>
          <w:tblCellSpacing w:w="0" w:type="dxa"/>
        </w:trPr>
        <w:tc>
          <w:tcPr>
            <w:tcW w:w="3688" w:type="dxa"/>
            <w:gridSpan w:val="3"/>
            <w:vMerge/>
            <w:tcBorders>
              <w:tl2br w:val="nil"/>
              <w:tr2bl w:val="nil"/>
            </w:tcBorders>
            <w:shd w:val="clear" w:color="auto" w:fill="E6F4FF"/>
            <w:tcMar>
              <w:left w:w="105" w:type="dxa"/>
              <w:right w:w="105" w:type="dxa"/>
            </w:tcMar>
            <w:vAlign w:val="center"/>
          </w:tcPr>
          <w:p w14:paraId="3209E3FB" w14:textId="77777777" w:rsidR="009626F8" w:rsidRDefault="009626F8">
            <w:pPr>
              <w:spacing w:line="579" w:lineRule="exact"/>
              <w:rPr>
                <w:rFonts w:ascii="宋体" w:hAnsi="宋体" w:cs="宋体" w:hint="eastAsia"/>
                <w:color w:val="000000"/>
                <w:sz w:val="24"/>
              </w:rPr>
            </w:pPr>
          </w:p>
        </w:tc>
        <w:tc>
          <w:tcPr>
            <w:tcW w:w="669" w:type="dxa"/>
            <w:vMerge w:val="restart"/>
            <w:tcBorders>
              <w:tl2br w:val="nil"/>
              <w:tr2bl w:val="nil"/>
            </w:tcBorders>
            <w:shd w:val="clear" w:color="auto" w:fill="E6F4FF"/>
            <w:tcMar>
              <w:left w:w="105" w:type="dxa"/>
              <w:right w:w="105" w:type="dxa"/>
            </w:tcMar>
            <w:vAlign w:val="center"/>
          </w:tcPr>
          <w:p w14:paraId="407BF418"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自然人</w:t>
            </w:r>
          </w:p>
        </w:tc>
        <w:tc>
          <w:tcPr>
            <w:tcW w:w="3999" w:type="dxa"/>
            <w:gridSpan w:val="5"/>
            <w:tcBorders>
              <w:tl2br w:val="nil"/>
              <w:tr2bl w:val="nil"/>
            </w:tcBorders>
            <w:shd w:val="clear" w:color="auto" w:fill="E6F4FF"/>
            <w:tcMar>
              <w:left w:w="105" w:type="dxa"/>
              <w:right w:w="105" w:type="dxa"/>
            </w:tcMar>
            <w:vAlign w:val="center"/>
          </w:tcPr>
          <w:p w14:paraId="6E500360"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法人或其他组织</w:t>
            </w:r>
          </w:p>
        </w:tc>
        <w:tc>
          <w:tcPr>
            <w:tcW w:w="719" w:type="dxa"/>
            <w:vMerge w:val="restart"/>
            <w:tcBorders>
              <w:tl2br w:val="nil"/>
              <w:tr2bl w:val="nil"/>
            </w:tcBorders>
            <w:shd w:val="clear" w:color="auto" w:fill="E6F4FF"/>
            <w:tcMar>
              <w:left w:w="105" w:type="dxa"/>
              <w:right w:w="105" w:type="dxa"/>
            </w:tcMar>
            <w:vAlign w:val="center"/>
          </w:tcPr>
          <w:p w14:paraId="0E9E5EBB"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总计</w:t>
            </w:r>
          </w:p>
        </w:tc>
      </w:tr>
      <w:tr w:rsidR="009626F8" w14:paraId="0B056499" w14:textId="77777777">
        <w:trPr>
          <w:tblCellSpacing w:w="0" w:type="dxa"/>
        </w:trPr>
        <w:tc>
          <w:tcPr>
            <w:tcW w:w="3688" w:type="dxa"/>
            <w:gridSpan w:val="3"/>
            <w:vMerge/>
            <w:tcBorders>
              <w:tl2br w:val="nil"/>
              <w:tr2bl w:val="nil"/>
            </w:tcBorders>
            <w:shd w:val="clear" w:color="auto" w:fill="E6F4FF"/>
            <w:tcMar>
              <w:left w:w="105" w:type="dxa"/>
              <w:right w:w="105" w:type="dxa"/>
            </w:tcMar>
            <w:vAlign w:val="center"/>
          </w:tcPr>
          <w:p w14:paraId="0EEFF03B" w14:textId="77777777" w:rsidR="009626F8" w:rsidRDefault="009626F8">
            <w:pPr>
              <w:spacing w:line="579" w:lineRule="exact"/>
              <w:rPr>
                <w:rFonts w:ascii="宋体" w:hAnsi="宋体" w:cs="宋体" w:hint="eastAsia"/>
                <w:color w:val="000000"/>
                <w:sz w:val="24"/>
              </w:rPr>
            </w:pPr>
          </w:p>
        </w:tc>
        <w:tc>
          <w:tcPr>
            <w:tcW w:w="669" w:type="dxa"/>
            <w:vMerge/>
            <w:tcBorders>
              <w:tl2br w:val="nil"/>
              <w:tr2bl w:val="nil"/>
            </w:tcBorders>
            <w:shd w:val="clear" w:color="auto" w:fill="E6F4FF"/>
            <w:tcMar>
              <w:left w:w="105" w:type="dxa"/>
              <w:right w:w="105" w:type="dxa"/>
            </w:tcMar>
            <w:vAlign w:val="center"/>
          </w:tcPr>
          <w:p w14:paraId="25DFB7EA" w14:textId="77777777" w:rsidR="009626F8" w:rsidRDefault="009626F8">
            <w:pPr>
              <w:spacing w:line="579" w:lineRule="exact"/>
              <w:rPr>
                <w:rFonts w:ascii="宋体" w:hAnsi="宋体" w:cs="宋体" w:hint="eastAsia"/>
                <w:color w:val="000000"/>
                <w:sz w:val="24"/>
              </w:rPr>
            </w:pPr>
          </w:p>
        </w:tc>
        <w:tc>
          <w:tcPr>
            <w:tcW w:w="749" w:type="dxa"/>
            <w:tcBorders>
              <w:tl2br w:val="nil"/>
              <w:tr2bl w:val="nil"/>
            </w:tcBorders>
            <w:shd w:val="clear" w:color="auto" w:fill="E6F4FF"/>
            <w:tcMar>
              <w:left w:w="105" w:type="dxa"/>
              <w:right w:w="105" w:type="dxa"/>
            </w:tcMar>
            <w:vAlign w:val="center"/>
          </w:tcPr>
          <w:p w14:paraId="129F537E"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商业企业</w:t>
            </w:r>
          </w:p>
        </w:tc>
        <w:tc>
          <w:tcPr>
            <w:tcW w:w="749" w:type="dxa"/>
            <w:tcBorders>
              <w:tl2br w:val="nil"/>
              <w:tr2bl w:val="nil"/>
            </w:tcBorders>
            <w:shd w:val="clear" w:color="auto" w:fill="E6F4FF"/>
            <w:tcMar>
              <w:left w:w="105" w:type="dxa"/>
              <w:right w:w="105" w:type="dxa"/>
            </w:tcMar>
            <w:vAlign w:val="center"/>
          </w:tcPr>
          <w:p w14:paraId="0552C731"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科研机构</w:t>
            </w:r>
          </w:p>
        </w:tc>
        <w:tc>
          <w:tcPr>
            <w:tcW w:w="809" w:type="dxa"/>
            <w:tcBorders>
              <w:tl2br w:val="nil"/>
              <w:tr2bl w:val="nil"/>
            </w:tcBorders>
            <w:shd w:val="clear" w:color="auto" w:fill="E6F4FF"/>
            <w:tcMar>
              <w:left w:w="105" w:type="dxa"/>
              <w:right w:w="105" w:type="dxa"/>
            </w:tcMar>
            <w:vAlign w:val="center"/>
          </w:tcPr>
          <w:p w14:paraId="53B0620A"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社会公益组织</w:t>
            </w:r>
          </w:p>
        </w:tc>
        <w:tc>
          <w:tcPr>
            <w:tcW w:w="973" w:type="dxa"/>
            <w:tcBorders>
              <w:tl2br w:val="nil"/>
              <w:tr2bl w:val="nil"/>
            </w:tcBorders>
            <w:shd w:val="clear" w:color="auto" w:fill="E6F4FF"/>
            <w:tcMar>
              <w:left w:w="105" w:type="dxa"/>
              <w:right w:w="105" w:type="dxa"/>
            </w:tcMar>
            <w:vAlign w:val="center"/>
          </w:tcPr>
          <w:p w14:paraId="30ADFF29"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法律服务机构</w:t>
            </w:r>
          </w:p>
        </w:tc>
        <w:tc>
          <w:tcPr>
            <w:tcW w:w="719" w:type="dxa"/>
            <w:tcBorders>
              <w:tl2br w:val="nil"/>
              <w:tr2bl w:val="nil"/>
            </w:tcBorders>
            <w:shd w:val="clear" w:color="auto" w:fill="E6F4FF"/>
            <w:tcMar>
              <w:left w:w="105" w:type="dxa"/>
              <w:right w:w="105" w:type="dxa"/>
            </w:tcMar>
            <w:vAlign w:val="center"/>
          </w:tcPr>
          <w:p w14:paraId="1E22A675"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其他</w:t>
            </w:r>
          </w:p>
        </w:tc>
        <w:tc>
          <w:tcPr>
            <w:tcW w:w="719" w:type="dxa"/>
            <w:vMerge/>
            <w:tcBorders>
              <w:tl2br w:val="nil"/>
              <w:tr2bl w:val="nil"/>
            </w:tcBorders>
            <w:shd w:val="clear" w:color="auto" w:fill="E6F4FF"/>
            <w:tcMar>
              <w:left w:w="105" w:type="dxa"/>
              <w:right w:w="105" w:type="dxa"/>
            </w:tcMar>
            <w:vAlign w:val="center"/>
          </w:tcPr>
          <w:p w14:paraId="325892D3" w14:textId="77777777" w:rsidR="009626F8" w:rsidRDefault="009626F8">
            <w:pPr>
              <w:spacing w:line="579" w:lineRule="exact"/>
              <w:rPr>
                <w:rFonts w:ascii="宋体" w:hAnsi="宋体" w:cs="宋体" w:hint="eastAsia"/>
                <w:color w:val="000000"/>
                <w:sz w:val="24"/>
              </w:rPr>
            </w:pPr>
          </w:p>
        </w:tc>
      </w:tr>
      <w:tr w:rsidR="009626F8" w14:paraId="1144498A" w14:textId="77777777">
        <w:trPr>
          <w:tblCellSpacing w:w="0" w:type="dxa"/>
        </w:trPr>
        <w:tc>
          <w:tcPr>
            <w:tcW w:w="3688" w:type="dxa"/>
            <w:gridSpan w:val="3"/>
            <w:tcBorders>
              <w:tl2br w:val="nil"/>
              <w:tr2bl w:val="nil"/>
            </w:tcBorders>
            <w:shd w:val="clear" w:color="auto" w:fill="E6F4FF"/>
            <w:tcMar>
              <w:left w:w="105" w:type="dxa"/>
              <w:right w:w="105" w:type="dxa"/>
            </w:tcMar>
            <w:vAlign w:val="center"/>
          </w:tcPr>
          <w:p w14:paraId="68F1010B"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一、本年新收政府信息公开申请数量</w:t>
            </w:r>
          </w:p>
        </w:tc>
        <w:tc>
          <w:tcPr>
            <w:tcW w:w="669" w:type="dxa"/>
            <w:tcBorders>
              <w:tl2br w:val="nil"/>
              <w:tr2bl w:val="nil"/>
            </w:tcBorders>
            <w:shd w:val="clear" w:color="auto" w:fill="E6F4FF"/>
            <w:tcMar>
              <w:left w:w="105" w:type="dxa"/>
              <w:right w:w="105" w:type="dxa"/>
            </w:tcMar>
            <w:vAlign w:val="center"/>
          </w:tcPr>
          <w:p w14:paraId="00C1FD6F"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2D243729"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6164DD56"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809" w:type="dxa"/>
            <w:tcBorders>
              <w:tl2br w:val="nil"/>
              <w:tr2bl w:val="nil"/>
            </w:tcBorders>
            <w:shd w:val="clear" w:color="auto" w:fill="E6F4FF"/>
            <w:tcMar>
              <w:left w:w="105" w:type="dxa"/>
              <w:right w:w="105" w:type="dxa"/>
            </w:tcMar>
            <w:vAlign w:val="center"/>
          </w:tcPr>
          <w:p w14:paraId="758C0F7B"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973" w:type="dxa"/>
            <w:tcBorders>
              <w:tl2br w:val="nil"/>
              <w:tr2bl w:val="nil"/>
            </w:tcBorders>
            <w:shd w:val="clear" w:color="auto" w:fill="E6F4FF"/>
            <w:tcMar>
              <w:left w:w="105" w:type="dxa"/>
              <w:right w:w="105" w:type="dxa"/>
            </w:tcMar>
            <w:vAlign w:val="center"/>
          </w:tcPr>
          <w:p w14:paraId="193AE51C"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03742DBB"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1B0B0826"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r>
      <w:tr w:rsidR="009626F8" w14:paraId="037208A3" w14:textId="77777777">
        <w:trPr>
          <w:tblCellSpacing w:w="0" w:type="dxa"/>
        </w:trPr>
        <w:tc>
          <w:tcPr>
            <w:tcW w:w="3688" w:type="dxa"/>
            <w:gridSpan w:val="3"/>
            <w:tcBorders>
              <w:tl2br w:val="nil"/>
              <w:tr2bl w:val="nil"/>
            </w:tcBorders>
            <w:shd w:val="clear" w:color="auto" w:fill="E6F4FF"/>
            <w:tcMar>
              <w:left w:w="105" w:type="dxa"/>
              <w:right w:w="105" w:type="dxa"/>
            </w:tcMar>
            <w:vAlign w:val="center"/>
          </w:tcPr>
          <w:p w14:paraId="03C5DB4C"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二、上年结转政府信息公开申请数量</w:t>
            </w:r>
          </w:p>
        </w:tc>
        <w:tc>
          <w:tcPr>
            <w:tcW w:w="669" w:type="dxa"/>
            <w:tcBorders>
              <w:tl2br w:val="nil"/>
              <w:tr2bl w:val="nil"/>
            </w:tcBorders>
            <w:shd w:val="clear" w:color="auto" w:fill="E6F4FF"/>
            <w:tcMar>
              <w:left w:w="105" w:type="dxa"/>
              <w:right w:w="105" w:type="dxa"/>
            </w:tcMar>
            <w:vAlign w:val="center"/>
          </w:tcPr>
          <w:p w14:paraId="587AB3DF"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765353DD"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75C54E07"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809" w:type="dxa"/>
            <w:tcBorders>
              <w:tl2br w:val="nil"/>
              <w:tr2bl w:val="nil"/>
            </w:tcBorders>
            <w:shd w:val="clear" w:color="auto" w:fill="E6F4FF"/>
            <w:tcMar>
              <w:left w:w="105" w:type="dxa"/>
              <w:right w:w="105" w:type="dxa"/>
            </w:tcMar>
            <w:vAlign w:val="center"/>
          </w:tcPr>
          <w:p w14:paraId="2D4F4F6A"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973" w:type="dxa"/>
            <w:tcBorders>
              <w:tl2br w:val="nil"/>
              <w:tr2bl w:val="nil"/>
            </w:tcBorders>
            <w:shd w:val="clear" w:color="auto" w:fill="E6F4FF"/>
            <w:tcMar>
              <w:left w:w="105" w:type="dxa"/>
              <w:right w:w="105" w:type="dxa"/>
            </w:tcMar>
            <w:vAlign w:val="center"/>
          </w:tcPr>
          <w:p w14:paraId="56A66C80"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499D3FEB"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30A9F6E9"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r>
      <w:tr w:rsidR="009626F8" w14:paraId="669C3093" w14:textId="77777777">
        <w:trPr>
          <w:tblCellSpacing w:w="0" w:type="dxa"/>
        </w:trPr>
        <w:tc>
          <w:tcPr>
            <w:tcW w:w="614" w:type="dxa"/>
            <w:vMerge w:val="restart"/>
            <w:tcBorders>
              <w:tl2br w:val="nil"/>
              <w:tr2bl w:val="nil"/>
            </w:tcBorders>
            <w:shd w:val="clear" w:color="auto" w:fill="E6F4FF"/>
            <w:tcMar>
              <w:left w:w="105" w:type="dxa"/>
              <w:right w:w="105" w:type="dxa"/>
            </w:tcMar>
            <w:vAlign w:val="center"/>
          </w:tcPr>
          <w:p w14:paraId="48C20D56"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三、本年度办理结果</w:t>
            </w:r>
          </w:p>
        </w:tc>
        <w:tc>
          <w:tcPr>
            <w:tcW w:w="3074" w:type="dxa"/>
            <w:gridSpan w:val="2"/>
            <w:tcBorders>
              <w:tl2br w:val="nil"/>
              <w:tr2bl w:val="nil"/>
            </w:tcBorders>
            <w:shd w:val="clear" w:color="auto" w:fill="E6F4FF"/>
            <w:tcMar>
              <w:left w:w="105" w:type="dxa"/>
              <w:right w:w="105" w:type="dxa"/>
            </w:tcMar>
            <w:vAlign w:val="center"/>
          </w:tcPr>
          <w:p w14:paraId="578677F4"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（一）予以公开</w:t>
            </w:r>
          </w:p>
        </w:tc>
        <w:tc>
          <w:tcPr>
            <w:tcW w:w="669" w:type="dxa"/>
            <w:tcBorders>
              <w:tl2br w:val="nil"/>
              <w:tr2bl w:val="nil"/>
            </w:tcBorders>
            <w:shd w:val="clear" w:color="auto" w:fill="E6F4FF"/>
            <w:tcMar>
              <w:left w:w="105" w:type="dxa"/>
              <w:right w:w="105" w:type="dxa"/>
            </w:tcMar>
            <w:vAlign w:val="center"/>
          </w:tcPr>
          <w:p w14:paraId="5CB4B211"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1B201BA2"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39D0C715"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809" w:type="dxa"/>
            <w:tcBorders>
              <w:tl2br w:val="nil"/>
              <w:tr2bl w:val="nil"/>
            </w:tcBorders>
            <w:shd w:val="clear" w:color="auto" w:fill="E6F4FF"/>
            <w:tcMar>
              <w:left w:w="105" w:type="dxa"/>
              <w:right w:w="105" w:type="dxa"/>
            </w:tcMar>
            <w:vAlign w:val="center"/>
          </w:tcPr>
          <w:p w14:paraId="19723112"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973" w:type="dxa"/>
            <w:tcBorders>
              <w:tl2br w:val="nil"/>
              <w:tr2bl w:val="nil"/>
            </w:tcBorders>
            <w:shd w:val="clear" w:color="auto" w:fill="E6F4FF"/>
            <w:tcMar>
              <w:left w:w="105" w:type="dxa"/>
              <w:right w:w="105" w:type="dxa"/>
            </w:tcMar>
            <w:vAlign w:val="center"/>
          </w:tcPr>
          <w:p w14:paraId="4CD13B1B"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11D56429"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42703B35"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r>
      <w:tr w:rsidR="009626F8" w14:paraId="71A2BEE6" w14:textId="77777777">
        <w:trPr>
          <w:tblCellSpacing w:w="0" w:type="dxa"/>
        </w:trPr>
        <w:tc>
          <w:tcPr>
            <w:tcW w:w="614" w:type="dxa"/>
            <w:vMerge/>
            <w:tcBorders>
              <w:tl2br w:val="nil"/>
              <w:tr2bl w:val="nil"/>
            </w:tcBorders>
            <w:shd w:val="clear" w:color="auto" w:fill="E6F4FF"/>
            <w:tcMar>
              <w:left w:w="105" w:type="dxa"/>
              <w:right w:w="105" w:type="dxa"/>
            </w:tcMar>
            <w:vAlign w:val="center"/>
          </w:tcPr>
          <w:p w14:paraId="11006CD1" w14:textId="77777777" w:rsidR="009626F8" w:rsidRDefault="009626F8">
            <w:pPr>
              <w:spacing w:line="579" w:lineRule="exact"/>
              <w:rPr>
                <w:rFonts w:ascii="宋体" w:hAnsi="宋体" w:cs="宋体" w:hint="eastAsia"/>
                <w:color w:val="000000"/>
                <w:sz w:val="24"/>
              </w:rPr>
            </w:pPr>
          </w:p>
        </w:tc>
        <w:tc>
          <w:tcPr>
            <w:tcW w:w="3074" w:type="dxa"/>
            <w:gridSpan w:val="2"/>
            <w:tcBorders>
              <w:tl2br w:val="nil"/>
              <w:tr2bl w:val="nil"/>
            </w:tcBorders>
            <w:shd w:val="clear" w:color="auto" w:fill="E6F4FF"/>
            <w:tcMar>
              <w:left w:w="105" w:type="dxa"/>
              <w:right w:w="105" w:type="dxa"/>
            </w:tcMar>
            <w:vAlign w:val="center"/>
          </w:tcPr>
          <w:p w14:paraId="585B599A"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（二）部分公开（区分处理的，只计这一情形，不计其他情形）</w:t>
            </w:r>
          </w:p>
        </w:tc>
        <w:tc>
          <w:tcPr>
            <w:tcW w:w="669" w:type="dxa"/>
            <w:tcBorders>
              <w:tl2br w:val="nil"/>
              <w:tr2bl w:val="nil"/>
            </w:tcBorders>
            <w:shd w:val="clear" w:color="auto" w:fill="E6F4FF"/>
            <w:tcMar>
              <w:left w:w="105" w:type="dxa"/>
              <w:right w:w="105" w:type="dxa"/>
            </w:tcMar>
            <w:vAlign w:val="center"/>
          </w:tcPr>
          <w:p w14:paraId="43895451"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06748C6F"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403C2C1B"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809" w:type="dxa"/>
            <w:tcBorders>
              <w:tl2br w:val="nil"/>
              <w:tr2bl w:val="nil"/>
            </w:tcBorders>
            <w:shd w:val="clear" w:color="auto" w:fill="E6F4FF"/>
            <w:tcMar>
              <w:left w:w="105" w:type="dxa"/>
              <w:right w:w="105" w:type="dxa"/>
            </w:tcMar>
            <w:vAlign w:val="center"/>
          </w:tcPr>
          <w:p w14:paraId="5F74E0F9"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973" w:type="dxa"/>
            <w:tcBorders>
              <w:tl2br w:val="nil"/>
              <w:tr2bl w:val="nil"/>
            </w:tcBorders>
            <w:shd w:val="clear" w:color="auto" w:fill="E6F4FF"/>
            <w:tcMar>
              <w:left w:w="105" w:type="dxa"/>
              <w:right w:w="105" w:type="dxa"/>
            </w:tcMar>
            <w:vAlign w:val="center"/>
          </w:tcPr>
          <w:p w14:paraId="21E79025"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4B918D32"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29E28205"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r>
      <w:tr w:rsidR="009626F8" w14:paraId="176BF23A" w14:textId="77777777">
        <w:trPr>
          <w:tblCellSpacing w:w="0" w:type="dxa"/>
        </w:trPr>
        <w:tc>
          <w:tcPr>
            <w:tcW w:w="614" w:type="dxa"/>
            <w:vMerge/>
            <w:tcBorders>
              <w:tl2br w:val="nil"/>
              <w:tr2bl w:val="nil"/>
            </w:tcBorders>
            <w:shd w:val="clear" w:color="auto" w:fill="E6F4FF"/>
            <w:tcMar>
              <w:left w:w="105" w:type="dxa"/>
              <w:right w:w="105" w:type="dxa"/>
            </w:tcMar>
            <w:vAlign w:val="center"/>
          </w:tcPr>
          <w:p w14:paraId="0B826988" w14:textId="77777777" w:rsidR="009626F8" w:rsidRDefault="009626F8">
            <w:pPr>
              <w:spacing w:line="579" w:lineRule="exact"/>
              <w:rPr>
                <w:rFonts w:ascii="宋体" w:hAnsi="宋体" w:cs="宋体" w:hint="eastAsia"/>
                <w:color w:val="000000"/>
                <w:sz w:val="24"/>
              </w:rPr>
            </w:pPr>
          </w:p>
        </w:tc>
        <w:tc>
          <w:tcPr>
            <w:tcW w:w="855" w:type="dxa"/>
            <w:vMerge w:val="restart"/>
            <w:tcBorders>
              <w:tl2br w:val="nil"/>
              <w:tr2bl w:val="nil"/>
            </w:tcBorders>
            <w:shd w:val="clear" w:color="auto" w:fill="E6F4FF"/>
            <w:tcMar>
              <w:left w:w="105" w:type="dxa"/>
              <w:right w:w="105" w:type="dxa"/>
            </w:tcMar>
            <w:vAlign w:val="center"/>
          </w:tcPr>
          <w:p w14:paraId="25173025"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（三）不予公开</w:t>
            </w:r>
          </w:p>
        </w:tc>
        <w:tc>
          <w:tcPr>
            <w:tcW w:w="2219" w:type="dxa"/>
            <w:tcBorders>
              <w:tl2br w:val="nil"/>
              <w:tr2bl w:val="nil"/>
            </w:tcBorders>
            <w:shd w:val="clear" w:color="auto" w:fill="E6F4FF"/>
            <w:tcMar>
              <w:left w:w="105" w:type="dxa"/>
              <w:right w:w="105" w:type="dxa"/>
            </w:tcMar>
            <w:vAlign w:val="center"/>
          </w:tcPr>
          <w:p w14:paraId="059EB597" w14:textId="77777777" w:rsidR="009626F8" w:rsidRDefault="00000000">
            <w:pPr>
              <w:pStyle w:val="a4"/>
              <w:widowControl/>
              <w:spacing w:before="0" w:beforeAutospacing="0" w:after="0" w:afterAutospacing="0" w:line="579" w:lineRule="exact"/>
              <w:rPr>
                <w:color w:val="000000"/>
              </w:rPr>
            </w:pPr>
            <w:r>
              <w:rPr>
                <w:rFonts w:ascii="宋体" w:hAnsi="宋体" w:cs="宋体" w:hint="eastAsia"/>
                <w:color w:val="000000"/>
                <w:sz w:val="19"/>
                <w:szCs w:val="19"/>
              </w:rPr>
              <w:t>1.属于国家秘密</w:t>
            </w:r>
          </w:p>
        </w:tc>
        <w:tc>
          <w:tcPr>
            <w:tcW w:w="669" w:type="dxa"/>
            <w:tcBorders>
              <w:tl2br w:val="nil"/>
              <w:tr2bl w:val="nil"/>
            </w:tcBorders>
            <w:shd w:val="clear" w:color="auto" w:fill="E6F4FF"/>
            <w:tcMar>
              <w:left w:w="105" w:type="dxa"/>
              <w:right w:w="105" w:type="dxa"/>
            </w:tcMar>
            <w:vAlign w:val="center"/>
          </w:tcPr>
          <w:p w14:paraId="34A91389"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555F32A7"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4027203D"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809" w:type="dxa"/>
            <w:tcBorders>
              <w:tl2br w:val="nil"/>
              <w:tr2bl w:val="nil"/>
            </w:tcBorders>
            <w:shd w:val="clear" w:color="auto" w:fill="E6F4FF"/>
            <w:tcMar>
              <w:left w:w="105" w:type="dxa"/>
              <w:right w:w="105" w:type="dxa"/>
            </w:tcMar>
            <w:vAlign w:val="center"/>
          </w:tcPr>
          <w:p w14:paraId="380C8965"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973" w:type="dxa"/>
            <w:tcBorders>
              <w:tl2br w:val="nil"/>
              <w:tr2bl w:val="nil"/>
            </w:tcBorders>
            <w:shd w:val="clear" w:color="auto" w:fill="E6F4FF"/>
            <w:tcMar>
              <w:left w:w="105" w:type="dxa"/>
              <w:right w:w="105" w:type="dxa"/>
            </w:tcMar>
            <w:vAlign w:val="center"/>
          </w:tcPr>
          <w:p w14:paraId="53FFBB3C"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14BEDAF2"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78E229D6"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r>
      <w:tr w:rsidR="009626F8" w14:paraId="6BB79756" w14:textId="77777777">
        <w:trPr>
          <w:tblCellSpacing w:w="0" w:type="dxa"/>
        </w:trPr>
        <w:tc>
          <w:tcPr>
            <w:tcW w:w="614" w:type="dxa"/>
            <w:vMerge/>
            <w:tcBorders>
              <w:tl2br w:val="nil"/>
              <w:tr2bl w:val="nil"/>
            </w:tcBorders>
            <w:shd w:val="clear" w:color="auto" w:fill="E6F4FF"/>
            <w:tcMar>
              <w:left w:w="105" w:type="dxa"/>
              <w:right w:w="105" w:type="dxa"/>
            </w:tcMar>
            <w:vAlign w:val="center"/>
          </w:tcPr>
          <w:p w14:paraId="23385BBC" w14:textId="77777777" w:rsidR="009626F8" w:rsidRDefault="009626F8">
            <w:pPr>
              <w:spacing w:line="579" w:lineRule="exact"/>
              <w:rPr>
                <w:rFonts w:ascii="宋体" w:hAnsi="宋体" w:cs="宋体" w:hint="eastAsia"/>
                <w:color w:val="000000"/>
                <w:sz w:val="24"/>
              </w:rPr>
            </w:pPr>
          </w:p>
        </w:tc>
        <w:tc>
          <w:tcPr>
            <w:tcW w:w="855" w:type="dxa"/>
            <w:vMerge/>
            <w:tcBorders>
              <w:tl2br w:val="nil"/>
              <w:tr2bl w:val="nil"/>
            </w:tcBorders>
            <w:shd w:val="clear" w:color="auto" w:fill="E6F4FF"/>
            <w:tcMar>
              <w:left w:w="105" w:type="dxa"/>
              <w:right w:w="105" w:type="dxa"/>
            </w:tcMar>
            <w:vAlign w:val="center"/>
          </w:tcPr>
          <w:p w14:paraId="44240BC5" w14:textId="77777777" w:rsidR="009626F8" w:rsidRDefault="009626F8">
            <w:pPr>
              <w:spacing w:line="579" w:lineRule="exact"/>
              <w:rPr>
                <w:rFonts w:ascii="宋体" w:hAnsi="宋体" w:cs="宋体" w:hint="eastAsia"/>
                <w:color w:val="000000"/>
                <w:sz w:val="24"/>
              </w:rPr>
            </w:pPr>
          </w:p>
        </w:tc>
        <w:tc>
          <w:tcPr>
            <w:tcW w:w="2219" w:type="dxa"/>
            <w:tcBorders>
              <w:tl2br w:val="nil"/>
              <w:tr2bl w:val="nil"/>
            </w:tcBorders>
            <w:shd w:val="clear" w:color="auto" w:fill="E6F4FF"/>
            <w:tcMar>
              <w:left w:w="105" w:type="dxa"/>
              <w:right w:w="105" w:type="dxa"/>
            </w:tcMar>
            <w:vAlign w:val="center"/>
          </w:tcPr>
          <w:p w14:paraId="35E4618E" w14:textId="77777777" w:rsidR="009626F8" w:rsidRDefault="00000000">
            <w:pPr>
              <w:pStyle w:val="a4"/>
              <w:widowControl/>
              <w:spacing w:before="0" w:beforeAutospacing="0" w:after="0" w:afterAutospacing="0" w:line="579" w:lineRule="exact"/>
              <w:rPr>
                <w:color w:val="000000"/>
              </w:rPr>
            </w:pPr>
            <w:r>
              <w:rPr>
                <w:rFonts w:ascii="宋体" w:hAnsi="宋体" w:cs="宋体" w:hint="eastAsia"/>
                <w:color w:val="000000"/>
                <w:sz w:val="19"/>
                <w:szCs w:val="19"/>
              </w:rPr>
              <w:t>2.其他法律行政法规禁止公开</w:t>
            </w:r>
          </w:p>
        </w:tc>
        <w:tc>
          <w:tcPr>
            <w:tcW w:w="669" w:type="dxa"/>
            <w:tcBorders>
              <w:tl2br w:val="nil"/>
              <w:tr2bl w:val="nil"/>
            </w:tcBorders>
            <w:shd w:val="clear" w:color="auto" w:fill="E6F4FF"/>
            <w:tcMar>
              <w:left w:w="105" w:type="dxa"/>
              <w:right w:w="105" w:type="dxa"/>
            </w:tcMar>
            <w:vAlign w:val="center"/>
          </w:tcPr>
          <w:p w14:paraId="157F4806"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4EFAD3F0"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07A17C27"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809" w:type="dxa"/>
            <w:tcBorders>
              <w:tl2br w:val="nil"/>
              <w:tr2bl w:val="nil"/>
            </w:tcBorders>
            <w:shd w:val="clear" w:color="auto" w:fill="E6F4FF"/>
            <w:tcMar>
              <w:left w:w="105" w:type="dxa"/>
              <w:right w:w="105" w:type="dxa"/>
            </w:tcMar>
            <w:vAlign w:val="center"/>
          </w:tcPr>
          <w:p w14:paraId="59248F1A"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973" w:type="dxa"/>
            <w:tcBorders>
              <w:tl2br w:val="nil"/>
              <w:tr2bl w:val="nil"/>
            </w:tcBorders>
            <w:shd w:val="clear" w:color="auto" w:fill="E6F4FF"/>
            <w:tcMar>
              <w:left w:w="105" w:type="dxa"/>
              <w:right w:w="105" w:type="dxa"/>
            </w:tcMar>
            <w:vAlign w:val="center"/>
          </w:tcPr>
          <w:p w14:paraId="6A92B55B"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194446E4"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6B6062B5"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r>
      <w:tr w:rsidR="009626F8" w14:paraId="28197287" w14:textId="77777777">
        <w:trPr>
          <w:tblCellSpacing w:w="0" w:type="dxa"/>
        </w:trPr>
        <w:tc>
          <w:tcPr>
            <w:tcW w:w="614" w:type="dxa"/>
            <w:vMerge/>
            <w:tcBorders>
              <w:tl2br w:val="nil"/>
              <w:tr2bl w:val="nil"/>
            </w:tcBorders>
            <w:shd w:val="clear" w:color="auto" w:fill="E6F4FF"/>
            <w:tcMar>
              <w:left w:w="105" w:type="dxa"/>
              <w:right w:w="105" w:type="dxa"/>
            </w:tcMar>
            <w:vAlign w:val="center"/>
          </w:tcPr>
          <w:p w14:paraId="7D35B97F" w14:textId="77777777" w:rsidR="009626F8" w:rsidRDefault="009626F8">
            <w:pPr>
              <w:spacing w:line="579" w:lineRule="exact"/>
              <w:rPr>
                <w:rFonts w:ascii="宋体" w:hAnsi="宋体" w:cs="宋体" w:hint="eastAsia"/>
                <w:color w:val="000000"/>
                <w:sz w:val="24"/>
              </w:rPr>
            </w:pPr>
          </w:p>
        </w:tc>
        <w:tc>
          <w:tcPr>
            <w:tcW w:w="855" w:type="dxa"/>
            <w:vMerge/>
            <w:tcBorders>
              <w:tl2br w:val="nil"/>
              <w:tr2bl w:val="nil"/>
            </w:tcBorders>
            <w:shd w:val="clear" w:color="auto" w:fill="E6F4FF"/>
            <w:tcMar>
              <w:left w:w="105" w:type="dxa"/>
              <w:right w:w="105" w:type="dxa"/>
            </w:tcMar>
            <w:vAlign w:val="center"/>
          </w:tcPr>
          <w:p w14:paraId="111A35B3" w14:textId="77777777" w:rsidR="009626F8" w:rsidRDefault="009626F8">
            <w:pPr>
              <w:spacing w:line="579" w:lineRule="exact"/>
              <w:rPr>
                <w:rFonts w:ascii="宋体" w:hAnsi="宋体" w:cs="宋体" w:hint="eastAsia"/>
                <w:color w:val="000000"/>
                <w:sz w:val="24"/>
              </w:rPr>
            </w:pPr>
          </w:p>
        </w:tc>
        <w:tc>
          <w:tcPr>
            <w:tcW w:w="2219" w:type="dxa"/>
            <w:tcBorders>
              <w:tl2br w:val="nil"/>
              <w:tr2bl w:val="nil"/>
            </w:tcBorders>
            <w:shd w:val="clear" w:color="auto" w:fill="E6F4FF"/>
            <w:tcMar>
              <w:left w:w="105" w:type="dxa"/>
              <w:right w:w="105" w:type="dxa"/>
            </w:tcMar>
            <w:vAlign w:val="center"/>
          </w:tcPr>
          <w:p w14:paraId="358AD18B" w14:textId="77777777" w:rsidR="009626F8" w:rsidRDefault="00000000">
            <w:pPr>
              <w:pStyle w:val="a4"/>
              <w:widowControl/>
              <w:spacing w:before="0" w:beforeAutospacing="0" w:after="0" w:afterAutospacing="0" w:line="579" w:lineRule="exact"/>
              <w:rPr>
                <w:color w:val="000000"/>
              </w:rPr>
            </w:pPr>
            <w:r>
              <w:rPr>
                <w:rFonts w:ascii="宋体" w:hAnsi="宋体" w:cs="宋体" w:hint="eastAsia"/>
                <w:color w:val="000000"/>
                <w:sz w:val="19"/>
                <w:szCs w:val="19"/>
              </w:rPr>
              <w:t>3.危及“三安全一稳定”</w:t>
            </w:r>
          </w:p>
        </w:tc>
        <w:tc>
          <w:tcPr>
            <w:tcW w:w="669" w:type="dxa"/>
            <w:tcBorders>
              <w:tl2br w:val="nil"/>
              <w:tr2bl w:val="nil"/>
            </w:tcBorders>
            <w:shd w:val="clear" w:color="auto" w:fill="E6F4FF"/>
            <w:tcMar>
              <w:left w:w="105" w:type="dxa"/>
              <w:right w:w="105" w:type="dxa"/>
            </w:tcMar>
            <w:vAlign w:val="center"/>
          </w:tcPr>
          <w:p w14:paraId="2995A035"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6C2FDB81"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0304E44B"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809" w:type="dxa"/>
            <w:tcBorders>
              <w:tl2br w:val="nil"/>
              <w:tr2bl w:val="nil"/>
            </w:tcBorders>
            <w:shd w:val="clear" w:color="auto" w:fill="E6F4FF"/>
            <w:tcMar>
              <w:left w:w="105" w:type="dxa"/>
              <w:right w:w="105" w:type="dxa"/>
            </w:tcMar>
            <w:vAlign w:val="center"/>
          </w:tcPr>
          <w:p w14:paraId="6DB6D19B"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973" w:type="dxa"/>
            <w:tcBorders>
              <w:tl2br w:val="nil"/>
              <w:tr2bl w:val="nil"/>
            </w:tcBorders>
            <w:shd w:val="clear" w:color="auto" w:fill="E6F4FF"/>
            <w:tcMar>
              <w:left w:w="105" w:type="dxa"/>
              <w:right w:w="105" w:type="dxa"/>
            </w:tcMar>
            <w:vAlign w:val="center"/>
          </w:tcPr>
          <w:p w14:paraId="199428A4"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63E7D366"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4FA5D642"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r>
      <w:tr w:rsidR="009626F8" w14:paraId="11FC8DE3" w14:textId="77777777">
        <w:trPr>
          <w:tblCellSpacing w:w="0" w:type="dxa"/>
        </w:trPr>
        <w:tc>
          <w:tcPr>
            <w:tcW w:w="614" w:type="dxa"/>
            <w:vMerge/>
            <w:tcBorders>
              <w:tl2br w:val="nil"/>
              <w:tr2bl w:val="nil"/>
            </w:tcBorders>
            <w:shd w:val="clear" w:color="auto" w:fill="E6F4FF"/>
            <w:tcMar>
              <w:left w:w="105" w:type="dxa"/>
              <w:right w:w="105" w:type="dxa"/>
            </w:tcMar>
            <w:vAlign w:val="center"/>
          </w:tcPr>
          <w:p w14:paraId="734B62A2" w14:textId="77777777" w:rsidR="009626F8" w:rsidRDefault="009626F8">
            <w:pPr>
              <w:spacing w:line="579" w:lineRule="exact"/>
              <w:rPr>
                <w:rFonts w:ascii="宋体" w:hAnsi="宋体" w:cs="宋体" w:hint="eastAsia"/>
                <w:color w:val="000000"/>
                <w:sz w:val="24"/>
              </w:rPr>
            </w:pPr>
          </w:p>
        </w:tc>
        <w:tc>
          <w:tcPr>
            <w:tcW w:w="855" w:type="dxa"/>
            <w:vMerge/>
            <w:tcBorders>
              <w:tl2br w:val="nil"/>
              <w:tr2bl w:val="nil"/>
            </w:tcBorders>
            <w:shd w:val="clear" w:color="auto" w:fill="E6F4FF"/>
            <w:tcMar>
              <w:left w:w="105" w:type="dxa"/>
              <w:right w:w="105" w:type="dxa"/>
            </w:tcMar>
            <w:vAlign w:val="center"/>
          </w:tcPr>
          <w:p w14:paraId="2E13C688" w14:textId="77777777" w:rsidR="009626F8" w:rsidRDefault="009626F8">
            <w:pPr>
              <w:spacing w:line="579" w:lineRule="exact"/>
              <w:rPr>
                <w:rFonts w:ascii="宋体" w:hAnsi="宋体" w:cs="宋体" w:hint="eastAsia"/>
                <w:color w:val="000000"/>
                <w:sz w:val="24"/>
              </w:rPr>
            </w:pPr>
          </w:p>
        </w:tc>
        <w:tc>
          <w:tcPr>
            <w:tcW w:w="2219" w:type="dxa"/>
            <w:tcBorders>
              <w:tl2br w:val="nil"/>
              <w:tr2bl w:val="nil"/>
            </w:tcBorders>
            <w:shd w:val="clear" w:color="auto" w:fill="E6F4FF"/>
            <w:tcMar>
              <w:left w:w="105" w:type="dxa"/>
              <w:right w:w="105" w:type="dxa"/>
            </w:tcMar>
            <w:vAlign w:val="center"/>
          </w:tcPr>
          <w:p w14:paraId="47B4159D" w14:textId="77777777" w:rsidR="009626F8" w:rsidRDefault="00000000">
            <w:pPr>
              <w:pStyle w:val="a4"/>
              <w:widowControl/>
              <w:spacing w:before="0" w:beforeAutospacing="0" w:after="0" w:afterAutospacing="0" w:line="579" w:lineRule="exact"/>
              <w:rPr>
                <w:color w:val="000000"/>
              </w:rPr>
            </w:pPr>
            <w:r>
              <w:rPr>
                <w:rFonts w:ascii="宋体" w:hAnsi="宋体" w:cs="宋体" w:hint="eastAsia"/>
                <w:color w:val="000000"/>
                <w:sz w:val="19"/>
                <w:szCs w:val="19"/>
              </w:rPr>
              <w:t>4.保护第三方合法权益</w:t>
            </w:r>
          </w:p>
        </w:tc>
        <w:tc>
          <w:tcPr>
            <w:tcW w:w="669" w:type="dxa"/>
            <w:tcBorders>
              <w:tl2br w:val="nil"/>
              <w:tr2bl w:val="nil"/>
            </w:tcBorders>
            <w:shd w:val="clear" w:color="auto" w:fill="E6F4FF"/>
            <w:tcMar>
              <w:left w:w="105" w:type="dxa"/>
              <w:right w:w="105" w:type="dxa"/>
            </w:tcMar>
            <w:vAlign w:val="center"/>
          </w:tcPr>
          <w:p w14:paraId="62AE0971"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49AD12FC"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0FBE2CB6"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809" w:type="dxa"/>
            <w:tcBorders>
              <w:tl2br w:val="nil"/>
              <w:tr2bl w:val="nil"/>
            </w:tcBorders>
            <w:shd w:val="clear" w:color="auto" w:fill="E6F4FF"/>
            <w:tcMar>
              <w:left w:w="105" w:type="dxa"/>
              <w:right w:w="105" w:type="dxa"/>
            </w:tcMar>
            <w:vAlign w:val="center"/>
          </w:tcPr>
          <w:p w14:paraId="0DC5E975"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973" w:type="dxa"/>
            <w:tcBorders>
              <w:tl2br w:val="nil"/>
              <w:tr2bl w:val="nil"/>
            </w:tcBorders>
            <w:shd w:val="clear" w:color="auto" w:fill="E6F4FF"/>
            <w:tcMar>
              <w:left w:w="105" w:type="dxa"/>
              <w:right w:w="105" w:type="dxa"/>
            </w:tcMar>
            <w:vAlign w:val="center"/>
          </w:tcPr>
          <w:p w14:paraId="7C99EED7"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386C96EE"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38E706CC"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r>
      <w:tr w:rsidR="009626F8" w14:paraId="60F83C0B" w14:textId="77777777">
        <w:trPr>
          <w:tblCellSpacing w:w="0" w:type="dxa"/>
        </w:trPr>
        <w:tc>
          <w:tcPr>
            <w:tcW w:w="614" w:type="dxa"/>
            <w:vMerge/>
            <w:tcBorders>
              <w:tl2br w:val="nil"/>
              <w:tr2bl w:val="nil"/>
            </w:tcBorders>
            <w:shd w:val="clear" w:color="auto" w:fill="E6F4FF"/>
            <w:tcMar>
              <w:left w:w="105" w:type="dxa"/>
              <w:right w:w="105" w:type="dxa"/>
            </w:tcMar>
            <w:vAlign w:val="center"/>
          </w:tcPr>
          <w:p w14:paraId="20DC05C6" w14:textId="77777777" w:rsidR="009626F8" w:rsidRDefault="009626F8">
            <w:pPr>
              <w:spacing w:line="579" w:lineRule="exact"/>
              <w:rPr>
                <w:rFonts w:ascii="宋体" w:hAnsi="宋体" w:cs="宋体" w:hint="eastAsia"/>
                <w:color w:val="000000"/>
                <w:sz w:val="24"/>
              </w:rPr>
            </w:pPr>
          </w:p>
        </w:tc>
        <w:tc>
          <w:tcPr>
            <w:tcW w:w="855" w:type="dxa"/>
            <w:vMerge/>
            <w:tcBorders>
              <w:tl2br w:val="nil"/>
              <w:tr2bl w:val="nil"/>
            </w:tcBorders>
            <w:shd w:val="clear" w:color="auto" w:fill="E6F4FF"/>
            <w:tcMar>
              <w:left w:w="105" w:type="dxa"/>
              <w:right w:w="105" w:type="dxa"/>
            </w:tcMar>
            <w:vAlign w:val="center"/>
          </w:tcPr>
          <w:p w14:paraId="33D63B45" w14:textId="77777777" w:rsidR="009626F8" w:rsidRDefault="009626F8">
            <w:pPr>
              <w:spacing w:line="579" w:lineRule="exact"/>
              <w:rPr>
                <w:rFonts w:ascii="宋体" w:hAnsi="宋体" w:cs="宋体" w:hint="eastAsia"/>
                <w:color w:val="000000"/>
                <w:sz w:val="24"/>
              </w:rPr>
            </w:pPr>
          </w:p>
        </w:tc>
        <w:tc>
          <w:tcPr>
            <w:tcW w:w="2219" w:type="dxa"/>
            <w:tcBorders>
              <w:tl2br w:val="nil"/>
              <w:tr2bl w:val="nil"/>
            </w:tcBorders>
            <w:shd w:val="clear" w:color="auto" w:fill="E6F4FF"/>
            <w:tcMar>
              <w:left w:w="105" w:type="dxa"/>
              <w:right w:w="105" w:type="dxa"/>
            </w:tcMar>
            <w:vAlign w:val="center"/>
          </w:tcPr>
          <w:p w14:paraId="3CACA4B4" w14:textId="77777777" w:rsidR="009626F8" w:rsidRDefault="00000000">
            <w:pPr>
              <w:pStyle w:val="a4"/>
              <w:widowControl/>
              <w:spacing w:before="0" w:beforeAutospacing="0" w:after="0" w:afterAutospacing="0" w:line="579" w:lineRule="exact"/>
              <w:rPr>
                <w:color w:val="000000"/>
              </w:rPr>
            </w:pPr>
            <w:r>
              <w:rPr>
                <w:rFonts w:ascii="宋体" w:hAnsi="宋体" w:cs="宋体" w:hint="eastAsia"/>
                <w:color w:val="000000"/>
                <w:sz w:val="19"/>
                <w:szCs w:val="19"/>
              </w:rPr>
              <w:t>5.属于三类内部事务信息</w:t>
            </w:r>
          </w:p>
        </w:tc>
        <w:tc>
          <w:tcPr>
            <w:tcW w:w="669" w:type="dxa"/>
            <w:tcBorders>
              <w:tl2br w:val="nil"/>
              <w:tr2bl w:val="nil"/>
            </w:tcBorders>
            <w:shd w:val="clear" w:color="auto" w:fill="E6F4FF"/>
            <w:tcMar>
              <w:left w:w="105" w:type="dxa"/>
              <w:right w:w="105" w:type="dxa"/>
            </w:tcMar>
            <w:vAlign w:val="center"/>
          </w:tcPr>
          <w:p w14:paraId="463750AD"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531EDB08"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61C5A81B"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809" w:type="dxa"/>
            <w:tcBorders>
              <w:tl2br w:val="nil"/>
              <w:tr2bl w:val="nil"/>
            </w:tcBorders>
            <w:shd w:val="clear" w:color="auto" w:fill="E6F4FF"/>
            <w:tcMar>
              <w:left w:w="105" w:type="dxa"/>
              <w:right w:w="105" w:type="dxa"/>
            </w:tcMar>
            <w:vAlign w:val="center"/>
          </w:tcPr>
          <w:p w14:paraId="76CF0AB7"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973" w:type="dxa"/>
            <w:tcBorders>
              <w:tl2br w:val="nil"/>
              <w:tr2bl w:val="nil"/>
            </w:tcBorders>
            <w:shd w:val="clear" w:color="auto" w:fill="E6F4FF"/>
            <w:tcMar>
              <w:left w:w="105" w:type="dxa"/>
              <w:right w:w="105" w:type="dxa"/>
            </w:tcMar>
            <w:vAlign w:val="center"/>
          </w:tcPr>
          <w:p w14:paraId="7FDB18CB"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13532FF1"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7962DE54"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r>
      <w:tr w:rsidR="009626F8" w14:paraId="0BE2E6B7" w14:textId="77777777">
        <w:trPr>
          <w:tblCellSpacing w:w="0" w:type="dxa"/>
        </w:trPr>
        <w:tc>
          <w:tcPr>
            <w:tcW w:w="614" w:type="dxa"/>
            <w:vMerge/>
            <w:tcBorders>
              <w:tl2br w:val="nil"/>
              <w:tr2bl w:val="nil"/>
            </w:tcBorders>
            <w:shd w:val="clear" w:color="auto" w:fill="E6F4FF"/>
            <w:tcMar>
              <w:left w:w="105" w:type="dxa"/>
              <w:right w:w="105" w:type="dxa"/>
            </w:tcMar>
            <w:vAlign w:val="center"/>
          </w:tcPr>
          <w:p w14:paraId="2E2451D5" w14:textId="77777777" w:rsidR="009626F8" w:rsidRDefault="009626F8">
            <w:pPr>
              <w:spacing w:line="579" w:lineRule="exact"/>
              <w:rPr>
                <w:rFonts w:ascii="宋体" w:hAnsi="宋体" w:cs="宋体" w:hint="eastAsia"/>
                <w:color w:val="000000"/>
                <w:sz w:val="24"/>
              </w:rPr>
            </w:pPr>
          </w:p>
        </w:tc>
        <w:tc>
          <w:tcPr>
            <w:tcW w:w="855" w:type="dxa"/>
            <w:vMerge/>
            <w:tcBorders>
              <w:tl2br w:val="nil"/>
              <w:tr2bl w:val="nil"/>
            </w:tcBorders>
            <w:shd w:val="clear" w:color="auto" w:fill="E6F4FF"/>
            <w:tcMar>
              <w:left w:w="105" w:type="dxa"/>
              <w:right w:w="105" w:type="dxa"/>
            </w:tcMar>
            <w:vAlign w:val="center"/>
          </w:tcPr>
          <w:p w14:paraId="42641811" w14:textId="77777777" w:rsidR="009626F8" w:rsidRDefault="009626F8">
            <w:pPr>
              <w:spacing w:line="579" w:lineRule="exact"/>
              <w:rPr>
                <w:rFonts w:ascii="宋体" w:hAnsi="宋体" w:cs="宋体" w:hint="eastAsia"/>
                <w:color w:val="000000"/>
                <w:sz w:val="24"/>
              </w:rPr>
            </w:pPr>
          </w:p>
        </w:tc>
        <w:tc>
          <w:tcPr>
            <w:tcW w:w="2219" w:type="dxa"/>
            <w:tcBorders>
              <w:tl2br w:val="nil"/>
              <w:tr2bl w:val="nil"/>
            </w:tcBorders>
            <w:shd w:val="clear" w:color="auto" w:fill="E6F4FF"/>
            <w:tcMar>
              <w:left w:w="105" w:type="dxa"/>
              <w:right w:w="105" w:type="dxa"/>
            </w:tcMar>
            <w:vAlign w:val="center"/>
          </w:tcPr>
          <w:p w14:paraId="14FC2D27" w14:textId="77777777" w:rsidR="009626F8" w:rsidRDefault="00000000">
            <w:pPr>
              <w:pStyle w:val="a4"/>
              <w:widowControl/>
              <w:spacing w:before="0" w:beforeAutospacing="0" w:after="0" w:afterAutospacing="0" w:line="579" w:lineRule="exact"/>
              <w:rPr>
                <w:color w:val="000000"/>
              </w:rPr>
            </w:pPr>
            <w:r>
              <w:rPr>
                <w:rFonts w:ascii="宋体" w:hAnsi="宋体" w:cs="宋体" w:hint="eastAsia"/>
                <w:color w:val="000000"/>
                <w:sz w:val="19"/>
                <w:szCs w:val="19"/>
              </w:rPr>
              <w:t>6.属于四类过程性信息</w:t>
            </w:r>
          </w:p>
        </w:tc>
        <w:tc>
          <w:tcPr>
            <w:tcW w:w="669" w:type="dxa"/>
            <w:tcBorders>
              <w:tl2br w:val="nil"/>
              <w:tr2bl w:val="nil"/>
            </w:tcBorders>
            <w:shd w:val="clear" w:color="auto" w:fill="E6F4FF"/>
            <w:tcMar>
              <w:left w:w="105" w:type="dxa"/>
              <w:right w:w="105" w:type="dxa"/>
            </w:tcMar>
            <w:vAlign w:val="center"/>
          </w:tcPr>
          <w:p w14:paraId="295CF701"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6E7C9FED"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3E103AA3"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809" w:type="dxa"/>
            <w:tcBorders>
              <w:tl2br w:val="nil"/>
              <w:tr2bl w:val="nil"/>
            </w:tcBorders>
            <w:shd w:val="clear" w:color="auto" w:fill="E6F4FF"/>
            <w:tcMar>
              <w:left w:w="105" w:type="dxa"/>
              <w:right w:w="105" w:type="dxa"/>
            </w:tcMar>
            <w:vAlign w:val="center"/>
          </w:tcPr>
          <w:p w14:paraId="0FA65CA7"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973" w:type="dxa"/>
            <w:tcBorders>
              <w:tl2br w:val="nil"/>
              <w:tr2bl w:val="nil"/>
            </w:tcBorders>
            <w:shd w:val="clear" w:color="auto" w:fill="E6F4FF"/>
            <w:tcMar>
              <w:left w:w="105" w:type="dxa"/>
              <w:right w:w="105" w:type="dxa"/>
            </w:tcMar>
            <w:vAlign w:val="center"/>
          </w:tcPr>
          <w:p w14:paraId="7C3D398C"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53D5A99E"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46D8F2AE"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r>
      <w:tr w:rsidR="009626F8" w14:paraId="65B6B289" w14:textId="77777777">
        <w:trPr>
          <w:tblCellSpacing w:w="0" w:type="dxa"/>
        </w:trPr>
        <w:tc>
          <w:tcPr>
            <w:tcW w:w="614" w:type="dxa"/>
            <w:vMerge/>
            <w:tcBorders>
              <w:tl2br w:val="nil"/>
              <w:tr2bl w:val="nil"/>
            </w:tcBorders>
            <w:shd w:val="clear" w:color="auto" w:fill="E6F4FF"/>
            <w:tcMar>
              <w:left w:w="105" w:type="dxa"/>
              <w:right w:w="105" w:type="dxa"/>
            </w:tcMar>
            <w:vAlign w:val="center"/>
          </w:tcPr>
          <w:p w14:paraId="1AB9A45E" w14:textId="77777777" w:rsidR="009626F8" w:rsidRDefault="009626F8">
            <w:pPr>
              <w:spacing w:line="579" w:lineRule="exact"/>
              <w:rPr>
                <w:rFonts w:ascii="宋体" w:hAnsi="宋体" w:cs="宋体" w:hint="eastAsia"/>
                <w:color w:val="000000"/>
                <w:sz w:val="24"/>
              </w:rPr>
            </w:pPr>
          </w:p>
        </w:tc>
        <w:tc>
          <w:tcPr>
            <w:tcW w:w="855" w:type="dxa"/>
            <w:vMerge/>
            <w:tcBorders>
              <w:tl2br w:val="nil"/>
              <w:tr2bl w:val="nil"/>
            </w:tcBorders>
            <w:shd w:val="clear" w:color="auto" w:fill="E6F4FF"/>
            <w:tcMar>
              <w:left w:w="105" w:type="dxa"/>
              <w:right w:w="105" w:type="dxa"/>
            </w:tcMar>
            <w:vAlign w:val="center"/>
          </w:tcPr>
          <w:p w14:paraId="5EE3723A" w14:textId="77777777" w:rsidR="009626F8" w:rsidRDefault="009626F8">
            <w:pPr>
              <w:spacing w:line="579" w:lineRule="exact"/>
              <w:rPr>
                <w:rFonts w:ascii="宋体" w:hAnsi="宋体" w:cs="宋体" w:hint="eastAsia"/>
                <w:color w:val="000000"/>
                <w:sz w:val="24"/>
              </w:rPr>
            </w:pPr>
          </w:p>
        </w:tc>
        <w:tc>
          <w:tcPr>
            <w:tcW w:w="2219" w:type="dxa"/>
            <w:tcBorders>
              <w:tl2br w:val="nil"/>
              <w:tr2bl w:val="nil"/>
            </w:tcBorders>
            <w:shd w:val="clear" w:color="auto" w:fill="E6F4FF"/>
            <w:tcMar>
              <w:left w:w="105" w:type="dxa"/>
              <w:right w:w="105" w:type="dxa"/>
            </w:tcMar>
            <w:vAlign w:val="center"/>
          </w:tcPr>
          <w:p w14:paraId="56A2113B" w14:textId="77777777" w:rsidR="009626F8" w:rsidRDefault="00000000">
            <w:pPr>
              <w:pStyle w:val="a4"/>
              <w:widowControl/>
              <w:spacing w:before="0" w:beforeAutospacing="0" w:after="0" w:afterAutospacing="0" w:line="579" w:lineRule="exact"/>
              <w:rPr>
                <w:color w:val="000000"/>
              </w:rPr>
            </w:pPr>
            <w:r>
              <w:rPr>
                <w:rFonts w:ascii="宋体" w:hAnsi="宋体" w:cs="宋体" w:hint="eastAsia"/>
                <w:color w:val="000000"/>
                <w:sz w:val="19"/>
                <w:szCs w:val="19"/>
              </w:rPr>
              <w:t>7.属于行政执法案卷</w:t>
            </w:r>
          </w:p>
        </w:tc>
        <w:tc>
          <w:tcPr>
            <w:tcW w:w="669" w:type="dxa"/>
            <w:tcBorders>
              <w:tl2br w:val="nil"/>
              <w:tr2bl w:val="nil"/>
            </w:tcBorders>
            <w:shd w:val="clear" w:color="auto" w:fill="E6F4FF"/>
            <w:tcMar>
              <w:left w:w="105" w:type="dxa"/>
              <w:right w:w="105" w:type="dxa"/>
            </w:tcMar>
            <w:vAlign w:val="center"/>
          </w:tcPr>
          <w:p w14:paraId="227BEF6F"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079D377D"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356678CC"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809" w:type="dxa"/>
            <w:tcBorders>
              <w:tl2br w:val="nil"/>
              <w:tr2bl w:val="nil"/>
            </w:tcBorders>
            <w:shd w:val="clear" w:color="auto" w:fill="E6F4FF"/>
            <w:tcMar>
              <w:left w:w="105" w:type="dxa"/>
              <w:right w:w="105" w:type="dxa"/>
            </w:tcMar>
            <w:vAlign w:val="center"/>
          </w:tcPr>
          <w:p w14:paraId="37350167"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973" w:type="dxa"/>
            <w:tcBorders>
              <w:tl2br w:val="nil"/>
              <w:tr2bl w:val="nil"/>
            </w:tcBorders>
            <w:shd w:val="clear" w:color="auto" w:fill="E6F4FF"/>
            <w:tcMar>
              <w:left w:w="105" w:type="dxa"/>
              <w:right w:w="105" w:type="dxa"/>
            </w:tcMar>
            <w:vAlign w:val="center"/>
          </w:tcPr>
          <w:p w14:paraId="0783975A"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5E51FD62"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0A728075"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r>
      <w:tr w:rsidR="009626F8" w14:paraId="7F7C494F" w14:textId="77777777">
        <w:trPr>
          <w:tblCellSpacing w:w="0" w:type="dxa"/>
        </w:trPr>
        <w:tc>
          <w:tcPr>
            <w:tcW w:w="614" w:type="dxa"/>
            <w:vMerge/>
            <w:tcBorders>
              <w:tl2br w:val="nil"/>
              <w:tr2bl w:val="nil"/>
            </w:tcBorders>
            <w:shd w:val="clear" w:color="auto" w:fill="E6F4FF"/>
            <w:tcMar>
              <w:left w:w="105" w:type="dxa"/>
              <w:right w:w="105" w:type="dxa"/>
            </w:tcMar>
            <w:vAlign w:val="center"/>
          </w:tcPr>
          <w:p w14:paraId="2CEC2E27" w14:textId="77777777" w:rsidR="009626F8" w:rsidRDefault="009626F8">
            <w:pPr>
              <w:spacing w:line="579" w:lineRule="exact"/>
              <w:rPr>
                <w:rFonts w:ascii="宋体" w:hAnsi="宋体" w:cs="宋体" w:hint="eastAsia"/>
                <w:color w:val="000000"/>
                <w:sz w:val="24"/>
              </w:rPr>
            </w:pPr>
          </w:p>
        </w:tc>
        <w:tc>
          <w:tcPr>
            <w:tcW w:w="855" w:type="dxa"/>
            <w:vMerge/>
            <w:tcBorders>
              <w:tl2br w:val="nil"/>
              <w:tr2bl w:val="nil"/>
            </w:tcBorders>
            <w:shd w:val="clear" w:color="auto" w:fill="E6F4FF"/>
            <w:tcMar>
              <w:left w:w="105" w:type="dxa"/>
              <w:right w:w="105" w:type="dxa"/>
            </w:tcMar>
            <w:vAlign w:val="center"/>
          </w:tcPr>
          <w:p w14:paraId="7BB355B9" w14:textId="77777777" w:rsidR="009626F8" w:rsidRDefault="009626F8">
            <w:pPr>
              <w:spacing w:line="579" w:lineRule="exact"/>
              <w:rPr>
                <w:rFonts w:ascii="宋体" w:hAnsi="宋体" w:cs="宋体" w:hint="eastAsia"/>
                <w:color w:val="000000"/>
                <w:sz w:val="24"/>
              </w:rPr>
            </w:pPr>
          </w:p>
        </w:tc>
        <w:tc>
          <w:tcPr>
            <w:tcW w:w="2219" w:type="dxa"/>
            <w:tcBorders>
              <w:tl2br w:val="nil"/>
              <w:tr2bl w:val="nil"/>
            </w:tcBorders>
            <w:shd w:val="clear" w:color="auto" w:fill="E6F4FF"/>
            <w:tcMar>
              <w:left w:w="105" w:type="dxa"/>
              <w:right w:w="105" w:type="dxa"/>
            </w:tcMar>
            <w:vAlign w:val="center"/>
          </w:tcPr>
          <w:p w14:paraId="29EC85F5" w14:textId="77777777" w:rsidR="009626F8" w:rsidRDefault="00000000">
            <w:pPr>
              <w:pStyle w:val="a4"/>
              <w:widowControl/>
              <w:spacing w:before="0" w:beforeAutospacing="0" w:after="0" w:afterAutospacing="0" w:line="579" w:lineRule="exact"/>
              <w:rPr>
                <w:color w:val="000000"/>
              </w:rPr>
            </w:pPr>
            <w:r>
              <w:rPr>
                <w:rFonts w:ascii="宋体" w:hAnsi="宋体" w:cs="宋体" w:hint="eastAsia"/>
                <w:color w:val="000000"/>
                <w:sz w:val="19"/>
                <w:szCs w:val="19"/>
              </w:rPr>
              <w:t>8.属于行政查询事项</w:t>
            </w:r>
          </w:p>
        </w:tc>
        <w:tc>
          <w:tcPr>
            <w:tcW w:w="669" w:type="dxa"/>
            <w:tcBorders>
              <w:tl2br w:val="nil"/>
              <w:tr2bl w:val="nil"/>
            </w:tcBorders>
            <w:shd w:val="clear" w:color="auto" w:fill="E6F4FF"/>
            <w:tcMar>
              <w:left w:w="105" w:type="dxa"/>
              <w:right w:w="105" w:type="dxa"/>
            </w:tcMar>
            <w:vAlign w:val="center"/>
          </w:tcPr>
          <w:p w14:paraId="71DBC345"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16DF21E9"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0924943B"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809" w:type="dxa"/>
            <w:tcBorders>
              <w:tl2br w:val="nil"/>
              <w:tr2bl w:val="nil"/>
            </w:tcBorders>
            <w:shd w:val="clear" w:color="auto" w:fill="E6F4FF"/>
            <w:tcMar>
              <w:left w:w="105" w:type="dxa"/>
              <w:right w:w="105" w:type="dxa"/>
            </w:tcMar>
            <w:vAlign w:val="center"/>
          </w:tcPr>
          <w:p w14:paraId="5B5751D5"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973" w:type="dxa"/>
            <w:tcBorders>
              <w:tl2br w:val="nil"/>
              <w:tr2bl w:val="nil"/>
            </w:tcBorders>
            <w:shd w:val="clear" w:color="auto" w:fill="E6F4FF"/>
            <w:tcMar>
              <w:left w:w="105" w:type="dxa"/>
              <w:right w:w="105" w:type="dxa"/>
            </w:tcMar>
            <w:vAlign w:val="center"/>
          </w:tcPr>
          <w:p w14:paraId="3FEB2D46"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3C34A88D"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4B33060F"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r>
      <w:tr w:rsidR="009626F8" w14:paraId="5909DF3E" w14:textId="77777777">
        <w:trPr>
          <w:tblCellSpacing w:w="0" w:type="dxa"/>
        </w:trPr>
        <w:tc>
          <w:tcPr>
            <w:tcW w:w="614" w:type="dxa"/>
            <w:vMerge/>
            <w:tcBorders>
              <w:tl2br w:val="nil"/>
              <w:tr2bl w:val="nil"/>
            </w:tcBorders>
            <w:shd w:val="clear" w:color="auto" w:fill="E6F4FF"/>
            <w:tcMar>
              <w:left w:w="105" w:type="dxa"/>
              <w:right w:w="105" w:type="dxa"/>
            </w:tcMar>
            <w:vAlign w:val="center"/>
          </w:tcPr>
          <w:p w14:paraId="5E155010" w14:textId="77777777" w:rsidR="009626F8" w:rsidRDefault="009626F8">
            <w:pPr>
              <w:spacing w:line="579" w:lineRule="exact"/>
              <w:rPr>
                <w:rFonts w:ascii="宋体" w:hAnsi="宋体" w:cs="宋体" w:hint="eastAsia"/>
                <w:color w:val="000000"/>
                <w:sz w:val="24"/>
              </w:rPr>
            </w:pPr>
          </w:p>
        </w:tc>
        <w:tc>
          <w:tcPr>
            <w:tcW w:w="855" w:type="dxa"/>
            <w:vMerge w:val="restart"/>
            <w:tcBorders>
              <w:tl2br w:val="nil"/>
              <w:tr2bl w:val="nil"/>
            </w:tcBorders>
            <w:shd w:val="clear" w:color="auto" w:fill="E6F4FF"/>
            <w:tcMar>
              <w:left w:w="105" w:type="dxa"/>
              <w:right w:w="105" w:type="dxa"/>
            </w:tcMar>
            <w:vAlign w:val="center"/>
          </w:tcPr>
          <w:p w14:paraId="72AD5318"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（四）无法提供</w:t>
            </w:r>
          </w:p>
        </w:tc>
        <w:tc>
          <w:tcPr>
            <w:tcW w:w="2219" w:type="dxa"/>
            <w:tcBorders>
              <w:tl2br w:val="nil"/>
              <w:tr2bl w:val="nil"/>
            </w:tcBorders>
            <w:shd w:val="clear" w:color="auto" w:fill="E6F4FF"/>
            <w:tcMar>
              <w:left w:w="105" w:type="dxa"/>
              <w:right w:w="105" w:type="dxa"/>
            </w:tcMar>
            <w:vAlign w:val="center"/>
          </w:tcPr>
          <w:p w14:paraId="7E59C563" w14:textId="77777777" w:rsidR="009626F8" w:rsidRDefault="00000000">
            <w:pPr>
              <w:pStyle w:val="a4"/>
              <w:widowControl/>
              <w:spacing w:before="0" w:beforeAutospacing="0" w:after="0" w:afterAutospacing="0" w:line="579" w:lineRule="exact"/>
              <w:rPr>
                <w:color w:val="000000"/>
              </w:rPr>
            </w:pPr>
            <w:r>
              <w:rPr>
                <w:rFonts w:ascii="宋体" w:hAnsi="宋体" w:cs="宋体" w:hint="eastAsia"/>
                <w:color w:val="000000"/>
                <w:sz w:val="19"/>
                <w:szCs w:val="19"/>
              </w:rPr>
              <w:t>1.本机关不掌握相关政府信息</w:t>
            </w:r>
          </w:p>
        </w:tc>
        <w:tc>
          <w:tcPr>
            <w:tcW w:w="669" w:type="dxa"/>
            <w:tcBorders>
              <w:tl2br w:val="nil"/>
              <w:tr2bl w:val="nil"/>
            </w:tcBorders>
            <w:shd w:val="clear" w:color="auto" w:fill="E6F4FF"/>
            <w:tcMar>
              <w:left w:w="105" w:type="dxa"/>
              <w:right w:w="105" w:type="dxa"/>
            </w:tcMar>
            <w:vAlign w:val="center"/>
          </w:tcPr>
          <w:p w14:paraId="54F668F7"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0C25AB44"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1C2819E2"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809" w:type="dxa"/>
            <w:tcBorders>
              <w:tl2br w:val="nil"/>
              <w:tr2bl w:val="nil"/>
            </w:tcBorders>
            <w:shd w:val="clear" w:color="auto" w:fill="E6F4FF"/>
            <w:tcMar>
              <w:left w:w="105" w:type="dxa"/>
              <w:right w:w="105" w:type="dxa"/>
            </w:tcMar>
            <w:vAlign w:val="center"/>
          </w:tcPr>
          <w:p w14:paraId="4975C632"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973" w:type="dxa"/>
            <w:tcBorders>
              <w:tl2br w:val="nil"/>
              <w:tr2bl w:val="nil"/>
            </w:tcBorders>
            <w:shd w:val="clear" w:color="auto" w:fill="E6F4FF"/>
            <w:tcMar>
              <w:left w:w="105" w:type="dxa"/>
              <w:right w:w="105" w:type="dxa"/>
            </w:tcMar>
            <w:vAlign w:val="center"/>
          </w:tcPr>
          <w:p w14:paraId="464156DD"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53AE28F0"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5B65520F"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r>
      <w:tr w:rsidR="009626F8" w14:paraId="6ABC12FB" w14:textId="77777777">
        <w:trPr>
          <w:tblCellSpacing w:w="0" w:type="dxa"/>
        </w:trPr>
        <w:tc>
          <w:tcPr>
            <w:tcW w:w="614" w:type="dxa"/>
            <w:vMerge/>
            <w:tcBorders>
              <w:tl2br w:val="nil"/>
              <w:tr2bl w:val="nil"/>
            </w:tcBorders>
            <w:shd w:val="clear" w:color="auto" w:fill="E6F4FF"/>
            <w:tcMar>
              <w:left w:w="105" w:type="dxa"/>
              <w:right w:w="105" w:type="dxa"/>
            </w:tcMar>
            <w:vAlign w:val="center"/>
          </w:tcPr>
          <w:p w14:paraId="6AC62689" w14:textId="77777777" w:rsidR="009626F8" w:rsidRDefault="009626F8">
            <w:pPr>
              <w:spacing w:line="579" w:lineRule="exact"/>
              <w:rPr>
                <w:rFonts w:ascii="宋体" w:hAnsi="宋体" w:cs="宋体" w:hint="eastAsia"/>
                <w:color w:val="000000"/>
                <w:sz w:val="24"/>
              </w:rPr>
            </w:pPr>
          </w:p>
        </w:tc>
        <w:tc>
          <w:tcPr>
            <w:tcW w:w="855" w:type="dxa"/>
            <w:vMerge/>
            <w:tcBorders>
              <w:tl2br w:val="nil"/>
              <w:tr2bl w:val="nil"/>
            </w:tcBorders>
            <w:shd w:val="clear" w:color="auto" w:fill="E6F4FF"/>
            <w:tcMar>
              <w:left w:w="105" w:type="dxa"/>
              <w:right w:w="105" w:type="dxa"/>
            </w:tcMar>
            <w:vAlign w:val="center"/>
          </w:tcPr>
          <w:p w14:paraId="4EC14DE1" w14:textId="77777777" w:rsidR="009626F8" w:rsidRDefault="009626F8">
            <w:pPr>
              <w:spacing w:line="579" w:lineRule="exact"/>
              <w:rPr>
                <w:rFonts w:ascii="宋体" w:hAnsi="宋体" w:cs="宋体" w:hint="eastAsia"/>
                <w:color w:val="000000"/>
                <w:sz w:val="24"/>
              </w:rPr>
            </w:pPr>
          </w:p>
        </w:tc>
        <w:tc>
          <w:tcPr>
            <w:tcW w:w="2219" w:type="dxa"/>
            <w:tcBorders>
              <w:tl2br w:val="nil"/>
              <w:tr2bl w:val="nil"/>
            </w:tcBorders>
            <w:shd w:val="clear" w:color="auto" w:fill="E6F4FF"/>
            <w:tcMar>
              <w:left w:w="105" w:type="dxa"/>
              <w:right w:w="105" w:type="dxa"/>
            </w:tcMar>
            <w:vAlign w:val="center"/>
          </w:tcPr>
          <w:p w14:paraId="68D5912B" w14:textId="77777777" w:rsidR="009626F8" w:rsidRDefault="00000000">
            <w:pPr>
              <w:pStyle w:val="a4"/>
              <w:widowControl/>
              <w:spacing w:before="0" w:beforeAutospacing="0" w:after="0" w:afterAutospacing="0" w:line="579" w:lineRule="exact"/>
              <w:rPr>
                <w:color w:val="000000"/>
              </w:rPr>
            </w:pPr>
            <w:r>
              <w:rPr>
                <w:rFonts w:ascii="宋体" w:hAnsi="宋体" w:cs="宋体" w:hint="eastAsia"/>
                <w:color w:val="000000"/>
                <w:sz w:val="19"/>
                <w:szCs w:val="19"/>
              </w:rPr>
              <w:t>2.没有现成信息需要另</w:t>
            </w:r>
            <w:r>
              <w:rPr>
                <w:rFonts w:ascii="宋体" w:hAnsi="宋体" w:cs="宋体" w:hint="eastAsia"/>
                <w:color w:val="000000"/>
                <w:sz w:val="19"/>
                <w:szCs w:val="19"/>
              </w:rPr>
              <w:lastRenderedPageBreak/>
              <w:t>行制作</w:t>
            </w:r>
          </w:p>
        </w:tc>
        <w:tc>
          <w:tcPr>
            <w:tcW w:w="669" w:type="dxa"/>
            <w:tcBorders>
              <w:tl2br w:val="nil"/>
              <w:tr2bl w:val="nil"/>
            </w:tcBorders>
            <w:shd w:val="clear" w:color="auto" w:fill="E6F4FF"/>
            <w:tcMar>
              <w:left w:w="105" w:type="dxa"/>
              <w:right w:w="105" w:type="dxa"/>
            </w:tcMar>
            <w:vAlign w:val="center"/>
          </w:tcPr>
          <w:p w14:paraId="642F160E"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lastRenderedPageBreak/>
              <w:t>0</w:t>
            </w:r>
          </w:p>
        </w:tc>
        <w:tc>
          <w:tcPr>
            <w:tcW w:w="749" w:type="dxa"/>
            <w:tcBorders>
              <w:tl2br w:val="nil"/>
              <w:tr2bl w:val="nil"/>
            </w:tcBorders>
            <w:shd w:val="clear" w:color="auto" w:fill="E6F4FF"/>
            <w:tcMar>
              <w:left w:w="105" w:type="dxa"/>
              <w:right w:w="105" w:type="dxa"/>
            </w:tcMar>
            <w:vAlign w:val="center"/>
          </w:tcPr>
          <w:p w14:paraId="7D6E0574"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00D42257"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809" w:type="dxa"/>
            <w:tcBorders>
              <w:tl2br w:val="nil"/>
              <w:tr2bl w:val="nil"/>
            </w:tcBorders>
            <w:shd w:val="clear" w:color="auto" w:fill="E6F4FF"/>
            <w:tcMar>
              <w:left w:w="105" w:type="dxa"/>
              <w:right w:w="105" w:type="dxa"/>
            </w:tcMar>
            <w:vAlign w:val="center"/>
          </w:tcPr>
          <w:p w14:paraId="653605FF"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973" w:type="dxa"/>
            <w:tcBorders>
              <w:tl2br w:val="nil"/>
              <w:tr2bl w:val="nil"/>
            </w:tcBorders>
            <w:shd w:val="clear" w:color="auto" w:fill="E6F4FF"/>
            <w:tcMar>
              <w:left w:w="105" w:type="dxa"/>
              <w:right w:w="105" w:type="dxa"/>
            </w:tcMar>
            <w:vAlign w:val="center"/>
          </w:tcPr>
          <w:p w14:paraId="6490EFC9"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274BE9C2"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265374FF"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r>
      <w:tr w:rsidR="009626F8" w14:paraId="133F1A2B" w14:textId="77777777">
        <w:trPr>
          <w:tblCellSpacing w:w="0" w:type="dxa"/>
        </w:trPr>
        <w:tc>
          <w:tcPr>
            <w:tcW w:w="614" w:type="dxa"/>
            <w:vMerge/>
            <w:tcBorders>
              <w:tl2br w:val="nil"/>
              <w:tr2bl w:val="nil"/>
            </w:tcBorders>
            <w:shd w:val="clear" w:color="auto" w:fill="E6F4FF"/>
            <w:tcMar>
              <w:left w:w="105" w:type="dxa"/>
              <w:right w:w="105" w:type="dxa"/>
            </w:tcMar>
            <w:vAlign w:val="center"/>
          </w:tcPr>
          <w:p w14:paraId="4C3117CD" w14:textId="77777777" w:rsidR="009626F8" w:rsidRDefault="009626F8">
            <w:pPr>
              <w:spacing w:line="579" w:lineRule="exact"/>
              <w:rPr>
                <w:rFonts w:ascii="宋体" w:hAnsi="宋体" w:cs="宋体" w:hint="eastAsia"/>
                <w:color w:val="000000"/>
                <w:sz w:val="24"/>
              </w:rPr>
            </w:pPr>
          </w:p>
        </w:tc>
        <w:tc>
          <w:tcPr>
            <w:tcW w:w="855" w:type="dxa"/>
            <w:vMerge/>
            <w:tcBorders>
              <w:tl2br w:val="nil"/>
              <w:tr2bl w:val="nil"/>
            </w:tcBorders>
            <w:shd w:val="clear" w:color="auto" w:fill="E6F4FF"/>
            <w:tcMar>
              <w:left w:w="105" w:type="dxa"/>
              <w:right w:w="105" w:type="dxa"/>
            </w:tcMar>
            <w:vAlign w:val="center"/>
          </w:tcPr>
          <w:p w14:paraId="126AED8A" w14:textId="77777777" w:rsidR="009626F8" w:rsidRDefault="009626F8">
            <w:pPr>
              <w:spacing w:line="579" w:lineRule="exact"/>
              <w:rPr>
                <w:rFonts w:ascii="宋体" w:hAnsi="宋体" w:cs="宋体" w:hint="eastAsia"/>
                <w:color w:val="000000"/>
                <w:sz w:val="24"/>
              </w:rPr>
            </w:pPr>
          </w:p>
        </w:tc>
        <w:tc>
          <w:tcPr>
            <w:tcW w:w="2219" w:type="dxa"/>
            <w:tcBorders>
              <w:tl2br w:val="nil"/>
              <w:tr2bl w:val="nil"/>
            </w:tcBorders>
            <w:shd w:val="clear" w:color="auto" w:fill="E6F4FF"/>
            <w:tcMar>
              <w:left w:w="105" w:type="dxa"/>
              <w:right w:w="105" w:type="dxa"/>
            </w:tcMar>
            <w:vAlign w:val="center"/>
          </w:tcPr>
          <w:p w14:paraId="2B278759" w14:textId="77777777" w:rsidR="009626F8" w:rsidRDefault="00000000">
            <w:pPr>
              <w:pStyle w:val="a4"/>
              <w:widowControl/>
              <w:spacing w:before="0" w:beforeAutospacing="0" w:after="0" w:afterAutospacing="0" w:line="579" w:lineRule="exact"/>
              <w:rPr>
                <w:color w:val="000000"/>
              </w:rPr>
            </w:pPr>
            <w:r>
              <w:rPr>
                <w:rFonts w:ascii="宋体" w:hAnsi="宋体" w:cs="宋体" w:hint="eastAsia"/>
                <w:color w:val="000000"/>
                <w:sz w:val="19"/>
                <w:szCs w:val="19"/>
              </w:rPr>
              <w:t>3.补正后申请内容仍不明确</w:t>
            </w:r>
          </w:p>
        </w:tc>
        <w:tc>
          <w:tcPr>
            <w:tcW w:w="669" w:type="dxa"/>
            <w:tcBorders>
              <w:tl2br w:val="nil"/>
              <w:tr2bl w:val="nil"/>
            </w:tcBorders>
            <w:shd w:val="clear" w:color="auto" w:fill="E6F4FF"/>
            <w:tcMar>
              <w:left w:w="105" w:type="dxa"/>
              <w:right w:w="105" w:type="dxa"/>
            </w:tcMar>
            <w:vAlign w:val="center"/>
          </w:tcPr>
          <w:p w14:paraId="26802E5C"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1E7F4EC6"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14FDC31F"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809" w:type="dxa"/>
            <w:tcBorders>
              <w:tl2br w:val="nil"/>
              <w:tr2bl w:val="nil"/>
            </w:tcBorders>
            <w:shd w:val="clear" w:color="auto" w:fill="E6F4FF"/>
            <w:tcMar>
              <w:left w:w="105" w:type="dxa"/>
              <w:right w:w="105" w:type="dxa"/>
            </w:tcMar>
            <w:vAlign w:val="center"/>
          </w:tcPr>
          <w:p w14:paraId="663330C9"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973" w:type="dxa"/>
            <w:tcBorders>
              <w:tl2br w:val="nil"/>
              <w:tr2bl w:val="nil"/>
            </w:tcBorders>
            <w:shd w:val="clear" w:color="auto" w:fill="E6F4FF"/>
            <w:tcMar>
              <w:left w:w="105" w:type="dxa"/>
              <w:right w:w="105" w:type="dxa"/>
            </w:tcMar>
            <w:vAlign w:val="center"/>
          </w:tcPr>
          <w:p w14:paraId="54E37585"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35205BBD"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356C3522"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r>
      <w:tr w:rsidR="009626F8" w14:paraId="0424D45C" w14:textId="77777777">
        <w:trPr>
          <w:tblCellSpacing w:w="0" w:type="dxa"/>
        </w:trPr>
        <w:tc>
          <w:tcPr>
            <w:tcW w:w="614" w:type="dxa"/>
            <w:vMerge/>
            <w:tcBorders>
              <w:tl2br w:val="nil"/>
              <w:tr2bl w:val="nil"/>
            </w:tcBorders>
            <w:shd w:val="clear" w:color="auto" w:fill="E6F4FF"/>
            <w:tcMar>
              <w:left w:w="105" w:type="dxa"/>
              <w:right w:w="105" w:type="dxa"/>
            </w:tcMar>
            <w:vAlign w:val="center"/>
          </w:tcPr>
          <w:p w14:paraId="76DB9BAA" w14:textId="77777777" w:rsidR="009626F8" w:rsidRDefault="009626F8">
            <w:pPr>
              <w:spacing w:line="579" w:lineRule="exact"/>
              <w:rPr>
                <w:rFonts w:ascii="宋体" w:hAnsi="宋体" w:cs="宋体" w:hint="eastAsia"/>
                <w:color w:val="000000"/>
                <w:sz w:val="24"/>
              </w:rPr>
            </w:pPr>
          </w:p>
        </w:tc>
        <w:tc>
          <w:tcPr>
            <w:tcW w:w="855" w:type="dxa"/>
            <w:vMerge w:val="restart"/>
            <w:tcBorders>
              <w:tl2br w:val="nil"/>
              <w:tr2bl w:val="nil"/>
            </w:tcBorders>
            <w:shd w:val="clear" w:color="auto" w:fill="E6F4FF"/>
            <w:tcMar>
              <w:left w:w="105" w:type="dxa"/>
              <w:right w:w="105" w:type="dxa"/>
            </w:tcMar>
            <w:vAlign w:val="center"/>
          </w:tcPr>
          <w:p w14:paraId="61EFC3DD"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（五）不予处理</w:t>
            </w:r>
          </w:p>
        </w:tc>
        <w:tc>
          <w:tcPr>
            <w:tcW w:w="2219" w:type="dxa"/>
            <w:tcBorders>
              <w:tl2br w:val="nil"/>
              <w:tr2bl w:val="nil"/>
            </w:tcBorders>
            <w:shd w:val="clear" w:color="auto" w:fill="E6F4FF"/>
            <w:tcMar>
              <w:left w:w="105" w:type="dxa"/>
              <w:right w:w="105" w:type="dxa"/>
            </w:tcMar>
            <w:vAlign w:val="center"/>
          </w:tcPr>
          <w:p w14:paraId="4639DFE8" w14:textId="77777777" w:rsidR="009626F8" w:rsidRDefault="00000000">
            <w:pPr>
              <w:pStyle w:val="a4"/>
              <w:widowControl/>
              <w:spacing w:before="0" w:beforeAutospacing="0" w:after="0" w:afterAutospacing="0" w:line="579" w:lineRule="exact"/>
              <w:rPr>
                <w:color w:val="000000"/>
              </w:rPr>
            </w:pPr>
            <w:r>
              <w:rPr>
                <w:rFonts w:ascii="宋体" w:hAnsi="宋体" w:cs="宋体" w:hint="eastAsia"/>
                <w:color w:val="000000"/>
                <w:sz w:val="19"/>
                <w:szCs w:val="19"/>
              </w:rPr>
              <w:t>1.信访举报投诉类申请</w:t>
            </w:r>
          </w:p>
        </w:tc>
        <w:tc>
          <w:tcPr>
            <w:tcW w:w="669" w:type="dxa"/>
            <w:tcBorders>
              <w:tl2br w:val="nil"/>
              <w:tr2bl w:val="nil"/>
            </w:tcBorders>
            <w:shd w:val="clear" w:color="auto" w:fill="E6F4FF"/>
            <w:tcMar>
              <w:left w:w="105" w:type="dxa"/>
              <w:right w:w="105" w:type="dxa"/>
            </w:tcMar>
            <w:vAlign w:val="center"/>
          </w:tcPr>
          <w:p w14:paraId="354FB354"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4D9F7482"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794574A4"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809" w:type="dxa"/>
            <w:tcBorders>
              <w:tl2br w:val="nil"/>
              <w:tr2bl w:val="nil"/>
            </w:tcBorders>
            <w:shd w:val="clear" w:color="auto" w:fill="E6F4FF"/>
            <w:tcMar>
              <w:left w:w="105" w:type="dxa"/>
              <w:right w:w="105" w:type="dxa"/>
            </w:tcMar>
            <w:vAlign w:val="center"/>
          </w:tcPr>
          <w:p w14:paraId="7898BA7A"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973" w:type="dxa"/>
            <w:tcBorders>
              <w:tl2br w:val="nil"/>
              <w:tr2bl w:val="nil"/>
            </w:tcBorders>
            <w:shd w:val="clear" w:color="auto" w:fill="E6F4FF"/>
            <w:tcMar>
              <w:left w:w="105" w:type="dxa"/>
              <w:right w:w="105" w:type="dxa"/>
            </w:tcMar>
            <w:vAlign w:val="center"/>
          </w:tcPr>
          <w:p w14:paraId="1636C0C0"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4D8D44EA"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3F99A391"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r>
      <w:tr w:rsidR="009626F8" w14:paraId="66DFD545" w14:textId="77777777">
        <w:trPr>
          <w:tblCellSpacing w:w="0" w:type="dxa"/>
        </w:trPr>
        <w:tc>
          <w:tcPr>
            <w:tcW w:w="614" w:type="dxa"/>
            <w:vMerge/>
            <w:tcBorders>
              <w:tl2br w:val="nil"/>
              <w:tr2bl w:val="nil"/>
            </w:tcBorders>
            <w:shd w:val="clear" w:color="auto" w:fill="E6F4FF"/>
            <w:tcMar>
              <w:left w:w="105" w:type="dxa"/>
              <w:right w:w="105" w:type="dxa"/>
            </w:tcMar>
            <w:vAlign w:val="center"/>
          </w:tcPr>
          <w:p w14:paraId="13F3895E" w14:textId="77777777" w:rsidR="009626F8" w:rsidRDefault="009626F8">
            <w:pPr>
              <w:spacing w:line="579" w:lineRule="exact"/>
              <w:rPr>
                <w:rFonts w:ascii="宋体" w:hAnsi="宋体" w:cs="宋体" w:hint="eastAsia"/>
                <w:color w:val="000000"/>
                <w:sz w:val="24"/>
              </w:rPr>
            </w:pPr>
          </w:p>
        </w:tc>
        <w:tc>
          <w:tcPr>
            <w:tcW w:w="855" w:type="dxa"/>
            <w:vMerge/>
            <w:tcBorders>
              <w:tl2br w:val="nil"/>
              <w:tr2bl w:val="nil"/>
            </w:tcBorders>
            <w:shd w:val="clear" w:color="auto" w:fill="E6F4FF"/>
            <w:tcMar>
              <w:left w:w="105" w:type="dxa"/>
              <w:right w:w="105" w:type="dxa"/>
            </w:tcMar>
            <w:vAlign w:val="center"/>
          </w:tcPr>
          <w:p w14:paraId="00E99A9E" w14:textId="77777777" w:rsidR="009626F8" w:rsidRDefault="009626F8">
            <w:pPr>
              <w:spacing w:line="579" w:lineRule="exact"/>
              <w:rPr>
                <w:rFonts w:ascii="宋体" w:hAnsi="宋体" w:cs="宋体" w:hint="eastAsia"/>
                <w:color w:val="000000"/>
                <w:sz w:val="24"/>
              </w:rPr>
            </w:pPr>
          </w:p>
        </w:tc>
        <w:tc>
          <w:tcPr>
            <w:tcW w:w="2219" w:type="dxa"/>
            <w:tcBorders>
              <w:tl2br w:val="nil"/>
              <w:tr2bl w:val="nil"/>
            </w:tcBorders>
            <w:shd w:val="clear" w:color="auto" w:fill="E6F4FF"/>
            <w:tcMar>
              <w:left w:w="105" w:type="dxa"/>
              <w:right w:w="105" w:type="dxa"/>
            </w:tcMar>
            <w:vAlign w:val="center"/>
          </w:tcPr>
          <w:p w14:paraId="1CDD4D1B" w14:textId="77777777" w:rsidR="009626F8" w:rsidRDefault="00000000">
            <w:pPr>
              <w:pStyle w:val="a4"/>
              <w:widowControl/>
              <w:spacing w:before="0" w:beforeAutospacing="0" w:after="0" w:afterAutospacing="0" w:line="579" w:lineRule="exact"/>
              <w:rPr>
                <w:color w:val="000000"/>
              </w:rPr>
            </w:pPr>
            <w:r>
              <w:rPr>
                <w:rFonts w:ascii="宋体" w:hAnsi="宋体" w:cs="宋体" w:hint="eastAsia"/>
                <w:color w:val="000000"/>
                <w:sz w:val="19"/>
                <w:szCs w:val="19"/>
              </w:rPr>
              <w:t>2.重复申请</w:t>
            </w:r>
          </w:p>
        </w:tc>
        <w:tc>
          <w:tcPr>
            <w:tcW w:w="669" w:type="dxa"/>
            <w:tcBorders>
              <w:tl2br w:val="nil"/>
              <w:tr2bl w:val="nil"/>
            </w:tcBorders>
            <w:shd w:val="clear" w:color="auto" w:fill="E6F4FF"/>
            <w:tcMar>
              <w:left w:w="105" w:type="dxa"/>
              <w:right w:w="105" w:type="dxa"/>
            </w:tcMar>
            <w:vAlign w:val="center"/>
          </w:tcPr>
          <w:p w14:paraId="70E3D701"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6FBC30AB"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21A3F68D"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809" w:type="dxa"/>
            <w:tcBorders>
              <w:tl2br w:val="nil"/>
              <w:tr2bl w:val="nil"/>
            </w:tcBorders>
            <w:shd w:val="clear" w:color="auto" w:fill="E6F4FF"/>
            <w:tcMar>
              <w:left w:w="105" w:type="dxa"/>
              <w:right w:w="105" w:type="dxa"/>
            </w:tcMar>
            <w:vAlign w:val="center"/>
          </w:tcPr>
          <w:p w14:paraId="2A363E64"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973" w:type="dxa"/>
            <w:tcBorders>
              <w:tl2br w:val="nil"/>
              <w:tr2bl w:val="nil"/>
            </w:tcBorders>
            <w:shd w:val="clear" w:color="auto" w:fill="E6F4FF"/>
            <w:tcMar>
              <w:left w:w="105" w:type="dxa"/>
              <w:right w:w="105" w:type="dxa"/>
            </w:tcMar>
            <w:vAlign w:val="center"/>
          </w:tcPr>
          <w:p w14:paraId="7E043A85"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0346095D"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30E1F0CE"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r>
      <w:tr w:rsidR="009626F8" w14:paraId="42453311" w14:textId="77777777">
        <w:trPr>
          <w:tblCellSpacing w:w="0" w:type="dxa"/>
        </w:trPr>
        <w:tc>
          <w:tcPr>
            <w:tcW w:w="614" w:type="dxa"/>
            <w:vMerge/>
            <w:tcBorders>
              <w:tl2br w:val="nil"/>
              <w:tr2bl w:val="nil"/>
            </w:tcBorders>
            <w:shd w:val="clear" w:color="auto" w:fill="E6F4FF"/>
            <w:tcMar>
              <w:left w:w="105" w:type="dxa"/>
              <w:right w:w="105" w:type="dxa"/>
            </w:tcMar>
            <w:vAlign w:val="center"/>
          </w:tcPr>
          <w:p w14:paraId="34059F05" w14:textId="77777777" w:rsidR="009626F8" w:rsidRDefault="009626F8">
            <w:pPr>
              <w:spacing w:line="579" w:lineRule="exact"/>
              <w:rPr>
                <w:rFonts w:ascii="宋体" w:hAnsi="宋体" w:cs="宋体" w:hint="eastAsia"/>
                <w:color w:val="000000"/>
                <w:sz w:val="24"/>
              </w:rPr>
            </w:pPr>
          </w:p>
        </w:tc>
        <w:tc>
          <w:tcPr>
            <w:tcW w:w="855" w:type="dxa"/>
            <w:vMerge/>
            <w:tcBorders>
              <w:tl2br w:val="nil"/>
              <w:tr2bl w:val="nil"/>
            </w:tcBorders>
            <w:shd w:val="clear" w:color="auto" w:fill="E6F4FF"/>
            <w:tcMar>
              <w:left w:w="105" w:type="dxa"/>
              <w:right w:w="105" w:type="dxa"/>
            </w:tcMar>
            <w:vAlign w:val="center"/>
          </w:tcPr>
          <w:p w14:paraId="56B24C52" w14:textId="77777777" w:rsidR="009626F8" w:rsidRDefault="009626F8">
            <w:pPr>
              <w:spacing w:line="579" w:lineRule="exact"/>
              <w:rPr>
                <w:rFonts w:ascii="宋体" w:hAnsi="宋体" w:cs="宋体" w:hint="eastAsia"/>
                <w:color w:val="000000"/>
                <w:sz w:val="24"/>
              </w:rPr>
            </w:pPr>
          </w:p>
        </w:tc>
        <w:tc>
          <w:tcPr>
            <w:tcW w:w="2219" w:type="dxa"/>
            <w:tcBorders>
              <w:tl2br w:val="nil"/>
              <w:tr2bl w:val="nil"/>
            </w:tcBorders>
            <w:shd w:val="clear" w:color="auto" w:fill="E6F4FF"/>
            <w:tcMar>
              <w:left w:w="105" w:type="dxa"/>
              <w:right w:w="105" w:type="dxa"/>
            </w:tcMar>
            <w:vAlign w:val="center"/>
          </w:tcPr>
          <w:p w14:paraId="1126C6E6" w14:textId="77777777" w:rsidR="009626F8" w:rsidRDefault="00000000">
            <w:pPr>
              <w:pStyle w:val="a4"/>
              <w:widowControl/>
              <w:spacing w:before="0" w:beforeAutospacing="0" w:after="0" w:afterAutospacing="0" w:line="579" w:lineRule="exact"/>
              <w:rPr>
                <w:color w:val="000000"/>
              </w:rPr>
            </w:pPr>
            <w:r>
              <w:rPr>
                <w:rFonts w:ascii="宋体" w:hAnsi="宋体" w:cs="宋体" w:hint="eastAsia"/>
                <w:color w:val="000000"/>
                <w:sz w:val="19"/>
                <w:szCs w:val="19"/>
              </w:rPr>
              <w:t>3.要求提供公开出版物</w:t>
            </w:r>
          </w:p>
        </w:tc>
        <w:tc>
          <w:tcPr>
            <w:tcW w:w="669" w:type="dxa"/>
            <w:tcBorders>
              <w:tl2br w:val="nil"/>
              <w:tr2bl w:val="nil"/>
            </w:tcBorders>
            <w:shd w:val="clear" w:color="auto" w:fill="E6F4FF"/>
            <w:tcMar>
              <w:left w:w="105" w:type="dxa"/>
              <w:right w:w="105" w:type="dxa"/>
            </w:tcMar>
            <w:vAlign w:val="center"/>
          </w:tcPr>
          <w:p w14:paraId="17A9289E"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4F87FEAD"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2F42256A"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809" w:type="dxa"/>
            <w:tcBorders>
              <w:tl2br w:val="nil"/>
              <w:tr2bl w:val="nil"/>
            </w:tcBorders>
            <w:shd w:val="clear" w:color="auto" w:fill="E6F4FF"/>
            <w:tcMar>
              <w:left w:w="105" w:type="dxa"/>
              <w:right w:w="105" w:type="dxa"/>
            </w:tcMar>
            <w:vAlign w:val="center"/>
          </w:tcPr>
          <w:p w14:paraId="17A222EF"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973" w:type="dxa"/>
            <w:tcBorders>
              <w:tl2br w:val="nil"/>
              <w:tr2bl w:val="nil"/>
            </w:tcBorders>
            <w:shd w:val="clear" w:color="auto" w:fill="E6F4FF"/>
            <w:tcMar>
              <w:left w:w="105" w:type="dxa"/>
              <w:right w:w="105" w:type="dxa"/>
            </w:tcMar>
            <w:vAlign w:val="center"/>
          </w:tcPr>
          <w:p w14:paraId="4222F2FB"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51D05DF3"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41B11A27"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r>
      <w:tr w:rsidR="009626F8" w14:paraId="13E2982D" w14:textId="77777777">
        <w:trPr>
          <w:tblCellSpacing w:w="0" w:type="dxa"/>
        </w:trPr>
        <w:tc>
          <w:tcPr>
            <w:tcW w:w="614" w:type="dxa"/>
            <w:vMerge/>
            <w:tcBorders>
              <w:tl2br w:val="nil"/>
              <w:tr2bl w:val="nil"/>
            </w:tcBorders>
            <w:shd w:val="clear" w:color="auto" w:fill="E6F4FF"/>
            <w:tcMar>
              <w:left w:w="105" w:type="dxa"/>
              <w:right w:w="105" w:type="dxa"/>
            </w:tcMar>
            <w:vAlign w:val="center"/>
          </w:tcPr>
          <w:p w14:paraId="73C4F867" w14:textId="77777777" w:rsidR="009626F8" w:rsidRDefault="009626F8">
            <w:pPr>
              <w:spacing w:line="579" w:lineRule="exact"/>
              <w:rPr>
                <w:rFonts w:ascii="宋体" w:hAnsi="宋体" w:cs="宋体" w:hint="eastAsia"/>
                <w:color w:val="000000"/>
                <w:sz w:val="24"/>
              </w:rPr>
            </w:pPr>
          </w:p>
        </w:tc>
        <w:tc>
          <w:tcPr>
            <w:tcW w:w="855" w:type="dxa"/>
            <w:vMerge/>
            <w:tcBorders>
              <w:tl2br w:val="nil"/>
              <w:tr2bl w:val="nil"/>
            </w:tcBorders>
            <w:shd w:val="clear" w:color="auto" w:fill="E6F4FF"/>
            <w:tcMar>
              <w:left w:w="105" w:type="dxa"/>
              <w:right w:w="105" w:type="dxa"/>
            </w:tcMar>
            <w:vAlign w:val="center"/>
          </w:tcPr>
          <w:p w14:paraId="667A7077" w14:textId="77777777" w:rsidR="009626F8" w:rsidRDefault="009626F8">
            <w:pPr>
              <w:spacing w:line="579" w:lineRule="exact"/>
              <w:rPr>
                <w:rFonts w:ascii="宋体" w:hAnsi="宋体" w:cs="宋体" w:hint="eastAsia"/>
                <w:color w:val="000000"/>
                <w:sz w:val="24"/>
              </w:rPr>
            </w:pPr>
          </w:p>
        </w:tc>
        <w:tc>
          <w:tcPr>
            <w:tcW w:w="2219" w:type="dxa"/>
            <w:tcBorders>
              <w:tl2br w:val="nil"/>
              <w:tr2bl w:val="nil"/>
            </w:tcBorders>
            <w:shd w:val="clear" w:color="auto" w:fill="E6F4FF"/>
            <w:tcMar>
              <w:left w:w="105" w:type="dxa"/>
              <w:right w:w="105" w:type="dxa"/>
            </w:tcMar>
            <w:vAlign w:val="center"/>
          </w:tcPr>
          <w:p w14:paraId="0239788D" w14:textId="77777777" w:rsidR="009626F8" w:rsidRDefault="00000000">
            <w:pPr>
              <w:pStyle w:val="a4"/>
              <w:widowControl/>
              <w:spacing w:before="0" w:beforeAutospacing="0" w:after="0" w:afterAutospacing="0" w:line="579" w:lineRule="exact"/>
              <w:rPr>
                <w:color w:val="000000"/>
              </w:rPr>
            </w:pPr>
            <w:r>
              <w:rPr>
                <w:rFonts w:ascii="宋体" w:hAnsi="宋体" w:cs="宋体" w:hint="eastAsia"/>
                <w:color w:val="000000"/>
                <w:sz w:val="19"/>
                <w:szCs w:val="19"/>
              </w:rPr>
              <w:t>4.无正当理由大量反复申请</w:t>
            </w:r>
          </w:p>
        </w:tc>
        <w:tc>
          <w:tcPr>
            <w:tcW w:w="669" w:type="dxa"/>
            <w:tcBorders>
              <w:tl2br w:val="nil"/>
              <w:tr2bl w:val="nil"/>
            </w:tcBorders>
            <w:shd w:val="clear" w:color="auto" w:fill="E6F4FF"/>
            <w:tcMar>
              <w:left w:w="105" w:type="dxa"/>
              <w:right w:w="105" w:type="dxa"/>
            </w:tcMar>
            <w:vAlign w:val="center"/>
          </w:tcPr>
          <w:p w14:paraId="71D25B3D" w14:textId="77777777" w:rsidR="009626F8" w:rsidRDefault="009626F8">
            <w:pPr>
              <w:widowControl/>
              <w:spacing w:line="579" w:lineRule="exact"/>
              <w:jc w:val="center"/>
              <w:rPr>
                <w:rFonts w:ascii="宋体" w:hAnsi="宋体" w:cs="宋体" w:hint="eastAsia"/>
                <w:color w:val="000000"/>
                <w:sz w:val="24"/>
              </w:rPr>
            </w:pPr>
          </w:p>
        </w:tc>
        <w:tc>
          <w:tcPr>
            <w:tcW w:w="749" w:type="dxa"/>
            <w:tcBorders>
              <w:tl2br w:val="nil"/>
              <w:tr2bl w:val="nil"/>
            </w:tcBorders>
            <w:shd w:val="clear" w:color="auto" w:fill="E6F4FF"/>
            <w:tcMar>
              <w:left w:w="105" w:type="dxa"/>
              <w:right w:w="105" w:type="dxa"/>
            </w:tcMar>
            <w:vAlign w:val="center"/>
          </w:tcPr>
          <w:p w14:paraId="2E031ED6"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48C2C2E5"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809" w:type="dxa"/>
            <w:tcBorders>
              <w:tl2br w:val="nil"/>
              <w:tr2bl w:val="nil"/>
            </w:tcBorders>
            <w:shd w:val="clear" w:color="auto" w:fill="E6F4FF"/>
            <w:tcMar>
              <w:left w:w="105" w:type="dxa"/>
              <w:right w:w="105" w:type="dxa"/>
            </w:tcMar>
            <w:vAlign w:val="center"/>
          </w:tcPr>
          <w:p w14:paraId="72BBAC25"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973" w:type="dxa"/>
            <w:tcBorders>
              <w:tl2br w:val="nil"/>
              <w:tr2bl w:val="nil"/>
            </w:tcBorders>
            <w:shd w:val="clear" w:color="auto" w:fill="E6F4FF"/>
            <w:tcMar>
              <w:left w:w="105" w:type="dxa"/>
              <w:right w:w="105" w:type="dxa"/>
            </w:tcMar>
            <w:vAlign w:val="center"/>
          </w:tcPr>
          <w:p w14:paraId="24C8094B"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291953D8"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4BB257E4"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r>
      <w:tr w:rsidR="009626F8" w14:paraId="7FD10A22" w14:textId="77777777">
        <w:trPr>
          <w:tblCellSpacing w:w="0" w:type="dxa"/>
        </w:trPr>
        <w:tc>
          <w:tcPr>
            <w:tcW w:w="614" w:type="dxa"/>
            <w:vMerge/>
            <w:tcBorders>
              <w:tl2br w:val="nil"/>
              <w:tr2bl w:val="nil"/>
            </w:tcBorders>
            <w:shd w:val="clear" w:color="auto" w:fill="E6F4FF"/>
            <w:tcMar>
              <w:left w:w="105" w:type="dxa"/>
              <w:right w:w="105" w:type="dxa"/>
            </w:tcMar>
            <w:vAlign w:val="center"/>
          </w:tcPr>
          <w:p w14:paraId="76F4C1B9" w14:textId="77777777" w:rsidR="009626F8" w:rsidRDefault="009626F8">
            <w:pPr>
              <w:spacing w:line="579" w:lineRule="exact"/>
              <w:rPr>
                <w:rFonts w:ascii="宋体" w:hAnsi="宋体" w:cs="宋体" w:hint="eastAsia"/>
                <w:color w:val="000000"/>
                <w:sz w:val="24"/>
              </w:rPr>
            </w:pPr>
          </w:p>
        </w:tc>
        <w:tc>
          <w:tcPr>
            <w:tcW w:w="855" w:type="dxa"/>
            <w:vMerge/>
            <w:tcBorders>
              <w:tl2br w:val="nil"/>
              <w:tr2bl w:val="nil"/>
            </w:tcBorders>
            <w:shd w:val="clear" w:color="auto" w:fill="E6F4FF"/>
            <w:tcMar>
              <w:left w:w="105" w:type="dxa"/>
              <w:right w:w="105" w:type="dxa"/>
            </w:tcMar>
            <w:vAlign w:val="center"/>
          </w:tcPr>
          <w:p w14:paraId="26B8CC12" w14:textId="77777777" w:rsidR="009626F8" w:rsidRDefault="009626F8">
            <w:pPr>
              <w:spacing w:line="579" w:lineRule="exact"/>
              <w:rPr>
                <w:rFonts w:ascii="宋体" w:hAnsi="宋体" w:cs="宋体" w:hint="eastAsia"/>
                <w:color w:val="000000"/>
                <w:sz w:val="24"/>
              </w:rPr>
            </w:pPr>
          </w:p>
        </w:tc>
        <w:tc>
          <w:tcPr>
            <w:tcW w:w="2219" w:type="dxa"/>
            <w:tcBorders>
              <w:tl2br w:val="nil"/>
              <w:tr2bl w:val="nil"/>
            </w:tcBorders>
            <w:shd w:val="clear" w:color="auto" w:fill="E6F4FF"/>
            <w:tcMar>
              <w:left w:w="105" w:type="dxa"/>
              <w:right w:w="105" w:type="dxa"/>
            </w:tcMar>
            <w:vAlign w:val="center"/>
          </w:tcPr>
          <w:p w14:paraId="1A799DBE" w14:textId="77777777" w:rsidR="009626F8" w:rsidRDefault="00000000">
            <w:pPr>
              <w:pStyle w:val="a4"/>
              <w:widowControl/>
              <w:spacing w:before="0" w:beforeAutospacing="0" w:after="0" w:afterAutospacing="0" w:line="579" w:lineRule="exact"/>
              <w:rPr>
                <w:color w:val="000000"/>
              </w:rPr>
            </w:pPr>
            <w:r>
              <w:rPr>
                <w:rFonts w:ascii="宋体" w:hAnsi="宋体" w:cs="宋体" w:hint="eastAsia"/>
                <w:color w:val="000000"/>
                <w:sz w:val="19"/>
                <w:szCs w:val="19"/>
              </w:rPr>
              <w:t>5.要求行政机关确认或重新出具已获取信息</w:t>
            </w:r>
          </w:p>
        </w:tc>
        <w:tc>
          <w:tcPr>
            <w:tcW w:w="669" w:type="dxa"/>
            <w:tcBorders>
              <w:tl2br w:val="nil"/>
              <w:tr2bl w:val="nil"/>
            </w:tcBorders>
            <w:shd w:val="clear" w:color="auto" w:fill="E6F4FF"/>
            <w:tcMar>
              <w:left w:w="105" w:type="dxa"/>
              <w:right w:w="105" w:type="dxa"/>
            </w:tcMar>
            <w:vAlign w:val="center"/>
          </w:tcPr>
          <w:p w14:paraId="46A53546"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4AF9A18F"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65B7D0B3"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809" w:type="dxa"/>
            <w:tcBorders>
              <w:tl2br w:val="nil"/>
              <w:tr2bl w:val="nil"/>
            </w:tcBorders>
            <w:shd w:val="clear" w:color="auto" w:fill="E6F4FF"/>
            <w:tcMar>
              <w:left w:w="105" w:type="dxa"/>
              <w:right w:w="105" w:type="dxa"/>
            </w:tcMar>
            <w:vAlign w:val="center"/>
          </w:tcPr>
          <w:p w14:paraId="57CE567E"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973" w:type="dxa"/>
            <w:tcBorders>
              <w:tl2br w:val="nil"/>
              <w:tr2bl w:val="nil"/>
            </w:tcBorders>
            <w:shd w:val="clear" w:color="auto" w:fill="E6F4FF"/>
            <w:tcMar>
              <w:left w:w="105" w:type="dxa"/>
              <w:right w:w="105" w:type="dxa"/>
            </w:tcMar>
            <w:vAlign w:val="center"/>
          </w:tcPr>
          <w:p w14:paraId="21D8F618"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1B65B3CA"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27AF0149"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r>
      <w:tr w:rsidR="009626F8" w14:paraId="73AD0D11" w14:textId="77777777">
        <w:trPr>
          <w:trHeight w:val="104"/>
          <w:tblCellSpacing w:w="0" w:type="dxa"/>
        </w:trPr>
        <w:tc>
          <w:tcPr>
            <w:tcW w:w="614" w:type="dxa"/>
            <w:vMerge/>
            <w:tcBorders>
              <w:tl2br w:val="nil"/>
              <w:tr2bl w:val="nil"/>
            </w:tcBorders>
            <w:shd w:val="clear" w:color="auto" w:fill="E6F4FF"/>
            <w:tcMar>
              <w:left w:w="105" w:type="dxa"/>
              <w:right w:w="105" w:type="dxa"/>
            </w:tcMar>
            <w:vAlign w:val="center"/>
          </w:tcPr>
          <w:p w14:paraId="117EB889" w14:textId="77777777" w:rsidR="009626F8" w:rsidRDefault="009626F8">
            <w:pPr>
              <w:spacing w:line="579" w:lineRule="exact"/>
              <w:rPr>
                <w:rFonts w:ascii="宋体" w:hAnsi="宋体" w:cs="宋体" w:hint="eastAsia"/>
                <w:color w:val="000000"/>
                <w:sz w:val="24"/>
              </w:rPr>
            </w:pPr>
          </w:p>
        </w:tc>
        <w:tc>
          <w:tcPr>
            <w:tcW w:w="855" w:type="dxa"/>
            <w:vMerge w:val="restart"/>
            <w:tcBorders>
              <w:tl2br w:val="nil"/>
              <w:tr2bl w:val="nil"/>
            </w:tcBorders>
            <w:shd w:val="clear" w:color="auto" w:fill="E6F4FF"/>
            <w:tcMar>
              <w:left w:w="105" w:type="dxa"/>
              <w:right w:w="105" w:type="dxa"/>
            </w:tcMar>
            <w:vAlign w:val="center"/>
          </w:tcPr>
          <w:p w14:paraId="457A0EC0"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（六）其他处理</w:t>
            </w:r>
          </w:p>
        </w:tc>
        <w:tc>
          <w:tcPr>
            <w:tcW w:w="2219" w:type="dxa"/>
            <w:tcBorders>
              <w:tl2br w:val="nil"/>
              <w:tr2bl w:val="nil"/>
            </w:tcBorders>
            <w:shd w:val="clear" w:color="auto" w:fill="E6F4FF"/>
            <w:tcMar>
              <w:left w:w="105" w:type="dxa"/>
              <w:right w:w="105" w:type="dxa"/>
            </w:tcMar>
            <w:vAlign w:val="center"/>
          </w:tcPr>
          <w:p w14:paraId="7694B151" w14:textId="77777777" w:rsidR="009626F8" w:rsidRDefault="00000000">
            <w:pPr>
              <w:pStyle w:val="a4"/>
              <w:widowControl/>
              <w:spacing w:before="0" w:beforeAutospacing="0" w:after="0" w:afterAutospacing="0" w:line="579" w:lineRule="exact"/>
              <w:rPr>
                <w:rFonts w:ascii="宋体" w:hAnsi="宋体" w:cs="宋体" w:hint="eastAsia"/>
                <w:color w:val="000000"/>
                <w:sz w:val="19"/>
                <w:szCs w:val="19"/>
              </w:rPr>
            </w:pPr>
            <w:r>
              <w:rPr>
                <w:rFonts w:ascii="宋体" w:hAnsi="宋体" w:cs="宋体" w:hint="eastAsia"/>
                <w:color w:val="000000"/>
                <w:sz w:val="19"/>
                <w:szCs w:val="19"/>
              </w:rPr>
              <w:t>1.申请人无正当理由逾期不补正、行政机关不再处理其政府信息公开申请</w:t>
            </w:r>
          </w:p>
        </w:tc>
        <w:tc>
          <w:tcPr>
            <w:tcW w:w="669" w:type="dxa"/>
            <w:tcBorders>
              <w:tl2br w:val="nil"/>
              <w:tr2bl w:val="nil"/>
            </w:tcBorders>
            <w:shd w:val="clear" w:color="auto" w:fill="E6F4FF"/>
            <w:tcMar>
              <w:left w:w="105" w:type="dxa"/>
              <w:right w:w="105" w:type="dxa"/>
            </w:tcMar>
            <w:vAlign w:val="center"/>
          </w:tcPr>
          <w:p w14:paraId="41635AE6"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1BA307BE"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586CC3DC"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809" w:type="dxa"/>
            <w:tcBorders>
              <w:tl2br w:val="nil"/>
              <w:tr2bl w:val="nil"/>
            </w:tcBorders>
            <w:shd w:val="clear" w:color="auto" w:fill="E6F4FF"/>
            <w:tcMar>
              <w:left w:w="105" w:type="dxa"/>
              <w:right w:w="105" w:type="dxa"/>
            </w:tcMar>
            <w:vAlign w:val="center"/>
          </w:tcPr>
          <w:p w14:paraId="5FA2C5D5"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973" w:type="dxa"/>
            <w:tcBorders>
              <w:tl2br w:val="nil"/>
              <w:tr2bl w:val="nil"/>
            </w:tcBorders>
            <w:shd w:val="clear" w:color="auto" w:fill="E6F4FF"/>
            <w:tcMar>
              <w:left w:w="105" w:type="dxa"/>
              <w:right w:w="105" w:type="dxa"/>
            </w:tcMar>
            <w:vAlign w:val="center"/>
          </w:tcPr>
          <w:p w14:paraId="028C6056"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5E58828E"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04956E17"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r>
      <w:tr w:rsidR="009626F8" w14:paraId="244E10DA" w14:textId="77777777">
        <w:trPr>
          <w:trHeight w:val="104"/>
          <w:tblCellSpacing w:w="0" w:type="dxa"/>
        </w:trPr>
        <w:tc>
          <w:tcPr>
            <w:tcW w:w="614" w:type="dxa"/>
            <w:vMerge/>
            <w:tcBorders>
              <w:tl2br w:val="nil"/>
              <w:tr2bl w:val="nil"/>
            </w:tcBorders>
            <w:shd w:val="clear" w:color="auto" w:fill="E6F4FF"/>
            <w:tcMar>
              <w:left w:w="105" w:type="dxa"/>
              <w:right w:w="105" w:type="dxa"/>
            </w:tcMar>
            <w:vAlign w:val="center"/>
          </w:tcPr>
          <w:p w14:paraId="50DB4587" w14:textId="77777777" w:rsidR="009626F8" w:rsidRDefault="009626F8">
            <w:pPr>
              <w:pStyle w:val="a4"/>
              <w:widowControl/>
              <w:spacing w:before="0" w:beforeAutospacing="0" w:after="0" w:afterAutospacing="0" w:line="579" w:lineRule="exact"/>
              <w:jc w:val="center"/>
            </w:pPr>
          </w:p>
        </w:tc>
        <w:tc>
          <w:tcPr>
            <w:tcW w:w="855" w:type="dxa"/>
            <w:vMerge/>
            <w:tcBorders>
              <w:tl2br w:val="nil"/>
              <w:tr2bl w:val="nil"/>
            </w:tcBorders>
            <w:shd w:val="clear" w:color="auto" w:fill="E6F4FF"/>
            <w:tcMar>
              <w:left w:w="105" w:type="dxa"/>
              <w:right w:w="105" w:type="dxa"/>
            </w:tcMar>
            <w:vAlign w:val="center"/>
          </w:tcPr>
          <w:p w14:paraId="07072BBB" w14:textId="77777777" w:rsidR="009626F8" w:rsidRDefault="009626F8">
            <w:pPr>
              <w:pStyle w:val="a4"/>
              <w:widowControl/>
              <w:spacing w:before="0" w:beforeAutospacing="0" w:after="0" w:afterAutospacing="0" w:line="579" w:lineRule="exact"/>
              <w:jc w:val="center"/>
            </w:pPr>
          </w:p>
        </w:tc>
        <w:tc>
          <w:tcPr>
            <w:tcW w:w="2219" w:type="dxa"/>
            <w:tcBorders>
              <w:tl2br w:val="nil"/>
              <w:tr2bl w:val="nil"/>
            </w:tcBorders>
            <w:shd w:val="clear" w:color="auto" w:fill="E6F4FF"/>
            <w:tcMar>
              <w:left w:w="105" w:type="dxa"/>
              <w:right w:w="105" w:type="dxa"/>
            </w:tcMar>
            <w:vAlign w:val="center"/>
          </w:tcPr>
          <w:p w14:paraId="392556B0" w14:textId="77777777" w:rsidR="009626F8" w:rsidRDefault="00000000">
            <w:pPr>
              <w:pStyle w:val="a4"/>
              <w:widowControl/>
              <w:spacing w:before="0" w:beforeAutospacing="0" w:after="0" w:afterAutospacing="0" w:line="579" w:lineRule="exact"/>
              <w:jc w:val="both"/>
              <w:rPr>
                <w:rFonts w:ascii="宋体" w:hAnsi="宋体" w:cs="宋体" w:hint="eastAsia"/>
                <w:color w:val="000000"/>
                <w:sz w:val="19"/>
                <w:szCs w:val="19"/>
              </w:rPr>
            </w:pPr>
            <w:r>
              <w:rPr>
                <w:rFonts w:ascii="宋体" w:hAnsi="宋体" w:cs="宋体" w:hint="eastAsia"/>
                <w:color w:val="000000"/>
                <w:sz w:val="19"/>
                <w:szCs w:val="19"/>
              </w:rPr>
              <w:t>2.申请人逾期未按收费通知要求缴纳费用、行政机关不再处理其政府信息公开申请</w:t>
            </w:r>
          </w:p>
        </w:tc>
        <w:tc>
          <w:tcPr>
            <w:tcW w:w="669" w:type="dxa"/>
            <w:tcBorders>
              <w:tl2br w:val="nil"/>
              <w:tr2bl w:val="nil"/>
            </w:tcBorders>
            <w:shd w:val="clear" w:color="auto" w:fill="E6F4FF"/>
            <w:tcMar>
              <w:left w:w="105" w:type="dxa"/>
              <w:right w:w="105" w:type="dxa"/>
            </w:tcMar>
            <w:vAlign w:val="center"/>
          </w:tcPr>
          <w:p w14:paraId="687B68CA"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616FF8D4"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1FA9C8FD"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809" w:type="dxa"/>
            <w:tcBorders>
              <w:tl2br w:val="nil"/>
              <w:tr2bl w:val="nil"/>
            </w:tcBorders>
            <w:shd w:val="clear" w:color="auto" w:fill="E6F4FF"/>
            <w:tcMar>
              <w:left w:w="105" w:type="dxa"/>
              <w:right w:w="105" w:type="dxa"/>
            </w:tcMar>
            <w:vAlign w:val="center"/>
          </w:tcPr>
          <w:p w14:paraId="4F9061EF"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973" w:type="dxa"/>
            <w:tcBorders>
              <w:tl2br w:val="nil"/>
              <w:tr2bl w:val="nil"/>
            </w:tcBorders>
            <w:shd w:val="clear" w:color="auto" w:fill="E6F4FF"/>
            <w:tcMar>
              <w:left w:w="105" w:type="dxa"/>
              <w:right w:w="105" w:type="dxa"/>
            </w:tcMar>
            <w:vAlign w:val="center"/>
          </w:tcPr>
          <w:p w14:paraId="7109E75C"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23FDB6F3"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57604BF0"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r>
      <w:tr w:rsidR="009626F8" w14:paraId="155677DB" w14:textId="77777777">
        <w:trPr>
          <w:trHeight w:val="104"/>
          <w:tblCellSpacing w:w="0" w:type="dxa"/>
        </w:trPr>
        <w:tc>
          <w:tcPr>
            <w:tcW w:w="614" w:type="dxa"/>
            <w:vMerge/>
            <w:tcBorders>
              <w:tl2br w:val="nil"/>
              <w:tr2bl w:val="nil"/>
            </w:tcBorders>
            <w:shd w:val="clear" w:color="auto" w:fill="E6F4FF"/>
            <w:tcMar>
              <w:left w:w="105" w:type="dxa"/>
              <w:right w:w="105" w:type="dxa"/>
            </w:tcMar>
            <w:vAlign w:val="center"/>
          </w:tcPr>
          <w:p w14:paraId="61E94CCA" w14:textId="77777777" w:rsidR="009626F8" w:rsidRDefault="009626F8">
            <w:pPr>
              <w:pStyle w:val="a4"/>
              <w:widowControl/>
              <w:spacing w:before="0" w:beforeAutospacing="0" w:after="0" w:afterAutospacing="0" w:line="579" w:lineRule="exact"/>
              <w:jc w:val="center"/>
              <w:rPr>
                <w:rFonts w:ascii="宋体" w:hAnsi="宋体" w:cs="宋体" w:hint="eastAsia"/>
                <w:color w:val="000000"/>
                <w:sz w:val="19"/>
                <w:szCs w:val="19"/>
              </w:rPr>
            </w:pPr>
          </w:p>
        </w:tc>
        <w:tc>
          <w:tcPr>
            <w:tcW w:w="855" w:type="dxa"/>
            <w:vMerge/>
            <w:tcBorders>
              <w:tl2br w:val="nil"/>
              <w:tr2bl w:val="nil"/>
            </w:tcBorders>
            <w:shd w:val="clear" w:color="auto" w:fill="E6F4FF"/>
            <w:tcMar>
              <w:left w:w="105" w:type="dxa"/>
              <w:right w:w="105" w:type="dxa"/>
            </w:tcMar>
            <w:vAlign w:val="center"/>
          </w:tcPr>
          <w:p w14:paraId="4E33DA2B" w14:textId="77777777" w:rsidR="009626F8" w:rsidRDefault="009626F8">
            <w:pPr>
              <w:pStyle w:val="a4"/>
              <w:widowControl/>
              <w:spacing w:before="0" w:beforeAutospacing="0" w:after="0" w:afterAutospacing="0" w:line="579" w:lineRule="exact"/>
              <w:jc w:val="center"/>
              <w:rPr>
                <w:rFonts w:ascii="宋体" w:hAnsi="宋体" w:cs="宋体" w:hint="eastAsia"/>
                <w:color w:val="000000"/>
                <w:sz w:val="19"/>
                <w:szCs w:val="19"/>
              </w:rPr>
            </w:pPr>
          </w:p>
        </w:tc>
        <w:tc>
          <w:tcPr>
            <w:tcW w:w="2219" w:type="dxa"/>
            <w:tcBorders>
              <w:tl2br w:val="nil"/>
              <w:tr2bl w:val="nil"/>
            </w:tcBorders>
            <w:shd w:val="clear" w:color="auto" w:fill="E6F4FF"/>
            <w:tcMar>
              <w:left w:w="105" w:type="dxa"/>
              <w:right w:w="105" w:type="dxa"/>
            </w:tcMar>
            <w:vAlign w:val="center"/>
          </w:tcPr>
          <w:p w14:paraId="364575F8" w14:textId="77777777" w:rsidR="009626F8" w:rsidRDefault="00000000">
            <w:pPr>
              <w:pStyle w:val="a4"/>
              <w:widowControl/>
              <w:spacing w:before="0" w:beforeAutospacing="0" w:after="0" w:afterAutospacing="0" w:line="579" w:lineRule="exact"/>
              <w:rPr>
                <w:rFonts w:ascii="宋体" w:hAnsi="宋体" w:cs="宋体" w:hint="eastAsia"/>
                <w:color w:val="000000"/>
                <w:sz w:val="19"/>
                <w:szCs w:val="19"/>
              </w:rPr>
            </w:pPr>
            <w:r>
              <w:rPr>
                <w:rFonts w:ascii="宋体" w:hAnsi="宋体" w:cs="宋体" w:hint="eastAsia"/>
                <w:color w:val="000000"/>
                <w:sz w:val="19"/>
                <w:szCs w:val="19"/>
              </w:rPr>
              <w:t>3.其他</w:t>
            </w:r>
          </w:p>
        </w:tc>
        <w:tc>
          <w:tcPr>
            <w:tcW w:w="669" w:type="dxa"/>
            <w:tcBorders>
              <w:tl2br w:val="nil"/>
              <w:tr2bl w:val="nil"/>
            </w:tcBorders>
            <w:shd w:val="clear" w:color="auto" w:fill="E6F4FF"/>
            <w:tcMar>
              <w:left w:w="105" w:type="dxa"/>
              <w:right w:w="105" w:type="dxa"/>
            </w:tcMar>
            <w:vAlign w:val="center"/>
          </w:tcPr>
          <w:p w14:paraId="21CB7679"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158CCF75"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55FF8AA1"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809" w:type="dxa"/>
            <w:tcBorders>
              <w:tl2br w:val="nil"/>
              <w:tr2bl w:val="nil"/>
            </w:tcBorders>
            <w:shd w:val="clear" w:color="auto" w:fill="E6F4FF"/>
            <w:tcMar>
              <w:left w:w="105" w:type="dxa"/>
              <w:right w:w="105" w:type="dxa"/>
            </w:tcMar>
            <w:vAlign w:val="center"/>
          </w:tcPr>
          <w:p w14:paraId="47761522"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973" w:type="dxa"/>
            <w:tcBorders>
              <w:tl2br w:val="nil"/>
              <w:tr2bl w:val="nil"/>
            </w:tcBorders>
            <w:shd w:val="clear" w:color="auto" w:fill="E6F4FF"/>
            <w:tcMar>
              <w:left w:w="105" w:type="dxa"/>
              <w:right w:w="105" w:type="dxa"/>
            </w:tcMar>
            <w:vAlign w:val="center"/>
          </w:tcPr>
          <w:p w14:paraId="1815A09B"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10BF1954"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0E3B55C7"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r>
      <w:tr w:rsidR="009626F8" w14:paraId="53E67021" w14:textId="77777777">
        <w:trPr>
          <w:tblCellSpacing w:w="0" w:type="dxa"/>
        </w:trPr>
        <w:tc>
          <w:tcPr>
            <w:tcW w:w="614" w:type="dxa"/>
            <w:vMerge/>
            <w:tcBorders>
              <w:tl2br w:val="nil"/>
              <w:tr2bl w:val="nil"/>
            </w:tcBorders>
            <w:shd w:val="clear" w:color="auto" w:fill="E6F4FF"/>
            <w:tcMar>
              <w:left w:w="105" w:type="dxa"/>
              <w:right w:w="105" w:type="dxa"/>
            </w:tcMar>
            <w:vAlign w:val="center"/>
          </w:tcPr>
          <w:p w14:paraId="3140C7C1" w14:textId="77777777" w:rsidR="009626F8" w:rsidRDefault="009626F8">
            <w:pPr>
              <w:spacing w:line="579" w:lineRule="exact"/>
              <w:rPr>
                <w:rFonts w:ascii="宋体" w:hAnsi="宋体" w:cs="宋体" w:hint="eastAsia"/>
                <w:color w:val="000000"/>
                <w:sz w:val="24"/>
              </w:rPr>
            </w:pPr>
          </w:p>
        </w:tc>
        <w:tc>
          <w:tcPr>
            <w:tcW w:w="3074" w:type="dxa"/>
            <w:gridSpan w:val="2"/>
            <w:tcBorders>
              <w:tl2br w:val="nil"/>
              <w:tr2bl w:val="nil"/>
            </w:tcBorders>
            <w:shd w:val="clear" w:color="auto" w:fill="E6F4FF"/>
            <w:tcMar>
              <w:left w:w="105" w:type="dxa"/>
              <w:right w:w="105" w:type="dxa"/>
            </w:tcMar>
            <w:vAlign w:val="center"/>
          </w:tcPr>
          <w:p w14:paraId="1D3BFDA0" w14:textId="77777777" w:rsidR="009626F8" w:rsidRDefault="00000000">
            <w:pPr>
              <w:pStyle w:val="a4"/>
              <w:widowControl/>
              <w:spacing w:before="0" w:beforeAutospacing="0" w:after="0" w:afterAutospacing="0" w:line="579" w:lineRule="exact"/>
              <w:rPr>
                <w:color w:val="000000"/>
              </w:rPr>
            </w:pPr>
            <w:r>
              <w:rPr>
                <w:rFonts w:ascii="宋体" w:hAnsi="宋体" w:cs="宋体" w:hint="eastAsia"/>
                <w:color w:val="000000"/>
                <w:sz w:val="19"/>
                <w:szCs w:val="19"/>
              </w:rPr>
              <w:t>（七）总计</w:t>
            </w:r>
          </w:p>
        </w:tc>
        <w:tc>
          <w:tcPr>
            <w:tcW w:w="669" w:type="dxa"/>
            <w:tcBorders>
              <w:tl2br w:val="nil"/>
              <w:tr2bl w:val="nil"/>
            </w:tcBorders>
            <w:shd w:val="clear" w:color="auto" w:fill="E6F4FF"/>
            <w:tcMar>
              <w:left w:w="105" w:type="dxa"/>
              <w:right w:w="105" w:type="dxa"/>
            </w:tcMar>
            <w:vAlign w:val="center"/>
          </w:tcPr>
          <w:p w14:paraId="217D93AE"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699748A9"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6BCB5C0D"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809" w:type="dxa"/>
            <w:tcBorders>
              <w:tl2br w:val="nil"/>
              <w:tr2bl w:val="nil"/>
            </w:tcBorders>
            <w:shd w:val="clear" w:color="auto" w:fill="E6F4FF"/>
            <w:tcMar>
              <w:left w:w="105" w:type="dxa"/>
              <w:right w:w="105" w:type="dxa"/>
            </w:tcMar>
            <w:vAlign w:val="center"/>
          </w:tcPr>
          <w:p w14:paraId="739744B2"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973" w:type="dxa"/>
            <w:tcBorders>
              <w:tl2br w:val="nil"/>
              <w:tr2bl w:val="nil"/>
            </w:tcBorders>
            <w:shd w:val="clear" w:color="auto" w:fill="E6F4FF"/>
            <w:tcMar>
              <w:left w:w="105" w:type="dxa"/>
              <w:right w:w="105" w:type="dxa"/>
            </w:tcMar>
            <w:vAlign w:val="center"/>
          </w:tcPr>
          <w:p w14:paraId="0D33691D"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0854282C"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1F95E106"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r>
      <w:tr w:rsidR="009626F8" w14:paraId="669EF2C7" w14:textId="77777777">
        <w:trPr>
          <w:tblCellSpacing w:w="0" w:type="dxa"/>
        </w:trPr>
        <w:tc>
          <w:tcPr>
            <w:tcW w:w="3688" w:type="dxa"/>
            <w:gridSpan w:val="3"/>
            <w:tcBorders>
              <w:tl2br w:val="nil"/>
              <w:tr2bl w:val="nil"/>
            </w:tcBorders>
            <w:shd w:val="clear" w:color="auto" w:fill="E6F4FF"/>
            <w:tcMar>
              <w:left w:w="105" w:type="dxa"/>
              <w:right w:w="105" w:type="dxa"/>
            </w:tcMar>
            <w:vAlign w:val="center"/>
          </w:tcPr>
          <w:p w14:paraId="4A6890BB"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四、结转下年度继续办理</w:t>
            </w:r>
          </w:p>
        </w:tc>
        <w:tc>
          <w:tcPr>
            <w:tcW w:w="669" w:type="dxa"/>
            <w:tcBorders>
              <w:tl2br w:val="nil"/>
              <w:tr2bl w:val="nil"/>
            </w:tcBorders>
            <w:shd w:val="clear" w:color="auto" w:fill="E6F4FF"/>
            <w:tcMar>
              <w:left w:w="105" w:type="dxa"/>
              <w:right w:w="105" w:type="dxa"/>
            </w:tcMar>
            <w:vAlign w:val="center"/>
          </w:tcPr>
          <w:p w14:paraId="2885419B"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1B32B1D3"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49" w:type="dxa"/>
            <w:tcBorders>
              <w:tl2br w:val="nil"/>
              <w:tr2bl w:val="nil"/>
            </w:tcBorders>
            <w:shd w:val="clear" w:color="auto" w:fill="E6F4FF"/>
            <w:tcMar>
              <w:left w:w="105" w:type="dxa"/>
              <w:right w:w="105" w:type="dxa"/>
            </w:tcMar>
            <w:vAlign w:val="center"/>
          </w:tcPr>
          <w:p w14:paraId="02DCAF51"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809" w:type="dxa"/>
            <w:tcBorders>
              <w:tl2br w:val="nil"/>
              <w:tr2bl w:val="nil"/>
            </w:tcBorders>
            <w:shd w:val="clear" w:color="auto" w:fill="E6F4FF"/>
            <w:tcMar>
              <w:left w:w="105" w:type="dxa"/>
              <w:right w:w="105" w:type="dxa"/>
            </w:tcMar>
            <w:vAlign w:val="center"/>
          </w:tcPr>
          <w:p w14:paraId="673E6AB9"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973" w:type="dxa"/>
            <w:tcBorders>
              <w:tl2br w:val="nil"/>
              <w:tr2bl w:val="nil"/>
            </w:tcBorders>
            <w:shd w:val="clear" w:color="auto" w:fill="E6F4FF"/>
            <w:tcMar>
              <w:left w:w="105" w:type="dxa"/>
              <w:right w:w="105" w:type="dxa"/>
            </w:tcMar>
            <w:vAlign w:val="center"/>
          </w:tcPr>
          <w:p w14:paraId="6091332B"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3D64E20C"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c>
          <w:tcPr>
            <w:tcW w:w="719" w:type="dxa"/>
            <w:tcBorders>
              <w:tl2br w:val="nil"/>
              <w:tr2bl w:val="nil"/>
            </w:tcBorders>
            <w:shd w:val="clear" w:color="auto" w:fill="E6F4FF"/>
            <w:tcMar>
              <w:left w:w="105" w:type="dxa"/>
              <w:right w:w="105" w:type="dxa"/>
            </w:tcMar>
            <w:vAlign w:val="center"/>
          </w:tcPr>
          <w:p w14:paraId="6240AFA3" w14:textId="77777777" w:rsidR="009626F8" w:rsidRDefault="00000000">
            <w:pPr>
              <w:pStyle w:val="a4"/>
              <w:widowControl/>
              <w:spacing w:before="0" w:beforeAutospacing="0" w:after="0" w:afterAutospacing="0" w:line="579" w:lineRule="exact"/>
              <w:jc w:val="center"/>
              <w:rPr>
                <w:color w:val="000000"/>
              </w:rPr>
            </w:pPr>
            <w:r>
              <w:rPr>
                <w:rFonts w:ascii="宋体" w:hAnsi="宋体" w:cs="宋体" w:hint="eastAsia"/>
                <w:color w:val="000000"/>
                <w:sz w:val="19"/>
                <w:szCs w:val="19"/>
              </w:rPr>
              <w:t>0</w:t>
            </w:r>
          </w:p>
        </w:tc>
      </w:tr>
    </w:tbl>
    <w:p w14:paraId="7AD4B214" w14:textId="77777777" w:rsidR="009626F8" w:rsidRDefault="00000000">
      <w:pPr>
        <w:pStyle w:val="a4"/>
        <w:widowControl/>
        <w:spacing w:before="0" w:beforeAutospacing="0" w:after="0" w:afterAutospacing="0" w:line="579" w:lineRule="exact"/>
        <w:ind w:firstLine="620"/>
        <w:jc w:val="both"/>
        <w:rPr>
          <w:color w:val="000000"/>
        </w:rPr>
      </w:pPr>
      <w:r>
        <w:rPr>
          <w:rFonts w:ascii="黑体" w:eastAsia="黑体" w:hAnsi="宋体" w:cs="黑体" w:hint="eastAsia"/>
          <w:color w:val="000000"/>
          <w:sz w:val="32"/>
          <w:szCs w:val="32"/>
          <w:shd w:val="clear" w:color="auto" w:fill="FFFFFF"/>
        </w:rPr>
        <w:lastRenderedPageBreak/>
        <w:t xml:space="preserve">四、政府信息公开行政复议、行政诉讼情况　　</w:t>
      </w:r>
    </w:p>
    <w:tbl>
      <w:tblPr>
        <w:tblW w:w="0" w:type="auto"/>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9626F8" w14:paraId="75D875C4" w14:textId="77777777">
        <w:trPr>
          <w:trHeight w:val="442"/>
        </w:trPr>
        <w:tc>
          <w:tcPr>
            <w:tcW w:w="3074" w:type="dxa"/>
            <w:gridSpan w:val="5"/>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4CC097C9"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行政复议</w:t>
            </w:r>
          </w:p>
        </w:tc>
        <w:tc>
          <w:tcPr>
            <w:tcW w:w="5997" w:type="dxa"/>
            <w:gridSpan w:val="10"/>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138BD0DD"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行政诉讼</w:t>
            </w:r>
          </w:p>
        </w:tc>
      </w:tr>
      <w:tr w:rsidR="009626F8" w14:paraId="1B60343D" w14:textId="77777777">
        <w:tc>
          <w:tcPr>
            <w:tcW w:w="604"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0C2AC4FC"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结果维持</w:t>
            </w:r>
          </w:p>
        </w:tc>
        <w:tc>
          <w:tcPr>
            <w:tcW w:w="604" w:type="dxa"/>
            <w:vMerge w:val="restart"/>
            <w:tcBorders>
              <w:top w:val="nil"/>
              <w:left w:val="nil"/>
              <w:bottom w:val="single" w:sz="8" w:space="0" w:color="auto"/>
              <w:right w:val="single" w:sz="8" w:space="0" w:color="auto"/>
            </w:tcBorders>
            <w:shd w:val="clear" w:color="auto" w:fill="FFFFFF"/>
            <w:tcMar>
              <w:left w:w="108" w:type="dxa"/>
              <w:right w:w="108" w:type="dxa"/>
            </w:tcMar>
            <w:vAlign w:val="center"/>
          </w:tcPr>
          <w:p w14:paraId="5FD3B6DC"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结果纠正</w:t>
            </w:r>
          </w:p>
        </w:tc>
        <w:tc>
          <w:tcPr>
            <w:tcW w:w="604" w:type="dxa"/>
            <w:vMerge w:val="restart"/>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581B026B"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其他结果</w:t>
            </w:r>
          </w:p>
        </w:tc>
        <w:tc>
          <w:tcPr>
            <w:tcW w:w="604" w:type="dxa"/>
            <w:vMerge w:val="restart"/>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1F389D50"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尚未审结</w:t>
            </w:r>
          </w:p>
        </w:tc>
        <w:tc>
          <w:tcPr>
            <w:tcW w:w="658" w:type="dxa"/>
            <w:vMerge w:val="restart"/>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59F7C2C1"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总计</w:t>
            </w:r>
          </w:p>
        </w:tc>
        <w:tc>
          <w:tcPr>
            <w:tcW w:w="2970" w:type="dxa"/>
            <w:gridSpan w:val="5"/>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10F744E7"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未经复议直接起诉</w:t>
            </w:r>
          </w:p>
        </w:tc>
        <w:tc>
          <w:tcPr>
            <w:tcW w:w="3027" w:type="dxa"/>
            <w:gridSpan w:val="5"/>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791AFCC6"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复议后起诉</w:t>
            </w:r>
          </w:p>
        </w:tc>
      </w:tr>
      <w:tr w:rsidR="009626F8" w14:paraId="148EE293" w14:textId="77777777">
        <w:tc>
          <w:tcPr>
            <w:tcW w:w="60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54C0C8D3" w14:textId="77777777" w:rsidR="009626F8" w:rsidRDefault="009626F8">
            <w:pPr>
              <w:spacing w:line="579" w:lineRule="exact"/>
              <w:rPr>
                <w:rFonts w:ascii="宋体" w:hAnsi="宋体" w:cs="宋体" w:hint="eastAsia"/>
                <w:color w:val="000000"/>
                <w:sz w:val="24"/>
              </w:rPr>
            </w:pPr>
          </w:p>
        </w:tc>
        <w:tc>
          <w:tcPr>
            <w:tcW w:w="604" w:type="dxa"/>
            <w:vMerge/>
            <w:tcBorders>
              <w:top w:val="nil"/>
              <w:left w:val="nil"/>
              <w:bottom w:val="single" w:sz="8" w:space="0" w:color="auto"/>
              <w:right w:val="single" w:sz="8" w:space="0" w:color="auto"/>
            </w:tcBorders>
            <w:shd w:val="clear" w:color="auto" w:fill="FFFFFF"/>
            <w:tcMar>
              <w:left w:w="108" w:type="dxa"/>
              <w:right w:w="108" w:type="dxa"/>
            </w:tcMar>
            <w:vAlign w:val="center"/>
          </w:tcPr>
          <w:p w14:paraId="02E51721" w14:textId="77777777" w:rsidR="009626F8" w:rsidRDefault="009626F8">
            <w:pPr>
              <w:widowControl/>
              <w:spacing w:line="579" w:lineRule="exact"/>
              <w:rPr>
                <w:rFonts w:ascii="宋体" w:hAnsi="宋体" w:cs="宋体" w:hint="eastAsia"/>
                <w:color w:val="000000"/>
                <w:sz w:val="24"/>
              </w:rPr>
            </w:pPr>
          </w:p>
        </w:tc>
        <w:tc>
          <w:tcPr>
            <w:tcW w:w="604" w:type="dxa"/>
            <w:vMerge/>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29B5039D" w14:textId="77777777" w:rsidR="009626F8" w:rsidRDefault="009626F8">
            <w:pPr>
              <w:widowControl/>
              <w:spacing w:line="579" w:lineRule="exact"/>
              <w:rPr>
                <w:rFonts w:ascii="宋体" w:hAnsi="宋体" w:cs="宋体" w:hint="eastAsia"/>
                <w:color w:val="000000"/>
                <w:sz w:val="24"/>
              </w:rPr>
            </w:pPr>
          </w:p>
        </w:tc>
        <w:tc>
          <w:tcPr>
            <w:tcW w:w="604" w:type="dxa"/>
            <w:vMerge/>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2058617A" w14:textId="77777777" w:rsidR="009626F8" w:rsidRDefault="009626F8">
            <w:pPr>
              <w:widowControl/>
              <w:spacing w:line="579" w:lineRule="exact"/>
              <w:rPr>
                <w:rFonts w:ascii="宋体" w:hAnsi="宋体" w:cs="宋体" w:hint="eastAsia"/>
                <w:color w:val="000000"/>
                <w:sz w:val="24"/>
              </w:rPr>
            </w:pPr>
          </w:p>
        </w:tc>
        <w:tc>
          <w:tcPr>
            <w:tcW w:w="658" w:type="dxa"/>
            <w:vMerge/>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79A03BB7" w14:textId="77777777" w:rsidR="009626F8" w:rsidRDefault="009626F8">
            <w:pPr>
              <w:widowControl/>
              <w:spacing w:line="579" w:lineRule="exact"/>
              <w:rPr>
                <w:rFonts w:ascii="宋体" w:hAnsi="宋体" w:cs="宋体" w:hint="eastAsia"/>
                <w:color w:val="000000"/>
                <w:sz w:val="24"/>
              </w:rPr>
            </w:pPr>
          </w:p>
        </w:tc>
        <w:tc>
          <w:tcPr>
            <w:tcW w:w="550" w:type="dxa"/>
            <w:tcBorders>
              <w:top w:val="nil"/>
              <w:left w:val="nil"/>
              <w:bottom w:val="single" w:sz="8" w:space="0" w:color="auto"/>
              <w:right w:val="single" w:sz="8" w:space="0" w:color="auto"/>
            </w:tcBorders>
            <w:shd w:val="clear" w:color="auto" w:fill="FFFFFF"/>
            <w:tcMar>
              <w:left w:w="108" w:type="dxa"/>
              <w:right w:w="108" w:type="dxa"/>
            </w:tcMar>
            <w:vAlign w:val="center"/>
          </w:tcPr>
          <w:p w14:paraId="131FD6BE"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结果维持</w:t>
            </w:r>
          </w:p>
        </w:tc>
        <w:tc>
          <w:tcPr>
            <w:tcW w:w="605" w:type="dxa"/>
            <w:tcBorders>
              <w:top w:val="nil"/>
              <w:left w:val="nil"/>
              <w:bottom w:val="single" w:sz="8" w:space="0" w:color="auto"/>
              <w:right w:val="single" w:sz="8" w:space="0" w:color="auto"/>
            </w:tcBorders>
            <w:shd w:val="clear" w:color="auto" w:fill="FFFFFF"/>
            <w:tcMar>
              <w:left w:w="108" w:type="dxa"/>
              <w:right w:w="108" w:type="dxa"/>
            </w:tcMar>
            <w:vAlign w:val="center"/>
          </w:tcPr>
          <w:p w14:paraId="477DE2DB"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结果纠正</w:t>
            </w:r>
          </w:p>
        </w:tc>
        <w:tc>
          <w:tcPr>
            <w:tcW w:w="60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4374CF5D"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其他结果</w:t>
            </w:r>
          </w:p>
        </w:tc>
        <w:tc>
          <w:tcPr>
            <w:tcW w:w="60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7343FA86"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尚未审结</w:t>
            </w:r>
          </w:p>
        </w:tc>
        <w:tc>
          <w:tcPr>
            <w:tcW w:w="60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11EEDB6C"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总计</w:t>
            </w:r>
          </w:p>
        </w:tc>
        <w:tc>
          <w:tcPr>
            <w:tcW w:w="60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136471B7"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结果维持</w:t>
            </w:r>
          </w:p>
        </w:tc>
        <w:tc>
          <w:tcPr>
            <w:tcW w:w="60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0F6B24CB"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结果纠正</w:t>
            </w:r>
          </w:p>
        </w:tc>
        <w:tc>
          <w:tcPr>
            <w:tcW w:w="60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1C6F32C6"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其他结果</w:t>
            </w:r>
          </w:p>
        </w:tc>
        <w:tc>
          <w:tcPr>
            <w:tcW w:w="606"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70FBA427"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尚未审结</w:t>
            </w:r>
          </w:p>
        </w:tc>
        <w:tc>
          <w:tcPr>
            <w:tcW w:w="606"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00D55E4A" w14:textId="77777777" w:rsidR="009626F8" w:rsidRDefault="00000000">
            <w:pPr>
              <w:widowControl/>
              <w:spacing w:line="579" w:lineRule="exact"/>
              <w:jc w:val="center"/>
              <w:rPr>
                <w:color w:val="000000"/>
              </w:rPr>
            </w:pPr>
            <w:r>
              <w:rPr>
                <w:rFonts w:ascii="宋体" w:hAnsi="宋体" w:cs="宋体" w:hint="eastAsia"/>
                <w:color w:val="000000"/>
                <w:kern w:val="0"/>
                <w:sz w:val="20"/>
                <w:szCs w:val="20"/>
                <w:lang w:bidi="ar"/>
              </w:rPr>
              <w:t>总计</w:t>
            </w:r>
          </w:p>
        </w:tc>
      </w:tr>
      <w:tr w:rsidR="009626F8" w14:paraId="6F25DE1B" w14:textId="77777777">
        <w:tc>
          <w:tcPr>
            <w:tcW w:w="604"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4896E2E4" w14:textId="77777777" w:rsidR="009626F8" w:rsidRDefault="00000000">
            <w:pPr>
              <w:widowControl/>
              <w:spacing w:line="579"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lang w:bidi="ar"/>
              </w:rPr>
              <w:t>0</w:t>
            </w:r>
          </w:p>
        </w:tc>
        <w:tc>
          <w:tcPr>
            <w:tcW w:w="604" w:type="dxa"/>
            <w:tcBorders>
              <w:top w:val="nil"/>
              <w:left w:val="nil"/>
              <w:bottom w:val="single" w:sz="8" w:space="0" w:color="auto"/>
              <w:right w:val="single" w:sz="8" w:space="0" w:color="auto"/>
            </w:tcBorders>
            <w:shd w:val="clear" w:color="auto" w:fill="FFFFFF"/>
            <w:tcMar>
              <w:left w:w="108" w:type="dxa"/>
              <w:right w:w="108" w:type="dxa"/>
            </w:tcMar>
            <w:vAlign w:val="center"/>
          </w:tcPr>
          <w:p w14:paraId="5F8B20BA" w14:textId="77777777" w:rsidR="009626F8" w:rsidRDefault="00000000">
            <w:pPr>
              <w:widowControl/>
              <w:spacing w:line="579"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lang w:bidi="ar"/>
              </w:rPr>
              <w:t>0</w:t>
            </w:r>
          </w:p>
        </w:tc>
        <w:tc>
          <w:tcPr>
            <w:tcW w:w="604" w:type="dxa"/>
            <w:tcBorders>
              <w:top w:val="nil"/>
              <w:left w:val="nil"/>
              <w:bottom w:val="single" w:sz="8" w:space="0" w:color="auto"/>
              <w:right w:val="single" w:sz="8" w:space="0" w:color="auto"/>
            </w:tcBorders>
            <w:shd w:val="clear" w:color="auto" w:fill="FFFFFF"/>
            <w:tcMar>
              <w:left w:w="108" w:type="dxa"/>
              <w:right w:w="108" w:type="dxa"/>
            </w:tcMar>
            <w:vAlign w:val="center"/>
          </w:tcPr>
          <w:p w14:paraId="77736445" w14:textId="77777777" w:rsidR="009626F8" w:rsidRDefault="00000000">
            <w:pPr>
              <w:widowControl/>
              <w:spacing w:line="579"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lang w:bidi="ar"/>
              </w:rPr>
              <w:t>0</w:t>
            </w:r>
          </w:p>
        </w:tc>
        <w:tc>
          <w:tcPr>
            <w:tcW w:w="604" w:type="dxa"/>
            <w:tcBorders>
              <w:top w:val="nil"/>
              <w:left w:val="nil"/>
              <w:bottom w:val="single" w:sz="8" w:space="0" w:color="auto"/>
              <w:right w:val="single" w:sz="8" w:space="0" w:color="auto"/>
            </w:tcBorders>
            <w:shd w:val="clear" w:color="auto" w:fill="FFFFFF"/>
            <w:tcMar>
              <w:left w:w="108" w:type="dxa"/>
              <w:right w:w="108" w:type="dxa"/>
            </w:tcMar>
            <w:vAlign w:val="center"/>
          </w:tcPr>
          <w:p w14:paraId="20DAB011" w14:textId="77777777" w:rsidR="009626F8" w:rsidRDefault="00000000">
            <w:pPr>
              <w:widowControl/>
              <w:spacing w:line="579"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lang w:bidi="ar"/>
              </w:rPr>
              <w:t>0</w:t>
            </w:r>
          </w:p>
        </w:tc>
        <w:tc>
          <w:tcPr>
            <w:tcW w:w="658" w:type="dxa"/>
            <w:tcBorders>
              <w:top w:val="nil"/>
              <w:left w:val="nil"/>
              <w:bottom w:val="single" w:sz="8" w:space="0" w:color="auto"/>
              <w:right w:val="single" w:sz="8" w:space="0" w:color="auto"/>
            </w:tcBorders>
            <w:shd w:val="clear" w:color="auto" w:fill="FFFFFF"/>
            <w:tcMar>
              <w:left w:w="108" w:type="dxa"/>
              <w:right w:w="108" w:type="dxa"/>
            </w:tcMar>
            <w:vAlign w:val="center"/>
          </w:tcPr>
          <w:p w14:paraId="00A13F8A" w14:textId="77777777" w:rsidR="009626F8" w:rsidRDefault="00000000">
            <w:pPr>
              <w:widowControl/>
              <w:spacing w:line="579"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lang w:bidi="ar"/>
              </w:rPr>
              <w:t>0</w:t>
            </w:r>
          </w:p>
        </w:tc>
        <w:tc>
          <w:tcPr>
            <w:tcW w:w="550" w:type="dxa"/>
            <w:tcBorders>
              <w:top w:val="nil"/>
              <w:left w:val="nil"/>
              <w:bottom w:val="single" w:sz="8" w:space="0" w:color="auto"/>
              <w:right w:val="single" w:sz="8" w:space="0" w:color="auto"/>
            </w:tcBorders>
            <w:shd w:val="clear" w:color="auto" w:fill="FFFFFF"/>
            <w:tcMar>
              <w:left w:w="108" w:type="dxa"/>
              <w:right w:w="108" w:type="dxa"/>
            </w:tcMar>
            <w:vAlign w:val="center"/>
          </w:tcPr>
          <w:p w14:paraId="450F4FEC" w14:textId="77777777" w:rsidR="009626F8" w:rsidRDefault="00000000">
            <w:pPr>
              <w:widowControl/>
              <w:spacing w:line="579"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lang w:bidi="ar"/>
              </w:rPr>
              <w:t>0</w:t>
            </w:r>
          </w:p>
        </w:tc>
        <w:tc>
          <w:tcPr>
            <w:tcW w:w="605" w:type="dxa"/>
            <w:tcBorders>
              <w:top w:val="nil"/>
              <w:left w:val="nil"/>
              <w:bottom w:val="single" w:sz="8" w:space="0" w:color="auto"/>
              <w:right w:val="single" w:sz="8" w:space="0" w:color="auto"/>
            </w:tcBorders>
            <w:shd w:val="clear" w:color="auto" w:fill="FFFFFF"/>
            <w:tcMar>
              <w:left w:w="108" w:type="dxa"/>
              <w:right w:w="108" w:type="dxa"/>
            </w:tcMar>
            <w:vAlign w:val="center"/>
          </w:tcPr>
          <w:p w14:paraId="7779F2D0" w14:textId="77777777" w:rsidR="009626F8" w:rsidRDefault="00000000">
            <w:pPr>
              <w:widowControl/>
              <w:spacing w:line="579"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lang w:bidi="ar"/>
              </w:rPr>
              <w:t>0</w:t>
            </w:r>
          </w:p>
        </w:tc>
        <w:tc>
          <w:tcPr>
            <w:tcW w:w="605" w:type="dxa"/>
            <w:tcBorders>
              <w:top w:val="nil"/>
              <w:left w:val="nil"/>
              <w:bottom w:val="single" w:sz="8" w:space="0" w:color="auto"/>
              <w:right w:val="single" w:sz="8" w:space="0" w:color="auto"/>
            </w:tcBorders>
            <w:shd w:val="clear" w:color="auto" w:fill="FFFFFF"/>
            <w:tcMar>
              <w:left w:w="108" w:type="dxa"/>
              <w:right w:w="108" w:type="dxa"/>
            </w:tcMar>
            <w:vAlign w:val="center"/>
          </w:tcPr>
          <w:p w14:paraId="1C651851" w14:textId="77777777" w:rsidR="009626F8" w:rsidRDefault="00000000">
            <w:pPr>
              <w:widowControl/>
              <w:spacing w:line="579"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lang w:bidi="ar"/>
              </w:rPr>
              <w:t>0</w:t>
            </w:r>
          </w:p>
        </w:tc>
        <w:tc>
          <w:tcPr>
            <w:tcW w:w="605" w:type="dxa"/>
            <w:tcBorders>
              <w:top w:val="nil"/>
              <w:left w:val="nil"/>
              <w:bottom w:val="single" w:sz="8" w:space="0" w:color="auto"/>
              <w:right w:val="single" w:sz="8" w:space="0" w:color="auto"/>
            </w:tcBorders>
            <w:shd w:val="clear" w:color="auto" w:fill="FFFFFF"/>
            <w:tcMar>
              <w:left w:w="108" w:type="dxa"/>
              <w:right w:w="108" w:type="dxa"/>
            </w:tcMar>
            <w:vAlign w:val="center"/>
          </w:tcPr>
          <w:p w14:paraId="6D628D8D" w14:textId="77777777" w:rsidR="009626F8" w:rsidRDefault="00000000">
            <w:pPr>
              <w:widowControl/>
              <w:spacing w:line="579"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lang w:bidi="ar"/>
              </w:rPr>
              <w:t>0</w:t>
            </w:r>
          </w:p>
        </w:tc>
        <w:tc>
          <w:tcPr>
            <w:tcW w:w="605" w:type="dxa"/>
            <w:tcBorders>
              <w:top w:val="nil"/>
              <w:left w:val="nil"/>
              <w:bottom w:val="single" w:sz="8" w:space="0" w:color="auto"/>
              <w:right w:val="single" w:sz="8" w:space="0" w:color="auto"/>
            </w:tcBorders>
            <w:shd w:val="clear" w:color="auto" w:fill="FFFFFF"/>
            <w:tcMar>
              <w:left w:w="108" w:type="dxa"/>
              <w:right w:w="108" w:type="dxa"/>
            </w:tcMar>
            <w:vAlign w:val="center"/>
          </w:tcPr>
          <w:p w14:paraId="78DD47EA" w14:textId="77777777" w:rsidR="009626F8" w:rsidRDefault="00000000">
            <w:pPr>
              <w:widowControl/>
              <w:spacing w:line="579"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lang w:bidi="ar"/>
              </w:rPr>
              <w:t>0</w:t>
            </w:r>
          </w:p>
        </w:tc>
        <w:tc>
          <w:tcPr>
            <w:tcW w:w="605" w:type="dxa"/>
            <w:tcBorders>
              <w:top w:val="nil"/>
              <w:left w:val="nil"/>
              <w:bottom w:val="single" w:sz="8" w:space="0" w:color="auto"/>
              <w:right w:val="single" w:sz="8" w:space="0" w:color="auto"/>
            </w:tcBorders>
            <w:shd w:val="clear" w:color="auto" w:fill="FFFFFF"/>
            <w:tcMar>
              <w:left w:w="108" w:type="dxa"/>
              <w:right w:w="108" w:type="dxa"/>
            </w:tcMar>
            <w:vAlign w:val="center"/>
          </w:tcPr>
          <w:p w14:paraId="5C1CD936" w14:textId="77777777" w:rsidR="009626F8" w:rsidRDefault="00000000">
            <w:pPr>
              <w:widowControl/>
              <w:spacing w:line="579"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lang w:bidi="ar"/>
              </w:rPr>
              <w:t>0</w:t>
            </w:r>
          </w:p>
        </w:tc>
        <w:tc>
          <w:tcPr>
            <w:tcW w:w="605" w:type="dxa"/>
            <w:tcBorders>
              <w:top w:val="nil"/>
              <w:left w:val="nil"/>
              <w:bottom w:val="single" w:sz="8" w:space="0" w:color="auto"/>
              <w:right w:val="single" w:sz="8" w:space="0" w:color="auto"/>
            </w:tcBorders>
            <w:shd w:val="clear" w:color="auto" w:fill="FFFFFF"/>
            <w:tcMar>
              <w:left w:w="108" w:type="dxa"/>
              <w:right w:w="108" w:type="dxa"/>
            </w:tcMar>
            <w:vAlign w:val="center"/>
          </w:tcPr>
          <w:p w14:paraId="59C5DA89" w14:textId="77777777" w:rsidR="009626F8" w:rsidRDefault="00000000">
            <w:pPr>
              <w:widowControl/>
              <w:spacing w:line="579"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lang w:bidi="ar"/>
              </w:rPr>
              <w:t>0</w:t>
            </w:r>
          </w:p>
        </w:tc>
        <w:tc>
          <w:tcPr>
            <w:tcW w:w="605" w:type="dxa"/>
            <w:tcBorders>
              <w:top w:val="nil"/>
              <w:left w:val="nil"/>
              <w:bottom w:val="single" w:sz="8" w:space="0" w:color="auto"/>
              <w:right w:val="single" w:sz="8" w:space="0" w:color="auto"/>
            </w:tcBorders>
            <w:shd w:val="clear" w:color="auto" w:fill="FFFFFF"/>
            <w:tcMar>
              <w:left w:w="108" w:type="dxa"/>
              <w:right w:w="108" w:type="dxa"/>
            </w:tcMar>
            <w:vAlign w:val="center"/>
          </w:tcPr>
          <w:p w14:paraId="165DA585" w14:textId="77777777" w:rsidR="009626F8" w:rsidRDefault="00000000">
            <w:pPr>
              <w:widowControl/>
              <w:spacing w:line="579"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lang w:bidi="ar"/>
              </w:rPr>
              <w:t>0</w:t>
            </w:r>
          </w:p>
        </w:tc>
        <w:tc>
          <w:tcPr>
            <w:tcW w:w="606" w:type="dxa"/>
            <w:tcBorders>
              <w:top w:val="nil"/>
              <w:left w:val="nil"/>
              <w:bottom w:val="single" w:sz="8" w:space="0" w:color="auto"/>
              <w:right w:val="single" w:sz="8" w:space="0" w:color="auto"/>
            </w:tcBorders>
            <w:shd w:val="clear" w:color="auto" w:fill="FFFFFF"/>
            <w:tcMar>
              <w:left w:w="108" w:type="dxa"/>
              <w:right w:w="108" w:type="dxa"/>
            </w:tcMar>
            <w:vAlign w:val="center"/>
          </w:tcPr>
          <w:p w14:paraId="21A39A70" w14:textId="77777777" w:rsidR="009626F8" w:rsidRDefault="00000000">
            <w:pPr>
              <w:widowControl/>
              <w:spacing w:line="579"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kern w:val="0"/>
                <w:sz w:val="28"/>
                <w:szCs w:val="28"/>
                <w:lang w:bidi="ar"/>
              </w:rPr>
              <w:t>0</w:t>
            </w:r>
          </w:p>
        </w:tc>
        <w:tc>
          <w:tcPr>
            <w:tcW w:w="606" w:type="dxa"/>
            <w:tcBorders>
              <w:top w:val="nil"/>
              <w:left w:val="nil"/>
              <w:bottom w:val="single" w:sz="8" w:space="0" w:color="auto"/>
              <w:right w:val="single" w:sz="8" w:space="0" w:color="auto"/>
            </w:tcBorders>
            <w:shd w:val="clear" w:color="auto" w:fill="FFFFFF"/>
            <w:tcMar>
              <w:left w:w="108" w:type="dxa"/>
              <w:right w:w="108" w:type="dxa"/>
            </w:tcMar>
            <w:vAlign w:val="center"/>
          </w:tcPr>
          <w:p w14:paraId="1C687A3B" w14:textId="77777777" w:rsidR="009626F8" w:rsidRDefault="00000000">
            <w:pPr>
              <w:spacing w:line="579" w:lineRule="exact"/>
              <w:jc w:val="center"/>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0</w:t>
            </w:r>
          </w:p>
        </w:tc>
      </w:tr>
    </w:tbl>
    <w:p w14:paraId="1AC6A640" w14:textId="77777777" w:rsidR="009626F8" w:rsidRDefault="00000000">
      <w:pPr>
        <w:pStyle w:val="a4"/>
        <w:widowControl/>
        <w:spacing w:before="0" w:beforeAutospacing="0" w:after="0" w:afterAutospacing="0" w:line="560" w:lineRule="exact"/>
        <w:ind w:firstLine="645"/>
        <w:jc w:val="both"/>
        <w:rPr>
          <w:rFonts w:ascii="黑体" w:eastAsia="黑体" w:hAnsi="黑体" w:cs="黑体" w:hint="eastAsia"/>
          <w:color w:val="000000"/>
          <w:sz w:val="32"/>
          <w:szCs w:val="32"/>
        </w:rPr>
      </w:pPr>
      <w:r>
        <w:rPr>
          <w:rFonts w:ascii="黑体" w:eastAsia="黑体" w:hAnsi="黑体" w:cs="黑体" w:hint="eastAsia"/>
          <w:color w:val="000000"/>
          <w:sz w:val="32"/>
          <w:szCs w:val="32"/>
        </w:rPr>
        <w:t>五、存在的主要问题及改进情况</w:t>
      </w:r>
    </w:p>
    <w:p w14:paraId="51E4A337" w14:textId="51FE9C8E" w:rsidR="009626F8" w:rsidRDefault="00000000">
      <w:pPr>
        <w:pStyle w:val="a4"/>
        <w:widowControl/>
        <w:spacing w:before="0" w:beforeAutospacing="0" w:after="0" w:afterAutospacing="0" w:line="560" w:lineRule="exact"/>
        <w:ind w:firstLine="645"/>
        <w:jc w:val="both"/>
        <w:rPr>
          <w:rFonts w:ascii="仿宋_GB2312" w:eastAsia="仿宋_GB2312" w:hAnsi="宋体" w:cs="仿宋_GB2312" w:hint="eastAsia"/>
          <w:color w:val="000000"/>
          <w:sz w:val="32"/>
          <w:szCs w:val="32"/>
        </w:rPr>
      </w:pPr>
      <w:r>
        <w:rPr>
          <w:rFonts w:ascii="仿宋_GB2312" w:eastAsia="仿宋_GB2312" w:hAnsi="宋体" w:cs="仿宋_GB2312" w:hint="eastAsia"/>
          <w:color w:val="000000"/>
          <w:sz w:val="32"/>
          <w:szCs w:val="32"/>
        </w:rPr>
        <w:t>2024年，在取得成绩的同时，我</w:t>
      </w:r>
      <w:r w:rsidR="00757B16">
        <w:rPr>
          <w:rFonts w:ascii="仿宋_GB2312" w:eastAsia="仿宋_GB2312" w:hAnsi="宋体" w:cs="仿宋_GB2312" w:hint="eastAsia"/>
          <w:color w:val="000000"/>
          <w:sz w:val="32"/>
          <w:szCs w:val="32"/>
        </w:rPr>
        <w:t>镇</w:t>
      </w:r>
      <w:r>
        <w:rPr>
          <w:rFonts w:ascii="仿宋_GB2312" w:eastAsia="仿宋_GB2312" w:hAnsi="宋体" w:cs="仿宋_GB2312" w:hint="eastAsia"/>
          <w:color w:val="000000"/>
          <w:sz w:val="32"/>
          <w:szCs w:val="32"/>
        </w:rPr>
        <w:t>政府信息公开工作也存在一些不足：</w:t>
      </w:r>
      <w:r>
        <w:rPr>
          <w:rFonts w:ascii="仿宋_GB2312" w:eastAsia="仿宋_GB2312" w:hAnsi="宋体" w:cs="仿宋_GB2312" w:hint="eastAsia"/>
          <w:b/>
          <w:bCs/>
          <w:color w:val="000000"/>
          <w:sz w:val="32"/>
          <w:szCs w:val="32"/>
        </w:rPr>
        <w:t>一是</w:t>
      </w:r>
      <w:r>
        <w:rPr>
          <w:rFonts w:ascii="仿宋_GB2312" w:eastAsia="仿宋_GB2312" w:hAnsi="宋体" w:cs="仿宋_GB2312" w:hint="eastAsia"/>
          <w:color w:val="000000"/>
          <w:sz w:val="32"/>
          <w:szCs w:val="32"/>
        </w:rPr>
        <w:t>政府网站和政务新媒体运维监管仍需强化。</w:t>
      </w:r>
      <w:r>
        <w:rPr>
          <w:rFonts w:ascii="仿宋_GB2312" w:eastAsia="仿宋_GB2312" w:hAnsi="宋体" w:cs="仿宋_GB2312" w:hint="eastAsia"/>
          <w:b/>
          <w:bCs/>
          <w:color w:val="000000"/>
          <w:sz w:val="32"/>
          <w:szCs w:val="32"/>
        </w:rPr>
        <w:t>二是</w:t>
      </w:r>
      <w:r>
        <w:rPr>
          <w:rFonts w:ascii="仿宋_GB2312" w:eastAsia="仿宋_GB2312" w:hAnsi="宋体" w:cs="仿宋_GB2312" w:hint="eastAsia"/>
          <w:color w:val="000000"/>
          <w:sz w:val="32"/>
          <w:szCs w:val="32"/>
        </w:rPr>
        <w:t>重点领域信息主动公开仍需深化。</w:t>
      </w:r>
      <w:r>
        <w:rPr>
          <w:rFonts w:ascii="仿宋_GB2312" w:eastAsia="仿宋_GB2312" w:hAnsi="宋体" w:cs="仿宋_GB2312" w:hint="eastAsia"/>
          <w:b/>
          <w:bCs/>
          <w:color w:val="000000"/>
          <w:sz w:val="32"/>
          <w:szCs w:val="32"/>
        </w:rPr>
        <w:t>三是</w:t>
      </w:r>
      <w:r>
        <w:rPr>
          <w:rFonts w:ascii="仿宋_GB2312" w:eastAsia="仿宋_GB2312" w:hAnsi="宋体" w:cs="仿宋_GB2312" w:hint="eastAsia"/>
          <w:color w:val="000000"/>
          <w:sz w:val="32"/>
          <w:szCs w:val="32"/>
        </w:rPr>
        <w:t>政务公开工作队伍稳定性和专业性仍需加强。</w:t>
      </w:r>
    </w:p>
    <w:p w14:paraId="4B565723" w14:textId="4419304E" w:rsidR="009626F8" w:rsidRDefault="00000000">
      <w:pPr>
        <w:pStyle w:val="a4"/>
        <w:widowControl/>
        <w:spacing w:before="0" w:beforeAutospacing="0" w:after="0" w:afterAutospacing="0" w:line="560" w:lineRule="exact"/>
        <w:ind w:firstLine="645"/>
        <w:jc w:val="both"/>
        <w:rPr>
          <w:rFonts w:ascii="仿宋_GB2312" w:eastAsia="仿宋_GB2312" w:hAnsi="宋体" w:cs="仿宋_GB2312" w:hint="eastAsia"/>
          <w:color w:val="000000"/>
          <w:sz w:val="32"/>
          <w:szCs w:val="32"/>
        </w:rPr>
      </w:pPr>
      <w:r>
        <w:rPr>
          <w:rFonts w:ascii="仿宋_GB2312" w:eastAsia="仿宋_GB2312" w:hAnsi="宋体" w:cs="仿宋_GB2312" w:hint="eastAsia"/>
          <w:color w:val="000000"/>
          <w:sz w:val="32"/>
          <w:szCs w:val="32"/>
        </w:rPr>
        <w:t>针对以上问题，我</w:t>
      </w:r>
      <w:r w:rsidR="00757B16">
        <w:rPr>
          <w:rFonts w:ascii="仿宋_GB2312" w:eastAsia="仿宋_GB2312" w:hAnsi="宋体" w:cs="仿宋_GB2312" w:hint="eastAsia"/>
          <w:color w:val="000000"/>
          <w:sz w:val="32"/>
          <w:szCs w:val="32"/>
        </w:rPr>
        <w:t>镇</w:t>
      </w:r>
      <w:r>
        <w:rPr>
          <w:rFonts w:ascii="仿宋_GB2312" w:eastAsia="仿宋_GB2312" w:hAnsi="宋体" w:cs="仿宋_GB2312" w:hint="eastAsia"/>
          <w:color w:val="000000"/>
          <w:sz w:val="32"/>
          <w:szCs w:val="32"/>
        </w:rPr>
        <w:t>将着重做好以下几方面工作：</w:t>
      </w:r>
    </w:p>
    <w:p w14:paraId="4A59B19B" w14:textId="77777777" w:rsidR="009626F8" w:rsidRDefault="00000000">
      <w:pPr>
        <w:pStyle w:val="a4"/>
        <w:widowControl/>
        <w:spacing w:before="0" w:beforeAutospacing="0" w:after="0" w:afterAutospacing="0" w:line="560" w:lineRule="exact"/>
        <w:ind w:firstLine="645"/>
        <w:jc w:val="both"/>
        <w:rPr>
          <w:rFonts w:ascii="仿宋_GB2312" w:eastAsia="仿宋_GB2312" w:hAnsi="宋体" w:cs="仿宋_GB2312" w:hint="eastAsia"/>
          <w:color w:val="000000"/>
          <w:sz w:val="32"/>
          <w:szCs w:val="32"/>
        </w:rPr>
      </w:pPr>
      <w:r>
        <w:rPr>
          <w:rFonts w:ascii="仿宋_GB2312" w:eastAsia="仿宋_GB2312" w:hAnsi="宋体" w:cs="仿宋_GB2312" w:hint="eastAsia"/>
          <w:b/>
          <w:bCs/>
          <w:color w:val="000000"/>
          <w:sz w:val="32"/>
          <w:szCs w:val="32"/>
        </w:rPr>
        <w:t>（一）提升信息公开质量。</w:t>
      </w:r>
      <w:r>
        <w:rPr>
          <w:rFonts w:ascii="仿宋_GB2312" w:eastAsia="仿宋_GB2312" w:hAnsi="宋体" w:cs="仿宋_GB2312" w:hint="eastAsia"/>
          <w:color w:val="000000"/>
          <w:sz w:val="32"/>
          <w:szCs w:val="32"/>
        </w:rPr>
        <w:t>加大主动公开力度，及时更新信息，推进重点领域信息公开，提升政策文件公开质量，不断增强政府公信力和执行力。</w:t>
      </w:r>
    </w:p>
    <w:p w14:paraId="6DFF639E" w14:textId="77777777" w:rsidR="009626F8" w:rsidRDefault="00000000">
      <w:pPr>
        <w:widowControl/>
        <w:spacing w:line="560" w:lineRule="exact"/>
        <w:ind w:firstLineChars="200" w:firstLine="643"/>
        <w:jc w:val="left"/>
        <w:rPr>
          <w:rFonts w:ascii="仿宋_GB2312" w:eastAsia="仿宋_GB2312" w:hAnsi="宋体" w:cs="仿宋_GB2312" w:hint="eastAsia"/>
          <w:color w:val="000000"/>
          <w:sz w:val="32"/>
          <w:szCs w:val="32"/>
        </w:rPr>
      </w:pPr>
      <w:r>
        <w:rPr>
          <w:rFonts w:ascii="仿宋_GB2312" w:eastAsia="仿宋_GB2312" w:hAnsi="宋体" w:cs="仿宋_GB2312" w:hint="eastAsia"/>
          <w:b/>
          <w:bCs/>
          <w:color w:val="000000"/>
          <w:sz w:val="32"/>
          <w:szCs w:val="32"/>
        </w:rPr>
        <w:t>（二）加强媒体矩阵管理。</w:t>
      </w:r>
      <w:r>
        <w:rPr>
          <w:rFonts w:ascii="仿宋_GB2312" w:eastAsia="仿宋_GB2312" w:hAnsi="宋体" w:cs="仿宋_GB2312" w:hint="eastAsia"/>
          <w:color w:val="000000"/>
          <w:sz w:val="32"/>
          <w:szCs w:val="32"/>
        </w:rPr>
        <w:t>及时向古县人民政府网站报送相关信息，对涉及群众切身利益的，在决策前通过政务新媒体广泛征求公众意见，充分尊重群众参与行政决策权利。</w:t>
      </w:r>
    </w:p>
    <w:p w14:paraId="799D9C35" w14:textId="77777777" w:rsidR="009626F8" w:rsidRDefault="00000000">
      <w:pPr>
        <w:pStyle w:val="a4"/>
        <w:widowControl/>
        <w:spacing w:before="0" w:beforeAutospacing="0" w:after="0" w:afterAutospacing="0" w:line="560" w:lineRule="exact"/>
        <w:ind w:firstLine="645"/>
        <w:jc w:val="both"/>
        <w:rPr>
          <w:rFonts w:ascii="仿宋_GB2312" w:eastAsia="仿宋_GB2312" w:hAnsi="宋体" w:cs="仿宋_GB2312" w:hint="eastAsia"/>
          <w:color w:val="000000"/>
          <w:sz w:val="32"/>
          <w:szCs w:val="32"/>
        </w:rPr>
      </w:pPr>
      <w:r>
        <w:rPr>
          <w:rFonts w:ascii="仿宋_GB2312" w:eastAsia="仿宋_GB2312" w:hAnsi="宋体" w:cs="仿宋_GB2312" w:hint="eastAsia"/>
          <w:b/>
          <w:bCs/>
          <w:color w:val="000000"/>
          <w:sz w:val="32"/>
          <w:szCs w:val="32"/>
        </w:rPr>
        <w:lastRenderedPageBreak/>
        <w:t>（三）加强政务公开工作队伍建设。</w:t>
      </w:r>
      <w:r>
        <w:rPr>
          <w:rFonts w:ascii="仿宋_GB2312" w:eastAsia="仿宋_GB2312" w:hAnsi="宋体" w:cs="仿宋_GB2312" w:hint="eastAsia"/>
          <w:color w:val="000000"/>
          <w:sz w:val="32"/>
          <w:szCs w:val="32"/>
        </w:rPr>
        <w:t>完善政务公开工作规范，加强对工作人员的培训力度，分发挥老干部的“传、帮、带”作用，全面提升政务公开工作队伍能力和水平。</w:t>
      </w:r>
    </w:p>
    <w:p w14:paraId="2E7E882E" w14:textId="77777777" w:rsidR="009626F8" w:rsidRDefault="00000000">
      <w:pPr>
        <w:pStyle w:val="a4"/>
        <w:widowControl/>
        <w:spacing w:before="0" w:beforeAutospacing="0" w:after="0" w:afterAutospacing="0" w:line="560" w:lineRule="exact"/>
        <w:ind w:left="646"/>
        <w:rPr>
          <w:color w:val="000000"/>
          <w:sz w:val="32"/>
          <w:szCs w:val="32"/>
        </w:rPr>
      </w:pPr>
      <w:r>
        <w:rPr>
          <w:rFonts w:ascii="黑体" w:eastAsia="黑体" w:hAnsi="宋体" w:cs="黑体" w:hint="eastAsia"/>
          <w:color w:val="000000"/>
          <w:sz w:val="32"/>
          <w:szCs w:val="32"/>
        </w:rPr>
        <w:t>六、其他需要报告的事项</w:t>
      </w:r>
    </w:p>
    <w:p w14:paraId="473B07FB" w14:textId="77777777" w:rsidR="009626F8"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本年度未收取政府信息公开信息处理费。</w:t>
      </w:r>
    </w:p>
    <w:p w14:paraId="6E738068" w14:textId="77777777" w:rsidR="007240CA" w:rsidRDefault="007240CA">
      <w:pPr>
        <w:spacing w:line="560" w:lineRule="exact"/>
        <w:ind w:firstLineChars="200" w:firstLine="640"/>
        <w:rPr>
          <w:rFonts w:ascii="仿宋_GB2312" w:eastAsia="仿宋_GB2312" w:hAnsi="仿宋_GB2312" w:cs="仿宋_GB2312"/>
          <w:sz w:val="32"/>
          <w:szCs w:val="32"/>
        </w:rPr>
      </w:pPr>
    </w:p>
    <w:p w14:paraId="2C280CD1" w14:textId="77777777" w:rsidR="007240CA" w:rsidRDefault="007240CA">
      <w:pPr>
        <w:spacing w:line="560" w:lineRule="exact"/>
        <w:ind w:firstLineChars="200" w:firstLine="640"/>
        <w:rPr>
          <w:rFonts w:ascii="仿宋_GB2312" w:eastAsia="仿宋_GB2312" w:hAnsi="宋体" w:cs="仿宋_GB2312" w:hint="eastAsia"/>
          <w:color w:val="000000"/>
          <w:sz w:val="32"/>
          <w:szCs w:val="32"/>
        </w:rPr>
      </w:pPr>
    </w:p>
    <w:p w14:paraId="3EADF5A9" w14:textId="157DB041" w:rsidR="009626F8" w:rsidRDefault="00757B16">
      <w:pPr>
        <w:pStyle w:val="a4"/>
        <w:widowControl/>
        <w:wordWrap w:val="0"/>
        <w:spacing w:before="0" w:beforeAutospacing="0" w:after="0" w:afterAutospacing="0" w:line="560" w:lineRule="exact"/>
        <w:ind w:firstLine="645"/>
        <w:jc w:val="right"/>
        <w:rPr>
          <w:rFonts w:ascii="仿宋_GB2312" w:eastAsia="仿宋_GB2312" w:hAnsi="宋体" w:cs="仿宋_GB2312" w:hint="eastAsia"/>
          <w:color w:val="000000"/>
          <w:sz w:val="32"/>
          <w:szCs w:val="32"/>
        </w:rPr>
      </w:pPr>
      <w:r>
        <w:rPr>
          <w:rFonts w:ascii="仿宋_GB2312" w:eastAsia="仿宋_GB2312" w:hAnsi="宋体" w:cs="仿宋_GB2312" w:hint="eastAsia"/>
          <w:color w:val="000000"/>
          <w:sz w:val="32"/>
          <w:szCs w:val="32"/>
        </w:rPr>
        <w:t>岳阳镇</w:t>
      </w:r>
      <w:r w:rsidR="00000000">
        <w:rPr>
          <w:rFonts w:ascii="仿宋_GB2312" w:eastAsia="仿宋_GB2312" w:hAnsi="宋体" w:cs="仿宋_GB2312" w:hint="eastAsia"/>
          <w:color w:val="000000"/>
          <w:sz w:val="32"/>
          <w:szCs w:val="32"/>
        </w:rPr>
        <w:t xml:space="preserve">人民政府   </w:t>
      </w:r>
    </w:p>
    <w:p w14:paraId="32B62731" w14:textId="367577F1" w:rsidR="009626F8" w:rsidRDefault="00000000">
      <w:pPr>
        <w:pStyle w:val="a4"/>
        <w:widowControl/>
        <w:wordWrap w:val="0"/>
        <w:spacing w:before="0" w:beforeAutospacing="0" w:after="0" w:afterAutospacing="0" w:line="560" w:lineRule="exact"/>
        <w:ind w:firstLine="645"/>
        <w:jc w:val="right"/>
      </w:pPr>
      <w:r>
        <w:rPr>
          <w:rFonts w:ascii="仿宋_GB2312" w:eastAsia="仿宋_GB2312" w:hAnsi="宋体" w:cs="仿宋_GB2312" w:hint="eastAsia"/>
          <w:color w:val="000000"/>
          <w:sz w:val="32"/>
          <w:szCs w:val="32"/>
        </w:rPr>
        <w:t>2024年12月2</w:t>
      </w:r>
      <w:r w:rsidR="007240CA">
        <w:rPr>
          <w:rFonts w:ascii="仿宋_GB2312" w:eastAsia="仿宋_GB2312" w:hAnsi="宋体" w:cs="仿宋_GB2312" w:hint="eastAsia"/>
          <w:color w:val="000000"/>
          <w:sz w:val="32"/>
          <w:szCs w:val="32"/>
        </w:rPr>
        <w:t>8</w:t>
      </w:r>
      <w:r>
        <w:rPr>
          <w:rFonts w:ascii="仿宋_GB2312" w:eastAsia="仿宋_GB2312" w:hAnsi="宋体" w:cs="仿宋_GB2312" w:hint="eastAsia"/>
          <w:color w:val="000000"/>
          <w:sz w:val="32"/>
          <w:szCs w:val="32"/>
        </w:rPr>
        <w:t xml:space="preserve">日  </w:t>
      </w:r>
    </w:p>
    <w:sectPr w:rsidR="009626F8">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BB40B" w14:textId="77777777" w:rsidR="00EC18D0" w:rsidRDefault="00EC18D0">
      <w:r>
        <w:separator/>
      </w:r>
    </w:p>
  </w:endnote>
  <w:endnote w:type="continuationSeparator" w:id="0">
    <w:p w14:paraId="32E87C8F" w14:textId="77777777" w:rsidR="00EC18D0" w:rsidRDefault="00EC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86DF" w14:textId="77777777" w:rsidR="009626F8" w:rsidRDefault="00000000">
    <w:pPr>
      <w:pStyle w:val="a3"/>
    </w:pPr>
    <w:r>
      <w:rPr>
        <w:noProof/>
      </w:rPr>
      <mc:AlternateContent>
        <mc:Choice Requires="wps">
          <w:drawing>
            <wp:anchor distT="0" distB="0" distL="114300" distR="114300" simplePos="0" relativeHeight="251659264" behindDoc="0" locked="0" layoutInCell="1" allowOverlap="1" wp14:anchorId="59327FE6" wp14:editId="0161875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9257A6" w14:textId="77777777" w:rsidR="009626F8" w:rsidRDefault="00000000">
                          <w:pPr>
                            <w:pStyle w:val="a3"/>
                            <w:rPr>
                              <w:rFonts w:ascii="宋体" w:hAnsi="宋体" w:cs="宋体" w:hint="eastAsia"/>
                              <w:sz w:val="22"/>
                              <w:szCs w:val="36"/>
                            </w:rPr>
                          </w:pPr>
                          <w:r>
                            <w:rPr>
                              <w:rFonts w:ascii="宋体" w:hAnsi="宋体" w:cs="宋体" w:hint="eastAsia"/>
                              <w:sz w:val="22"/>
                              <w:szCs w:val="36"/>
                            </w:rPr>
                            <w:t xml:space="preserve">— </w:t>
                          </w:r>
                          <w:r>
                            <w:rPr>
                              <w:rFonts w:ascii="宋体" w:hAnsi="宋体" w:cs="宋体" w:hint="eastAsia"/>
                              <w:sz w:val="22"/>
                              <w:szCs w:val="36"/>
                            </w:rPr>
                            <w:fldChar w:fldCharType="begin"/>
                          </w:r>
                          <w:r>
                            <w:rPr>
                              <w:rFonts w:ascii="宋体" w:hAnsi="宋体" w:cs="宋体" w:hint="eastAsia"/>
                              <w:sz w:val="22"/>
                              <w:szCs w:val="36"/>
                            </w:rPr>
                            <w:instrText xml:space="preserve"> PAGE  \* MERGEFORMAT </w:instrText>
                          </w:r>
                          <w:r>
                            <w:rPr>
                              <w:rFonts w:ascii="宋体" w:hAnsi="宋体" w:cs="宋体" w:hint="eastAsia"/>
                              <w:sz w:val="22"/>
                              <w:szCs w:val="36"/>
                            </w:rPr>
                            <w:fldChar w:fldCharType="separate"/>
                          </w:r>
                          <w:r>
                            <w:rPr>
                              <w:rFonts w:ascii="宋体" w:hAnsi="宋体" w:cs="宋体" w:hint="eastAsia"/>
                              <w:sz w:val="22"/>
                              <w:szCs w:val="36"/>
                            </w:rPr>
                            <w:t>1</w:t>
                          </w:r>
                          <w:r>
                            <w:rPr>
                              <w:rFonts w:ascii="宋体" w:hAnsi="宋体" w:cs="宋体" w:hint="eastAsia"/>
                              <w:sz w:val="22"/>
                              <w:szCs w:val="36"/>
                            </w:rPr>
                            <w:fldChar w:fldCharType="end"/>
                          </w:r>
                          <w:r>
                            <w:rPr>
                              <w:rFonts w:ascii="宋体" w:hAnsi="宋体" w:cs="宋体" w:hint="eastAsia"/>
                              <w:sz w:val="22"/>
                              <w:szCs w:val="36"/>
                            </w:rPr>
                            <w:t xml:space="preserve"> —</w:t>
                          </w:r>
                        </w:p>
                      </w:txbxContent>
                    </wps:txbx>
                    <wps:bodyPr wrap="none" lIns="0" tIns="0" rIns="0" bIns="0">
                      <a:spAutoFit/>
                    </wps:bodyPr>
                  </wps:wsp>
                </a:graphicData>
              </a:graphic>
            </wp:anchor>
          </w:drawing>
        </mc:Choice>
        <mc:Fallback>
          <w:pict>
            <v:shapetype w14:anchorId="59327FE6"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159257A6" w14:textId="77777777" w:rsidR="009626F8" w:rsidRDefault="00000000">
                    <w:pPr>
                      <w:pStyle w:val="a3"/>
                      <w:rPr>
                        <w:rFonts w:ascii="宋体" w:hAnsi="宋体" w:cs="宋体" w:hint="eastAsia"/>
                        <w:sz w:val="22"/>
                        <w:szCs w:val="36"/>
                      </w:rPr>
                    </w:pPr>
                    <w:r>
                      <w:rPr>
                        <w:rFonts w:ascii="宋体" w:hAnsi="宋体" w:cs="宋体" w:hint="eastAsia"/>
                        <w:sz w:val="22"/>
                        <w:szCs w:val="36"/>
                      </w:rPr>
                      <w:t xml:space="preserve">— </w:t>
                    </w:r>
                    <w:r>
                      <w:rPr>
                        <w:rFonts w:ascii="宋体" w:hAnsi="宋体" w:cs="宋体" w:hint="eastAsia"/>
                        <w:sz w:val="22"/>
                        <w:szCs w:val="36"/>
                      </w:rPr>
                      <w:fldChar w:fldCharType="begin"/>
                    </w:r>
                    <w:r>
                      <w:rPr>
                        <w:rFonts w:ascii="宋体" w:hAnsi="宋体" w:cs="宋体" w:hint="eastAsia"/>
                        <w:sz w:val="22"/>
                        <w:szCs w:val="36"/>
                      </w:rPr>
                      <w:instrText xml:space="preserve"> PAGE  \* MERGEFORMAT </w:instrText>
                    </w:r>
                    <w:r>
                      <w:rPr>
                        <w:rFonts w:ascii="宋体" w:hAnsi="宋体" w:cs="宋体" w:hint="eastAsia"/>
                        <w:sz w:val="22"/>
                        <w:szCs w:val="36"/>
                      </w:rPr>
                      <w:fldChar w:fldCharType="separate"/>
                    </w:r>
                    <w:r>
                      <w:rPr>
                        <w:rFonts w:ascii="宋体" w:hAnsi="宋体" w:cs="宋体" w:hint="eastAsia"/>
                        <w:sz w:val="22"/>
                        <w:szCs w:val="36"/>
                      </w:rPr>
                      <w:t>1</w:t>
                    </w:r>
                    <w:r>
                      <w:rPr>
                        <w:rFonts w:ascii="宋体" w:hAnsi="宋体" w:cs="宋体" w:hint="eastAsia"/>
                        <w:sz w:val="22"/>
                        <w:szCs w:val="36"/>
                      </w:rPr>
                      <w:fldChar w:fldCharType="end"/>
                    </w:r>
                    <w:r>
                      <w:rPr>
                        <w:rFonts w:ascii="宋体" w:hAnsi="宋体" w:cs="宋体" w:hint="eastAsia"/>
                        <w:sz w:val="22"/>
                        <w:szCs w:val="36"/>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B3AD2" w14:textId="77777777" w:rsidR="00EC18D0" w:rsidRDefault="00EC18D0">
      <w:r>
        <w:separator/>
      </w:r>
    </w:p>
  </w:footnote>
  <w:footnote w:type="continuationSeparator" w:id="0">
    <w:p w14:paraId="2FA7EBFB" w14:textId="77777777" w:rsidR="00EC18D0" w:rsidRDefault="00EC18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26F8"/>
    <w:rsid w:val="00551808"/>
    <w:rsid w:val="007240CA"/>
    <w:rsid w:val="00757B16"/>
    <w:rsid w:val="009626F8"/>
    <w:rsid w:val="00EC18D0"/>
    <w:rsid w:val="3C580597"/>
    <w:rsid w:val="5A664675"/>
    <w:rsid w:val="5EA01D32"/>
    <w:rsid w:val="64192023"/>
    <w:rsid w:val="64B02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D8018"/>
  <w15:docId w15:val="{54C746E9-B329-417A-BC00-AADFE26C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Normal (Web)"/>
    <w:basedOn w:val="a"/>
    <w:qFormat/>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86155</dc:creator>
  <cp:lastModifiedBy>lenovo</cp:lastModifiedBy>
  <cp:revision>2</cp:revision>
  <dcterms:created xsi:type="dcterms:W3CDTF">2023-03-20T02:04:00Z</dcterms:created>
  <dcterms:modified xsi:type="dcterms:W3CDTF">2025-01-03T06:54:00Z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4ED4EB0ECE394945A03C5B9818AE3EED_13</vt:lpwstr>
  </property>
</Properties>
</file>