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旧县镇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根据古县人民政府办公室《关于做好2021年度政务公开工作的通知》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（古政办发〔2021〕61号）文件精神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要求，结合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实际，旧县镇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年政府信息公开年度报告已编制完成。内容包括总体情况、主动公开政府信息情况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收到和处理政府信息公开申请情况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政府信息公开行政复议、行政诉讼情况、存在的主要问题及改进情况、其他需要报告的事项。数据统计期限从20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年1月1日起至20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年12月31日止。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现将旧县镇20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年度政府信息公开工作年度报告如下：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2021年，我镇</w:t>
      </w:r>
      <w:r>
        <w:rPr>
          <w:rFonts w:hint="eastAsia" w:ascii="仿宋" w:hAnsi="仿宋" w:eastAsia="仿宋" w:cs="仿宋"/>
          <w:sz w:val="32"/>
          <w:szCs w:val="32"/>
        </w:rPr>
        <w:t>主动公开政府信息数量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213</w:t>
      </w:r>
      <w:r>
        <w:rPr>
          <w:rFonts w:hint="eastAsia" w:ascii="仿宋" w:hAnsi="仿宋" w:eastAsia="仿宋" w:cs="仿宋"/>
          <w:sz w:val="32"/>
          <w:szCs w:val="32"/>
        </w:rPr>
        <w:t>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主要包括</w:t>
      </w:r>
      <w:r>
        <w:rPr>
          <w:rFonts w:hint="eastAsia" w:ascii="仿宋" w:hAnsi="仿宋" w:eastAsia="仿宋" w:cs="仿宋"/>
          <w:sz w:val="32"/>
          <w:szCs w:val="32"/>
        </w:rPr>
        <w:t>农业、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疫情防控、清洁取暖</w:t>
      </w:r>
      <w:r>
        <w:rPr>
          <w:rFonts w:hint="eastAsia" w:ascii="仿宋" w:hAnsi="仿宋" w:eastAsia="仿宋" w:cs="仿宋"/>
          <w:sz w:val="32"/>
          <w:szCs w:val="32"/>
        </w:rPr>
        <w:t>等方面的信息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。主要通过</w:t>
      </w:r>
      <w:r>
        <w:rPr>
          <w:rFonts w:hint="eastAsia" w:ascii="仿宋" w:hAnsi="仿宋" w:eastAsia="仿宋" w:cs="仿宋"/>
          <w:sz w:val="32"/>
          <w:szCs w:val="32"/>
        </w:rPr>
        <w:t>党政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</w:t>
      </w:r>
      <w:r>
        <w:rPr>
          <w:rFonts w:hint="eastAsia" w:ascii="仿宋" w:hAnsi="仿宋" w:eastAsia="仿宋" w:cs="仿宋"/>
          <w:sz w:val="32"/>
          <w:szCs w:val="32"/>
        </w:rPr>
        <w:t>、镇党政班子会议、人民代表大会、党代会、镇村扩大会议、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微信工作群等</w:t>
      </w:r>
      <w:r>
        <w:rPr>
          <w:rFonts w:hint="eastAsia" w:ascii="仿宋" w:hAnsi="仿宋" w:eastAsia="仿宋" w:cs="仿宋"/>
          <w:sz w:val="32"/>
          <w:szCs w:val="32"/>
        </w:rPr>
        <w:t>方式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按照年初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各项</w:t>
      </w:r>
      <w:r>
        <w:rPr>
          <w:rFonts w:hint="eastAsia" w:ascii="仿宋" w:hAnsi="仿宋" w:eastAsia="仿宋" w:cs="仿宋"/>
          <w:sz w:val="32"/>
          <w:szCs w:val="32"/>
        </w:rPr>
        <w:t>会议要求，主要完成：旧县镇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年工作总结和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工作计划；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</w:t>
      </w:r>
      <w:r>
        <w:rPr>
          <w:rFonts w:hint="eastAsia" w:ascii="仿宋" w:hAnsi="仿宋" w:eastAsia="仿宋" w:cs="仿宋"/>
          <w:sz w:val="32"/>
          <w:szCs w:val="32"/>
        </w:rPr>
        <w:t>算及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年度预算；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</w:rPr>
        <w:t>重点工程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：旧县镇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2021年干果经济林提质增效工程、旧县镇因灾受损户户通及地质灾害点维修工程、旧县镇灾后房屋修缮重建工程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（一）主要问题：</w:t>
      </w:r>
      <w:r>
        <w:rPr>
          <w:rFonts w:hint="eastAsia" w:ascii="仿宋" w:hAnsi="仿宋" w:eastAsia="仿宋" w:cs="仿宋"/>
          <w:sz w:val="32"/>
          <w:szCs w:val="32"/>
        </w:rPr>
        <w:t>一是公开信息的质量和时效有待提高；二是公开深度有待提高；三是公开长效机制有待完善。</w:t>
      </w:r>
    </w:p>
    <w:p>
      <w:pPr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（二）改进措施：</w:t>
      </w:r>
      <w:r>
        <w:rPr>
          <w:rFonts w:hint="eastAsia" w:ascii="仿宋" w:hAnsi="仿宋" w:eastAsia="仿宋" w:cs="仿宋"/>
          <w:sz w:val="32"/>
          <w:szCs w:val="32"/>
        </w:rPr>
        <w:t>一是进一步加强和深化政府信息公开工作，加大对工作人员业务培训，提高工作能力和业务水平；二是进一步加强对信息公开工作的指导和监督；三是积极创新公开形式，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充分利用抖音、微信等新传播途径，</w:t>
      </w:r>
      <w:r>
        <w:rPr>
          <w:rFonts w:hint="eastAsia" w:ascii="仿宋" w:hAnsi="仿宋" w:eastAsia="仿宋" w:cs="仿宋"/>
          <w:sz w:val="32"/>
          <w:szCs w:val="32"/>
        </w:rPr>
        <w:t>不断丰富政府信息公开的形式，保障社会公众便利获取政府信息。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ind w:firstLine="62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无</w:t>
      </w:r>
    </w:p>
    <w:p>
      <w:pPr>
        <w:wordWrap w:val="0"/>
        <w:ind w:firstLine="620" w:firstLineChars="200"/>
        <w:jc w:val="right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2022年1月21日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23E3C"/>
    <w:rsid w:val="17C05ECC"/>
    <w:rsid w:val="1B356C03"/>
    <w:rsid w:val="1DE66812"/>
    <w:rsid w:val="3069029E"/>
    <w:rsid w:val="310D1AC4"/>
    <w:rsid w:val="347E2913"/>
    <w:rsid w:val="3A886EC1"/>
    <w:rsid w:val="4C5938F7"/>
    <w:rsid w:val="503C569F"/>
    <w:rsid w:val="51523AA1"/>
    <w:rsid w:val="523D3427"/>
    <w:rsid w:val="6F377D51"/>
    <w:rsid w:val="CFF98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2022-01-24T11:18:00Z</dcterms:created>
  <dc:creator>Administrator</dc:creator>
  <cp:lastModifiedBy>baixin</cp:lastModifiedBy>
  <dcterms:modified xsi:type="dcterms:W3CDTF">2022-09-29T10:12:55Z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6115EF71C1B94A53A58652AAB5F92C95</vt:lpwstr>
  </property>
</Properties>
</file>