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vertAlign w:val="baseline"/>
          <w:lang w:eastAsia="zh-CN"/>
        </w:rPr>
        <w:t>古县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vertAlign w:val="baseline"/>
        </w:rPr>
        <w:t>退役军人事务局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vertAlign w:val="baseline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2022年，在县委、县政府坚强领导下，县退役军人事务局全面加强党的领导，健全完善体制机制，努力提升政府信息公开质效，推进政务公开标准化、规范化，进一步提高政府治理和政务服务水平，进一步增强人民群众获得感和满意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（一）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主动公开情况。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2022年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依托古县人民政府网主动公开政府信息0条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（二）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vertAlign w:val="baseline"/>
          <w:lang w:val="en-US" w:eastAsia="zh-CN" w:bidi="ar"/>
        </w:rPr>
        <w:t>依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申请公开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。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我局收到政府信息公开申请0件。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（三）政府信息管理。健全政府信息发布审查机制，明确专人负责，加强信息公开审查，确保政务信息发布及时、准确。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（四）政府信息公开平台建设。按照县政府办统一安排，根据退役军人事务工作实际，做好与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上级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新媒体政务平台系统对接，优化政务公开各版块栏目内容，及时准确发布政务公开及门户网站信息。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（五）监督保障。加强信息公开工作领导，明确负责政务公开工作的分管领导和责任科室，坚持把政府信息公开工作作为重要工作来抓。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二、主动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公开政府信息情况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  <w:t>（一）存在的问题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  <w:t>1.主动公开的意识还不强。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  <w:t>2.公开的内容不够全面。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  <w:t>3.信息公开还不够及时等问题。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  <w:t>（二）改进措施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  <w:t>在今后的工作中，一要组织相关人员认真学习《中华人民共和国政府信息公开条例》及政务公开相关政策。二要将前来咨询和申请的事项进行登记造册，掌握服务对象需要了解和公开的重点政策需求。在今后的工作中更有针对性，提高有效性。三要做到及时公开信息，加强信息公开力度，扩大信息公开范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  <w:t>我局无需要报告的其他事项。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vertAlign w:val="baseline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古县退役军人事务局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jc w:val="righ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8EB8D"/>
    <w:multiLevelType w:val="singleLevel"/>
    <w:tmpl w:val="4C58EB8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DY1NDMxNWFiODUyNDc4MWU4Y2VhYmQ3OGZjYjYifQ=="/>
  </w:docVars>
  <w:rsids>
    <w:rsidRoot w:val="4ADE397C"/>
    <w:rsid w:val="19303BA9"/>
    <w:rsid w:val="21DF675A"/>
    <w:rsid w:val="4ADE397C"/>
    <w:rsid w:val="55515659"/>
    <w:rsid w:val="697223F0"/>
    <w:rsid w:val="7FE0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1598</Characters>
  <Lines>0</Lines>
  <Paragraphs>0</Paragraphs>
  <TotalTime>1</TotalTime>
  <ScaleCrop>false</ScaleCrop>
  <LinksUpToDate>false</LinksUpToDate>
  <CharactersWithSpaces>1683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2022-01-14T00:07:00Z</dcterms:created>
  <dc:creator>Administrator</dc:creator>
  <cp:lastModifiedBy>单飞的戒指</cp:lastModifiedBy>
  <dcterms:modified xsi:type="dcterms:W3CDTF">2023-01-31T03:05:20Z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701DD266111F4A96ABB4C686535F9557</vt:lpwstr>
  </property>
</Properties>
</file>