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:XXXX年XX月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古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（古县2024年公开招聘大学毕业生到村（社区）工作、</w:t>
      </w:r>
      <w:r>
        <w:rPr>
          <w:rFonts w:hint="eastAsia" w:ascii="仿宋_GB2312" w:hAnsi="仿宋_GB2312" w:eastAsia="仿宋_GB2312" w:cs="仿宋_GB2312"/>
          <w:sz w:val="32"/>
          <w:szCs w:val="32"/>
        </w:rPr>
        <w:t>古县医疗集团2024年公开招聘医疗卫生专业技术人员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档案、工资、党团关系等移交手续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组织人社部门意见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F5478D4"/>
    <w:rsid w:val="184E3A2E"/>
    <w:rsid w:val="1BC83A7C"/>
    <w:rsid w:val="2759068E"/>
    <w:rsid w:val="36240AC3"/>
    <w:rsid w:val="3A9B08A5"/>
    <w:rsid w:val="51B07729"/>
    <w:rsid w:val="55C93261"/>
    <w:rsid w:val="5C895593"/>
    <w:rsid w:val="631A3488"/>
    <w:rsid w:val="63503783"/>
    <w:rsid w:val="6CE76709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29</Words>
  <Characters>171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Administrator</cp:lastModifiedBy>
  <dcterms:modified xsi:type="dcterms:W3CDTF">2024-07-17T10:22:25Z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CC6FDB4226DC418C80CACF576FCDE6A3</vt:lpwstr>
  </property>
</Properties>
</file>