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244.xml" ContentType="application/vnd.openxmlformats-officedocument.wordprocessingml.footer+xml"/>
  <Override PartName="/word/footer245.xml" ContentType="application/vnd.openxmlformats-officedocument.wordprocessingml.footer+xml"/>
  <Override PartName="/word/footer246.xml" ContentType="application/vnd.openxmlformats-officedocument.wordprocessingml.footer+xml"/>
  <Override PartName="/word/footer247.xml" ContentType="application/vnd.openxmlformats-officedocument.wordprocessingml.footer+xml"/>
  <Override PartName="/word/footer248.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4736"/>
        <w:spacing w:before="111" w:line="216" w:lineRule="auto"/>
        <w:outlineLvl w:val="0"/>
        <w:rPr>
          <w:rFonts w:ascii="SimSun" w:hAnsi="SimSun" w:eastAsia="SimSun" w:cs="SimSun"/>
          <w:sz w:val="34"/>
          <w:szCs w:val="34"/>
        </w:rPr>
      </w:pPr>
      <w:r>
        <w:rPr>
          <w:rFonts w:ascii="SimSun" w:hAnsi="SimSun" w:eastAsia="SimSun" w:cs="SimSun"/>
          <w:sz w:val="34"/>
          <w:szCs w:val="34"/>
          <w:spacing w:val="-7"/>
        </w:rPr>
        <w:t>古 县</w:t>
      </w:r>
      <w:r>
        <w:rPr>
          <w:rFonts w:ascii="SimSun" w:hAnsi="SimSun" w:eastAsia="SimSun" w:cs="SimSun"/>
          <w:sz w:val="34"/>
          <w:szCs w:val="34"/>
          <w:spacing w:val="-16"/>
        </w:rPr>
        <w:t xml:space="preserve"> </w:t>
      </w:r>
      <w:r>
        <w:rPr>
          <w:rFonts w:ascii="SimSun" w:hAnsi="SimSun" w:eastAsia="SimSun" w:cs="SimSun"/>
          <w:sz w:val="34"/>
          <w:szCs w:val="34"/>
          <w:spacing w:val="-7"/>
        </w:rPr>
        <w:t>林 业 局</w:t>
      </w:r>
    </w:p>
    <w:p>
      <w:pPr>
        <w:pStyle w:val="BodyText"/>
        <w:spacing w:line="320" w:lineRule="auto"/>
        <w:rPr/>
      </w:pPr>
      <w:r/>
    </w:p>
    <w:p>
      <w:pPr>
        <w:pStyle w:val="BodyText"/>
        <w:spacing w:line="321" w:lineRule="auto"/>
        <w:rPr/>
      </w:pPr>
      <w:r/>
    </w:p>
    <w:p>
      <w:pPr>
        <w:ind w:left="3276"/>
        <w:spacing w:before="110" w:line="216" w:lineRule="auto"/>
        <w:rPr>
          <w:rFonts w:ascii="SimSun" w:hAnsi="SimSun" w:eastAsia="SimSun" w:cs="SimSun"/>
          <w:sz w:val="34"/>
          <w:szCs w:val="34"/>
        </w:rPr>
      </w:pPr>
      <w:r>
        <w:rPr>
          <w:rFonts w:ascii="SimSun" w:hAnsi="SimSun" w:eastAsia="SimSun" w:cs="SimSun"/>
          <w:sz w:val="34"/>
          <w:szCs w:val="34"/>
          <w:spacing w:val="-1"/>
        </w:rPr>
        <w:t>2 0 2 3 年</w:t>
      </w:r>
      <w:r>
        <w:rPr>
          <w:rFonts w:ascii="SimSun" w:hAnsi="SimSun" w:eastAsia="SimSun" w:cs="SimSun"/>
          <w:sz w:val="34"/>
          <w:szCs w:val="34"/>
          <w:spacing w:val="1"/>
        </w:rPr>
        <w:t xml:space="preserve"> </w:t>
      </w:r>
      <w:r>
        <w:rPr>
          <w:rFonts w:ascii="SimSun" w:hAnsi="SimSun" w:eastAsia="SimSun" w:cs="SimSun"/>
          <w:sz w:val="34"/>
          <w:szCs w:val="34"/>
          <w:spacing w:val="-1"/>
        </w:rPr>
        <w:t>度</w:t>
      </w:r>
      <w:r>
        <w:rPr>
          <w:rFonts w:ascii="SimSun" w:hAnsi="SimSun" w:eastAsia="SimSun" w:cs="SimSun"/>
          <w:sz w:val="34"/>
          <w:szCs w:val="34"/>
          <w:spacing w:val="-9"/>
        </w:rPr>
        <w:t xml:space="preserve"> </w:t>
      </w:r>
      <w:r>
        <w:rPr>
          <w:rFonts w:ascii="SimSun" w:hAnsi="SimSun" w:eastAsia="SimSun" w:cs="SimSun"/>
          <w:sz w:val="34"/>
          <w:szCs w:val="34"/>
          <w:spacing w:val="-1"/>
        </w:rPr>
        <w:t>部 门 决 算</w:t>
      </w:r>
      <w:r>
        <w:rPr>
          <w:rFonts w:ascii="SimSun" w:hAnsi="SimSun" w:eastAsia="SimSun" w:cs="SimSun"/>
          <w:sz w:val="34"/>
          <w:szCs w:val="34"/>
          <w:spacing w:val="-15"/>
        </w:rPr>
        <w:t xml:space="preserve"> </w:t>
      </w:r>
      <w:r>
        <w:rPr>
          <w:rFonts w:ascii="SimSun" w:hAnsi="SimSun" w:eastAsia="SimSun" w:cs="SimSun"/>
          <w:sz w:val="34"/>
          <w:szCs w:val="34"/>
          <w:spacing w:val="-1"/>
        </w:rPr>
        <w:t>公</w:t>
      </w:r>
      <w:r>
        <w:rPr>
          <w:rFonts w:ascii="SimSun" w:hAnsi="SimSun" w:eastAsia="SimSun" w:cs="SimSun"/>
          <w:sz w:val="34"/>
          <w:szCs w:val="34"/>
          <w:spacing w:val="-9"/>
        </w:rPr>
        <w:t xml:space="preserve"> </w:t>
      </w:r>
      <w:r>
        <w:rPr>
          <w:rFonts w:ascii="SimSun" w:hAnsi="SimSun" w:eastAsia="SimSun" w:cs="SimSun"/>
          <w:sz w:val="34"/>
          <w:szCs w:val="34"/>
          <w:spacing w:val="-1"/>
        </w:rPr>
        <w:t>开</w:t>
      </w:r>
    </w:p>
    <w:p>
      <w:pPr>
        <w:spacing w:line="216" w:lineRule="auto"/>
        <w:sectPr>
          <w:headerReference w:type="default" r:id="rId1"/>
          <w:pgSz w:w="11900" w:h="16840"/>
          <w:pgMar w:top="400" w:right="86" w:bottom="0" w:left="0" w:header="0" w:footer="0" w:gutter="0"/>
        </w:sectPr>
        <w:rPr>
          <w:rFonts w:ascii="SimSun" w:hAnsi="SimSun" w:eastAsia="SimSun" w:cs="SimSun"/>
          <w:sz w:val="34"/>
          <w:szCs w:val="34"/>
        </w:rPr>
      </w:pPr>
    </w:p>
    <w:p>
      <w:pPr>
        <w:pStyle w:val="BodyText"/>
        <w:spacing w:line="456" w:lineRule="auto"/>
        <w:rPr/>
      </w:pPr>
      <w:r/>
    </w:p>
    <w:p>
      <w:pPr>
        <w:ind w:left="5396"/>
        <w:spacing w:before="143" w:line="223" w:lineRule="auto"/>
        <w:outlineLvl w:val="0"/>
        <w:rPr>
          <w:rFonts w:ascii="FangSong" w:hAnsi="FangSong" w:eastAsia="FangSong" w:cs="FangSong"/>
          <w:sz w:val="44"/>
          <w:szCs w:val="44"/>
        </w:rPr>
      </w:pPr>
      <w:bookmarkStart w:name="bookmark1" w:id="1"/>
      <w:bookmarkEnd w:id="1"/>
      <w:r>
        <w:rPr>
          <w:rFonts w:ascii="FangSong" w:hAnsi="FangSong" w:eastAsia="FangSong" w:cs="FangSong"/>
          <w:sz w:val="44"/>
          <w:szCs w:val="44"/>
          <w:b/>
          <w:bCs/>
          <w:spacing w:val="-58"/>
        </w:rPr>
        <w:t>目</w:t>
      </w:r>
      <w:r>
        <w:rPr>
          <w:rFonts w:ascii="FangSong" w:hAnsi="FangSong" w:eastAsia="FangSong" w:cs="FangSong"/>
          <w:sz w:val="44"/>
          <w:szCs w:val="44"/>
          <w:spacing w:val="22"/>
        </w:rPr>
        <w:t xml:space="preserve">  </w:t>
      </w:r>
      <w:r>
        <w:rPr>
          <w:rFonts w:ascii="FangSong" w:hAnsi="FangSong" w:eastAsia="FangSong" w:cs="FangSong"/>
          <w:sz w:val="44"/>
          <w:szCs w:val="44"/>
          <w:b/>
          <w:bCs/>
          <w:spacing w:val="-58"/>
        </w:rPr>
        <w:t>录</w:t>
      </w:r>
    </w:p>
    <w:p>
      <w:pPr>
        <w:pStyle w:val="BodyText"/>
        <w:spacing w:line="267" w:lineRule="auto"/>
        <w:rPr/>
      </w:pPr>
      <w:r/>
    </w:p>
    <w:p>
      <w:pPr>
        <w:pStyle w:val="BodyText"/>
        <w:spacing w:line="268" w:lineRule="auto"/>
        <w:rPr/>
      </w:pPr>
      <w:r/>
    </w:p>
    <w:sdt>
      <w:sdtPr>
        <w:rPr>
          <w:rFonts w:ascii="FangSong" w:hAnsi="FangSong" w:eastAsia="FangSong" w:cs="FangSong"/>
          <w:sz w:val="26"/>
          <w:szCs w:val="26"/>
        </w:rPr>
        <w:docPartObj>
          <w:docPartGallery w:val="Table of Contents"/>
          <w:docPartUnique/>
        </w:docPartObj>
      </w:sdtPr>
      <w:sdtEndPr>
        <w:rPr>
          <w:rFonts w:ascii="FangSong" w:hAnsi="FangSong" w:eastAsia="FangSong" w:cs="FangSong"/>
          <w:sz w:val="26"/>
          <w:szCs w:val="26"/>
        </w:rPr>
      </w:sdtEndPr>
      <w:sdtContent>
        <w:p>
          <w:pPr>
            <w:ind w:left="1348"/>
            <w:spacing w:before="85" w:line="222" w:lineRule="auto"/>
            <w:tabs>
              <w:tab w:val="right" w:leader="dot" w:pos="10579"/>
            </w:tabs>
            <w:rPr>
              <w:rFonts w:ascii="FangSong" w:hAnsi="FangSong" w:eastAsia="FangSong" w:cs="FangSong"/>
              <w:sz w:val="26"/>
              <w:szCs w:val="26"/>
            </w:rPr>
          </w:pPr>
          <w:bookmarkStart w:name="bookmark2" w:id="2"/>
          <w:bookmarkEnd w:id="2"/>
          <w:hyperlink w:history="true" w:anchor="bookmark2">
            <w:r>
              <w:rPr>
                <w:rFonts w:ascii="FangSong" w:hAnsi="FangSong" w:eastAsia="FangSong" w:cs="FangSong"/>
                <w:sz w:val="26"/>
                <w:szCs w:val="26"/>
                <w:b/>
                <w:bCs/>
                <w:spacing w:val="-11"/>
              </w:rPr>
              <w:t>第一部分</w:t>
            </w:r>
            <w:r>
              <w:rPr>
                <w:rFonts w:ascii="FangSong" w:hAnsi="FangSong" w:eastAsia="FangSong" w:cs="FangSong"/>
                <w:sz w:val="26"/>
                <w:szCs w:val="26"/>
                <w:spacing w:val="20"/>
              </w:rPr>
              <w:t xml:space="preserve"> </w:t>
            </w:r>
            <w:r>
              <w:rPr>
                <w:rFonts w:ascii="FangSong" w:hAnsi="FangSong" w:eastAsia="FangSong" w:cs="FangSong"/>
                <w:sz w:val="26"/>
                <w:szCs w:val="26"/>
                <w:b/>
                <w:bCs/>
                <w:spacing w:val="-11"/>
              </w:rPr>
              <w:t>概况</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b/>
                <w:bCs/>
                <w:spacing w:val="-3"/>
              </w:rPr>
              <w:t>1</w:t>
            </w:r>
          </w:hyperlink>
        </w:p>
        <w:p>
          <w:pPr>
            <w:ind w:left="1861"/>
            <w:spacing w:before="186" w:line="221" w:lineRule="auto"/>
            <w:tabs>
              <w:tab w:val="right" w:leader="dot" w:pos="10579"/>
            </w:tabs>
            <w:rPr>
              <w:rFonts w:ascii="FangSong" w:hAnsi="FangSong" w:eastAsia="FangSong" w:cs="FangSong"/>
              <w:sz w:val="26"/>
              <w:szCs w:val="26"/>
            </w:rPr>
          </w:pPr>
          <w:bookmarkStart w:name="bookmark3" w:id="3"/>
          <w:bookmarkEnd w:id="3"/>
          <w:hyperlink w:history="true" w:anchor="bookmark3">
            <w:r>
              <w:rPr>
                <w:rFonts w:ascii="FangSong" w:hAnsi="FangSong" w:eastAsia="FangSong" w:cs="FangSong"/>
                <w:sz w:val="26"/>
                <w:szCs w:val="26"/>
                <w:spacing w:val="-5"/>
              </w:rPr>
              <w:t>一、本部门（单位）职责</w:t>
            </w:r>
            <w:r>
              <w:rPr>
                <w:rFonts w:ascii="FangSong" w:hAnsi="FangSong" w:eastAsia="FangSong" w:cs="FangSong"/>
                <w:sz w:val="26"/>
                <w:szCs w:val="26"/>
                <w:spacing w:val="-48"/>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rPr>
              <w:t>1</w:t>
            </w:r>
          </w:hyperlink>
        </w:p>
        <w:p>
          <w:pPr>
            <w:ind w:left="1865"/>
            <w:spacing w:before="189" w:line="222" w:lineRule="auto"/>
            <w:tabs>
              <w:tab w:val="right" w:leader="dot" w:pos="10579"/>
            </w:tabs>
            <w:rPr>
              <w:rFonts w:ascii="FangSong" w:hAnsi="FangSong" w:eastAsia="FangSong" w:cs="FangSong"/>
              <w:sz w:val="26"/>
              <w:szCs w:val="26"/>
            </w:rPr>
          </w:pPr>
          <w:bookmarkStart w:name="bookmark4" w:id="4"/>
          <w:bookmarkEnd w:id="4"/>
          <w:hyperlink w:history="true" w:anchor="bookmark4">
            <w:r>
              <w:rPr>
                <w:rFonts w:ascii="FangSong" w:hAnsi="FangSong" w:eastAsia="FangSong" w:cs="FangSong"/>
                <w:sz w:val="26"/>
                <w:szCs w:val="26"/>
                <w:spacing w:val="-4"/>
              </w:rPr>
              <w:t>二、机构设置情况</w:t>
            </w:r>
            <w:r>
              <w:rPr>
                <w:rFonts w:ascii="FangSong" w:hAnsi="FangSong" w:eastAsia="FangSong" w:cs="FangSong"/>
                <w:sz w:val="26"/>
                <w:szCs w:val="26"/>
                <w:spacing w:val="-75"/>
              </w:rPr>
              <w:t xml:space="preserve"> </w:t>
            </w:r>
            <w:r>
              <w:rPr>
                <w:rFonts w:ascii="FangSong" w:hAnsi="FangSong" w:eastAsia="FangSong" w:cs="FangSong"/>
                <w:sz w:val="26"/>
                <w:szCs w:val="26"/>
              </w:rPr>
              <w:tab/>
            </w:r>
            <w:r>
              <w:rPr>
                <w:rFonts w:ascii="FangSong" w:hAnsi="FangSong" w:eastAsia="FangSong" w:cs="FangSong"/>
                <w:sz w:val="26"/>
                <w:szCs w:val="26"/>
                <w:spacing w:val="-68"/>
              </w:rPr>
              <w:t xml:space="preserve"> </w:t>
            </w:r>
            <w:r>
              <w:rPr>
                <w:rFonts w:ascii="FangSong" w:hAnsi="FangSong" w:eastAsia="FangSong" w:cs="FangSong"/>
                <w:sz w:val="26"/>
                <w:szCs w:val="26"/>
              </w:rPr>
              <w:t>2</w:t>
            </w:r>
          </w:hyperlink>
        </w:p>
        <w:p>
          <w:pPr>
            <w:ind w:left="1348"/>
            <w:spacing w:before="186" w:line="222" w:lineRule="auto"/>
            <w:tabs>
              <w:tab w:val="right" w:leader="dot" w:pos="10579"/>
            </w:tabs>
            <w:rPr>
              <w:rFonts w:ascii="FangSong" w:hAnsi="FangSong" w:eastAsia="FangSong" w:cs="FangSong"/>
              <w:sz w:val="26"/>
              <w:szCs w:val="26"/>
            </w:rPr>
          </w:pPr>
          <w:bookmarkStart w:name="bookmark5" w:id="5"/>
          <w:bookmarkEnd w:id="5"/>
          <w:hyperlink w:history="true" w:anchor="bookmark5">
            <w:r>
              <w:rPr>
                <w:rFonts w:ascii="FangSong" w:hAnsi="FangSong" w:eastAsia="FangSong" w:cs="FangSong"/>
                <w:sz w:val="26"/>
                <w:szCs w:val="26"/>
                <w:b/>
                <w:bCs/>
                <w:spacing w:val="-4"/>
              </w:rPr>
              <w:t>第二部分</w:t>
            </w:r>
            <w:r>
              <w:rPr>
                <w:rFonts w:ascii="FangSong" w:hAnsi="FangSong" w:eastAsia="FangSong" w:cs="FangSong"/>
                <w:sz w:val="26"/>
                <w:szCs w:val="26"/>
                <w:spacing w:val="-4"/>
              </w:rPr>
              <w:t xml:space="preserve">   </w:t>
            </w:r>
            <w:r>
              <w:rPr>
                <w:rFonts w:ascii="FangSong" w:hAnsi="FangSong" w:eastAsia="FangSong" w:cs="FangSong"/>
                <w:sz w:val="26"/>
                <w:szCs w:val="26"/>
                <w:b/>
                <w:bCs/>
                <w:spacing w:val="-4"/>
              </w:rPr>
              <w:t>2023年部门决算表</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b/>
                <w:bCs/>
                <w:spacing w:val="-3"/>
              </w:rPr>
              <w:t>3</w:t>
            </w:r>
          </w:hyperlink>
        </w:p>
        <w:p>
          <w:pPr>
            <w:ind w:left="1861"/>
            <w:spacing w:before="187" w:line="222" w:lineRule="auto"/>
            <w:tabs>
              <w:tab w:val="right" w:leader="dot" w:pos="10579"/>
            </w:tabs>
            <w:rPr>
              <w:rFonts w:ascii="FangSong" w:hAnsi="FangSong" w:eastAsia="FangSong" w:cs="FangSong"/>
              <w:sz w:val="26"/>
              <w:szCs w:val="26"/>
            </w:rPr>
          </w:pPr>
          <w:bookmarkStart w:name="bookmark6" w:id="6"/>
          <w:bookmarkEnd w:id="6"/>
          <w:hyperlink w:history="true" w:anchor="bookmark6">
            <w:r>
              <w:rPr>
                <w:rFonts w:ascii="FangSong" w:hAnsi="FangSong" w:eastAsia="FangSong" w:cs="FangSong"/>
                <w:sz w:val="26"/>
                <w:szCs w:val="26"/>
                <w:spacing w:val="-5"/>
              </w:rPr>
              <w:t>一、收入支出决算总表</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rPr>
              <w:t>3</w:t>
            </w:r>
          </w:hyperlink>
        </w:p>
        <w:p>
          <w:pPr>
            <w:ind w:left="1865"/>
            <w:spacing w:before="187" w:line="222" w:lineRule="auto"/>
            <w:tabs>
              <w:tab w:val="right" w:leader="dot" w:pos="10579"/>
            </w:tabs>
            <w:rPr>
              <w:rFonts w:ascii="FangSong" w:hAnsi="FangSong" w:eastAsia="FangSong" w:cs="FangSong"/>
              <w:sz w:val="26"/>
              <w:szCs w:val="26"/>
            </w:rPr>
          </w:pPr>
          <w:bookmarkStart w:name="bookmark7" w:id="7"/>
          <w:bookmarkEnd w:id="7"/>
          <w:hyperlink w:history="true" w:anchor="bookmark7">
            <w:r>
              <w:rPr>
                <w:rFonts w:ascii="FangSong" w:hAnsi="FangSong" w:eastAsia="FangSong" w:cs="FangSong"/>
                <w:sz w:val="26"/>
                <w:szCs w:val="26"/>
                <w:spacing w:val="-4"/>
              </w:rPr>
              <w:t>二、收入决算表</w:t>
            </w:r>
            <w:r>
              <w:rPr>
                <w:rFonts w:ascii="FangSong" w:hAnsi="FangSong" w:eastAsia="FangSong" w:cs="FangSong"/>
                <w:sz w:val="26"/>
                <w:szCs w:val="26"/>
              </w:rPr>
              <w:tab/>
            </w:r>
            <w:r>
              <w:rPr>
                <w:rFonts w:ascii="FangSong" w:hAnsi="FangSong" w:eastAsia="FangSong" w:cs="FangSong"/>
                <w:sz w:val="26"/>
                <w:szCs w:val="26"/>
              </w:rPr>
              <w:t>5</w:t>
            </w:r>
          </w:hyperlink>
        </w:p>
        <w:p>
          <w:pPr>
            <w:ind w:left="1864"/>
            <w:spacing w:before="188" w:line="222" w:lineRule="auto"/>
            <w:tabs>
              <w:tab w:val="right" w:leader="dot" w:pos="10579"/>
            </w:tabs>
            <w:rPr>
              <w:rFonts w:ascii="FangSong" w:hAnsi="FangSong" w:eastAsia="FangSong" w:cs="FangSong"/>
              <w:sz w:val="26"/>
              <w:szCs w:val="26"/>
            </w:rPr>
          </w:pPr>
          <w:bookmarkStart w:name="bookmark8" w:id="8"/>
          <w:bookmarkEnd w:id="8"/>
          <w:hyperlink w:history="true" w:anchor="bookmark8">
            <w:r>
              <w:rPr>
                <w:rFonts w:ascii="FangSong" w:hAnsi="FangSong" w:eastAsia="FangSong" w:cs="FangSong"/>
                <w:sz w:val="26"/>
                <w:szCs w:val="26"/>
                <w:spacing w:val="-4"/>
              </w:rPr>
              <w:t>三、支出决算表</w:t>
            </w:r>
            <w:r>
              <w:rPr>
                <w:rFonts w:ascii="FangSong" w:hAnsi="FangSong" w:eastAsia="FangSong" w:cs="FangSong"/>
                <w:sz w:val="26"/>
                <w:szCs w:val="26"/>
                <w:spacing w:val="-78"/>
              </w:rPr>
              <w:t xml:space="preserve"> </w:t>
            </w:r>
            <w:r>
              <w:rPr>
                <w:rFonts w:ascii="FangSong" w:hAnsi="FangSong" w:eastAsia="FangSong" w:cs="FangSong"/>
                <w:sz w:val="26"/>
                <w:szCs w:val="26"/>
              </w:rPr>
              <w:tab/>
            </w:r>
            <w:r>
              <w:rPr>
                <w:rFonts w:ascii="FangSong" w:hAnsi="FangSong" w:eastAsia="FangSong" w:cs="FangSong"/>
                <w:sz w:val="26"/>
                <w:szCs w:val="26"/>
                <w:spacing w:val="-110"/>
              </w:rPr>
              <w:t xml:space="preserve"> </w:t>
            </w:r>
            <w:r>
              <w:rPr>
                <w:rFonts w:ascii="FangSong" w:hAnsi="FangSong" w:eastAsia="FangSong" w:cs="FangSong"/>
                <w:sz w:val="26"/>
                <w:szCs w:val="26"/>
              </w:rPr>
              <w:t>7</w:t>
            </w:r>
          </w:hyperlink>
        </w:p>
        <w:p>
          <w:pPr>
            <w:ind w:left="1887"/>
            <w:spacing w:before="187" w:line="222" w:lineRule="auto"/>
            <w:tabs>
              <w:tab w:val="right" w:leader="dot" w:pos="10579"/>
            </w:tabs>
            <w:rPr>
              <w:rFonts w:ascii="FangSong" w:hAnsi="FangSong" w:eastAsia="FangSong" w:cs="FangSong"/>
              <w:sz w:val="26"/>
              <w:szCs w:val="26"/>
            </w:rPr>
          </w:pPr>
          <w:bookmarkStart w:name="bookmark9" w:id="9"/>
          <w:bookmarkEnd w:id="9"/>
          <w:hyperlink w:history="true" w:anchor="bookmark9">
            <w:r>
              <w:rPr>
                <w:rFonts w:ascii="FangSong" w:hAnsi="FangSong" w:eastAsia="FangSong" w:cs="FangSong"/>
                <w:sz w:val="26"/>
                <w:szCs w:val="26"/>
                <w:spacing w:val="-4"/>
              </w:rPr>
              <w:t>四、财政拨款收入支出决算总表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100"/>
              </w:rPr>
              <w:t xml:space="preserve"> </w:t>
            </w:r>
            <w:r>
              <w:rPr>
                <w:rFonts w:ascii="FangSong" w:hAnsi="FangSong" w:eastAsia="FangSong" w:cs="FangSong"/>
                <w:sz w:val="26"/>
                <w:szCs w:val="26"/>
              </w:rPr>
              <w:t>9</w:t>
            </w:r>
          </w:hyperlink>
        </w:p>
        <w:p>
          <w:pPr>
            <w:ind w:left="1861"/>
            <w:spacing w:before="187" w:line="222" w:lineRule="auto"/>
            <w:tabs>
              <w:tab w:val="right" w:leader="dot" w:pos="10579"/>
            </w:tabs>
            <w:rPr>
              <w:rFonts w:ascii="FangSong" w:hAnsi="FangSong" w:eastAsia="FangSong" w:cs="FangSong"/>
              <w:sz w:val="26"/>
              <w:szCs w:val="26"/>
            </w:rPr>
          </w:pPr>
          <w:bookmarkStart w:name="bookmark10" w:id="10"/>
          <w:bookmarkEnd w:id="10"/>
          <w:hyperlink w:history="true" w:anchor="bookmark10">
            <w:r>
              <w:rPr>
                <w:rFonts w:ascii="FangSong" w:hAnsi="FangSong" w:eastAsia="FangSong" w:cs="FangSong"/>
                <w:sz w:val="26"/>
                <w:szCs w:val="26"/>
                <w:spacing w:val="-2"/>
              </w:rPr>
              <w:t>五、一般公共预算财政拨款支出决算表</w:t>
            </w:r>
            <w:r>
              <w:rPr>
                <w:rFonts w:ascii="FangSong" w:hAnsi="FangSong" w:eastAsia="FangSong" w:cs="FangSong"/>
                <w:sz w:val="26"/>
                <w:szCs w:val="26"/>
                <w:spacing w:val="-69"/>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8"/>
              </w:rPr>
              <w:t>11</w:t>
            </w:r>
          </w:hyperlink>
        </w:p>
        <w:p>
          <w:pPr>
            <w:ind w:left="1859"/>
            <w:spacing w:before="188" w:line="222" w:lineRule="auto"/>
            <w:tabs>
              <w:tab w:val="right" w:leader="dot" w:pos="10579"/>
            </w:tabs>
            <w:rPr>
              <w:rFonts w:ascii="FangSong" w:hAnsi="FangSong" w:eastAsia="FangSong" w:cs="FangSong"/>
              <w:sz w:val="26"/>
              <w:szCs w:val="26"/>
            </w:rPr>
          </w:pPr>
          <w:bookmarkStart w:name="bookmark11" w:id="11"/>
          <w:bookmarkEnd w:id="11"/>
          <w:hyperlink w:history="true" w:anchor="bookmark11">
            <w:r>
              <w:rPr>
                <w:rFonts w:ascii="FangSong" w:hAnsi="FangSong" w:eastAsia="FangSong" w:cs="FangSong"/>
                <w:sz w:val="26"/>
                <w:szCs w:val="26"/>
                <w:spacing w:val="-1"/>
              </w:rPr>
              <w:t>六、一般公共预算财政拨款基本支出决算明细表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12</w:t>
            </w:r>
          </w:hyperlink>
        </w:p>
        <w:p>
          <w:pPr>
            <w:ind w:left="1862"/>
            <w:spacing w:before="188" w:line="220" w:lineRule="auto"/>
            <w:tabs>
              <w:tab w:val="right" w:leader="dot" w:pos="10579"/>
            </w:tabs>
            <w:rPr>
              <w:rFonts w:ascii="FangSong" w:hAnsi="FangSong" w:eastAsia="FangSong" w:cs="FangSong"/>
              <w:sz w:val="26"/>
              <w:szCs w:val="26"/>
            </w:rPr>
          </w:pPr>
          <w:bookmarkStart w:name="bookmark12" w:id="12"/>
          <w:bookmarkEnd w:id="12"/>
          <w:hyperlink w:history="true" w:anchor="bookmark12">
            <w:r>
              <w:rPr>
                <w:rFonts w:ascii="FangSong" w:hAnsi="FangSong" w:eastAsia="FangSong" w:cs="FangSong"/>
                <w:sz w:val="26"/>
                <w:szCs w:val="26"/>
                <w:spacing w:val="-2"/>
              </w:rPr>
              <w:t>七、政府性基金预算财政拨款收入支出决算表</w:t>
            </w:r>
            <w:r>
              <w:rPr>
                <w:rFonts w:ascii="FangSong" w:hAnsi="FangSong" w:eastAsia="FangSong" w:cs="FangSong"/>
                <w:sz w:val="26"/>
                <w:szCs w:val="26"/>
                <w:spacing w:val="-6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14</w:t>
            </w:r>
          </w:hyperlink>
        </w:p>
        <w:p>
          <w:pPr>
            <w:ind w:left="1856"/>
            <w:spacing w:before="189" w:line="222" w:lineRule="auto"/>
            <w:tabs>
              <w:tab w:val="right" w:leader="dot" w:pos="10579"/>
            </w:tabs>
            <w:rPr>
              <w:rFonts w:ascii="FangSong" w:hAnsi="FangSong" w:eastAsia="FangSong" w:cs="FangSong"/>
              <w:sz w:val="26"/>
              <w:szCs w:val="26"/>
            </w:rPr>
          </w:pPr>
          <w:bookmarkStart w:name="bookmark13" w:id="13"/>
          <w:bookmarkEnd w:id="13"/>
          <w:hyperlink w:history="true" w:anchor="bookmark13">
            <w:r>
              <w:rPr>
                <w:rFonts w:ascii="FangSong" w:hAnsi="FangSong" w:eastAsia="FangSong" w:cs="FangSong"/>
                <w:sz w:val="26"/>
                <w:szCs w:val="26"/>
                <w:spacing w:val="-1"/>
              </w:rPr>
              <w:t>八、国有资本经营预算财政拨款支出决算表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15</w:t>
            </w:r>
          </w:hyperlink>
        </w:p>
        <w:p>
          <w:pPr>
            <w:ind w:left="1866"/>
            <w:spacing w:before="187" w:line="222" w:lineRule="auto"/>
            <w:tabs>
              <w:tab w:val="right" w:leader="dot" w:pos="10579"/>
            </w:tabs>
            <w:rPr>
              <w:rFonts w:ascii="FangSong" w:hAnsi="FangSong" w:eastAsia="FangSong" w:cs="FangSong"/>
              <w:sz w:val="26"/>
              <w:szCs w:val="26"/>
            </w:rPr>
          </w:pPr>
          <w:bookmarkStart w:name="bookmark14" w:id="14"/>
          <w:bookmarkEnd w:id="14"/>
          <w:hyperlink w:history="true" w:anchor="bookmark14">
            <w:r>
              <w:rPr>
                <w:rFonts w:ascii="FangSong" w:hAnsi="FangSong" w:eastAsia="FangSong" w:cs="FangSong"/>
                <w:sz w:val="26"/>
                <w:szCs w:val="26"/>
                <w:spacing w:val="-2"/>
              </w:rPr>
              <w:t>九、财政拨款“三公”经费支出决算表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8"/>
              </w:rPr>
              <w:t>16</w:t>
            </w:r>
          </w:hyperlink>
        </w:p>
        <w:p>
          <w:pPr>
            <w:ind w:left="1864"/>
            <w:spacing w:before="188" w:line="222" w:lineRule="auto"/>
            <w:tabs>
              <w:tab w:val="right" w:leader="dot" w:pos="10579"/>
            </w:tabs>
            <w:rPr>
              <w:rFonts w:ascii="FangSong" w:hAnsi="FangSong" w:eastAsia="FangSong" w:cs="FangSong"/>
              <w:sz w:val="26"/>
              <w:szCs w:val="26"/>
            </w:rPr>
          </w:pPr>
          <w:bookmarkStart w:name="bookmark15" w:id="15"/>
          <w:bookmarkEnd w:id="15"/>
          <w:hyperlink w:history="true" w:anchor="bookmark15">
            <w:r>
              <w:rPr>
                <w:rFonts w:ascii="FangSong" w:hAnsi="FangSong" w:eastAsia="FangSong" w:cs="FangSong"/>
                <w:sz w:val="26"/>
                <w:szCs w:val="26"/>
                <w:spacing w:val="-2"/>
              </w:rPr>
              <w:t>十、部门决算公开相关信息统计表</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spacing w:val="-8"/>
              </w:rPr>
              <w:t>17</w:t>
            </w:r>
          </w:hyperlink>
        </w:p>
        <w:p>
          <w:pPr>
            <w:ind w:left="1348"/>
            <w:spacing w:before="187" w:line="222" w:lineRule="auto"/>
            <w:tabs>
              <w:tab w:val="right" w:leader="dot" w:pos="10579"/>
            </w:tabs>
            <w:rPr>
              <w:rFonts w:ascii="FangSong" w:hAnsi="FangSong" w:eastAsia="FangSong" w:cs="FangSong"/>
              <w:sz w:val="26"/>
              <w:szCs w:val="26"/>
            </w:rPr>
          </w:pPr>
          <w:bookmarkStart w:name="bookmark16" w:id="16"/>
          <w:bookmarkEnd w:id="16"/>
          <w:hyperlink w:history="true" w:anchor="bookmark16">
            <w:r>
              <w:rPr>
                <w:rFonts w:ascii="FangSong" w:hAnsi="FangSong" w:eastAsia="FangSong" w:cs="FangSong"/>
                <w:sz w:val="26"/>
                <w:szCs w:val="26"/>
                <w:b/>
                <w:bCs/>
                <w:spacing w:val="-4"/>
              </w:rPr>
              <w:t>第二部分</w:t>
            </w:r>
            <w:r>
              <w:rPr>
                <w:rFonts w:ascii="FangSong" w:hAnsi="FangSong" w:eastAsia="FangSong" w:cs="FangSong"/>
                <w:sz w:val="26"/>
                <w:szCs w:val="26"/>
                <w:spacing w:val="-4"/>
              </w:rPr>
              <w:t xml:space="preserve">   </w:t>
            </w:r>
            <w:r>
              <w:rPr>
                <w:rFonts w:ascii="FangSong" w:hAnsi="FangSong" w:eastAsia="FangSong" w:cs="FangSong"/>
                <w:sz w:val="26"/>
                <w:szCs w:val="26"/>
                <w:b/>
                <w:bCs/>
                <w:spacing w:val="-4"/>
              </w:rPr>
              <w:t>2023年部门决算表</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82"/>
              </w:rPr>
              <w:t xml:space="preserve"> </w:t>
            </w:r>
            <w:r>
              <w:rPr>
                <w:rFonts w:ascii="FangSong" w:hAnsi="FangSong" w:eastAsia="FangSong" w:cs="FangSong"/>
                <w:sz w:val="26"/>
                <w:szCs w:val="26"/>
                <w:b/>
                <w:bCs/>
                <w:spacing w:val="-10"/>
              </w:rPr>
              <w:t>19</w:t>
            </w:r>
          </w:hyperlink>
        </w:p>
        <w:p>
          <w:pPr>
            <w:ind w:left="1861"/>
            <w:spacing w:before="187" w:line="222" w:lineRule="auto"/>
            <w:tabs>
              <w:tab w:val="right" w:leader="dot" w:pos="10579"/>
            </w:tabs>
            <w:rPr>
              <w:rFonts w:ascii="FangSong" w:hAnsi="FangSong" w:eastAsia="FangSong" w:cs="FangSong"/>
              <w:sz w:val="26"/>
              <w:szCs w:val="26"/>
            </w:rPr>
          </w:pPr>
          <w:bookmarkStart w:name="bookmark17" w:id="17"/>
          <w:bookmarkEnd w:id="17"/>
          <w:hyperlink w:history="true" w:anchor="bookmark17">
            <w:r>
              <w:rPr>
                <w:rFonts w:ascii="FangSong" w:hAnsi="FangSong" w:eastAsia="FangSong" w:cs="FangSong"/>
                <w:sz w:val="26"/>
                <w:szCs w:val="26"/>
                <w:spacing w:val="-4"/>
              </w:rPr>
              <w:t>一、收入支出决算总体情况说明</w:t>
            </w:r>
            <w:r>
              <w:rPr>
                <w:rFonts w:ascii="FangSong" w:hAnsi="FangSong" w:eastAsia="FangSong" w:cs="FangSong"/>
                <w:sz w:val="26"/>
                <w:szCs w:val="26"/>
                <w:spacing w:val="-46"/>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8"/>
              </w:rPr>
              <w:t>19</w:t>
            </w:r>
          </w:hyperlink>
        </w:p>
        <w:p>
          <w:pPr>
            <w:ind w:left="1865"/>
            <w:spacing w:before="188" w:line="222" w:lineRule="auto"/>
            <w:tabs>
              <w:tab w:val="right" w:leader="dot" w:pos="10579"/>
            </w:tabs>
            <w:rPr>
              <w:rFonts w:ascii="FangSong" w:hAnsi="FangSong" w:eastAsia="FangSong" w:cs="FangSong"/>
              <w:sz w:val="26"/>
              <w:szCs w:val="26"/>
            </w:rPr>
          </w:pPr>
          <w:bookmarkStart w:name="bookmark18" w:id="18"/>
          <w:bookmarkEnd w:id="18"/>
          <w:hyperlink w:history="true" w:anchor="bookmark18">
            <w:r>
              <w:rPr>
                <w:rFonts w:ascii="FangSong" w:hAnsi="FangSong" w:eastAsia="FangSong" w:cs="FangSong"/>
                <w:sz w:val="26"/>
                <w:szCs w:val="26"/>
                <w:spacing w:val="-3"/>
              </w:rPr>
              <w:t>二、收入决算情况说明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19</w:t>
            </w:r>
          </w:hyperlink>
        </w:p>
        <w:p>
          <w:pPr>
            <w:ind w:left="1864"/>
            <w:spacing w:before="187" w:line="222" w:lineRule="auto"/>
            <w:tabs>
              <w:tab w:val="right" w:leader="dot" w:pos="10579"/>
            </w:tabs>
            <w:rPr>
              <w:rFonts w:ascii="FangSong" w:hAnsi="FangSong" w:eastAsia="FangSong" w:cs="FangSong"/>
              <w:sz w:val="26"/>
              <w:szCs w:val="26"/>
            </w:rPr>
          </w:pPr>
          <w:bookmarkStart w:name="bookmark19" w:id="19"/>
          <w:bookmarkEnd w:id="19"/>
          <w:hyperlink w:history="true" w:anchor="bookmark19">
            <w:r>
              <w:rPr>
                <w:rFonts w:ascii="FangSong" w:hAnsi="FangSong" w:eastAsia="FangSong" w:cs="FangSong"/>
                <w:sz w:val="26"/>
                <w:szCs w:val="26"/>
                <w:spacing w:val="-3"/>
              </w:rPr>
              <w:t>三、支出决算情况说明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19</w:t>
            </w:r>
          </w:hyperlink>
        </w:p>
        <w:p>
          <w:pPr>
            <w:ind w:left="1887"/>
            <w:spacing w:before="188" w:line="222" w:lineRule="auto"/>
            <w:tabs>
              <w:tab w:val="right" w:leader="dot" w:pos="10579"/>
            </w:tabs>
            <w:rPr>
              <w:rFonts w:ascii="FangSong" w:hAnsi="FangSong" w:eastAsia="FangSong" w:cs="FangSong"/>
              <w:sz w:val="26"/>
              <w:szCs w:val="26"/>
            </w:rPr>
          </w:pPr>
          <w:bookmarkStart w:name="bookmark20" w:id="20"/>
          <w:bookmarkEnd w:id="20"/>
          <w:hyperlink w:history="true" w:anchor="bookmark20">
            <w:r>
              <w:rPr>
                <w:rFonts w:ascii="FangSong" w:hAnsi="FangSong" w:eastAsia="FangSong" w:cs="FangSong"/>
                <w:sz w:val="26"/>
                <w:szCs w:val="26"/>
                <w:spacing w:val="-3"/>
              </w:rPr>
              <w:t>四、财政拨款收支决算总体情况说明</w:t>
            </w:r>
            <w:r>
              <w:rPr>
                <w:rFonts w:ascii="FangSong" w:hAnsi="FangSong" w:eastAsia="FangSong" w:cs="FangSong"/>
                <w:sz w:val="26"/>
                <w:szCs w:val="26"/>
                <w:spacing w:val="-81"/>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8"/>
              </w:rPr>
              <w:t>19</w:t>
            </w:r>
          </w:hyperlink>
        </w:p>
        <w:p>
          <w:pPr>
            <w:ind w:left="1861"/>
            <w:spacing w:before="187" w:line="222" w:lineRule="auto"/>
            <w:tabs>
              <w:tab w:val="right" w:leader="dot" w:pos="10579"/>
            </w:tabs>
            <w:rPr>
              <w:rFonts w:ascii="FangSong" w:hAnsi="FangSong" w:eastAsia="FangSong" w:cs="FangSong"/>
              <w:sz w:val="26"/>
              <w:szCs w:val="26"/>
            </w:rPr>
          </w:pPr>
          <w:bookmarkStart w:name="bookmark21" w:id="21"/>
          <w:bookmarkEnd w:id="21"/>
          <w:hyperlink w:history="true" w:anchor="bookmark21">
            <w:r>
              <w:rPr>
                <w:rFonts w:ascii="FangSong" w:hAnsi="FangSong" w:eastAsia="FangSong" w:cs="FangSong"/>
                <w:sz w:val="26"/>
                <w:szCs w:val="26"/>
                <w:spacing w:val="-2"/>
              </w:rPr>
              <w:t>五、一般公共预算财政拨款支出决算情况说明</w:t>
            </w:r>
            <w:r>
              <w:rPr>
                <w:rFonts w:ascii="FangSong" w:hAnsi="FangSong" w:eastAsia="FangSong" w:cs="FangSong"/>
                <w:sz w:val="26"/>
                <w:szCs w:val="26"/>
                <w:spacing w:val="-63"/>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19</w:t>
            </w:r>
          </w:hyperlink>
        </w:p>
        <w:p>
          <w:pPr>
            <w:ind w:left="1859"/>
            <w:spacing w:before="187" w:line="222" w:lineRule="auto"/>
            <w:tabs>
              <w:tab w:val="right" w:leader="dot" w:pos="10579"/>
            </w:tabs>
            <w:rPr>
              <w:rFonts w:ascii="FangSong" w:hAnsi="FangSong" w:eastAsia="FangSong" w:cs="FangSong"/>
              <w:sz w:val="26"/>
              <w:szCs w:val="26"/>
            </w:rPr>
          </w:pPr>
          <w:bookmarkStart w:name="bookmark22" w:id="22"/>
          <w:bookmarkEnd w:id="22"/>
          <w:hyperlink w:history="true" w:anchor="bookmark22">
            <w:r>
              <w:rPr>
                <w:rFonts w:ascii="FangSong" w:hAnsi="FangSong" w:eastAsia="FangSong" w:cs="FangSong"/>
                <w:sz w:val="26"/>
                <w:szCs w:val="26"/>
                <w:spacing w:val="-1"/>
              </w:rPr>
              <w:t>六、一般公共预算财政拨款基本支出决算情况说明</w:t>
            </w:r>
            <w:r>
              <w:rPr>
                <w:rFonts w:ascii="FangSong" w:hAnsi="FangSong" w:eastAsia="FangSong" w:cs="FangSong"/>
                <w:sz w:val="26"/>
                <w:szCs w:val="26"/>
                <w:spacing w:val="-94"/>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spacing w:val="-4"/>
              </w:rPr>
              <w:t>20</w:t>
            </w:r>
          </w:hyperlink>
        </w:p>
        <w:p>
          <w:pPr>
            <w:ind w:left="1862"/>
            <w:spacing w:before="188" w:line="220" w:lineRule="auto"/>
            <w:tabs>
              <w:tab w:val="right" w:leader="dot" w:pos="10579"/>
            </w:tabs>
            <w:rPr>
              <w:rFonts w:ascii="FangSong" w:hAnsi="FangSong" w:eastAsia="FangSong" w:cs="FangSong"/>
              <w:sz w:val="26"/>
              <w:szCs w:val="26"/>
            </w:rPr>
          </w:pPr>
          <w:bookmarkStart w:name="bookmark23" w:id="23"/>
          <w:bookmarkEnd w:id="23"/>
          <w:hyperlink w:history="true" w:anchor="bookmark23">
            <w:r>
              <w:rPr>
                <w:rFonts w:ascii="FangSong" w:hAnsi="FangSong" w:eastAsia="FangSong" w:cs="FangSong"/>
                <w:sz w:val="26"/>
                <w:szCs w:val="26"/>
                <w:spacing w:val="-2"/>
              </w:rPr>
              <w:t>七、政府性基金预算财政拨款收支决算情况说明</w:t>
            </w:r>
            <w:r>
              <w:rPr>
                <w:rFonts w:ascii="FangSong" w:hAnsi="FangSong" w:eastAsia="FangSong" w:cs="FangSong"/>
                <w:sz w:val="26"/>
                <w:szCs w:val="26"/>
              </w:rPr>
              <w:tab/>
            </w:r>
            <w:r>
              <w:rPr>
                <w:rFonts w:ascii="FangSong" w:hAnsi="FangSong" w:eastAsia="FangSong" w:cs="FangSong"/>
                <w:sz w:val="26"/>
                <w:szCs w:val="26"/>
                <w:spacing w:val="-3"/>
              </w:rPr>
              <w:t>21</w:t>
            </w:r>
          </w:hyperlink>
        </w:p>
        <w:p>
          <w:pPr>
            <w:ind w:left="1856"/>
            <w:spacing w:before="190" w:line="222" w:lineRule="auto"/>
            <w:tabs>
              <w:tab w:val="right" w:leader="dot" w:pos="10579"/>
            </w:tabs>
            <w:rPr>
              <w:rFonts w:ascii="FangSong" w:hAnsi="FangSong" w:eastAsia="FangSong" w:cs="FangSong"/>
              <w:sz w:val="26"/>
              <w:szCs w:val="26"/>
            </w:rPr>
          </w:pPr>
          <w:bookmarkStart w:name="bookmark24" w:id="24"/>
          <w:bookmarkEnd w:id="24"/>
          <w:hyperlink w:history="true" w:anchor="bookmark24">
            <w:r>
              <w:rPr>
                <w:rFonts w:ascii="FangSong" w:hAnsi="FangSong" w:eastAsia="FangSong" w:cs="FangSong"/>
                <w:sz w:val="26"/>
                <w:szCs w:val="26"/>
                <w:spacing w:val="-1"/>
              </w:rPr>
              <w:t>八、国有资本经营预算财政拨款支出决算情况说明</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spacing w:val="-4"/>
              </w:rPr>
              <w:t>21</w:t>
            </w:r>
          </w:hyperlink>
        </w:p>
        <w:p>
          <w:pPr>
            <w:ind w:left="1866"/>
            <w:spacing w:before="187" w:line="222" w:lineRule="auto"/>
            <w:tabs>
              <w:tab w:val="right" w:leader="dot" w:pos="10579"/>
            </w:tabs>
            <w:rPr>
              <w:rFonts w:ascii="FangSong" w:hAnsi="FangSong" w:eastAsia="FangSong" w:cs="FangSong"/>
              <w:sz w:val="26"/>
              <w:szCs w:val="26"/>
            </w:rPr>
          </w:pPr>
          <w:bookmarkStart w:name="bookmark25" w:id="25"/>
          <w:bookmarkEnd w:id="25"/>
          <w:hyperlink w:history="true" w:anchor="bookmark25">
            <w:r>
              <w:rPr>
                <w:rFonts w:ascii="FangSong" w:hAnsi="FangSong" w:eastAsia="FangSong" w:cs="FangSong"/>
                <w:sz w:val="26"/>
                <w:szCs w:val="26"/>
                <w:spacing w:val="-2"/>
              </w:rPr>
              <w:t>九、财政拨款“三公”经费支出决算情况说明</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spacing w:val="-4"/>
              </w:rPr>
              <w:t>21</w:t>
            </w:r>
          </w:hyperlink>
        </w:p>
        <w:p>
          <w:pPr>
            <w:ind w:left="1864"/>
            <w:spacing w:before="187" w:line="222" w:lineRule="auto"/>
            <w:tabs>
              <w:tab w:val="right" w:leader="dot" w:pos="10579"/>
            </w:tabs>
            <w:rPr>
              <w:rFonts w:ascii="FangSong" w:hAnsi="FangSong" w:eastAsia="FangSong" w:cs="FangSong"/>
              <w:sz w:val="26"/>
              <w:szCs w:val="26"/>
            </w:rPr>
          </w:pPr>
          <w:bookmarkStart w:name="bookmark26" w:id="26"/>
          <w:bookmarkEnd w:id="26"/>
          <w:hyperlink w:history="true" w:anchor="bookmark26">
            <w:r>
              <w:rPr>
                <w:rFonts w:ascii="FangSong" w:hAnsi="FangSong" w:eastAsia="FangSong" w:cs="FangSong"/>
                <w:sz w:val="26"/>
                <w:szCs w:val="26"/>
                <w:spacing w:val="-3"/>
              </w:rPr>
              <w:t>十、其他重要事项情况说明</w:t>
            </w:r>
            <w:r>
              <w:rPr>
                <w:rFonts w:ascii="FangSong" w:hAnsi="FangSong" w:eastAsia="FangSong" w:cs="FangSong"/>
                <w:sz w:val="26"/>
                <w:szCs w:val="26"/>
              </w:rPr>
              <w:tab/>
            </w:r>
            <w:r>
              <w:rPr>
                <w:rFonts w:ascii="FangSong" w:hAnsi="FangSong" w:eastAsia="FangSong" w:cs="FangSong"/>
                <w:sz w:val="26"/>
                <w:szCs w:val="26"/>
                <w:spacing w:val="-3"/>
              </w:rPr>
              <w:t>22</w:t>
            </w:r>
          </w:hyperlink>
        </w:p>
        <w:p>
          <w:pPr>
            <w:ind w:left="1348"/>
            <w:spacing w:before="189" w:line="222" w:lineRule="auto"/>
            <w:tabs>
              <w:tab w:val="right" w:leader="dot" w:pos="10579"/>
            </w:tabs>
            <w:rPr>
              <w:rFonts w:ascii="FangSong" w:hAnsi="FangSong" w:eastAsia="FangSong" w:cs="FangSong"/>
              <w:sz w:val="26"/>
              <w:szCs w:val="26"/>
            </w:rPr>
          </w:pPr>
          <w:bookmarkStart w:name="bookmark27" w:id="27"/>
          <w:bookmarkEnd w:id="27"/>
          <w:hyperlink w:history="true" w:anchor="bookmark27">
            <w:r>
              <w:rPr>
                <w:rFonts w:ascii="FangSong" w:hAnsi="FangSong" w:eastAsia="FangSong" w:cs="FangSong"/>
                <w:sz w:val="26"/>
                <w:szCs w:val="26"/>
                <w:b/>
                <w:bCs/>
                <w:spacing w:val="-9"/>
              </w:rPr>
              <w:t>第四部分</w:t>
            </w:r>
            <w:r>
              <w:rPr>
                <w:rFonts w:ascii="FangSong" w:hAnsi="FangSong" w:eastAsia="FangSong" w:cs="FangSong"/>
                <w:sz w:val="26"/>
                <w:szCs w:val="26"/>
                <w:spacing w:val="10"/>
              </w:rPr>
              <w:t xml:space="preserve">  </w:t>
            </w:r>
            <w:r>
              <w:rPr>
                <w:rFonts w:ascii="FangSong" w:hAnsi="FangSong" w:eastAsia="FangSong" w:cs="FangSong"/>
                <w:sz w:val="26"/>
                <w:szCs w:val="26"/>
                <w:b/>
                <w:bCs/>
                <w:spacing w:val="-9"/>
              </w:rPr>
              <w:t>名词解释</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53"/>
              </w:rPr>
              <w:t xml:space="preserve"> </w:t>
            </w:r>
            <w:r>
              <w:rPr>
                <w:rFonts w:ascii="FangSong" w:hAnsi="FangSong" w:eastAsia="FangSong" w:cs="FangSong"/>
                <w:sz w:val="26"/>
                <w:szCs w:val="26"/>
                <w:b/>
                <w:bCs/>
                <w:spacing w:val="-6"/>
              </w:rPr>
              <w:t>24</w:t>
            </w:r>
          </w:hyperlink>
        </w:p>
        <w:p>
          <w:pPr>
            <w:ind w:left="1348"/>
            <w:spacing w:before="187" w:line="222" w:lineRule="auto"/>
            <w:tabs>
              <w:tab w:val="right" w:leader="dot" w:pos="10579"/>
            </w:tabs>
            <w:rPr>
              <w:rFonts w:ascii="FangSong" w:hAnsi="FangSong" w:eastAsia="FangSong" w:cs="FangSong"/>
              <w:sz w:val="26"/>
              <w:szCs w:val="26"/>
            </w:rPr>
          </w:pPr>
          <w:bookmarkStart w:name="bookmark28" w:id="28"/>
          <w:bookmarkEnd w:id="28"/>
          <w:hyperlink w:history="true" w:anchor="bookmark28">
            <w:r>
              <w:rPr>
                <w:rFonts w:ascii="FangSong" w:hAnsi="FangSong" w:eastAsia="FangSong" w:cs="FangSong"/>
                <w:sz w:val="26"/>
                <w:szCs w:val="26"/>
                <w:b/>
                <w:bCs/>
                <w:spacing w:val="-13"/>
              </w:rPr>
              <w:t>第五部分</w:t>
            </w:r>
            <w:r>
              <w:rPr>
                <w:rFonts w:ascii="FangSong" w:hAnsi="FangSong" w:eastAsia="FangSong" w:cs="FangSong"/>
                <w:sz w:val="26"/>
                <w:szCs w:val="26"/>
                <w:spacing w:val="16"/>
              </w:rPr>
              <w:t xml:space="preserve">  </w:t>
            </w:r>
            <w:r>
              <w:rPr>
                <w:rFonts w:ascii="FangSong" w:hAnsi="FangSong" w:eastAsia="FangSong" w:cs="FangSong"/>
                <w:sz w:val="26"/>
                <w:szCs w:val="26"/>
                <w:b/>
                <w:bCs/>
                <w:spacing w:val="-13"/>
              </w:rPr>
              <w:t>附件</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38"/>
              </w:rPr>
              <w:t xml:space="preserve"> </w:t>
            </w:r>
            <w:r>
              <w:rPr>
                <w:rFonts w:ascii="FangSong" w:hAnsi="FangSong" w:eastAsia="FangSong" w:cs="FangSong"/>
                <w:sz w:val="26"/>
                <w:szCs w:val="26"/>
                <w:b/>
                <w:bCs/>
                <w:spacing w:val="-6"/>
              </w:rPr>
              <w:t>25</w:t>
            </w:r>
          </w:hyperlink>
        </w:p>
      </w:sdtContent>
    </w:sdt>
    <w:p>
      <w:pPr>
        <w:spacing w:line="222" w:lineRule="auto"/>
        <w:sectPr>
          <w:headerReference w:type="default" r:id="rId2"/>
          <w:pgSz w:w="11900" w:h="16840"/>
          <w:pgMar w:top="400" w:right="86" w:bottom="0" w:left="0" w:header="0" w:footer="0" w:gutter="0"/>
        </w:sectPr>
        <w:rPr>
          <w:rFonts w:ascii="FangSong" w:hAnsi="FangSong" w:eastAsia="FangSong" w:cs="FangSong"/>
          <w:sz w:val="26"/>
          <w:szCs w:val="26"/>
        </w:rPr>
      </w:pPr>
    </w:p>
    <w:p>
      <w:pPr>
        <w:pStyle w:val="BodyText"/>
        <w:spacing w:line="311" w:lineRule="auto"/>
        <w:rPr/>
      </w:pPr>
      <w:r/>
    </w:p>
    <w:p>
      <w:pPr>
        <w:pStyle w:val="BodyText"/>
        <w:spacing w:line="312" w:lineRule="auto"/>
        <w:rPr/>
      </w:pPr>
      <w:r/>
    </w:p>
    <w:p>
      <w:pPr>
        <w:pStyle w:val="BodyText"/>
        <w:spacing w:line="312" w:lineRule="auto"/>
        <w:rPr/>
      </w:pPr>
      <w:r/>
    </w:p>
    <w:p>
      <w:pPr>
        <w:ind w:left="5129"/>
        <w:spacing w:before="81" w:line="222" w:lineRule="auto"/>
        <w:outlineLvl w:val="0"/>
        <w:rPr>
          <w:rFonts w:ascii="SimHei" w:hAnsi="SimHei" w:eastAsia="SimHei" w:cs="SimHei"/>
          <w:sz w:val="25"/>
          <w:szCs w:val="25"/>
        </w:rPr>
      </w:pPr>
      <w:bookmarkStart w:name="bookmark29" w:id="29"/>
      <w:bookmarkEnd w:id="29"/>
      <w:bookmarkStart w:name="bookmark2" w:id="30"/>
      <w:bookmarkEnd w:id="30"/>
      <w:r>
        <w:rPr>
          <w:rFonts w:ascii="SimHei" w:hAnsi="SimHei" w:eastAsia="SimHei" w:cs="SimHei"/>
          <w:sz w:val="25"/>
          <w:szCs w:val="25"/>
        </w:rPr>
        <w:t>第一部分</w:t>
      </w:r>
      <w:r>
        <w:rPr>
          <w:rFonts w:ascii="SimHei" w:hAnsi="SimHei" w:eastAsia="SimHei" w:cs="SimHei"/>
          <w:sz w:val="25"/>
          <w:szCs w:val="25"/>
        </w:rPr>
        <w:t xml:space="preserve"> </w:t>
      </w:r>
      <w:r>
        <w:rPr>
          <w:rFonts w:ascii="SimHei" w:hAnsi="SimHei" w:eastAsia="SimHei" w:cs="SimHei"/>
          <w:sz w:val="25"/>
          <w:szCs w:val="25"/>
        </w:rPr>
        <w:t>概况</w:t>
      </w:r>
    </w:p>
    <w:p>
      <w:pPr>
        <w:ind w:left="1808"/>
        <w:spacing w:before="275" w:line="222" w:lineRule="auto"/>
        <w:outlineLvl w:val="1"/>
        <w:rPr>
          <w:rFonts w:ascii="SimHei" w:hAnsi="SimHei" w:eastAsia="SimHei" w:cs="SimHei"/>
          <w:sz w:val="25"/>
          <w:szCs w:val="25"/>
        </w:rPr>
      </w:pPr>
      <w:bookmarkStart w:name="bookmark3" w:id="31"/>
      <w:bookmarkEnd w:id="31"/>
      <w:r>
        <w:rPr>
          <w:rFonts w:ascii="SimHei" w:hAnsi="SimHei" w:eastAsia="SimHei" w:cs="SimHei"/>
          <w:sz w:val="25"/>
          <w:szCs w:val="25"/>
        </w:rPr>
        <w:t>一、本部门（单位）职责</w:t>
      </w:r>
    </w:p>
    <w:p>
      <w:pPr>
        <w:ind w:left="1308" w:right="1450" w:firstLine="3"/>
        <w:spacing w:before="275" w:line="303" w:lineRule="auto"/>
        <w:rPr>
          <w:rFonts w:ascii="FangSong" w:hAnsi="FangSong" w:eastAsia="FangSong" w:cs="FangSong"/>
          <w:sz w:val="25"/>
          <w:szCs w:val="25"/>
        </w:rPr>
      </w:pPr>
      <w:r>
        <w:rPr>
          <w:rFonts w:ascii="FangSong" w:hAnsi="FangSong" w:eastAsia="FangSong" w:cs="FangSong"/>
          <w:sz w:val="25"/>
          <w:szCs w:val="25"/>
          <w:spacing w:val="1"/>
        </w:rPr>
        <w:t>古县林业局贯彻落实党中央关于林业和草原工作的方针政策和决策部署，在履行职</w:t>
      </w:r>
      <w:r>
        <w:rPr>
          <w:rFonts w:ascii="FangSong" w:hAnsi="FangSong" w:eastAsia="FangSong" w:cs="FangSong"/>
          <w:sz w:val="25"/>
          <w:szCs w:val="25"/>
          <w:spacing w:val="13"/>
        </w:rPr>
        <w:t xml:space="preserve"> </w:t>
      </w:r>
      <w:r>
        <w:rPr>
          <w:rFonts w:ascii="FangSong" w:hAnsi="FangSong" w:eastAsia="FangSong" w:cs="FangSong"/>
          <w:sz w:val="25"/>
          <w:szCs w:val="25"/>
          <w:spacing w:val="1"/>
        </w:rPr>
        <w:t>责过程中坚持和加强党对林业和草原工作的集中统一领导。主要职责是：</w:t>
      </w:r>
    </w:p>
    <w:p>
      <w:pPr>
        <w:ind w:left="1308" w:right="1450" w:hanging="1"/>
        <w:spacing w:before="43" w:line="287" w:lineRule="auto"/>
        <w:rPr>
          <w:rFonts w:ascii="FangSong" w:hAnsi="FangSong" w:eastAsia="FangSong" w:cs="FangSong"/>
          <w:sz w:val="25"/>
          <w:szCs w:val="25"/>
        </w:rPr>
      </w:pPr>
      <w:r>
        <w:rPr>
          <w:rFonts w:ascii="FangSong" w:hAnsi="FangSong" w:eastAsia="FangSong" w:cs="FangSong"/>
          <w:sz w:val="25"/>
          <w:szCs w:val="25"/>
          <w:spacing w:val="1"/>
        </w:rPr>
        <w:t>（一）负责林业和草原（地）及其生态保护修复的监督管理。拟订我县林业和草原</w:t>
      </w:r>
      <w:r>
        <w:rPr>
          <w:rFonts w:ascii="FangSong" w:hAnsi="FangSong" w:eastAsia="FangSong" w:cs="FangSong"/>
          <w:sz w:val="25"/>
          <w:szCs w:val="25"/>
          <w:spacing w:val="17"/>
        </w:rPr>
        <w:t xml:space="preserve"> </w:t>
      </w:r>
      <w:r>
        <w:rPr>
          <w:rFonts w:ascii="FangSong" w:hAnsi="FangSong" w:eastAsia="FangSong" w:cs="FangSong"/>
          <w:sz w:val="25"/>
          <w:szCs w:val="25"/>
          <w:spacing w:val="1"/>
        </w:rPr>
        <w:t>及其生态保护修复的规划、标准并组织实施。组织开展森林、草原、湿地、荒漠和</w:t>
      </w:r>
      <w:r>
        <w:rPr>
          <w:rFonts w:ascii="FangSong" w:hAnsi="FangSong" w:eastAsia="FangSong" w:cs="FangSong"/>
          <w:sz w:val="25"/>
          <w:szCs w:val="25"/>
          <w:spacing w:val="15"/>
        </w:rPr>
        <w:t xml:space="preserve"> </w:t>
      </w:r>
      <w:r>
        <w:rPr>
          <w:rFonts w:ascii="FangSong" w:hAnsi="FangSong" w:eastAsia="FangSong" w:cs="FangSong"/>
          <w:sz w:val="25"/>
          <w:szCs w:val="25"/>
        </w:rPr>
        <w:t>陆生野生动植物资源动态监测与评价。</w:t>
      </w:r>
    </w:p>
    <w:p>
      <w:pPr>
        <w:ind w:left="1306" w:right="1450" w:firstLine="1"/>
        <w:spacing w:before="129" w:line="295" w:lineRule="auto"/>
        <w:rPr>
          <w:rFonts w:ascii="FangSong" w:hAnsi="FangSong" w:eastAsia="FangSong" w:cs="FangSong"/>
          <w:sz w:val="25"/>
          <w:szCs w:val="25"/>
        </w:rPr>
      </w:pPr>
      <w:r>
        <w:rPr>
          <w:rFonts w:ascii="FangSong" w:hAnsi="FangSong" w:eastAsia="FangSong" w:cs="FangSong"/>
          <w:sz w:val="25"/>
          <w:szCs w:val="25"/>
          <w:spacing w:val="1"/>
        </w:rPr>
        <w:t>（二）组织林业和草原（地）生态保护修复和造林绿化工作。组织实施林业和草原</w:t>
      </w:r>
      <w:r>
        <w:rPr>
          <w:rFonts w:ascii="FangSong" w:hAnsi="FangSong" w:eastAsia="FangSong" w:cs="FangSong"/>
          <w:sz w:val="25"/>
          <w:szCs w:val="25"/>
          <w:spacing w:val="17"/>
        </w:rPr>
        <w:t xml:space="preserve"> </w:t>
      </w:r>
      <w:r>
        <w:rPr>
          <w:rFonts w:ascii="FangSong" w:hAnsi="FangSong" w:eastAsia="FangSong" w:cs="FangSong"/>
          <w:sz w:val="25"/>
          <w:szCs w:val="25"/>
          <w:spacing w:val="2"/>
        </w:rPr>
        <w:t>（地）重点生态保护修复工程，指导公益林</w:t>
      </w:r>
      <w:r>
        <w:rPr>
          <w:rFonts w:ascii="FangSong" w:hAnsi="FangSong" w:eastAsia="FangSong" w:cs="FangSong"/>
          <w:sz w:val="25"/>
          <w:szCs w:val="25"/>
          <w:spacing w:val="1"/>
        </w:rPr>
        <w:t>和商品林的培育，指导、监督全民义务</w:t>
      </w:r>
      <w:r>
        <w:rPr>
          <w:rFonts w:ascii="FangSong" w:hAnsi="FangSong" w:eastAsia="FangSong" w:cs="FangSong"/>
          <w:sz w:val="25"/>
          <w:szCs w:val="25"/>
        </w:rPr>
        <w:t xml:space="preserve"> </w:t>
      </w:r>
      <w:r>
        <w:rPr>
          <w:rFonts w:ascii="FangSong" w:hAnsi="FangSong" w:eastAsia="FangSong" w:cs="FangSong"/>
          <w:sz w:val="25"/>
          <w:szCs w:val="25"/>
          <w:spacing w:val="2"/>
        </w:rPr>
        <w:t>植树、城乡绿化工作。指导林业和草原有害</w:t>
      </w:r>
      <w:r>
        <w:rPr>
          <w:rFonts w:ascii="FangSong" w:hAnsi="FangSong" w:eastAsia="FangSong" w:cs="FangSong"/>
          <w:sz w:val="25"/>
          <w:szCs w:val="25"/>
          <w:spacing w:val="1"/>
        </w:rPr>
        <w:t>生物防治、检疫工作。承担林业和草原</w:t>
      </w:r>
      <w:r>
        <w:rPr>
          <w:rFonts w:ascii="FangSong" w:hAnsi="FangSong" w:eastAsia="FangSong" w:cs="FangSong"/>
          <w:sz w:val="25"/>
          <w:szCs w:val="25"/>
        </w:rPr>
        <w:t xml:space="preserve"> </w:t>
      </w:r>
      <w:r>
        <w:rPr>
          <w:rFonts w:ascii="FangSong" w:hAnsi="FangSong" w:eastAsia="FangSong" w:cs="FangSong"/>
          <w:sz w:val="25"/>
          <w:szCs w:val="25"/>
          <w:spacing w:val="1"/>
        </w:rPr>
        <w:t>应对气候变化的相关工作。承担县绿化委员会日常工作。</w:t>
      </w:r>
    </w:p>
    <w:p>
      <w:pPr>
        <w:ind w:left="1306" w:right="1450" w:firstLine="1"/>
        <w:spacing w:before="132" w:line="300" w:lineRule="auto"/>
        <w:rPr>
          <w:rFonts w:ascii="FangSong" w:hAnsi="FangSong" w:eastAsia="FangSong" w:cs="FangSong"/>
          <w:sz w:val="25"/>
          <w:szCs w:val="25"/>
        </w:rPr>
      </w:pPr>
      <w:r>
        <w:rPr>
          <w:rFonts w:ascii="FangSong" w:hAnsi="FangSong" w:eastAsia="FangSong" w:cs="FangSong"/>
          <w:sz w:val="25"/>
          <w:szCs w:val="25"/>
          <w:spacing w:val="1"/>
        </w:rPr>
        <w:t>（三）负责森林、草原（地）、湿地资源的监督管理。组织编制并监督执行全县森</w:t>
      </w:r>
      <w:r>
        <w:rPr>
          <w:rFonts w:ascii="FangSong" w:hAnsi="FangSong" w:eastAsia="FangSong" w:cs="FangSong"/>
          <w:sz w:val="25"/>
          <w:szCs w:val="25"/>
          <w:spacing w:val="17"/>
        </w:rPr>
        <w:t xml:space="preserve"> </w:t>
      </w:r>
      <w:r>
        <w:rPr>
          <w:rFonts w:ascii="FangSong" w:hAnsi="FangSong" w:eastAsia="FangSong" w:cs="FangSong"/>
          <w:sz w:val="25"/>
          <w:szCs w:val="25"/>
          <w:spacing w:val="1"/>
        </w:rPr>
        <w:t>林采伐限额。负责林地管理，拟订林地保护利用规划并组织实施，指导公益林划定</w:t>
      </w:r>
      <w:r>
        <w:rPr>
          <w:rFonts w:ascii="FangSong" w:hAnsi="FangSong" w:eastAsia="FangSong" w:cs="FangSong"/>
          <w:sz w:val="25"/>
          <w:szCs w:val="25"/>
          <w:spacing w:val="18"/>
        </w:rPr>
        <w:t xml:space="preserve"> </w:t>
      </w:r>
      <w:r>
        <w:rPr>
          <w:rFonts w:ascii="FangSong" w:hAnsi="FangSong" w:eastAsia="FangSong" w:cs="FangSong"/>
          <w:sz w:val="25"/>
          <w:szCs w:val="25"/>
          <w:spacing w:val="1"/>
        </w:rPr>
        <w:t>和管理工作，管理国有森林资源。负责封山禁牧和林业生态修复治理工作，监督管</w:t>
      </w:r>
      <w:r>
        <w:rPr>
          <w:rFonts w:ascii="FangSong" w:hAnsi="FangSong" w:eastAsia="FangSong" w:cs="FangSong"/>
          <w:sz w:val="25"/>
          <w:szCs w:val="25"/>
          <w:spacing w:val="18"/>
        </w:rPr>
        <w:t xml:space="preserve"> </w:t>
      </w:r>
      <w:r>
        <w:rPr>
          <w:rFonts w:ascii="FangSong" w:hAnsi="FangSong" w:eastAsia="FangSong" w:cs="FangSong"/>
          <w:sz w:val="25"/>
          <w:szCs w:val="25"/>
          <w:spacing w:val="1"/>
        </w:rPr>
        <w:t>理林地的开发利用。负责湿地生态保护修复工作，拟订湿地保护规划，监督管理湿</w:t>
      </w:r>
      <w:r>
        <w:rPr>
          <w:rFonts w:ascii="FangSong" w:hAnsi="FangSong" w:eastAsia="FangSong" w:cs="FangSong"/>
          <w:sz w:val="25"/>
          <w:szCs w:val="25"/>
          <w:spacing w:val="18"/>
        </w:rPr>
        <w:t xml:space="preserve"> </w:t>
      </w:r>
      <w:r>
        <w:rPr>
          <w:rFonts w:ascii="FangSong" w:hAnsi="FangSong" w:eastAsia="FangSong" w:cs="FangSong"/>
          <w:sz w:val="25"/>
          <w:szCs w:val="25"/>
          <w:spacing w:val="-1"/>
        </w:rPr>
        <w:t>地的开发利用。</w:t>
      </w:r>
    </w:p>
    <w:p>
      <w:pPr>
        <w:ind w:left="1306" w:right="1450" w:firstLine="1"/>
        <w:spacing w:before="128" w:line="295" w:lineRule="auto"/>
        <w:rPr>
          <w:rFonts w:ascii="FangSong" w:hAnsi="FangSong" w:eastAsia="FangSong" w:cs="FangSong"/>
          <w:sz w:val="25"/>
          <w:szCs w:val="25"/>
        </w:rPr>
      </w:pPr>
      <w:r>
        <w:rPr>
          <w:rFonts w:ascii="FangSong" w:hAnsi="FangSong" w:eastAsia="FangSong" w:cs="FangSong"/>
          <w:sz w:val="25"/>
          <w:szCs w:val="25"/>
          <w:spacing w:val="1"/>
        </w:rPr>
        <w:t>（四）负责陆生野生动植物资源监督管理。组织开展陆生野生动植物资源调查，拟</w:t>
      </w:r>
      <w:r>
        <w:rPr>
          <w:rFonts w:ascii="FangSong" w:hAnsi="FangSong" w:eastAsia="FangSong" w:cs="FangSong"/>
          <w:sz w:val="25"/>
          <w:szCs w:val="25"/>
          <w:spacing w:val="17"/>
        </w:rPr>
        <w:t xml:space="preserve"> </w:t>
      </w:r>
      <w:r>
        <w:rPr>
          <w:rFonts w:ascii="FangSong" w:hAnsi="FangSong" w:eastAsia="FangSong" w:cs="FangSong"/>
          <w:sz w:val="25"/>
          <w:szCs w:val="25"/>
          <w:spacing w:val="1"/>
        </w:rPr>
        <w:t>订及调整县级重点保护的陆生野生动物、植物名录，指导陆生野生动植物的救护繁</w:t>
      </w:r>
      <w:r>
        <w:rPr>
          <w:rFonts w:ascii="FangSong" w:hAnsi="FangSong" w:eastAsia="FangSong" w:cs="FangSong"/>
          <w:sz w:val="25"/>
          <w:szCs w:val="25"/>
          <w:spacing w:val="18"/>
        </w:rPr>
        <w:t xml:space="preserve"> </w:t>
      </w:r>
      <w:r>
        <w:rPr>
          <w:rFonts w:ascii="FangSong" w:hAnsi="FangSong" w:eastAsia="FangSong" w:cs="FangSong"/>
          <w:sz w:val="25"/>
          <w:szCs w:val="25"/>
          <w:spacing w:val="1"/>
        </w:rPr>
        <w:t>育、栖息地恢复发展、疫源疫病监测，监督管理陆生野生动植物猎捕或采集、驯养</w:t>
      </w:r>
      <w:r>
        <w:rPr>
          <w:rFonts w:ascii="FangSong" w:hAnsi="FangSong" w:eastAsia="FangSong" w:cs="FangSong"/>
          <w:sz w:val="25"/>
          <w:szCs w:val="25"/>
          <w:spacing w:val="18"/>
        </w:rPr>
        <w:t xml:space="preserve"> </w:t>
      </w:r>
      <w:r>
        <w:rPr>
          <w:rFonts w:ascii="FangSong" w:hAnsi="FangSong" w:eastAsia="FangSong" w:cs="FangSong"/>
          <w:sz w:val="25"/>
          <w:szCs w:val="25"/>
          <w:spacing w:val="-1"/>
        </w:rPr>
        <w:t>繁殖或培植、经营利用，按分工监督管理野生动植物进</w:t>
      </w:r>
      <w:r>
        <w:rPr>
          <w:rFonts w:ascii="FangSong" w:hAnsi="FangSong" w:eastAsia="FangSong" w:cs="FangSong"/>
          <w:sz w:val="25"/>
          <w:szCs w:val="25"/>
          <w:spacing w:val="-2"/>
        </w:rPr>
        <w:t>出</w:t>
      </w:r>
      <w:r>
        <w:rPr>
          <w:rFonts w:ascii="FangSong" w:hAnsi="FangSong" w:eastAsia="FangSong" w:cs="FangSong"/>
          <w:sz w:val="25"/>
          <w:szCs w:val="25"/>
          <w:spacing w:val="-61"/>
        </w:rPr>
        <w:t xml:space="preserve"> </w:t>
      </w:r>
      <w:r>
        <w:rPr>
          <w:rFonts w:ascii="FangSong" w:hAnsi="FangSong" w:eastAsia="FangSong" w:cs="FangSong"/>
          <w:sz w:val="25"/>
          <w:szCs w:val="25"/>
          <w:spacing w:val="-2"/>
        </w:rPr>
        <w:t>口。</w:t>
      </w:r>
    </w:p>
    <w:p>
      <w:pPr>
        <w:ind w:left="1306" w:right="1450" w:firstLine="1"/>
        <w:spacing w:before="130" w:line="287" w:lineRule="auto"/>
        <w:rPr>
          <w:rFonts w:ascii="FangSong" w:hAnsi="FangSong" w:eastAsia="FangSong" w:cs="FangSong"/>
          <w:sz w:val="25"/>
          <w:szCs w:val="25"/>
        </w:rPr>
      </w:pPr>
      <w:r>
        <w:rPr>
          <w:rFonts w:ascii="FangSong" w:hAnsi="FangSong" w:eastAsia="FangSong" w:cs="FangSong"/>
          <w:sz w:val="25"/>
          <w:szCs w:val="25"/>
          <w:spacing w:val="1"/>
        </w:rPr>
        <w:t>（五）负责监督管理各类自然保护地。拟订自然保护地规划和相关县级标准。提出</w:t>
      </w:r>
      <w:r>
        <w:rPr>
          <w:rFonts w:ascii="FangSong" w:hAnsi="FangSong" w:eastAsia="FangSong" w:cs="FangSong"/>
          <w:sz w:val="25"/>
          <w:szCs w:val="25"/>
          <w:spacing w:val="17"/>
        </w:rPr>
        <w:t xml:space="preserve"> </w:t>
      </w:r>
      <w:r>
        <w:rPr>
          <w:rFonts w:ascii="FangSong" w:hAnsi="FangSong" w:eastAsia="FangSong" w:cs="FangSong"/>
          <w:sz w:val="25"/>
          <w:szCs w:val="25"/>
          <w:spacing w:val="2"/>
        </w:rPr>
        <w:t>新建、调整县级自然保护地的审核建议并按</w:t>
      </w:r>
      <w:r>
        <w:rPr>
          <w:rFonts w:ascii="FangSong" w:hAnsi="FangSong" w:eastAsia="FangSong" w:cs="FangSong"/>
          <w:sz w:val="25"/>
          <w:szCs w:val="25"/>
          <w:spacing w:val="1"/>
        </w:rPr>
        <w:t>程序报批。负责林业生物多样性保护相</w:t>
      </w:r>
      <w:r>
        <w:rPr>
          <w:rFonts w:ascii="FangSong" w:hAnsi="FangSong" w:eastAsia="FangSong" w:cs="FangSong"/>
          <w:sz w:val="25"/>
          <w:szCs w:val="25"/>
        </w:rPr>
        <w:t xml:space="preserve"> </w:t>
      </w:r>
      <w:r>
        <w:rPr>
          <w:rFonts w:ascii="FangSong" w:hAnsi="FangSong" w:eastAsia="FangSong" w:cs="FangSong"/>
          <w:sz w:val="25"/>
          <w:szCs w:val="25"/>
          <w:spacing w:val="-3"/>
        </w:rPr>
        <w:t>关工作。</w:t>
      </w:r>
    </w:p>
    <w:p>
      <w:pPr>
        <w:ind w:left="1306" w:right="1450" w:firstLine="1"/>
        <w:spacing w:before="130" w:line="287" w:lineRule="auto"/>
        <w:rPr>
          <w:rFonts w:ascii="FangSong" w:hAnsi="FangSong" w:eastAsia="FangSong" w:cs="FangSong"/>
          <w:sz w:val="25"/>
          <w:szCs w:val="25"/>
        </w:rPr>
      </w:pPr>
      <w:r>
        <w:rPr>
          <w:rFonts w:ascii="FangSong" w:hAnsi="FangSong" w:eastAsia="FangSong" w:cs="FangSong"/>
          <w:sz w:val="25"/>
          <w:szCs w:val="25"/>
          <w:spacing w:val="1"/>
        </w:rPr>
        <w:t>（六）负责推进林业改革相关工作。拟订全县林业重大改革意见并监督实施。拟订</w:t>
      </w:r>
      <w:r>
        <w:rPr>
          <w:rFonts w:ascii="FangSong" w:hAnsi="FangSong" w:eastAsia="FangSong" w:cs="FangSong"/>
          <w:sz w:val="25"/>
          <w:szCs w:val="25"/>
          <w:spacing w:val="17"/>
        </w:rPr>
        <w:t xml:space="preserve"> </w:t>
      </w:r>
      <w:r>
        <w:rPr>
          <w:rFonts w:ascii="FangSong" w:hAnsi="FangSong" w:eastAsia="FangSong" w:cs="FangSong"/>
          <w:sz w:val="25"/>
          <w:szCs w:val="25"/>
          <w:spacing w:val="1"/>
        </w:rPr>
        <w:t>全县农村林业发展、维护林业经营者合法权益的政策措施，指导集体林业适度规模</w:t>
      </w:r>
      <w:r>
        <w:rPr>
          <w:rFonts w:ascii="FangSong" w:hAnsi="FangSong" w:eastAsia="FangSong" w:cs="FangSong"/>
          <w:sz w:val="25"/>
          <w:szCs w:val="25"/>
          <w:spacing w:val="18"/>
        </w:rPr>
        <w:t xml:space="preserve"> </w:t>
      </w:r>
      <w:r>
        <w:rPr>
          <w:rFonts w:ascii="FangSong" w:hAnsi="FangSong" w:eastAsia="FangSong" w:cs="FangSong"/>
          <w:sz w:val="25"/>
          <w:szCs w:val="25"/>
          <w:spacing w:val="1"/>
        </w:rPr>
        <w:t>经营。开展退耕还林工作，负责天然林保护工作。</w:t>
      </w:r>
    </w:p>
    <w:p>
      <w:pPr>
        <w:ind w:left="1307" w:right="1450"/>
        <w:spacing w:before="132" w:line="295" w:lineRule="auto"/>
        <w:rPr>
          <w:rFonts w:ascii="FangSong" w:hAnsi="FangSong" w:eastAsia="FangSong" w:cs="FangSong"/>
          <w:sz w:val="25"/>
          <w:szCs w:val="25"/>
        </w:rPr>
      </w:pPr>
      <w:r>
        <w:rPr>
          <w:rFonts w:ascii="FangSong" w:hAnsi="FangSong" w:eastAsia="FangSong" w:cs="FangSong"/>
          <w:sz w:val="25"/>
          <w:szCs w:val="25"/>
          <w:spacing w:val="1"/>
        </w:rPr>
        <w:t>（七）拟订林业和草原（地）资源优化配置及木材利用政策，拟订相关林业产业县</w:t>
      </w:r>
      <w:r>
        <w:rPr>
          <w:rFonts w:ascii="FangSong" w:hAnsi="FangSong" w:eastAsia="FangSong" w:cs="FangSong"/>
          <w:sz w:val="25"/>
          <w:szCs w:val="25"/>
          <w:spacing w:val="17"/>
        </w:rPr>
        <w:t xml:space="preserve"> </w:t>
      </w:r>
      <w:r>
        <w:rPr>
          <w:rFonts w:ascii="FangSong" w:hAnsi="FangSong" w:eastAsia="FangSong" w:cs="FangSong"/>
          <w:sz w:val="25"/>
          <w:szCs w:val="25"/>
          <w:spacing w:val="1"/>
        </w:rPr>
        <w:t>级标准并监督实施，组织、指导林产品质量监督，指导生态扶贫相关工作。指导全</w:t>
      </w:r>
      <w:r>
        <w:rPr>
          <w:rFonts w:ascii="FangSong" w:hAnsi="FangSong" w:eastAsia="FangSong" w:cs="FangSong"/>
          <w:sz w:val="25"/>
          <w:szCs w:val="25"/>
          <w:spacing w:val="16"/>
        </w:rPr>
        <w:t xml:space="preserve"> </w:t>
      </w:r>
      <w:r>
        <w:rPr>
          <w:rFonts w:ascii="FangSong" w:hAnsi="FangSong" w:eastAsia="FangSong" w:cs="FangSong"/>
          <w:sz w:val="25"/>
          <w:szCs w:val="25"/>
          <w:spacing w:val="1"/>
        </w:rPr>
        <w:t>县干果经济林、花卉、林下经济、森林旅游等林业产业发展，对全县木材经营加工</w:t>
      </w:r>
      <w:r>
        <w:rPr>
          <w:rFonts w:ascii="FangSong" w:hAnsi="FangSong" w:eastAsia="FangSong" w:cs="FangSong"/>
          <w:sz w:val="25"/>
          <w:szCs w:val="25"/>
          <w:spacing w:val="16"/>
        </w:rPr>
        <w:t xml:space="preserve"> </w:t>
      </w:r>
      <w:r>
        <w:rPr>
          <w:rFonts w:ascii="FangSong" w:hAnsi="FangSong" w:eastAsia="FangSong" w:cs="FangSong"/>
          <w:sz w:val="25"/>
          <w:szCs w:val="25"/>
          <w:spacing w:val="-2"/>
        </w:rPr>
        <w:t>实行行业监管。</w:t>
      </w:r>
    </w:p>
    <w:p>
      <w:pPr>
        <w:ind w:left="1318" w:right="1450" w:hanging="11"/>
        <w:spacing w:before="130" w:line="271" w:lineRule="auto"/>
        <w:rPr>
          <w:rFonts w:ascii="FangSong" w:hAnsi="FangSong" w:eastAsia="FangSong" w:cs="FangSong"/>
          <w:sz w:val="25"/>
          <w:szCs w:val="25"/>
        </w:rPr>
      </w:pPr>
      <w:r>
        <w:rPr>
          <w:rFonts w:ascii="FangSong" w:hAnsi="FangSong" w:eastAsia="FangSong" w:cs="FangSong"/>
          <w:sz w:val="25"/>
          <w:szCs w:val="25"/>
          <w:spacing w:val="1"/>
        </w:rPr>
        <w:t>（八）指导国有林场基本建设和发展，组织林木种子种质资源普查，组织建立种质</w:t>
      </w:r>
      <w:r>
        <w:rPr>
          <w:rFonts w:ascii="FangSong" w:hAnsi="FangSong" w:eastAsia="FangSong" w:cs="FangSong"/>
          <w:sz w:val="25"/>
          <w:szCs w:val="25"/>
          <w:spacing w:val="17"/>
        </w:rPr>
        <w:t xml:space="preserve"> </w:t>
      </w:r>
      <w:r>
        <w:rPr>
          <w:rFonts w:ascii="FangSong" w:hAnsi="FangSong" w:eastAsia="FangSong" w:cs="FangSong"/>
          <w:sz w:val="25"/>
          <w:szCs w:val="25"/>
          <w:spacing w:val="1"/>
        </w:rPr>
        <w:t>资源库，负责良种选育推广，管理林木种苗生产经营行为，监管林木种苗质量。监</w:t>
      </w:r>
    </w:p>
    <w:p>
      <w:pPr>
        <w:spacing w:line="271" w:lineRule="auto"/>
        <w:sectPr>
          <w:headerReference w:type="default" r:id="rId3"/>
          <w:footerReference w:type="default" r:id="rId4"/>
          <w:pgSz w:w="11900" w:h="16840"/>
          <w:pgMar w:top="610" w:right="86" w:bottom="312" w:left="0" w:header="357" w:footer="153" w:gutter="0"/>
        </w:sectPr>
        <w:rPr>
          <w:rFonts w:ascii="FangSong" w:hAnsi="FangSong" w:eastAsia="FangSong" w:cs="FangSong"/>
          <w:sz w:val="25"/>
          <w:szCs w:val="25"/>
        </w:rPr>
      </w:pPr>
    </w:p>
    <w:p>
      <w:pPr>
        <w:pStyle w:val="BodyText"/>
        <w:spacing w:line="422" w:lineRule="auto"/>
        <w:rPr/>
      </w:pPr>
      <w:r/>
    </w:p>
    <w:p>
      <w:pPr>
        <w:ind w:left="1313"/>
        <w:spacing w:before="81" w:line="220" w:lineRule="auto"/>
        <w:rPr>
          <w:rFonts w:ascii="FangSong" w:hAnsi="FangSong" w:eastAsia="FangSong" w:cs="FangSong"/>
          <w:sz w:val="25"/>
          <w:szCs w:val="25"/>
        </w:rPr>
      </w:pPr>
      <w:r>
        <w:rPr>
          <w:rFonts w:ascii="FangSong" w:hAnsi="FangSong" w:eastAsia="FangSong" w:cs="FangSong"/>
          <w:sz w:val="25"/>
          <w:szCs w:val="25"/>
          <w:spacing w:val="1"/>
        </w:rPr>
        <w:t>督管理林业和草原生物种质资源、转基因生物安全、植物新品种保护。</w:t>
      </w:r>
    </w:p>
    <w:p>
      <w:pPr>
        <w:ind w:left="1314" w:right="1450" w:hanging="7"/>
        <w:spacing w:before="134" w:line="270" w:lineRule="auto"/>
        <w:rPr>
          <w:rFonts w:ascii="FangSong" w:hAnsi="FangSong" w:eastAsia="FangSong" w:cs="FangSong"/>
          <w:sz w:val="25"/>
          <w:szCs w:val="25"/>
        </w:rPr>
      </w:pPr>
      <w:r>
        <w:rPr>
          <w:rFonts w:ascii="FangSong" w:hAnsi="FangSong" w:eastAsia="FangSong" w:cs="FangSong"/>
          <w:sz w:val="25"/>
          <w:szCs w:val="25"/>
          <w:spacing w:val="1"/>
        </w:rPr>
        <w:t>（九）指导全县森林公安工作，监督管理全县森林公安队伍，指导全县林业重大违</w:t>
      </w:r>
      <w:r>
        <w:rPr>
          <w:rFonts w:ascii="FangSong" w:hAnsi="FangSong" w:eastAsia="FangSong" w:cs="FangSong"/>
          <w:sz w:val="25"/>
          <w:szCs w:val="25"/>
          <w:spacing w:val="17"/>
        </w:rPr>
        <w:t xml:space="preserve"> </w:t>
      </w:r>
      <w:r>
        <w:rPr>
          <w:rFonts w:ascii="FangSong" w:hAnsi="FangSong" w:eastAsia="FangSong" w:cs="FangSong"/>
          <w:sz w:val="25"/>
          <w:szCs w:val="25"/>
          <w:spacing w:val="1"/>
        </w:rPr>
        <w:t>法案件的查处，负责相关行政执法监管工作，指导林区社会治安治理工作。</w:t>
      </w:r>
    </w:p>
    <w:p>
      <w:pPr>
        <w:ind w:left="1306" w:right="1450" w:firstLine="1"/>
        <w:spacing w:before="130" w:line="295" w:lineRule="auto"/>
        <w:rPr>
          <w:rFonts w:ascii="FangSong" w:hAnsi="FangSong" w:eastAsia="FangSong" w:cs="FangSong"/>
          <w:sz w:val="25"/>
          <w:szCs w:val="25"/>
        </w:rPr>
      </w:pPr>
      <w:r>
        <w:rPr>
          <w:rFonts w:ascii="FangSong" w:hAnsi="FangSong" w:eastAsia="FangSong" w:cs="FangSong"/>
          <w:sz w:val="25"/>
          <w:szCs w:val="25"/>
          <w:spacing w:val="1"/>
        </w:rPr>
        <w:t>（十）负责落实综合防灾减灾规划要求，组织编制森林火灾防治规划和防护标准并</w:t>
      </w:r>
      <w:r>
        <w:rPr>
          <w:rFonts w:ascii="FangSong" w:hAnsi="FangSong" w:eastAsia="FangSong" w:cs="FangSong"/>
          <w:sz w:val="25"/>
          <w:szCs w:val="25"/>
          <w:spacing w:val="17"/>
        </w:rPr>
        <w:t xml:space="preserve"> </w:t>
      </w:r>
      <w:r>
        <w:rPr>
          <w:rFonts w:ascii="FangSong" w:hAnsi="FangSong" w:eastAsia="FangSong" w:cs="FangSong"/>
          <w:sz w:val="25"/>
          <w:szCs w:val="25"/>
          <w:spacing w:val="1"/>
        </w:rPr>
        <w:t>指导实施，指导开展防火巡护、火源管理、防火设施建设等工作。组织指导国有林</w:t>
      </w:r>
      <w:r>
        <w:rPr>
          <w:rFonts w:ascii="FangSong" w:hAnsi="FangSong" w:eastAsia="FangSong" w:cs="FangSong"/>
          <w:sz w:val="25"/>
          <w:szCs w:val="25"/>
          <w:spacing w:val="18"/>
        </w:rPr>
        <w:t xml:space="preserve"> </w:t>
      </w:r>
      <w:r>
        <w:rPr>
          <w:rFonts w:ascii="FangSong" w:hAnsi="FangSong" w:eastAsia="FangSong" w:cs="FangSong"/>
          <w:sz w:val="25"/>
          <w:szCs w:val="25"/>
          <w:spacing w:val="1"/>
        </w:rPr>
        <w:t>场林区和草原（地）开展宣传教育、监测预警、督促检查等防火工作。必要时，可</w:t>
      </w:r>
      <w:r>
        <w:rPr>
          <w:rFonts w:ascii="FangSong" w:hAnsi="FangSong" w:eastAsia="FangSong" w:cs="FangSong"/>
          <w:sz w:val="25"/>
          <w:szCs w:val="25"/>
          <w:spacing w:val="18"/>
        </w:rPr>
        <w:t xml:space="preserve"> </w:t>
      </w:r>
      <w:r>
        <w:rPr>
          <w:rFonts w:ascii="FangSong" w:hAnsi="FangSong" w:eastAsia="FangSong" w:cs="FangSong"/>
          <w:sz w:val="25"/>
          <w:szCs w:val="25"/>
          <w:spacing w:val="1"/>
        </w:rPr>
        <w:t>以提请应急管理部门，以应急指挥机构名义，部署相关防治工作。</w:t>
      </w:r>
    </w:p>
    <w:p>
      <w:pPr>
        <w:ind w:left="1306" w:right="1450" w:firstLine="1"/>
        <w:spacing w:before="132" w:line="311" w:lineRule="auto"/>
        <w:jc w:val="both"/>
        <w:rPr>
          <w:rFonts w:ascii="FangSong" w:hAnsi="FangSong" w:eastAsia="FangSong" w:cs="FangSong"/>
          <w:sz w:val="25"/>
          <w:szCs w:val="25"/>
        </w:rPr>
      </w:pPr>
      <w:r>
        <w:rPr>
          <w:rFonts w:ascii="FangSong" w:hAnsi="FangSong" w:eastAsia="FangSong" w:cs="FangSong"/>
          <w:sz w:val="25"/>
          <w:szCs w:val="25"/>
        </w:rPr>
        <w:t>（十一）监督管理林业和草原（地）</w:t>
      </w:r>
      <w:r>
        <w:rPr>
          <w:rFonts w:ascii="FangSong" w:hAnsi="FangSong" w:eastAsia="FangSong" w:cs="FangSong"/>
          <w:sz w:val="25"/>
          <w:szCs w:val="25"/>
          <w:spacing w:val="-72"/>
        </w:rPr>
        <w:t xml:space="preserve"> </w:t>
      </w:r>
      <w:r>
        <w:rPr>
          <w:rFonts w:ascii="FangSong" w:hAnsi="FangSong" w:eastAsia="FangSong" w:cs="FangSong"/>
          <w:sz w:val="25"/>
          <w:szCs w:val="25"/>
        </w:rPr>
        <w:t>中央、省、市级资金，提出林业和草原预算内</w:t>
      </w:r>
      <w:r>
        <w:rPr>
          <w:rFonts w:ascii="FangSong" w:hAnsi="FangSong" w:eastAsia="FangSong" w:cs="FangSong"/>
          <w:sz w:val="25"/>
          <w:szCs w:val="25"/>
        </w:rPr>
        <w:t xml:space="preserve"> </w:t>
      </w:r>
      <w:r>
        <w:rPr>
          <w:rFonts w:ascii="FangSong" w:hAnsi="FangSong" w:eastAsia="FangSong" w:cs="FangSong"/>
          <w:sz w:val="25"/>
          <w:szCs w:val="25"/>
          <w:spacing w:val="2"/>
        </w:rPr>
        <w:t>投资、财政性资金安排建议，按县政府规定</w:t>
      </w:r>
      <w:r>
        <w:rPr>
          <w:rFonts w:ascii="FangSong" w:hAnsi="FangSong" w:eastAsia="FangSong" w:cs="FangSong"/>
          <w:sz w:val="25"/>
          <w:szCs w:val="25"/>
          <w:spacing w:val="1"/>
        </w:rPr>
        <w:t>权限，审核县政府规划内和年度计划内</w:t>
      </w:r>
      <w:r>
        <w:rPr>
          <w:rFonts w:ascii="FangSong" w:hAnsi="FangSong" w:eastAsia="FangSong" w:cs="FangSong"/>
          <w:sz w:val="25"/>
          <w:szCs w:val="25"/>
        </w:rPr>
        <w:t xml:space="preserve"> </w:t>
      </w:r>
      <w:r>
        <w:rPr>
          <w:rFonts w:ascii="FangSong" w:hAnsi="FangSong" w:eastAsia="FangSong" w:cs="FangSong"/>
          <w:sz w:val="25"/>
          <w:szCs w:val="25"/>
          <w:spacing w:val="2"/>
        </w:rPr>
        <w:t>投资项目。参与拟订林业和草原（地）经济</w:t>
      </w:r>
      <w:r>
        <w:rPr>
          <w:rFonts w:ascii="FangSong" w:hAnsi="FangSong" w:eastAsia="FangSong" w:cs="FangSong"/>
          <w:sz w:val="25"/>
          <w:szCs w:val="25"/>
          <w:spacing w:val="1"/>
        </w:rPr>
        <w:t>调节政策，组织实施林业和草原生态补</w:t>
      </w:r>
      <w:r>
        <w:rPr>
          <w:rFonts w:ascii="FangSong" w:hAnsi="FangSong" w:eastAsia="FangSong" w:cs="FangSong"/>
          <w:sz w:val="25"/>
          <w:szCs w:val="25"/>
        </w:rPr>
        <w:t xml:space="preserve"> </w:t>
      </w:r>
      <w:r>
        <w:rPr>
          <w:rFonts w:ascii="FangSong" w:hAnsi="FangSong" w:eastAsia="FangSong" w:cs="FangSong"/>
          <w:sz w:val="25"/>
          <w:szCs w:val="25"/>
          <w:spacing w:val="-3"/>
        </w:rPr>
        <w:t>偿工作。</w:t>
      </w:r>
    </w:p>
    <w:p>
      <w:pPr>
        <w:ind w:left="1312" w:right="1450" w:hanging="5"/>
        <w:spacing w:before="45" w:line="308" w:lineRule="auto"/>
        <w:jc w:val="both"/>
        <w:rPr>
          <w:rFonts w:ascii="FangSong" w:hAnsi="FangSong" w:eastAsia="FangSong" w:cs="FangSong"/>
          <w:sz w:val="25"/>
          <w:szCs w:val="25"/>
        </w:rPr>
      </w:pPr>
      <w:r>
        <w:rPr>
          <w:rFonts w:ascii="FangSong" w:hAnsi="FangSong" w:eastAsia="FangSong" w:cs="FangSong"/>
          <w:sz w:val="25"/>
          <w:szCs w:val="25"/>
          <w:spacing w:val="1"/>
        </w:rPr>
        <w:t>（十二）负责林业和草原（地）科技、教育和外事工作，指导全县林业和草原人才</w:t>
      </w:r>
      <w:r>
        <w:rPr>
          <w:rFonts w:ascii="FangSong" w:hAnsi="FangSong" w:eastAsia="FangSong" w:cs="FangSong"/>
          <w:sz w:val="25"/>
          <w:szCs w:val="25"/>
          <w:spacing w:val="17"/>
        </w:rPr>
        <w:t xml:space="preserve"> </w:t>
      </w:r>
      <w:r>
        <w:rPr>
          <w:rFonts w:ascii="FangSong" w:hAnsi="FangSong" w:eastAsia="FangSong" w:cs="FangSong"/>
          <w:sz w:val="25"/>
          <w:szCs w:val="25"/>
          <w:spacing w:val="1"/>
        </w:rPr>
        <w:t>队伍建设，组织实施林业和草原国际交流与合作事务，承担湿地、防治荒漠化、濒</w:t>
      </w:r>
      <w:r>
        <w:rPr>
          <w:rFonts w:ascii="FangSong" w:hAnsi="FangSong" w:eastAsia="FangSong" w:cs="FangSong"/>
          <w:sz w:val="25"/>
          <w:szCs w:val="25"/>
          <w:spacing w:val="12"/>
        </w:rPr>
        <w:t xml:space="preserve"> </w:t>
      </w:r>
      <w:r>
        <w:rPr>
          <w:rFonts w:ascii="FangSong" w:hAnsi="FangSong" w:eastAsia="FangSong" w:cs="FangSong"/>
          <w:sz w:val="25"/>
          <w:szCs w:val="25"/>
        </w:rPr>
        <w:t>危野生动植物等国际公约履约工作。</w:t>
      </w:r>
    </w:p>
    <w:p>
      <w:pPr>
        <w:ind w:left="1307" w:right="1483"/>
        <w:spacing w:before="43" w:line="304" w:lineRule="auto"/>
        <w:rPr>
          <w:rFonts w:ascii="FangSong" w:hAnsi="FangSong" w:eastAsia="FangSong" w:cs="FangSong"/>
          <w:sz w:val="25"/>
          <w:szCs w:val="25"/>
        </w:rPr>
      </w:pPr>
      <w:r>
        <w:rPr>
          <w:rFonts w:ascii="FangSong" w:hAnsi="FangSong" w:eastAsia="FangSong" w:cs="FangSong"/>
          <w:sz w:val="25"/>
          <w:szCs w:val="25"/>
          <w:spacing w:val="1"/>
        </w:rPr>
        <w:t>（十三）按规定要求，承担对口事业服务机构业</w:t>
      </w:r>
      <w:r>
        <w:rPr>
          <w:rFonts w:ascii="FangSong" w:hAnsi="FangSong" w:eastAsia="FangSong" w:cs="FangSong"/>
          <w:sz w:val="25"/>
          <w:szCs w:val="25"/>
        </w:rPr>
        <w:t>务工作的指导、协调和监督职责。</w:t>
      </w:r>
      <w:r>
        <w:rPr>
          <w:rFonts w:ascii="FangSong" w:hAnsi="FangSong" w:eastAsia="FangSong" w:cs="FangSong"/>
          <w:sz w:val="25"/>
          <w:szCs w:val="25"/>
        </w:rPr>
        <w:t xml:space="preserve"> </w:t>
      </w:r>
      <w:r>
        <w:rPr>
          <w:rFonts w:ascii="FangSong" w:hAnsi="FangSong" w:eastAsia="FangSong" w:cs="FangSong"/>
          <w:sz w:val="25"/>
          <w:szCs w:val="25"/>
        </w:rPr>
        <w:t>（十四）完成县委、县政府交办的其他任务。</w:t>
      </w:r>
    </w:p>
    <w:p>
      <w:pPr>
        <w:ind w:left="1306" w:right="1450" w:firstLine="1"/>
        <w:spacing w:before="41" w:line="311" w:lineRule="auto"/>
        <w:rPr>
          <w:rFonts w:ascii="FangSong" w:hAnsi="FangSong" w:eastAsia="FangSong" w:cs="FangSong"/>
          <w:sz w:val="25"/>
          <w:szCs w:val="25"/>
        </w:rPr>
      </w:pPr>
      <w:r>
        <w:rPr>
          <w:rFonts w:ascii="FangSong" w:hAnsi="FangSong" w:eastAsia="FangSong" w:cs="FangSong"/>
          <w:sz w:val="25"/>
          <w:szCs w:val="25"/>
          <w:spacing w:val="1"/>
        </w:rPr>
        <w:t>（十五）职能转变。县林业局要切实加大生态系统保护力度，实施重要生态系统保</w:t>
      </w:r>
      <w:r>
        <w:rPr>
          <w:rFonts w:ascii="FangSong" w:hAnsi="FangSong" w:eastAsia="FangSong" w:cs="FangSong"/>
          <w:sz w:val="25"/>
          <w:szCs w:val="25"/>
          <w:spacing w:val="17"/>
        </w:rPr>
        <w:t xml:space="preserve"> </w:t>
      </w:r>
      <w:r>
        <w:rPr>
          <w:rFonts w:ascii="FangSong" w:hAnsi="FangSong" w:eastAsia="FangSong" w:cs="FangSong"/>
          <w:sz w:val="25"/>
          <w:szCs w:val="25"/>
          <w:spacing w:val="2"/>
        </w:rPr>
        <w:t>护和修复工程，加强森林、草原、湿地监督</w:t>
      </w:r>
      <w:r>
        <w:rPr>
          <w:rFonts w:ascii="FangSong" w:hAnsi="FangSong" w:eastAsia="FangSong" w:cs="FangSong"/>
          <w:sz w:val="25"/>
          <w:szCs w:val="25"/>
          <w:spacing w:val="1"/>
        </w:rPr>
        <w:t>管理的统筹协调，大力推进国土绿化，</w:t>
      </w:r>
      <w:r>
        <w:rPr>
          <w:rFonts w:ascii="FangSong" w:hAnsi="FangSong" w:eastAsia="FangSong" w:cs="FangSong"/>
          <w:sz w:val="25"/>
          <w:szCs w:val="25"/>
        </w:rPr>
        <w:t xml:space="preserve"> </w:t>
      </w:r>
      <w:r>
        <w:rPr>
          <w:rFonts w:ascii="FangSong" w:hAnsi="FangSong" w:eastAsia="FangSong" w:cs="FangSong"/>
          <w:sz w:val="25"/>
          <w:szCs w:val="25"/>
          <w:spacing w:val="2"/>
        </w:rPr>
        <w:t>保障国家生态安全。加快建立以森林公园为</w:t>
      </w:r>
      <w:r>
        <w:rPr>
          <w:rFonts w:ascii="FangSong" w:hAnsi="FangSong" w:eastAsia="FangSong" w:cs="FangSong"/>
          <w:sz w:val="25"/>
          <w:szCs w:val="25"/>
          <w:spacing w:val="1"/>
        </w:rPr>
        <w:t>主体的自然保护地体系，统一推进各类</w:t>
      </w:r>
      <w:r>
        <w:rPr>
          <w:rFonts w:ascii="FangSong" w:hAnsi="FangSong" w:eastAsia="FangSong" w:cs="FangSong"/>
          <w:sz w:val="25"/>
          <w:szCs w:val="25"/>
        </w:rPr>
        <w:t xml:space="preserve"> </w:t>
      </w:r>
      <w:r>
        <w:rPr>
          <w:rFonts w:ascii="FangSong" w:hAnsi="FangSong" w:eastAsia="FangSong" w:cs="FangSong"/>
          <w:sz w:val="25"/>
          <w:szCs w:val="25"/>
          <w:spacing w:val="1"/>
        </w:rPr>
        <w:t>自然保护地的清理规范和归并整合，构建统一规范高效的中国特色森林公园体制。</w:t>
      </w:r>
    </w:p>
    <w:p>
      <w:pPr>
        <w:ind w:left="1808"/>
        <w:spacing w:before="188" w:line="223" w:lineRule="auto"/>
        <w:outlineLvl w:val="1"/>
        <w:rPr>
          <w:rFonts w:ascii="SimHei" w:hAnsi="SimHei" w:eastAsia="SimHei" w:cs="SimHei"/>
          <w:sz w:val="25"/>
          <w:szCs w:val="25"/>
        </w:rPr>
      </w:pPr>
      <w:bookmarkStart w:name="bookmark4" w:id="32"/>
      <w:bookmarkEnd w:id="32"/>
      <w:r>
        <w:rPr>
          <w:rFonts w:ascii="SimHei" w:hAnsi="SimHei" w:eastAsia="SimHei" w:cs="SimHei"/>
          <w:sz w:val="25"/>
          <w:szCs w:val="25"/>
        </w:rPr>
        <w:t>二、机构设置情况</w:t>
      </w:r>
    </w:p>
    <w:p>
      <w:pPr>
        <w:ind w:left="1308" w:right="1324" w:firstLine="3"/>
        <w:spacing w:before="129" w:line="313" w:lineRule="auto"/>
        <w:jc w:val="both"/>
        <w:rPr>
          <w:rFonts w:ascii="FangSong" w:hAnsi="FangSong" w:eastAsia="FangSong" w:cs="FangSong"/>
          <w:sz w:val="25"/>
          <w:szCs w:val="25"/>
        </w:rPr>
      </w:pPr>
      <w:r>
        <w:rPr>
          <w:rFonts w:ascii="FangSong" w:hAnsi="FangSong" w:eastAsia="FangSong" w:cs="FangSong"/>
          <w:sz w:val="25"/>
          <w:szCs w:val="25"/>
          <w:spacing w:val="1"/>
        </w:rPr>
        <w:t>古县林业局2023年度部门决算由古县林业局本级、古县国有林场和古县林业综合服</w:t>
      </w:r>
      <w:r>
        <w:rPr>
          <w:rFonts w:ascii="FangSong" w:hAnsi="FangSong" w:eastAsia="FangSong" w:cs="FangSong"/>
          <w:sz w:val="25"/>
          <w:szCs w:val="25"/>
          <w:spacing w:val="5"/>
        </w:rPr>
        <w:t xml:space="preserve">  </w:t>
      </w:r>
      <w:r>
        <w:rPr>
          <w:rFonts w:ascii="FangSong" w:hAnsi="FangSong" w:eastAsia="FangSong" w:cs="FangSong"/>
          <w:sz w:val="25"/>
          <w:szCs w:val="25"/>
          <w:spacing w:val="1"/>
        </w:rPr>
        <w:t>务中心3个二级预算单位的决算组成。根据部门主要职责，古县林业局部门下设5个</w:t>
      </w:r>
      <w:r>
        <w:rPr>
          <w:rFonts w:ascii="FangSong" w:hAnsi="FangSong" w:eastAsia="FangSong" w:cs="FangSong"/>
          <w:sz w:val="25"/>
          <w:szCs w:val="25"/>
          <w:spacing w:val="7"/>
        </w:rPr>
        <w:t xml:space="preserve">  </w:t>
      </w:r>
      <w:r>
        <w:rPr>
          <w:rFonts w:ascii="FangSong" w:hAnsi="FangSong" w:eastAsia="FangSong" w:cs="FangSong"/>
          <w:sz w:val="25"/>
          <w:szCs w:val="25"/>
          <w:spacing w:val="1"/>
        </w:rPr>
        <w:t>内设机构，分别是：综合办公室（内审股）、造林绿化股、森林资源管理股、核桃</w:t>
      </w:r>
      <w:r>
        <w:rPr>
          <w:rFonts w:ascii="FangSong" w:hAnsi="FangSong" w:eastAsia="FangSong" w:cs="FangSong"/>
          <w:sz w:val="25"/>
          <w:szCs w:val="25"/>
          <w:spacing w:val="8"/>
        </w:rPr>
        <w:t xml:space="preserve">  </w:t>
      </w:r>
      <w:r>
        <w:rPr>
          <w:rFonts w:ascii="FangSong" w:hAnsi="FangSong" w:eastAsia="FangSong" w:cs="FangSong"/>
          <w:sz w:val="25"/>
          <w:szCs w:val="25"/>
          <w:spacing w:val="1"/>
        </w:rPr>
        <w:t>产业办公室、生态保护股。我部门下属2个事业单位，分别是：古县林业综合服务中</w:t>
      </w:r>
      <w:r>
        <w:rPr>
          <w:rFonts w:ascii="FangSong" w:hAnsi="FangSong" w:eastAsia="FangSong" w:cs="FangSong"/>
          <w:sz w:val="25"/>
          <w:szCs w:val="25"/>
          <w:spacing w:val="16"/>
        </w:rPr>
        <w:t xml:space="preserve"> </w:t>
      </w:r>
      <w:r>
        <w:rPr>
          <w:rFonts w:ascii="FangSong" w:hAnsi="FangSong" w:eastAsia="FangSong" w:cs="FangSong"/>
          <w:sz w:val="25"/>
          <w:szCs w:val="25"/>
          <w:spacing w:val="-1"/>
        </w:rPr>
        <w:t>心、古县国有林场。</w:t>
      </w:r>
    </w:p>
    <w:p>
      <w:pPr>
        <w:spacing w:line="313" w:lineRule="auto"/>
        <w:sectPr>
          <w:headerReference w:type="default" r:id="rId5"/>
          <w:footerReference w:type="default" r:id="rId6"/>
          <w:pgSz w:w="11900" w:h="16840"/>
          <w:pgMar w:top="610" w:right="86" w:bottom="312" w:left="0" w:header="357" w:footer="153" w:gutter="0"/>
        </w:sectPr>
        <w:rPr>
          <w:rFonts w:ascii="FangSong" w:hAnsi="FangSong" w:eastAsia="FangSong" w:cs="FangSong"/>
          <w:sz w:val="25"/>
          <w:szCs w:val="25"/>
        </w:rPr>
      </w:pPr>
    </w:p>
    <w:p>
      <w:pPr>
        <w:pStyle w:val="BodyText"/>
        <w:spacing w:line="269" w:lineRule="auto"/>
        <w:rPr/>
      </w:pPr>
      <w:r/>
    </w:p>
    <w:p>
      <w:pPr>
        <w:pStyle w:val="BodyText"/>
        <w:spacing w:line="269" w:lineRule="auto"/>
        <w:rPr/>
      </w:pPr>
      <w:r/>
    </w:p>
    <w:p>
      <w:pPr>
        <w:pStyle w:val="BodyText"/>
        <w:spacing w:line="270" w:lineRule="auto"/>
        <w:rPr/>
      </w:pPr>
      <w:r/>
    </w:p>
    <w:p>
      <w:pPr>
        <w:pStyle w:val="BodyText"/>
        <w:spacing w:line="270" w:lineRule="auto"/>
        <w:rPr/>
      </w:pPr>
      <w:r/>
    </w:p>
    <w:p>
      <w:pPr>
        <w:ind w:left="4372"/>
        <w:spacing w:before="81" w:line="223" w:lineRule="auto"/>
        <w:outlineLvl w:val="0"/>
        <w:rPr>
          <w:rFonts w:ascii="SimHei" w:hAnsi="SimHei" w:eastAsia="SimHei" w:cs="SimHei"/>
          <w:sz w:val="25"/>
          <w:szCs w:val="25"/>
        </w:rPr>
      </w:pPr>
      <w:bookmarkStart w:name="bookmark30" w:id="33"/>
      <w:bookmarkEnd w:id="33"/>
      <w:bookmarkStart w:name="bookmark5" w:id="34"/>
      <w:bookmarkEnd w:id="34"/>
      <w:r>
        <w:rPr>
          <w:rFonts w:ascii="SimHei" w:hAnsi="SimHei" w:eastAsia="SimHei" w:cs="SimHei"/>
          <w:sz w:val="25"/>
          <w:szCs w:val="25"/>
          <w:spacing w:val="1"/>
        </w:rPr>
        <w:t>第二部分</w:t>
      </w:r>
      <w:r>
        <w:rPr>
          <w:rFonts w:ascii="SimHei" w:hAnsi="SimHei" w:eastAsia="SimHei" w:cs="SimHei"/>
          <w:sz w:val="25"/>
          <w:szCs w:val="25"/>
          <w:spacing w:val="1"/>
        </w:rPr>
        <w:t xml:space="preserve"> </w:t>
      </w:r>
      <w:r>
        <w:rPr>
          <w:rFonts w:ascii="SimHei" w:hAnsi="SimHei" w:eastAsia="SimHei" w:cs="SimHei"/>
          <w:sz w:val="25"/>
          <w:szCs w:val="25"/>
          <w:spacing w:val="1"/>
        </w:rPr>
        <w:t>2023年部门决算表</w:t>
      </w:r>
    </w:p>
    <w:p>
      <w:pPr>
        <w:spacing w:before="237"/>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236"/>
        <w:gridCol w:w="539"/>
        <w:gridCol w:w="1750"/>
        <w:gridCol w:w="2254"/>
        <w:gridCol w:w="540"/>
        <w:gridCol w:w="1697"/>
      </w:tblGrid>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3592"/>
              <w:spacing w:before="94" w:line="226" w:lineRule="auto"/>
              <w:outlineLvl w:val="1"/>
              <w:rPr>
                <w:sz w:val="22"/>
                <w:szCs w:val="22"/>
              </w:rPr>
            </w:pPr>
            <w:bookmarkStart w:name="bookmark6" w:id="35"/>
            <w:bookmarkEnd w:id="35"/>
            <w:r>
              <w:rPr>
                <w:sz w:val="22"/>
                <w:szCs w:val="22"/>
                <w:color w:val="212529"/>
                <w:spacing w:val="5"/>
              </w:rPr>
              <w:t>收入支出决算总表</w:t>
            </w:r>
          </w:p>
        </w:tc>
      </w:tr>
      <w:tr>
        <w:trPr>
          <w:trHeight w:val="421"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8369"/>
              <w:spacing w:before="127" w:line="228" w:lineRule="auto"/>
              <w:rPr>
                <w:sz w:val="15"/>
                <w:szCs w:val="15"/>
              </w:rPr>
            </w:pPr>
            <w:r>
              <w:rPr>
                <w:sz w:val="15"/>
                <w:szCs w:val="15"/>
                <w:color w:val="212529"/>
                <w:spacing w:val="2"/>
              </w:rPr>
              <w:t>公开01表</w:t>
            </w:r>
          </w:p>
        </w:tc>
      </w:tr>
      <w:tr>
        <w:trPr>
          <w:trHeight w:val="422" w:hRule="atLeast"/>
        </w:trPr>
        <w:tc>
          <w:tcPr>
            <w:tcW w:w="4525" w:type="dxa"/>
            <w:vAlign w:val="top"/>
            <w:gridSpan w:val="3"/>
            <w:tcBorders>
              <w:top w:val="single" w:color="FFFFFF" w:sz="4" w:space="0"/>
              <w:left w:val="single" w:color="000000" w:sz="2" w:space="0"/>
              <w:right w:val="single" w:color="000000" w:sz="2" w:space="0"/>
            </w:tcBorders>
          </w:tcPr>
          <w:p>
            <w:pPr>
              <w:pStyle w:val="TableText"/>
              <w:ind w:left="12"/>
              <w:spacing w:before="128" w:line="227" w:lineRule="auto"/>
              <w:rPr>
                <w:sz w:val="15"/>
                <w:szCs w:val="15"/>
              </w:rPr>
            </w:pPr>
            <w:r>
              <w:rPr>
                <w:sz w:val="15"/>
                <w:szCs w:val="15"/>
                <w:color w:val="212529"/>
                <w:spacing w:val="5"/>
              </w:rPr>
              <w:t>部门名称：古县林业局</w:t>
            </w:r>
          </w:p>
        </w:tc>
        <w:tc>
          <w:tcPr>
            <w:tcW w:w="2254" w:type="dxa"/>
            <w:vAlign w:val="top"/>
            <w:tcBorders>
              <w:right w:val="single" w:color="FFFFFF" w:sz="2" w:space="0"/>
              <w:top w:val="single" w:color="FFFFFF" w:sz="4" w:space="0"/>
              <w:left w:val="single" w:color="000000" w:sz="2" w:space="0"/>
            </w:tcBorders>
          </w:tcPr>
          <w:p>
            <w:pPr>
              <w:pStyle w:val="TableText"/>
              <w:ind w:left="12"/>
              <w:spacing w:before="128" w:line="227" w:lineRule="auto"/>
              <w:rPr>
                <w:sz w:val="15"/>
                <w:szCs w:val="15"/>
              </w:rPr>
            </w:pPr>
            <w:r>
              <w:rPr>
                <w:sz w:val="15"/>
                <w:szCs w:val="15"/>
                <w:color w:val="212529"/>
                <w:spacing w:val="2"/>
              </w:rPr>
              <w:t>2023年度</w:t>
            </w:r>
          </w:p>
        </w:tc>
        <w:tc>
          <w:tcPr>
            <w:tcW w:w="540" w:type="dxa"/>
            <w:vAlign w:val="top"/>
            <w:tcBorders>
              <w:left w:val="single" w:color="FFFFFF" w:sz="2" w:space="0"/>
              <w:right w:val="single" w:color="FFFFFF" w:sz="2" w:space="0"/>
              <w:top w:val="single" w:color="FFFFFF" w:sz="4" w:space="0"/>
            </w:tcBorders>
          </w:tcPr>
          <w:p>
            <w:pPr>
              <w:rPr>
                <w:rFonts w:ascii="Arial"/>
                <w:sz w:val="21"/>
              </w:rPr>
            </w:pPr>
            <w:r/>
          </w:p>
        </w:tc>
        <w:tc>
          <w:tcPr>
            <w:tcW w:w="1697" w:type="dxa"/>
            <w:vAlign w:val="top"/>
            <w:tcBorders>
              <w:left w:val="single" w:color="FFFFFF" w:sz="2" w:space="0"/>
              <w:top w:val="single" w:color="FFFFFF" w:sz="4" w:space="0"/>
              <w:right w:val="single" w:color="000000" w:sz="2" w:space="0"/>
            </w:tcBorders>
          </w:tcPr>
          <w:p>
            <w:pPr>
              <w:pStyle w:val="TableText"/>
              <w:ind w:left="579"/>
              <w:spacing w:before="128" w:line="227" w:lineRule="auto"/>
              <w:rPr>
                <w:sz w:val="15"/>
                <w:szCs w:val="15"/>
              </w:rPr>
            </w:pPr>
            <w:r>
              <w:rPr>
                <w:sz w:val="15"/>
                <w:szCs w:val="15"/>
                <w:color w:val="212529"/>
                <w:spacing w:val="4"/>
              </w:rPr>
              <w:t>金额单位：万元</w:t>
            </w:r>
          </w:p>
        </w:tc>
      </w:tr>
      <w:tr>
        <w:trPr>
          <w:trHeight w:val="421" w:hRule="atLeast"/>
        </w:trPr>
        <w:tc>
          <w:tcPr>
            <w:tcW w:w="4525" w:type="dxa"/>
            <w:vAlign w:val="top"/>
            <w:gridSpan w:val="3"/>
          </w:tcPr>
          <w:p>
            <w:pPr>
              <w:pStyle w:val="TableText"/>
              <w:ind w:left="2073"/>
              <w:spacing w:before="108" w:line="219" w:lineRule="auto"/>
              <w:rPr/>
            </w:pPr>
            <w:r>
              <w:rPr>
                <w:color w:val="212529"/>
                <w:spacing w:val="-8"/>
              </w:rPr>
              <w:t>收入</w:t>
            </w:r>
          </w:p>
        </w:tc>
        <w:tc>
          <w:tcPr>
            <w:tcW w:w="4491" w:type="dxa"/>
            <w:vAlign w:val="top"/>
            <w:gridSpan w:val="3"/>
          </w:tcPr>
          <w:p>
            <w:pPr>
              <w:pStyle w:val="TableText"/>
              <w:ind w:left="2050"/>
              <w:spacing w:before="107" w:line="220" w:lineRule="auto"/>
              <w:rPr/>
            </w:pPr>
            <w:r>
              <w:rPr>
                <w:color w:val="212529"/>
                <w:spacing w:val="-5"/>
              </w:rPr>
              <w:t>支出</w:t>
            </w:r>
          </w:p>
        </w:tc>
      </w:tr>
      <w:tr>
        <w:trPr>
          <w:trHeight w:val="421" w:hRule="atLeast"/>
        </w:trPr>
        <w:tc>
          <w:tcPr>
            <w:tcW w:w="2236" w:type="dxa"/>
            <w:vAlign w:val="top"/>
          </w:tcPr>
          <w:p>
            <w:pPr>
              <w:pStyle w:val="TableText"/>
              <w:ind w:left="924"/>
              <w:spacing w:before="109" w:line="220" w:lineRule="auto"/>
              <w:rPr/>
            </w:pPr>
            <w:r>
              <w:rPr>
                <w:color w:val="212529"/>
                <w:spacing w:val="-6"/>
              </w:rPr>
              <w:t>项目</w:t>
            </w:r>
          </w:p>
        </w:tc>
        <w:tc>
          <w:tcPr>
            <w:tcW w:w="539" w:type="dxa"/>
            <w:vAlign w:val="top"/>
          </w:tcPr>
          <w:p>
            <w:pPr>
              <w:pStyle w:val="TableText"/>
              <w:ind w:left="74"/>
              <w:spacing w:before="109" w:line="219" w:lineRule="auto"/>
              <w:rPr/>
            </w:pPr>
            <w:r>
              <w:rPr>
                <w:color w:val="212529"/>
                <w:spacing w:val="-6"/>
              </w:rPr>
              <w:t>行次</w:t>
            </w:r>
          </w:p>
        </w:tc>
        <w:tc>
          <w:tcPr>
            <w:tcW w:w="1750" w:type="dxa"/>
            <w:vAlign w:val="top"/>
          </w:tcPr>
          <w:p>
            <w:pPr>
              <w:pStyle w:val="TableText"/>
              <w:ind w:left="680"/>
              <w:spacing w:before="109" w:line="219" w:lineRule="auto"/>
              <w:rPr/>
            </w:pPr>
            <w:r>
              <w:rPr>
                <w:color w:val="212529"/>
                <w:spacing w:val="-5"/>
              </w:rPr>
              <w:t>金额</w:t>
            </w:r>
          </w:p>
        </w:tc>
        <w:tc>
          <w:tcPr>
            <w:tcW w:w="2254" w:type="dxa"/>
            <w:vAlign w:val="top"/>
          </w:tcPr>
          <w:p>
            <w:pPr>
              <w:pStyle w:val="TableText"/>
              <w:ind w:left="936"/>
              <w:spacing w:before="109" w:line="220" w:lineRule="auto"/>
              <w:rPr/>
            </w:pPr>
            <w:r>
              <w:rPr>
                <w:color w:val="212529"/>
                <w:spacing w:val="-6"/>
              </w:rPr>
              <w:t>项目</w:t>
            </w:r>
          </w:p>
        </w:tc>
        <w:tc>
          <w:tcPr>
            <w:tcW w:w="540" w:type="dxa"/>
            <w:vAlign w:val="top"/>
          </w:tcPr>
          <w:p>
            <w:pPr>
              <w:pStyle w:val="TableText"/>
              <w:ind w:left="80"/>
              <w:spacing w:before="109" w:line="219" w:lineRule="auto"/>
              <w:rPr/>
            </w:pPr>
            <w:r>
              <w:rPr>
                <w:color w:val="212529"/>
                <w:spacing w:val="-6"/>
              </w:rPr>
              <w:t>行次</w:t>
            </w:r>
          </w:p>
        </w:tc>
        <w:tc>
          <w:tcPr>
            <w:tcW w:w="1697" w:type="dxa"/>
            <w:vAlign w:val="top"/>
          </w:tcPr>
          <w:p>
            <w:pPr>
              <w:pStyle w:val="TableText"/>
              <w:ind w:left="655"/>
              <w:spacing w:before="109" w:line="219" w:lineRule="auto"/>
              <w:rPr/>
            </w:pPr>
            <w:r>
              <w:rPr>
                <w:color w:val="212529"/>
                <w:spacing w:val="-5"/>
              </w:rPr>
              <w:t>金额</w:t>
            </w:r>
          </w:p>
        </w:tc>
      </w:tr>
      <w:tr>
        <w:trPr>
          <w:trHeight w:val="422" w:hRule="atLeast"/>
        </w:trPr>
        <w:tc>
          <w:tcPr>
            <w:tcW w:w="2236" w:type="dxa"/>
            <w:vAlign w:val="top"/>
          </w:tcPr>
          <w:p>
            <w:pPr>
              <w:pStyle w:val="TableText"/>
              <w:ind w:left="921"/>
              <w:spacing w:before="110" w:line="219" w:lineRule="auto"/>
              <w:rPr/>
            </w:pPr>
            <w:r>
              <w:rPr>
                <w:color w:val="212529"/>
                <w:spacing w:val="-5"/>
              </w:rPr>
              <w:t>栏次</w:t>
            </w:r>
          </w:p>
        </w:tc>
        <w:tc>
          <w:tcPr>
            <w:tcW w:w="539" w:type="dxa"/>
            <w:vAlign w:val="top"/>
          </w:tcPr>
          <w:p>
            <w:pPr>
              <w:rPr>
                <w:rFonts w:ascii="Arial"/>
                <w:sz w:val="21"/>
              </w:rPr>
            </w:pPr>
            <w:r/>
          </w:p>
        </w:tc>
        <w:tc>
          <w:tcPr>
            <w:tcW w:w="1750" w:type="dxa"/>
            <w:vAlign w:val="top"/>
          </w:tcPr>
          <w:p>
            <w:pPr>
              <w:pStyle w:val="TableText"/>
              <w:ind w:left="824"/>
              <w:spacing w:before="137" w:line="184" w:lineRule="auto"/>
              <w:rPr/>
            </w:pPr>
            <w:r>
              <w:rPr>
                <w:color w:val="212529"/>
              </w:rPr>
              <w:t>1</w:t>
            </w:r>
          </w:p>
        </w:tc>
        <w:tc>
          <w:tcPr>
            <w:tcW w:w="2254" w:type="dxa"/>
            <w:vAlign w:val="top"/>
          </w:tcPr>
          <w:p>
            <w:pPr>
              <w:pStyle w:val="TableText"/>
              <w:ind w:left="933"/>
              <w:spacing w:before="110" w:line="219" w:lineRule="auto"/>
              <w:rPr/>
            </w:pPr>
            <w:r>
              <w:rPr>
                <w:color w:val="212529"/>
                <w:spacing w:val="-5"/>
              </w:rPr>
              <w:t>栏次</w:t>
            </w:r>
          </w:p>
        </w:tc>
        <w:tc>
          <w:tcPr>
            <w:tcW w:w="540" w:type="dxa"/>
            <w:vAlign w:val="top"/>
          </w:tcPr>
          <w:p>
            <w:pPr>
              <w:rPr>
                <w:rFonts w:ascii="Arial"/>
                <w:sz w:val="21"/>
              </w:rPr>
            </w:pPr>
            <w:r/>
          </w:p>
        </w:tc>
        <w:tc>
          <w:tcPr>
            <w:tcW w:w="1697" w:type="dxa"/>
            <w:vAlign w:val="top"/>
          </w:tcPr>
          <w:p>
            <w:pPr>
              <w:pStyle w:val="TableText"/>
              <w:ind w:left="788"/>
              <w:spacing w:before="138" w:line="183" w:lineRule="auto"/>
              <w:rPr/>
            </w:pPr>
            <w:r>
              <w:rPr>
                <w:color w:val="212529"/>
              </w:rPr>
              <w:t>2</w:t>
            </w:r>
          </w:p>
        </w:tc>
      </w:tr>
      <w:tr>
        <w:trPr>
          <w:trHeight w:val="421" w:hRule="atLeast"/>
        </w:trPr>
        <w:tc>
          <w:tcPr>
            <w:tcW w:w="2236" w:type="dxa"/>
            <w:vAlign w:val="top"/>
          </w:tcPr>
          <w:p>
            <w:pPr>
              <w:pStyle w:val="TableText"/>
              <w:ind w:left="14" w:right="64" w:hanging="3"/>
              <w:spacing w:before="1" w:line="210" w:lineRule="auto"/>
              <w:rPr/>
            </w:pPr>
            <w:r>
              <w:rPr>
                <w:color w:val="212529"/>
                <w:spacing w:val="-1"/>
              </w:rPr>
              <w:t>一、一般公共预算财政拨款</w:t>
            </w:r>
            <w:r>
              <w:rPr>
                <w:color w:val="212529"/>
              </w:rPr>
              <w:t xml:space="preserve"> </w:t>
            </w:r>
            <w:r>
              <w:rPr>
                <w:color w:val="212529"/>
                <w:spacing w:val="-8"/>
              </w:rPr>
              <w:t>收入</w:t>
            </w:r>
          </w:p>
        </w:tc>
        <w:tc>
          <w:tcPr>
            <w:tcW w:w="539" w:type="dxa"/>
            <w:vAlign w:val="top"/>
          </w:tcPr>
          <w:p>
            <w:pPr>
              <w:pStyle w:val="TableText"/>
              <w:ind w:left="223"/>
              <w:spacing w:before="137" w:line="184" w:lineRule="auto"/>
              <w:rPr/>
            </w:pPr>
            <w:r>
              <w:rPr>
                <w:color w:val="212529"/>
              </w:rPr>
              <w:t>1</w:t>
            </w:r>
          </w:p>
        </w:tc>
        <w:tc>
          <w:tcPr>
            <w:tcW w:w="1750" w:type="dxa"/>
            <w:vAlign w:val="top"/>
          </w:tcPr>
          <w:p>
            <w:pPr>
              <w:pStyle w:val="TableText"/>
              <w:ind w:left="1099"/>
              <w:spacing w:before="154" w:line="190" w:lineRule="auto"/>
              <w:rPr>
                <w:sz w:val="15"/>
                <w:szCs w:val="15"/>
              </w:rPr>
            </w:pPr>
            <w:r>
              <w:rPr>
                <w:sz w:val="15"/>
                <w:szCs w:val="15"/>
                <w:color w:val="212529"/>
                <w:spacing w:val="2"/>
              </w:rPr>
              <w:t>6,186.41</w:t>
            </w:r>
          </w:p>
        </w:tc>
        <w:tc>
          <w:tcPr>
            <w:tcW w:w="2254" w:type="dxa"/>
            <w:vAlign w:val="top"/>
          </w:tcPr>
          <w:p>
            <w:pPr>
              <w:pStyle w:val="TableText"/>
              <w:ind w:left="12"/>
              <w:spacing w:before="110" w:line="219" w:lineRule="auto"/>
              <w:rPr/>
            </w:pPr>
            <w:r>
              <w:rPr>
                <w:color w:val="212529"/>
                <w:spacing w:val="-2"/>
              </w:rPr>
              <w:t>一、一般公共服务支出</w:t>
            </w:r>
          </w:p>
        </w:tc>
        <w:tc>
          <w:tcPr>
            <w:tcW w:w="540" w:type="dxa"/>
            <w:vAlign w:val="top"/>
          </w:tcPr>
          <w:p>
            <w:pPr>
              <w:pStyle w:val="TableText"/>
              <w:ind w:left="177"/>
              <w:spacing w:before="138" w:line="183" w:lineRule="auto"/>
              <w:rPr/>
            </w:pPr>
            <w:r>
              <w:rPr>
                <w:color w:val="212529"/>
                <w:spacing w:val="-6"/>
              </w:rPr>
              <w:t>32</w:t>
            </w:r>
          </w:p>
        </w:tc>
        <w:tc>
          <w:tcPr>
            <w:tcW w:w="1697" w:type="dxa"/>
            <w:vAlign w:val="top"/>
          </w:tcPr>
          <w:p>
            <w:pPr>
              <w:rPr>
                <w:rFonts w:ascii="Arial"/>
                <w:sz w:val="21"/>
              </w:rPr>
            </w:pPr>
            <w:r/>
          </w:p>
        </w:tc>
      </w:tr>
      <w:tr>
        <w:trPr>
          <w:trHeight w:val="422" w:hRule="atLeast"/>
        </w:trPr>
        <w:tc>
          <w:tcPr>
            <w:tcW w:w="2236" w:type="dxa"/>
            <w:vAlign w:val="top"/>
          </w:tcPr>
          <w:p>
            <w:pPr>
              <w:pStyle w:val="TableText"/>
              <w:ind w:left="9" w:right="64" w:firstLine="2"/>
              <w:spacing w:before="2" w:line="210" w:lineRule="auto"/>
              <w:rPr/>
            </w:pPr>
            <w:r>
              <w:rPr>
                <w:color w:val="212529"/>
                <w:spacing w:val="-1"/>
              </w:rPr>
              <w:t>二、政府性基金预算财政拨</w:t>
            </w:r>
            <w:r>
              <w:rPr>
                <w:color w:val="212529"/>
              </w:rPr>
              <w:t xml:space="preserve"> </w:t>
            </w:r>
            <w:r>
              <w:rPr>
                <w:color w:val="212529"/>
                <w:spacing w:val="-4"/>
              </w:rPr>
              <w:t>款收入</w:t>
            </w:r>
          </w:p>
        </w:tc>
        <w:tc>
          <w:tcPr>
            <w:tcW w:w="539" w:type="dxa"/>
            <w:vAlign w:val="top"/>
          </w:tcPr>
          <w:p>
            <w:pPr>
              <w:pStyle w:val="TableText"/>
              <w:ind w:left="211"/>
              <w:spacing w:before="139" w:line="183" w:lineRule="auto"/>
              <w:rPr/>
            </w:pPr>
            <w:r>
              <w:rPr>
                <w:color w:val="212529"/>
              </w:rPr>
              <w:t>2</w:t>
            </w:r>
          </w:p>
        </w:tc>
        <w:tc>
          <w:tcPr>
            <w:tcW w:w="1750" w:type="dxa"/>
            <w:vAlign w:val="top"/>
          </w:tcPr>
          <w:p>
            <w:pPr>
              <w:pStyle w:val="TableText"/>
              <w:ind w:left="1329"/>
              <w:spacing w:before="156" w:line="188" w:lineRule="auto"/>
              <w:rPr>
                <w:sz w:val="15"/>
                <w:szCs w:val="15"/>
              </w:rPr>
            </w:pPr>
            <w:r>
              <w:rPr>
                <w:sz w:val="15"/>
                <w:szCs w:val="15"/>
                <w:color w:val="212529"/>
                <w:spacing w:val="1"/>
              </w:rPr>
              <w:t>35.55</w:t>
            </w:r>
          </w:p>
        </w:tc>
        <w:tc>
          <w:tcPr>
            <w:tcW w:w="2254" w:type="dxa"/>
            <w:vAlign w:val="top"/>
          </w:tcPr>
          <w:p>
            <w:pPr>
              <w:pStyle w:val="TableText"/>
              <w:ind w:left="12"/>
              <w:spacing w:before="111" w:line="220" w:lineRule="auto"/>
              <w:rPr/>
            </w:pPr>
            <w:r>
              <w:rPr>
                <w:color w:val="212529"/>
                <w:spacing w:val="-2"/>
              </w:rPr>
              <w:t>二、外交支出</w:t>
            </w:r>
          </w:p>
        </w:tc>
        <w:tc>
          <w:tcPr>
            <w:tcW w:w="540" w:type="dxa"/>
            <w:vAlign w:val="top"/>
          </w:tcPr>
          <w:p>
            <w:pPr>
              <w:pStyle w:val="TableText"/>
              <w:ind w:left="177"/>
              <w:spacing w:before="139" w:line="183" w:lineRule="auto"/>
              <w:rPr/>
            </w:pPr>
            <w:r>
              <w:rPr>
                <w:color w:val="212529"/>
                <w:spacing w:val="-6"/>
              </w:rPr>
              <w:t>33</w:t>
            </w:r>
          </w:p>
        </w:tc>
        <w:tc>
          <w:tcPr>
            <w:tcW w:w="1697" w:type="dxa"/>
            <w:vAlign w:val="top"/>
          </w:tcPr>
          <w:p>
            <w:pPr>
              <w:rPr>
                <w:rFonts w:ascii="Arial"/>
                <w:sz w:val="21"/>
              </w:rPr>
            </w:pPr>
            <w:r/>
          </w:p>
        </w:tc>
      </w:tr>
      <w:tr>
        <w:trPr>
          <w:trHeight w:val="421" w:hRule="atLeast"/>
        </w:trPr>
        <w:tc>
          <w:tcPr>
            <w:tcW w:w="2236" w:type="dxa"/>
            <w:vAlign w:val="top"/>
          </w:tcPr>
          <w:p>
            <w:pPr>
              <w:pStyle w:val="TableText"/>
              <w:ind w:left="10" w:right="64" w:hanging="1"/>
              <w:spacing w:before="3" w:line="209" w:lineRule="auto"/>
              <w:rPr/>
            </w:pPr>
            <w:r>
              <w:rPr>
                <w:color w:val="212529"/>
                <w:spacing w:val="-1"/>
              </w:rPr>
              <w:t>三、国有资本经营预算财政</w:t>
            </w:r>
            <w:r>
              <w:rPr>
                <w:color w:val="212529"/>
                <w:spacing w:val="3"/>
              </w:rPr>
              <w:t xml:space="preserve"> </w:t>
            </w:r>
            <w:r>
              <w:rPr>
                <w:color w:val="212529"/>
                <w:spacing w:val="-3"/>
              </w:rPr>
              <w:t>拨款收入</w:t>
            </w:r>
          </w:p>
        </w:tc>
        <w:tc>
          <w:tcPr>
            <w:tcW w:w="539" w:type="dxa"/>
            <w:vAlign w:val="top"/>
          </w:tcPr>
          <w:p>
            <w:pPr>
              <w:pStyle w:val="TableText"/>
              <w:ind w:left="213"/>
              <w:spacing w:before="139" w:line="183" w:lineRule="auto"/>
              <w:rPr/>
            </w:pPr>
            <w:r>
              <w:rPr>
                <w:color w:val="212529"/>
              </w:rPr>
              <w:t>3</w:t>
            </w:r>
          </w:p>
        </w:tc>
        <w:tc>
          <w:tcPr>
            <w:tcW w:w="1750" w:type="dxa"/>
            <w:vAlign w:val="top"/>
          </w:tcPr>
          <w:p>
            <w:pPr>
              <w:rPr>
                <w:rFonts w:ascii="Arial"/>
                <w:sz w:val="21"/>
              </w:rPr>
            </w:pPr>
            <w:r/>
          </w:p>
        </w:tc>
        <w:tc>
          <w:tcPr>
            <w:tcW w:w="2254" w:type="dxa"/>
            <w:vAlign w:val="top"/>
          </w:tcPr>
          <w:p>
            <w:pPr>
              <w:pStyle w:val="TableText"/>
              <w:ind w:left="9"/>
              <w:spacing w:before="111" w:line="220" w:lineRule="auto"/>
              <w:rPr/>
            </w:pPr>
            <w:r>
              <w:rPr>
                <w:color w:val="212529"/>
                <w:spacing w:val="-2"/>
              </w:rPr>
              <w:t>三、国防支出</w:t>
            </w:r>
          </w:p>
        </w:tc>
        <w:tc>
          <w:tcPr>
            <w:tcW w:w="540" w:type="dxa"/>
            <w:vAlign w:val="top"/>
          </w:tcPr>
          <w:p>
            <w:pPr>
              <w:pStyle w:val="TableText"/>
              <w:ind w:left="177"/>
              <w:spacing w:before="139" w:line="183" w:lineRule="auto"/>
              <w:rPr/>
            </w:pPr>
            <w:r>
              <w:rPr>
                <w:color w:val="212529"/>
                <w:spacing w:val="-6"/>
              </w:rPr>
              <w:t>34</w:t>
            </w:r>
          </w:p>
        </w:tc>
        <w:tc>
          <w:tcPr>
            <w:tcW w:w="1697" w:type="dxa"/>
            <w:vAlign w:val="top"/>
          </w:tcPr>
          <w:p>
            <w:pPr>
              <w:rPr>
                <w:rFonts w:ascii="Arial"/>
                <w:sz w:val="21"/>
              </w:rPr>
            </w:pPr>
            <w:r/>
          </w:p>
        </w:tc>
      </w:tr>
      <w:tr>
        <w:trPr>
          <w:trHeight w:val="422" w:hRule="atLeast"/>
        </w:trPr>
        <w:tc>
          <w:tcPr>
            <w:tcW w:w="2236" w:type="dxa"/>
            <w:vAlign w:val="top"/>
          </w:tcPr>
          <w:p>
            <w:pPr>
              <w:pStyle w:val="TableText"/>
              <w:ind w:left="25"/>
              <w:spacing w:before="112" w:line="219" w:lineRule="auto"/>
              <w:rPr/>
            </w:pPr>
            <w:r>
              <w:rPr>
                <w:color w:val="212529"/>
                <w:spacing w:val="-4"/>
              </w:rPr>
              <w:t>四、上级补助收入</w:t>
            </w:r>
          </w:p>
        </w:tc>
        <w:tc>
          <w:tcPr>
            <w:tcW w:w="539" w:type="dxa"/>
            <w:vAlign w:val="top"/>
          </w:tcPr>
          <w:p>
            <w:pPr>
              <w:pStyle w:val="TableText"/>
              <w:ind w:left="208"/>
              <w:spacing w:before="140" w:line="183" w:lineRule="auto"/>
              <w:rPr/>
            </w:pPr>
            <w:r>
              <w:rPr>
                <w:color w:val="212529"/>
              </w:rPr>
              <w:t>4</w:t>
            </w:r>
          </w:p>
        </w:tc>
        <w:tc>
          <w:tcPr>
            <w:tcW w:w="1750" w:type="dxa"/>
            <w:vAlign w:val="top"/>
          </w:tcPr>
          <w:p>
            <w:pPr>
              <w:rPr>
                <w:rFonts w:ascii="Arial"/>
                <w:sz w:val="21"/>
              </w:rPr>
            </w:pPr>
            <w:r/>
          </w:p>
        </w:tc>
        <w:tc>
          <w:tcPr>
            <w:tcW w:w="2254" w:type="dxa"/>
            <w:vAlign w:val="top"/>
          </w:tcPr>
          <w:p>
            <w:pPr>
              <w:pStyle w:val="TableText"/>
              <w:ind w:left="26"/>
              <w:spacing w:before="112" w:line="219" w:lineRule="auto"/>
              <w:rPr/>
            </w:pPr>
            <w:r>
              <w:rPr>
                <w:color w:val="212529"/>
                <w:spacing w:val="-4"/>
              </w:rPr>
              <w:t>四、公共安全支出</w:t>
            </w:r>
          </w:p>
        </w:tc>
        <w:tc>
          <w:tcPr>
            <w:tcW w:w="540" w:type="dxa"/>
            <w:vAlign w:val="top"/>
          </w:tcPr>
          <w:p>
            <w:pPr>
              <w:pStyle w:val="TableText"/>
              <w:ind w:left="177"/>
              <w:spacing w:before="141" w:line="183" w:lineRule="auto"/>
              <w:rPr/>
            </w:pPr>
            <w:r>
              <w:rPr>
                <w:color w:val="212529"/>
                <w:spacing w:val="-6"/>
              </w:rPr>
              <w:t>35</w:t>
            </w:r>
          </w:p>
        </w:tc>
        <w:tc>
          <w:tcPr>
            <w:tcW w:w="1697" w:type="dxa"/>
            <w:vAlign w:val="top"/>
          </w:tcPr>
          <w:p>
            <w:pPr>
              <w:rPr>
                <w:rFonts w:ascii="Arial"/>
                <w:sz w:val="21"/>
              </w:rPr>
            </w:pPr>
            <w:r/>
          </w:p>
        </w:tc>
      </w:tr>
      <w:tr>
        <w:trPr>
          <w:trHeight w:val="422" w:hRule="atLeast"/>
        </w:trPr>
        <w:tc>
          <w:tcPr>
            <w:tcW w:w="2236" w:type="dxa"/>
            <w:vAlign w:val="top"/>
          </w:tcPr>
          <w:p>
            <w:pPr>
              <w:pStyle w:val="TableText"/>
              <w:ind w:left="11"/>
              <w:spacing w:before="112" w:line="219" w:lineRule="auto"/>
              <w:rPr/>
            </w:pPr>
            <w:r>
              <w:rPr>
                <w:color w:val="212529"/>
                <w:spacing w:val="-2"/>
              </w:rPr>
              <w:t>五、事业收入</w:t>
            </w:r>
          </w:p>
        </w:tc>
        <w:tc>
          <w:tcPr>
            <w:tcW w:w="539" w:type="dxa"/>
            <w:vAlign w:val="top"/>
          </w:tcPr>
          <w:p>
            <w:pPr>
              <w:pStyle w:val="TableText"/>
              <w:ind w:left="213"/>
              <w:spacing w:before="142" w:line="182" w:lineRule="auto"/>
              <w:rPr/>
            </w:pPr>
            <w:r>
              <w:rPr>
                <w:color w:val="212529"/>
              </w:rPr>
              <w:t>5</w:t>
            </w:r>
          </w:p>
        </w:tc>
        <w:tc>
          <w:tcPr>
            <w:tcW w:w="1750" w:type="dxa"/>
            <w:vAlign w:val="top"/>
          </w:tcPr>
          <w:p>
            <w:pPr>
              <w:rPr>
                <w:rFonts w:ascii="Arial"/>
                <w:sz w:val="21"/>
              </w:rPr>
            </w:pPr>
            <w:r/>
          </w:p>
        </w:tc>
        <w:tc>
          <w:tcPr>
            <w:tcW w:w="2254" w:type="dxa"/>
            <w:vAlign w:val="top"/>
          </w:tcPr>
          <w:p>
            <w:pPr>
              <w:pStyle w:val="TableText"/>
              <w:ind w:left="12"/>
              <w:spacing w:before="112" w:line="219" w:lineRule="auto"/>
              <w:rPr/>
            </w:pPr>
            <w:r>
              <w:rPr>
                <w:color w:val="212529"/>
                <w:spacing w:val="-2"/>
              </w:rPr>
              <w:t>五、教育支出</w:t>
            </w:r>
          </w:p>
        </w:tc>
        <w:tc>
          <w:tcPr>
            <w:tcW w:w="540" w:type="dxa"/>
            <w:vAlign w:val="top"/>
          </w:tcPr>
          <w:p>
            <w:pPr>
              <w:pStyle w:val="TableText"/>
              <w:ind w:left="177"/>
              <w:spacing w:before="141" w:line="183" w:lineRule="auto"/>
              <w:rPr/>
            </w:pPr>
            <w:r>
              <w:rPr>
                <w:color w:val="212529"/>
                <w:spacing w:val="-6"/>
              </w:rPr>
              <w:t>36</w:t>
            </w:r>
          </w:p>
        </w:tc>
        <w:tc>
          <w:tcPr>
            <w:tcW w:w="1697" w:type="dxa"/>
            <w:vAlign w:val="top"/>
          </w:tcPr>
          <w:p>
            <w:pPr>
              <w:rPr>
                <w:rFonts w:ascii="Arial"/>
                <w:sz w:val="21"/>
              </w:rPr>
            </w:pPr>
            <w:r/>
          </w:p>
        </w:tc>
      </w:tr>
      <w:tr>
        <w:trPr>
          <w:trHeight w:val="422" w:hRule="atLeast"/>
        </w:trPr>
        <w:tc>
          <w:tcPr>
            <w:tcW w:w="2236" w:type="dxa"/>
            <w:vAlign w:val="top"/>
          </w:tcPr>
          <w:p>
            <w:pPr>
              <w:pStyle w:val="TableText"/>
              <w:ind w:left="10"/>
              <w:spacing w:before="113" w:line="219" w:lineRule="auto"/>
              <w:rPr/>
            </w:pPr>
            <w:r>
              <w:rPr>
                <w:color w:val="212529"/>
                <w:spacing w:val="-2"/>
              </w:rPr>
              <w:t>六、经营收入</w:t>
            </w:r>
          </w:p>
        </w:tc>
        <w:tc>
          <w:tcPr>
            <w:tcW w:w="539" w:type="dxa"/>
            <w:vAlign w:val="top"/>
          </w:tcPr>
          <w:p>
            <w:pPr>
              <w:pStyle w:val="TableText"/>
              <w:ind w:left="211"/>
              <w:spacing w:before="141" w:line="183" w:lineRule="auto"/>
              <w:rPr/>
            </w:pPr>
            <w:r>
              <w:rPr>
                <w:color w:val="212529"/>
              </w:rPr>
              <w:t>6</w:t>
            </w:r>
          </w:p>
        </w:tc>
        <w:tc>
          <w:tcPr>
            <w:tcW w:w="1750" w:type="dxa"/>
            <w:vAlign w:val="top"/>
          </w:tcPr>
          <w:p>
            <w:pPr>
              <w:rPr>
                <w:rFonts w:ascii="Arial"/>
                <w:sz w:val="21"/>
              </w:rPr>
            </w:pPr>
            <w:r/>
          </w:p>
        </w:tc>
        <w:tc>
          <w:tcPr>
            <w:tcW w:w="2254" w:type="dxa"/>
            <w:vAlign w:val="top"/>
          </w:tcPr>
          <w:p>
            <w:pPr>
              <w:pStyle w:val="TableText"/>
              <w:ind w:left="10"/>
              <w:spacing w:before="112" w:line="219" w:lineRule="auto"/>
              <w:rPr/>
            </w:pPr>
            <w:r>
              <w:rPr>
                <w:color w:val="212529"/>
                <w:spacing w:val="-2"/>
              </w:rPr>
              <w:t>六、科学技术支出</w:t>
            </w:r>
          </w:p>
        </w:tc>
        <w:tc>
          <w:tcPr>
            <w:tcW w:w="540" w:type="dxa"/>
            <w:vAlign w:val="top"/>
          </w:tcPr>
          <w:p>
            <w:pPr>
              <w:pStyle w:val="TableText"/>
              <w:ind w:left="177"/>
              <w:spacing w:before="141" w:line="183" w:lineRule="auto"/>
              <w:rPr/>
            </w:pPr>
            <w:r>
              <w:rPr>
                <w:color w:val="212529"/>
                <w:spacing w:val="-6"/>
              </w:rPr>
              <w:t>37</w:t>
            </w:r>
          </w:p>
        </w:tc>
        <w:tc>
          <w:tcPr>
            <w:tcW w:w="1697" w:type="dxa"/>
            <w:vAlign w:val="top"/>
          </w:tcPr>
          <w:p>
            <w:pPr>
              <w:rPr>
                <w:rFonts w:ascii="Arial"/>
                <w:sz w:val="21"/>
              </w:rPr>
            </w:pPr>
            <w:r/>
          </w:p>
        </w:tc>
      </w:tr>
      <w:tr>
        <w:trPr>
          <w:trHeight w:val="422" w:hRule="atLeast"/>
        </w:trPr>
        <w:tc>
          <w:tcPr>
            <w:tcW w:w="2236" w:type="dxa"/>
            <w:vAlign w:val="top"/>
          </w:tcPr>
          <w:p>
            <w:pPr>
              <w:pStyle w:val="TableText"/>
              <w:ind w:left="8"/>
              <w:spacing w:before="112" w:line="219" w:lineRule="auto"/>
              <w:rPr/>
            </w:pPr>
            <w:r>
              <w:rPr>
                <w:color w:val="212529"/>
                <w:spacing w:val="-1"/>
              </w:rPr>
              <w:t>七、附属单位上缴收入</w:t>
            </w:r>
          </w:p>
        </w:tc>
        <w:tc>
          <w:tcPr>
            <w:tcW w:w="539" w:type="dxa"/>
            <w:vAlign w:val="top"/>
          </w:tcPr>
          <w:p>
            <w:pPr>
              <w:pStyle w:val="TableText"/>
              <w:ind w:left="214"/>
              <w:spacing w:before="142" w:line="182" w:lineRule="auto"/>
              <w:rPr/>
            </w:pPr>
            <w:r>
              <w:rPr>
                <w:color w:val="212529"/>
              </w:rPr>
              <w:t>7</w:t>
            </w:r>
          </w:p>
        </w:tc>
        <w:tc>
          <w:tcPr>
            <w:tcW w:w="1750" w:type="dxa"/>
            <w:vAlign w:val="top"/>
          </w:tcPr>
          <w:p>
            <w:pPr>
              <w:rPr>
                <w:rFonts w:ascii="Arial"/>
                <w:sz w:val="21"/>
              </w:rPr>
            </w:pPr>
            <w:r/>
          </w:p>
        </w:tc>
        <w:tc>
          <w:tcPr>
            <w:tcW w:w="2254" w:type="dxa"/>
            <w:vAlign w:val="top"/>
          </w:tcPr>
          <w:p>
            <w:pPr>
              <w:pStyle w:val="TableText"/>
              <w:ind w:left="24" w:right="82" w:hanging="16"/>
              <w:spacing w:before="4" w:line="209" w:lineRule="auto"/>
              <w:rPr/>
            </w:pPr>
            <w:r>
              <w:rPr>
                <w:color w:val="212529"/>
                <w:spacing w:val="-1"/>
              </w:rPr>
              <w:t>七、文化旅游体育与传媒支</w:t>
            </w:r>
            <w:r>
              <w:rPr>
                <w:color w:val="212529"/>
                <w:spacing w:val="3"/>
              </w:rPr>
              <w:t xml:space="preserve"> </w:t>
            </w:r>
            <w:r>
              <w:rPr>
                <w:color w:val="212529"/>
              </w:rPr>
              <w:t>出</w:t>
            </w:r>
          </w:p>
        </w:tc>
        <w:tc>
          <w:tcPr>
            <w:tcW w:w="540" w:type="dxa"/>
            <w:vAlign w:val="top"/>
          </w:tcPr>
          <w:p>
            <w:pPr>
              <w:pStyle w:val="TableText"/>
              <w:ind w:left="177"/>
              <w:spacing w:before="141" w:line="183" w:lineRule="auto"/>
              <w:rPr/>
            </w:pPr>
            <w:r>
              <w:rPr>
                <w:color w:val="212529"/>
                <w:spacing w:val="-6"/>
              </w:rPr>
              <w:t>38</w:t>
            </w:r>
          </w:p>
        </w:tc>
        <w:tc>
          <w:tcPr>
            <w:tcW w:w="1697" w:type="dxa"/>
            <w:vAlign w:val="top"/>
          </w:tcPr>
          <w:p>
            <w:pPr>
              <w:rPr>
                <w:rFonts w:ascii="Arial"/>
                <w:sz w:val="21"/>
              </w:rPr>
            </w:pPr>
            <w:r/>
          </w:p>
        </w:tc>
      </w:tr>
      <w:tr>
        <w:trPr>
          <w:trHeight w:val="422" w:hRule="atLeast"/>
        </w:trPr>
        <w:tc>
          <w:tcPr>
            <w:tcW w:w="2236" w:type="dxa"/>
            <w:vAlign w:val="top"/>
          </w:tcPr>
          <w:p>
            <w:pPr>
              <w:pStyle w:val="TableText"/>
              <w:ind w:left="11"/>
              <w:spacing w:before="113" w:line="219" w:lineRule="auto"/>
              <w:rPr/>
            </w:pPr>
            <w:r>
              <w:rPr>
                <w:color w:val="212529"/>
                <w:spacing w:val="-2"/>
              </w:rPr>
              <w:t>八、其他收入</w:t>
            </w:r>
          </w:p>
        </w:tc>
        <w:tc>
          <w:tcPr>
            <w:tcW w:w="539" w:type="dxa"/>
            <w:vAlign w:val="top"/>
          </w:tcPr>
          <w:p>
            <w:pPr>
              <w:pStyle w:val="TableText"/>
              <w:ind w:left="210"/>
              <w:spacing w:before="141" w:line="183" w:lineRule="auto"/>
              <w:rPr/>
            </w:pPr>
            <w:r>
              <w:rPr>
                <w:color w:val="212529"/>
              </w:rPr>
              <w:t>8</w:t>
            </w:r>
          </w:p>
        </w:tc>
        <w:tc>
          <w:tcPr>
            <w:tcW w:w="1750" w:type="dxa"/>
            <w:vAlign w:val="top"/>
          </w:tcPr>
          <w:p>
            <w:pPr>
              <w:pStyle w:val="TableText"/>
              <w:ind w:left="1337"/>
              <w:spacing w:before="157" w:line="189" w:lineRule="auto"/>
              <w:rPr>
                <w:sz w:val="15"/>
                <w:szCs w:val="15"/>
              </w:rPr>
            </w:pPr>
            <w:r>
              <w:rPr>
                <w:sz w:val="15"/>
                <w:szCs w:val="15"/>
                <w:color w:val="212529"/>
                <w:spacing w:val="-1"/>
              </w:rPr>
              <w:t>13.10</w:t>
            </w:r>
          </w:p>
        </w:tc>
        <w:tc>
          <w:tcPr>
            <w:tcW w:w="2254" w:type="dxa"/>
            <w:vAlign w:val="top"/>
          </w:tcPr>
          <w:p>
            <w:pPr>
              <w:pStyle w:val="TableText"/>
              <w:ind w:left="12"/>
              <w:spacing w:before="112" w:line="219" w:lineRule="auto"/>
              <w:rPr/>
            </w:pPr>
            <w:r>
              <w:rPr>
                <w:color w:val="212529"/>
                <w:spacing w:val="-1"/>
              </w:rPr>
              <w:t>八、社会保障和就业支出</w:t>
            </w:r>
          </w:p>
        </w:tc>
        <w:tc>
          <w:tcPr>
            <w:tcW w:w="540" w:type="dxa"/>
            <w:vAlign w:val="top"/>
          </w:tcPr>
          <w:p>
            <w:pPr>
              <w:pStyle w:val="TableText"/>
              <w:ind w:left="177"/>
              <w:spacing w:before="141" w:line="183" w:lineRule="auto"/>
              <w:rPr/>
            </w:pPr>
            <w:r>
              <w:rPr>
                <w:color w:val="212529"/>
                <w:spacing w:val="-6"/>
              </w:rPr>
              <w:t>39</w:t>
            </w:r>
          </w:p>
        </w:tc>
        <w:tc>
          <w:tcPr>
            <w:tcW w:w="1697" w:type="dxa"/>
            <w:vAlign w:val="top"/>
          </w:tcPr>
          <w:p>
            <w:pPr>
              <w:pStyle w:val="TableText"/>
              <w:ind w:left="1211"/>
              <w:spacing w:before="157" w:line="189" w:lineRule="auto"/>
              <w:rPr>
                <w:sz w:val="15"/>
                <w:szCs w:val="15"/>
              </w:rPr>
            </w:pPr>
            <w:r>
              <w:rPr>
                <w:sz w:val="15"/>
                <w:szCs w:val="15"/>
                <w:color w:val="212529"/>
                <w:spacing w:val="-1"/>
              </w:rPr>
              <w:t>117.58</w:t>
            </w:r>
          </w:p>
        </w:tc>
      </w:tr>
      <w:tr>
        <w:trPr>
          <w:trHeight w:val="422" w:hRule="atLeast"/>
        </w:trPr>
        <w:tc>
          <w:tcPr>
            <w:tcW w:w="2236" w:type="dxa"/>
            <w:vAlign w:val="top"/>
          </w:tcPr>
          <w:p>
            <w:pPr>
              <w:rPr>
                <w:rFonts w:ascii="Arial"/>
                <w:sz w:val="21"/>
              </w:rPr>
            </w:pPr>
            <w:r/>
          </w:p>
        </w:tc>
        <w:tc>
          <w:tcPr>
            <w:tcW w:w="539" w:type="dxa"/>
            <w:vAlign w:val="top"/>
          </w:tcPr>
          <w:p>
            <w:pPr>
              <w:pStyle w:val="TableText"/>
              <w:ind w:left="210"/>
              <w:spacing w:before="141" w:line="183" w:lineRule="auto"/>
              <w:rPr/>
            </w:pPr>
            <w:r>
              <w:rPr>
                <w:color w:val="212529"/>
              </w:rPr>
              <w:t>9</w:t>
            </w:r>
          </w:p>
        </w:tc>
        <w:tc>
          <w:tcPr>
            <w:tcW w:w="1750" w:type="dxa"/>
            <w:vAlign w:val="top"/>
          </w:tcPr>
          <w:p>
            <w:pPr>
              <w:rPr>
                <w:rFonts w:ascii="Arial"/>
                <w:sz w:val="21"/>
              </w:rPr>
            </w:pPr>
            <w:r/>
          </w:p>
        </w:tc>
        <w:tc>
          <w:tcPr>
            <w:tcW w:w="2254" w:type="dxa"/>
            <w:vAlign w:val="top"/>
          </w:tcPr>
          <w:p>
            <w:pPr>
              <w:pStyle w:val="TableText"/>
              <w:ind w:left="13"/>
              <w:spacing w:before="113" w:line="219" w:lineRule="auto"/>
              <w:rPr/>
            </w:pPr>
            <w:r>
              <w:rPr>
                <w:color w:val="212529"/>
                <w:spacing w:val="-2"/>
              </w:rPr>
              <w:t>九、卫生健康支出</w:t>
            </w:r>
          </w:p>
        </w:tc>
        <w:tc>
          <w:tcPr>
            <w:tcW w:w="540" w:type="dxa"/>
            <w:vAlign w:val="top"/>
          </w:tcPr>
          <w:p>
            <w:pPr>
              <w:pStyle w:val="TableText"/>
              <w:ind w:left="173"/>
              <w:spacing w:before="141" w:line="183" w:lineRule="auto"/>
              <w:rPr/>
            </w:pPr>
            <w:r>
              <w:rPr>
                <w:color w:val="212529"/>
                <w:spacing w:val="-4"/>
              </w:rPr>
              <w:t>40</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10</w:t>
            </w:r>
          </w:p>
        </w:tc>
        <w:tc>
          <w:tcPr>
            <w:tcW w:w="1750" w:type="dxa"/>
            <w:vAlign w:val="top"/>
          </w:tcPr>
          <w:p>
            <w:pPr>
              <w:rPr>
                <w:rFonts w:ascii="Arial"/>
                <w:sz w:val="21"/>
              </w:rPr>
            </w:pPr>
            <w:r/>
          </w:p>
        </w:tc>
        <w:tc>
          <w:tcPr>
            <w:tcW w:w="2254" w:type="dxa"/>
            <w:vAlign w:val="top"/>
          </w:tcPr>
          <w:p>
            <w:pPr>
              <w:pStyle w:val="TableText"/>
              <w:ind w:left="10"/>
              <w:spacing w:before="113" w:line="220" w:lineRule="auto"/>
              <w:rPr/>
            </w:pPr>
            <w:r>
              <w:rPr>
                <w:color w:val="212529"/>
                <w:spacing w:val="-2"/>
              </w:rPr>
              <w:t>十、节能环保支出</w:t>
            </w:r>
          </w:p>
        </w:tc>
        <w:tc>
          <w:tcPr>
            <w:tcW w:w="540" w:type="dxa"/>
            <w:vAlign w:val="top"/>
          </w:tcPr>
          <w:p>
            <w:pPr>
              <w:pStyle w:val="TableText"/>
              <w:ind w:left="173"/>
              <w:spacing w:before="140" w:line="184" w:lineRule="auto"/>
              <w:rPr/>
            </w:pPr>
            <w:r>
              <w:rPr>
                <w:color w:val="212529"/>
                <w:spacing w:val="-4"/>
              </w:rPr>
              <w:t>41</w:t>
            </w:r>
          </w:p>
        </w:tc>
        <w:tc>
          <w:tcPr>
            <w:tcW w:w="1697" w:type="dxa"/>
            <w:vAlign w:val="top"/>
          </w:tcPr>
          <w:p>
            <w:pPr>
              <w:pStyle w:val="TableText"/>
              <w:ind w:left="1275"/>
              <w:spacing w:before="158" w:line="188" w:lineRule="auto"/>
              <w:rPr>
                <w:sz w:val="15"/>
                <w:szCs w:val="15"/>
              </w:rPr>
            </w:pPr>
            <w:r>
              <w:rPr>
                <w:sz w:val="15"/>
                <w:szCs w:val="15"/>
                <w:color w:val="212529"/>
              </w:rPr>
              <w:t>72.83</w:t>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11</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1"/>
              </w:rPr>
              <w:t>十一、城乡社区支出</w:t>
            </w:r>
          </w:p>
        </w:tc>
        <w:tc>
          <w:tcPr>
            <w:tcW w:w="540" w:type="dxa"/>
            <w:vAlign w:val="top"/>
          </w:tcPr>
          <w:p>
            <w:pPr>
              <w:pStyle w:val="TableText"/>
              <w:ind w:left="173"/>
              <w:spacing w:before="141" w:line="183" w:lineRule="auto"/>
              <w:rPr/>
            </w:pPr>
            <w:r>
              <w:rPr>
                <w:color w:val="212529"/>
                <w:spacing w:val="-4"/>
              </w:rPr>
              <w:t>42</w:t>
            </w:r>
          </w:p>
        </w:tc>
        <w:tc>
          <w:tcPr>
            <w:tcW w:w="1697" w:type="dxa"/>
            <w:vAlign w:val="top"/>
          </w:tcPr>
          <w:p>
            <w:pPr>
              <w:pStyle w:val="TableText"/>
              <w:ind w:left="1274"/>
              <w:spacing w:before="158" w:line="188" w:lineRule="auto"/>
              <w:rPr>
                <w:sz w:val="15"/>
                <w:szCs w:val="15"/>
              </w:rPr>
            </w:pPr>
            <w:r>
              <w:rPr>
                <w:sz w:val="15"/>
                <w:szCs w:val="15"/>
                <w:color w:val="212529"/>
                <w:spacing w:val="1"/>
              </w:rPr>
              <w:t>35.55</w:t>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12</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2"/>
              </w:rPr>
              <w:t>十二、农林水支出</w:t>
            </w:r>
          </w:p>
        </w:tc>
        <w:tc>
          <w:tcPr>
            <w:tcW w:w="540" w:type="dxa"/>
            <w:vAlign w:val="top"/>
          </w:tcPr>
          <w:p>
            <w:pPr>
              <w:pStyle w:val="TableText"/>
              <w:ind w:left="173"/>
              <w:spacing w:before="141" w:line="183" w:lineRule="auto"/>
              <w:rPr/>
            </w:pPr>
            <w:r>
              <w:rPr>
                <w:color w:val="212529"/>
                <w:spacing w:val="-4"/>
              </w:rPr>
              <w:t>43</w:t>
            </w:r>
          </w:p>
        </w:tc>
        <w:tc>
          <w:tcPr>
            <w:tcW w:w="1697" w:type="dxa"/>
            <w:vAlign w:val="top"/>
          </w:tcPr>
          <w:p>
            <w:pPr>
              <w:pStyle w:val="TableText"/>
              <w:ind w:left="1046"/>
              <w:spacing w:before="158" w:line="189" w:lineRule="auto"/>
              <w:rPr>
                <w:sz w:val="15"/>
                <w:szCs w:val="15"/>
              </w:rPr>
            </w:pPr>
            <w:r>
              <w:rPr>
                <w:sz w:val="15"/>
                <w:szCs w:val="15"/>
                <w:color w:val="212529"/>
                <w:spacing w:val="1"/>
              </w:rPr>
              <w:t>5,964.56</w:t>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13</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1"/>
              </w:rPr>
              <w:t>十三、交通运输支出</w:t>
            </w:r>
          </w:p>
        </w:tc>
        <w:tc>
          <w:tcPr>
            <w:tcW w:w="540" w:type="dxa"/>
            <w:vAlign w:val="top"/>
          </w:tcPr>
          <w:p>
            <w:pPr>
              <w:pStyle w:val="TableText"/>
              <w:ind w:left="173"/>
              <w:spacing w:before="142" w:line="183" w:lineRule="auto"/>
              <w:rPr/>
            </w:pPr>
            <w:r>
              <w:rPr>
                <w:color w:val="212529"/>
                <w:spacing w:val="-4"/>
              </w:rPr>
              <w:t>44</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14</w:t>
            </w:r>
          </w:p>
        </w:tc>
        <w:tc>
          <w:tcPr>
            <w:tcW w:w="1750" w:type="dxa"/>
            <w:vAlign w:val="top"/>
          </w:tcPr>
          <w:p>
            <w:pPr>
              <w:rPr>
                <w:rFonts w:ascii="Arial"/>
                <w:sz w:val="21"/>
              </w:rPr>
            </w:pPr>
            <w:r/>
          </w:p>
        </w:tc>
        <w:tc>
          <w:tcPr>
            <w:tcW w:w="2254" w:type="dxa"/>
            <w:vAlign w:val="top"/>
          </w:tcPr>
          <w:p>
            <w:pPr>
              <w:pStyle w:val="TableText"/>
              <w:ind w:left="10" w:right="82"/>
              <w:spacing w:before="6" w:line="208" w:lineRule="auto"/>
              <w:rPr/>
            </w:pPr>
            <w:r>
              <w:rPr>
                <w:color w:val="212529"/>
                <w:spacing w:val="-1"/>
              </w:rPr>
              <w:t>十四、资源勘探工业信息等</w:t>
            </w:r>
            <w:r>
              <w:rPr>
                <w:color w:val="212529"/>
                <w:spacing w:val="2"/>
              </w:rPr>
              <w:t xml:space="preserve"> </w:t>
            </w:r>
            <w:r>
              <w:rPr>
                <w:color w:val="212529"/>
                <w:spacing w:val="-5"/>
              </w:rPr>
              <w:t>支出</w:t>
            </w:r>
          </w:p>
        </w:tc>
        <w:tc>
          <w:tcPr>
            <w:tcW w:w="540" w:type="dxa"/>
            <w:vAlign w:val="top"/>
          </w:tcPr>
          <w:p>
            <w:pPr>
              <w:pStyle w:val="TableText"/>
              <w:ind w:left="173"/>
              <w:spacing w:before="142" w:line="183" w:lineRule="auto"/>
              <w:rPr/>
            </w:pPr>
            <w:r>
              <w:rPr>
                <w:color w:val="212529"/>
                <w:spacing w:val="-4"/>
              </w:rPr>
              <w:t>45</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15</w:t>
            </w:r>
          </w:p>
        </w:tc>
        <w:tc>
          <w:tcPr>
            <w:tcW w:w="1750" w:type="dxa"/>
            <w:vAlign w:val="top"/>
          </w:tcPr>
          <w:p>
            <w:pPr>
              <w:rPr>
                <w:rFonts w:ascii="Arial"/>
                <w:sz w:val="21"/>
              </w:rPr>
            </w:pPr>
            <w:r/>
          </w:p>
        </w:tc>
        <w:tc>
          <w:tcPr>
            <w:tcW w:w="2254" w:type="dxa"/>
            <w:vAlign w:val="top"/>
          </w:tcPr>
          <w:p>
            <w:pPr>
              <w:pStyle w:val="TableText"/>
              <w:ind w:left="10"/>
              <w:spacing w:before="114" w:line="219" w:lineRule="auto"/>
              <w:rPr/>
            </w:pPr>
            <w:r>
              <w:rPr>
                <w:color w:val="212529"/>
                <w:spacing w:val="-1"/>
              </w:rPr>
              <w:t>十五、商业服务业等支出</w:t>
            </w:r>
          </w:p>
        </w:tc>
        <w:tc>
          <w:tcPr>
            <w:tcW w:w="540" w:type="dxa"/>
            <w:vAlign w:val="top"/>
          </w:tcPr>
          <w:p>
            <w:pPr>
              <w:pStyle w:val="TableText"/>
              <w:ind w:left="173"/>
              <w:spacing w:before="142" w:line="183" w:lineRule="auto"/>
              <w:rPr/>
            </w:pPr>
            <w:r>
              <w:rPr>
                <w:color w:val="212529"/>
                <w:spacing w:val="-4"/>
              </w:rPr>
              <w:t>46</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16</w:t>
            </w:r>
          </w:p>
        </w:tc>
        <w:tc>
          <w:tcPr>
            <w:tcW w:w="1750" w:type="dxa"/>
            <w:vAlign w:val="top"/>
          </w:tcPr>
          <w:p>
            <w:pPr>
              <w:rPr>
                <w:rFonts w:ascii="Arial"/>
                <w:sz w:val="21"/>
              </w:rPr>
            </w:pPr>
            <w:r/>
          </w:p>
        </w:tc>
        <w:tc>
          <w:tcPr>
            <w:tcW w:w="2254" w:type="dxa"/>
            <w:vAlign w:val="top"/>
          </w:tcPr>
          <w:p>
            <w:pPr>
              <w:pStyle w:val="TableText"/>
              <w:ind w:left="10"/>
              <w:spacing w:before="114" w:line="220" w:lineRule="auto"/>
              <w:rPr/>
            </w:pPr>
            <w:r>
              <w:rPr>
                <w:color w:val="212529"/>
                <w:spacing w:val="-2"/>
              </w:rPr>
              <w:t>十六、金融支出</w:t>
            </w:r>
          </w:p>
        </w:tc>
        <w:tc>
          <w:tcPr>
            <w:tcW w:w="540" w:type="dxa"/>
            <w:vAlign w:val="top"/>
          </w:tcPr>
          <w:p>
            <w:pPr>
              <w:pStyle w:val="TableText"/>
              <w:ind w:left="173"/>
              <w:spacing w:before="142" w:line="183" w:lineRule="auto"/>
              <w:rPr/>
            </w:pPr>
            <w:r>
              <w:rPr>
                <w:color w:val="212529"/>
                <w:spacing w:val="-4"/>
              </w:rPr>
              <w:t>47</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17</w:t>
            </w:r>
          </w:p>
        </w:tc>
        <w:tc>
          <w:tcPr>
            <w:tcW w:w="1750" w:type="dxa"/>
            <w:vAlign w:val="top"/>
          </w:tcPr>
          <w:p>
            <w:pPr>
              <w:rPr>
                <w:rFonts w:ascii="Arial"/>
                <w:sz w:val="21"/>
              </w:rPr>
            </w:pPr>
            <w:r/>
          </w:p>
        </w:tc>
        <w:tc>
          <w:tcPr>
            <w:tcW w:w="2254" w:type="dxa"/>
            <w:vAlign w:val="top"/>
          </w:tcPr>
          <w:p>
            <w:pPr>
              <w:pStyle w:val="TableText"/>
              <w:ind w:left="10"/>
              <w:spacing w:before="114" w:line="220" w:lineRule="auto"/>
              <w:rPr/>
            </w:pPr>
            <w:r>
              <w:rPr>
                <w:color w:val="212529"/>
                <w:spacing w:val="-1"/>
              </w:rPr>
              <w:t>十七、援助其他地区支出</w:t>
            </w:r>
          </w:p>
        </w:tc>
        <w:tc>
          <w:tcPr>
            <w:tcW w:w="540" w:type="dxa"/>
            <w:vAlign w:val="top"/>
          </w:tcPr>
          <w:p>
            <w:pPr>
              <w:pStyle w:val="TableText"/>
              <w:ind w:left="173"/>
              <w:spacing w:before="142" w:line="183" w:lineRule="auto"/>
              <w:rPr/>
            </w:pPr>
            <w:r>
              <w:rPr>
                <w:color w:val="212529"/>
                <w:spacing w:val="-4"/>
              </w:rPr>
              <w:t>48</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18</w:t>
            </w:r>
          </w:p>
        </w:tc>
        <w:tc>
          <w:tcPr>
            <w:tcW w:w="1750" w:type="dxa"/>
            <w:vAlign w:val="top"/>
          </w:tcPr>
          <w:p>
            <w:pPr>
              <w:rPr>
                <w:rFonts w:ascii="Arial"/>
                <w:sz w:val="21"/>
              </w:rPr>
            </w:pPr>
            <w:r/>
          </w:p>
        </w:tc>
        <w:tc>
          <w:tcPr>
            <w:tcW w:w="2254" w:type="dxa"/>
            <w:vAlign w:val="top"/>
          </w:tcPr>
          <w:p>
            <w:pPr>
              <w:pStyle w:val="TableText"/>
              <w:ind w:left="10" w:right="82"/>
              <w:spacing w:before="6" w:line="208" w:lineRule="auto"/>
              <w:rPr/>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40" w:type="dxa"/>
            <w:vAlign w:val="top"/>
          </w:tcPr>
          <w:p>
            <w:pPr>
              <w:pStyle w:val="TableText"/>
              <w:ind w:left="173"/>
              <w:spacing w:before="142" w:line="183" w:lineRule="auto"/>
              <w:rPr/>
            </w:pPr>
            <w:r>
              <w:rPr>
                <w:color w:val="212529"/>
                <w:spacing w:val="-4"/>
              </w:rPr>
              <w:t>49</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2" w:line="184" w:lineRule="auto"/>
              <w:rPr/>
            </w:pPr>
            <w:r>
              <w:rPr>
                <w:color w:val="212529"/>
                <w:spacing w:val="-11"/>
              </w:rPr>
              <w:t>19</w:t>
            </w:r>
          </w:p>
        </w:tc>
        <w:tc>
          <w:tcPr>
            <w:tcW w:w="1750" w:type="dxa"/>
            <w:vAlign w:val="top"/>
          </w:tcPr>
          <w:p>
            <w:pPr>
              <w:rPr>
                <w:rFonts w:ascii="Arial"/>
                <w:sz w:val="21"/>
              </w:rPr>
            </w:pPr>
            <w:r/>
          </w:p>
        </w:tc>
        <w:tc>
          <w:tcPr>
            <w:tcW w:w="2254" w:type="dxa"/>
            <w:vAlign w:val="top"/>
          </w:tcPr>
          <w:p>
            <w:pPr>
              <w:pStyle w:val="TableText"/>
              <w:ind w:left="10"/>
              <w:spacing w:before="114" w:line="219" w:lineRule="auto"/>
              <w:rPr/>
            </w:pPr>
            <w:r>
              <w:rPr>
                <w:color w:val="212529"/>
                <w:spacing w:val="-1"/>
              </w:rPr>
              <w:t>十九、住房保障支出</w:t>
            </w:r>
          </w:p>
        </w:tc>
        <w:tc>
          <w:tcPr>
            <w:tcW w:w="540" w:type="dxa"/>
            <w:vAlign w:val="top"/>
          </w:tcPr>
          <w:p>
            <w:pPr>
              <w:pStyle w:val="TableText"/>
              <w:ind w:left="177"/>
              <w:spacing w:before="143" w:line="183" w:lineRule="auto"/>
              <w:rPr/>
            </w:pPr>
            <w:r>
              <w:rPr>
                <w:color w:val="212529"/>
                <w:spacing w:val="-6"/>
              </w:rPr>
              <w:t>50</w:t>
            </w:r>
          </w:p>
        </w:tc>
        <w:tc>
          <w:tcPr>
            <w:tcW w:w="1697" w:type="dxa"/>
            <w:vAlign w:val="top"/>
          </w:tcPr>
          <w:p>
            <w:pPr>
              <w:pStyle w:val="TableText"/>
              <w:ind w:left="1270"/>
              <w:spacing w:before="158" w:line="189" w:lineRule="auto"/>
              <w:rPr>
                <w:sz w:val="15"/>
                <w:szCs w:val="15"/>
              </w:rPr>
            </w:pPr>
            <w:r>
              <w:rPr>
                <w:sz w:val="15"/>
                <w:szCs w:val="15"/>
                <w:color w:val="212529"/>
                <w:spacing w:val="1"/>
              </w:rPr>
              <w:t>44.14</w:t>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20</w:t>
            </w:r>
          </w:p>
        </w:tc>
        <w:tc>
          <w:tcPr>
            <w:tcW w:w="1750" w:type="dxa"/>
            <w:vAlign w:val="top"/>
          </w:tcPr>
          <w:p>
            <w:pPr>
              <w:rPr>
                <w:rFonts w:ascii="Arial"/>
                <w:sz w:val="21"/>
              </w:rPr>
            </w:pPr>
            <w:r/>
          </w:p>
        </w:tc>
        <w:tc>
          <w:tcPr>
            <w:tcW w:w="2254" w:type="dxa"/>
            <w:vAlign w:val="top"/>
          </w:tcPr>
          <w:p>
            <w:pPr>
              <w:pStyle w:val="TableText"/>
              <w:ind w:left="12"/>
              <w:spacing w:before="114" w:line="219" w:lineRule="auto"/>
              <w:rPr/>
            </w:pPr>
            <w:r>
              <w:rPr>
                <w:color w:val="212529"/>
                <w:spacing w:val="-1"/>
              </w:rPr>
              <w:t>二十、粮油物资储备支出</w:t>
            </w:r>
          </w:p>
        </w:tc>
        <w:tc>
          <w:tcPr>
            <w:tcW w:w="540" w:type="dxa"/>
            <w:vAlign w:val="top"/>
          </w:tcPr>
          <w:p>
            <w:pPr>
              <w:pStyle w:val="TableText"/>
              <w:ind w:left="177"/>
              <w:spacing w:before="141" w:line="184" w:lineRule="auto"/>
              <w:rPr/>
            </w:pPr>
            <w:r>
              <w:rPr>
                <w:color w:val="212529"/>
                <w:spacing w:val="-6"/>
              </w:rPr>
              <w:t>51</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2" w:line="184" w:lineRule="auto"/>
              <w:rPr/>
            </w:pPr>
            <w:r>
              <w:rPr>
                <w:color w:val="212529"/>
                <w:spacing w:val="-5"/>
              </w:rPr>
              <w:t>21</w:t>
            </w:r>
          </w:p>
        </w:tc>
        <w:tc>
          <w:tcPr>
            <w:tcW w:w="1750" w:type="dxa"/>
            <w:vAlign w:val="top"/>
          </w:tcPr>
          <w:p>
            <w:pPr>
              <w:rPr>
                <w:rFonts w:ascii="Arial"/>
                <w:sz w:val="21"/>
              </w:rPr>
            </w:pPr>
            <w:r/>
          </w:p>
        </w:tc>
        <w:tc>
          <w:tcPr>
            <w:tcW w:w="2254" w:type="dxa"/>
            <w:vAlign w:val="top"/>
          </w:tcPr>
          <w:p>
            <w:pPr>
              <w:pStyle w:val="TableText"/>
              <w:ind w:left="10" w:right="82" w:firstLine="2"/>
              <w:spacing w:before="6" w:line="208" w:lineRule="auto"/>
              <w:rPr/>
            </w:pPr>
            <w:r>
              <w:rPr>
                <w:color w:val="212529"/>
                <w:spacing w:val="-1"/>
              </w:rPr>
              <w:t>二十一、国有资本经营预算</w:t>
            </w:r>
            <w:r>
              <w:rPr>
                <w:color w:val="212529"/>
              </w:rPr>
              <w:t xml:space="preserve"> </w:t>
            </w:r>
            <w:r>
              <w:rPr>
                <w:color w:val="212529"/>
                <w:spacing w:val="-5"/>
              </w:rPr>
              <w:t>支出</w:t>
            </w:r>
          </w:p>
        </w:tc>
        <w:tc>
          <w:tcPr>
            <w:tcW w:w="540" w:type="dxa"/>
            <w:vAlign w:val="top"/>
          </w:tcPr>
          <w:p>
            <w:pPr>
              <w:pStyle w:val="TableText"/>
              <w:ind w:left="177"/>
              <w:spacing w:before="143" w:line="183" w:lineRule="auto"/>
              <w:rPr/>
            </w:pPr>
            <w:r>
              <w:rPr>
                <w:color w:val="212529"/>
                <w:spacing w:val="-6"/>
              </w:rPr>
              <w:t>52</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22</w:t>
            </w:r>
          </w:p>
        </w:tc>
        <w:tc>
          <w:tcPr>
            <w:tcW w:w="1750" w:type="dxa"/>
            <w:vAlign w:val="top"/>
          </w:tcPr>
          <w:p>
            <w:pPr>
              <w:rPr>
                <w:rFonts w:ascii="Arial"/>
                <w:sz w:val="21"/>
              </w:rPr>
            </w:pPr>
            <w:r/>
          </w:p>
        </w:tc>
        <w:tc>
          <w:tcPr>
            <w:tcW w:w="2254" w:type="dxa"/>
            <w:vAlign w:val="top"/>
          </w:tcPr>
          <w:p>
            <w:pPr>
              <w:pStyle w:val="TableText"/>
              <w:ind w:left="11" w:right="82"/>
              <w:spacing w:before="6" w:line="208" w:lineRule="auto"/>
              <w:rPr/>
            </w:pPr>
            <w:r>
              <w:rPr>
                <w:color w:val="212529"/>
                <w:spacing w:val="-1"/>
              </w:rPr>
              <w:t>二十二、灾害防治及应急管</w:t>
            </w:r>
            <w:r>
              <w:rPr>
                <w:color w:val="212529"/>
              </w:rPr>
              <w:t xml:space="preserve"> </w:t>
            </w:r>
            <w:r>
              <w:rPr>
                <w:color w:val="212529"/>
                <w:spacing w:val="-4"/>
              </w:rPr>
              <w:t>理支出</w:t>
            </w:r>
          </w:p>
        </w:tc>
        <w:tc>
          <w:tcPr>
            <w:tcW w:w="540" w:type="dxa"/>
            <w:vAlign w:val="top"/>
          </w:tcPr>
          <w:p>
            <w:pPr>
              <w:pStyle w:val="TableText"/>
              <w:ind w:left="177"/>
              <w:spacing w:before="143" w:line="183" w:lineRule="auto"/>
              <w:rPr/>
            </w:pPr>
            <w:r>
              <w:rPr>
                <w:color w:val="212529"/>
                <w:spacing w:val="-6"/>
              </w:rPr>
              <w:t>53</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23</w:t>
            </w:r>
          </w:p>
        </w:tc>
        <w:tc>
          <w:tcPr>
            <w:tcW w:w="1750" w:type="dxa"/>
            <w:vAlign w:val="top"/>
          </w:tcPr>
          <w:p>
            <w:pPr>
              <w:rPr>
                <w:rFonts w:ascii="Arial"/>
                <w:sz w:val="21"/>
              </w:rPr>
            </w:pPr>
            <w:r/>
          </w:p>
        </w:tc>
        <w:tc>
          <w:tcPr>
            <w:tcW w:w="2254" w:type="dxa"/>
            <w:vAlign w:val="top"/>
          </w:tcPr>
          <w:p>
            <w:pPr>
              <w:pStyle w:val="TableText"/>
              <w:ind w:left="12"/>
              <w:spacing w:before="114" w:line="220" w:lineRule="auto"/>
              <w:rPr/>
            </w:pPr>
            <w:r>
              <w:rPr>
                <w:color w:val="212529"/>
                <w:spacing w:val="-2"/>
              </w:rPr>
              <w:t>二十三、其他支出</w:t>
            </w:r>
          </w:p>
        </w:tc>
        <w:tc>
          <w:tcPr>
            <w:tcW w:w="540" w:type="dxa"/>
            <w:vAlign w:val="top"/>
          </w:tcPr>
          <w:p>
            <w:pPr>
              <w:pStyle w:val="TableText"/>
              <w:ind w:left="177"/>
              <w:spacing w:before="143" w:line="183" w:lineRule="auto"/>
              <w:rPr/>
            </w:pPr>
            <w:r>
              <w:rPr>
                <w:color w:val="212529"/>
                <w:spacing w:val="-6"/>
              </w:rPr>
              <w:t>54</w:t>
            </w:r>
          </w:p>
        </w:tc>
        <w:tc>
          <w:tcPr>
            <w:tcW w:w="1697" w:type="dxa"/>
            <w:vAlign w:val="top"/>
          </w:tcPr>
          <w:p>
            <w:pPr>
              <w:pStyle w:val="TableText"/>
              <w:ind w:left="1356"/>
              <w:spacing w:before="160" w:line="188" w:lineRule="auto"/>
              <w:rPr>
                <w:sz w:val="15"/>
                <w:szCs w:val="15"/>
              </w:rPr>
            </w:pPr>
            <w:r>
              <w:rPr>
                <w:sz w:val="15"/>
                <w:szCs w:val="15"/>
                <w:color w:val="212529"/>
                <w:spacing w:val="1"/>
              </w:rPr>
              <w:t>0.39</w:t>
            </w:r>
          </w:p>
        </w:tc>
      </w:tr>
      <w:tr>
        <w:trPr>
          <w:trHeight w:val="427"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24</w:t>
            </w:r>
          </w:p>
        </w:tc>
        <w:tc>
          <w:tcPr>
            <w:tcW w:w="1750" w:type="dxa"/>
            <w:vAlign w:val="top"/>
          </w:tcPr>
          <w:p>
            <w:pPr>
              <w:rPr>
                <w:rFonts w:ascii="Arial"/>
                <w:sz w:val="21"/>
              </w:rPr>
            </w:pPr>
            <w:r/>
          </w:p>
        </w:tc>
        <w:tc>
          <w:tcPr>
            <w:tcW w:w="2254" w:type="dxa"/>
            <w:vAlign w:val="top"/>
          </w:tcPr>
          <w:p>
            <w:pPr>
              <w:pStyle w:val="TableText"/>
              <w:ind w:left="12"/>
              <w:spacing w:before="114" w:line="219" w:lineRule="auto"/>
              <w:rPr/>
            </w:pPr>
            <w:r>
              <w:rPr>
                <w:color w:val="212529"/>
                <w:spacing w:val="-2"/>
              </w:rPr>
              <w:t>二十四、债务还本支出</w:t>
            </w:r>
          </w:p>
        </w:tc>
        <w:tc>
          <w:tcPr>
            <w:tcW w:w="540" w:type="dxa"/>
            <w:vAlign w:val="top"/>
          </w:tcPr>
          <w:p>
            <w:pPr>
              <w:pStyle w:val="TableText"/>
              <w:ind w:left="177"/>
              <w:spacing w:before="144" w:line="182" w:lineRule="auto"/>
              <w:rPr/>
            </w:pPr>
            <w:r>
              <w:rPr>
                <w:color w:val="212529"/>
                <w:spacing w:val="-6"/>
              </w:rPr>
              <w:t>55</w:t>
            </w:r>
          </w:p>
        </w:tc>
        <w:tc>
          <w:tcPr>
            <w:tcW w:w="1697" w:type="dxa"/>
            <w:vAlign w:val="top"/>
          </w:tcPr>
          <w:p>
            <w:pPr>
              <w:rPr>
                <w:rFonts w:ascii="Arial"/>
                <w:sz w:val="21"/>
              </w:rPr>
            </w:pPr>
            <w:r/>
          </w:p>
        </w:tc>
      </w:tr>
    </w:tbl>
    <w:p>
      <w:pPr>
        <w:pStyle w:val="BodyText"/>
        <w:rPr/>
      </w:pPr>
      <w:r/>
    </w:p>
    <w:p>
      <w:pPr>
        <w:sectPr>
          <w:headerReference w:type="default" r:id="rId7"/>
          <w:footerReference w:type="default" r:id="rId8"/>
          <w:pgSz w:w="11900" w:h="16840"/>
          <w:pgMar w:top="610" w:right="86" w:bottom="312"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236"/>
        <w:gridCol w:w="539"/>
        <w:gridCol w:w="1750"/>
        <w:gridCol w:w="2254"/>
        <w:gridCol w:w="540"/>
        <w:gridCol w:w="1697"/>
      </w:tblGrid>
      <w:tr>
        <w:trPr>
          <w:trHeight w:val="427" w:hRule="atLeast"/>
        </w:trPr>
        <w:tc>
          <w:tcPr>
            <w:tcW w:w="2236" w:type="dxa"/>
            <w:vAlign w:val="top"/>
          </w:tcPr>
          <w:p>
            <w:pPr>
              <w:rPr>
                <w:rFonts w:ascii="Arial"/>
                <w:sz w:val="21"/>
              </w:rPr>
            </w:pPr>
            <w:r/>
          </w:p>
        </w:tc>
        <w:tc>
          <w:tcPr>
            <w:tcW w:w="539" w:type="dxa"/>
            <w:vAlign w:val="top"/>
          </w:tcPr>
          <w:p>
            <w:pPr>
              <w:pStyle w:val="TableText"/>
              <w:ind w:left="169"/>
              <w:spacing w:before="139" w:line="183" w:lineRule="auto"/>
              <w:rPr/>
            </w:pPr>
            <w:r>
              <w:rPr>
                <w:color w:val="212529"/>
                <w:spacing w:val="-5"/>
              </w:rPr>
              <w:t>25</w:t>
            </w:r>
          </w:p>
        </w:tc>
        <w:tc>
          <w:tcPr>
            <w:tcW w:w="1750" w:type="dxa"/>
            <w:vAlign w:val="top"/>
          </w:tcPr>
          <w:p>
            <w:pPr>
              <w:rPr>
                <w:rFonts w:ascii="Arial"/>
                <w:sz w:val="21"/>
              </w:rPr>
            </w:pPr>
            <w:r/>
          </w:p>
        </w:tc>
        <w:tc>
          <w:tcPr>
            <w:tcW w:w="2254" w:type="dxa"/>
            <w:vAlign w:val="top"/>
          </w:tcPr>
          <w:p>
            <w:pPr>
              <w:pStyle w:val="TableText"/>
              <w:ind w:left="12"/>
              <w:spacing w:before="111" w:line="219" w:lineRule="auto"/>
              <w:rPr/>
            </w:pPr>
            <w:r>
              <w:rPr>
                <w:color w:val="212529"/>
                <w:spacing w:val="-2"/>
              </w:rPr>
              <w:t>二十五、债务付息支出</w:t>
            </w:r>
          </w:p>
        </w:tc>
        <w:tc>
          <w:tcPr>
            <w:tcW w:w="540" w:type="dxa"/>
            <w:vAlign w:val="top"/>
          </w:tcPr>
          <w:p>
            <w:pPr>
              <w:pStyle w:val="TableText"/>
              <w:ind w:left="177"/>
              <w:spacing w:before="139" w:line="183" w:lineRule="auto"/>
              <w:rPr/>
            </w:pPr>
            <w:r>
              <w:rPr>
                <w:color w:val="212529"/>
                <w:spacing w:val="-6"/>
              </w:rPr>
              <w:t>56</w:t>
            </w:r>
          </w:p>
        </w:tc>
        <w:tc>
          <w:tcPr>
            <w:tcW w:w="1697" w:type="dxa"/>
            <w:vAlign w:val="top"/>
          </w:tcPr>
          <w:p>
            <w:pPr>
              <w:rPr>
                <w:rFonts w:ascii="Arial"/>
                <w:sz w:val="21"/>
              </w:rPr>
            </w:pPr>
            <w:r/>
          </w:p>
        </w:tc>
      </w:tr>
      <w:tr>
        <w:trPr>
          <w:trHeight w:val="421" w:hRule="atLeast"/>
        </w:trPr>
        <w:tc>
          <w:tcPr>
            <w:tcW w:w="2236" w:type="dxa"/>
            <w:vAlign w:val="top"/>
          </w:tcPr>
          <w:p>
            <w:pPr>
              <w:rPr>
                <w:rFonts w:ascii="Arial"/>
                <w:sz w:val="21"/>
              </w:rPr>
            </w:pPr>
            <w:r/>
          </w:p>
        </w:tc>
        <w:tc>
          <w:tcPr>
            <w:tcW w:w="539" w:type="dxa"/>
            <w:vAlign w:val="top"/>
          </w:tcPr>
          <w:p>
            <w:pPr>
              <w:pStyle w:val="TableText"/>
              <w:ind w:left="169"/>
              <w:spacing w:before="135" w:line="183" w:lineRule="auto"/>
              <w:rPr/>
            </w:pPr>
            <w:r>
              <w:rPr>
                <w:color w:val="212529"/>
                <w:spacing w:val="-5"/>
              </w:rPr>
              <w:t>26</w:t>
            </w:r>
          </w:p>
        </w:tc>
        <w:tc>
          <w:tcPr>
            <w:tcW w:w="1750" w:type="dxa"/>
            <w:vAlign w:val="top"/>
          </w:tcPr>
          <w:p>
            <w:pPr>
              <w:rPr>
                <w:rFonts w:ascii="Arial"/>
                <w:sz w:val="21"/>
              </w:rPr>
            </w:pPr>
            <w:r/>
          </w:p>
        </w:tc>
        <w:tc>
          <w:tcPr>
            <w:tcW w:w="2254" w:type="dxa"/>
            <w:vAlign w:val="top"/>
          </w:tcPr>
          <w:p>
            <w:pPr>
              <w:pStyle w:val="TableText"/>
              <w:ind w:left="23" w:right="82" w:hanging="11"/>
              <w:spacing w:before="1" w:line="210" w:lineRule="auto"/>
              <w:rPr/>
            </w:pPr>
            <w:r>
              <w:rPr>
                <w:color w:val="212529"/>
                <w:spacing w:val="-1"/>
              </w:rPr>
              <w:t>二十六、抗疫特别国债安排</w:t>
            </w:r>
            <w:r>
              <w:rPr>
                <w:color w:val="212529"/>
              </w:rPr>
              <w:t xml:space="preserve"> </w:t>
            </w:r>
            <w:r>
              <w:rPr>
                <w:color w:val="212529"/>
                <w:spacing w:val="-8"/>
              </w:rPr>
              <w:t>的支出</w:t>
            </w:r>
          </w:p>
        </w:tc>
        <w:tc>
          <w:tcPr>
            <w:tcW w:w="540" w:type="dxa"/>
            <w:vAlign w:val="top"/>
          </w:tcPr>
          <w:p>
            <w:pPr>
              <w:pStyle w:val="TableText"/>
              <w:ind w:left="177"/>
              <w:spacing w:before="136" w:line="182" w:lineRule="auto"/>
              <w:rPr/>
            </w:pPr>
            <w:r>
              <w:rPr>
                <w:color w:val="212529"/>
                <w:spacing w:val="-6"/>
              </w:rPr>
              <w:t>57</w:t>
            </w:r>
          </w:p>
        </w:tc>
        <w:tc>
          <w:tcPr>
            <w:tcW w:w="1697" w:type="dxa"/>
            <w:vAlign w:val="top"/>
          </w:tcPr>
          <w:p>
            <w:pPr>
              <w:rPr>
                <w:rFonts w:ascii="Arial"/>
                <w:sz w:val="21"/>
              </w:rPr>
            </w:pPr>
            <w:r/>
          </w:p>
        </w:tc>
      </w:tr>
      <w:tr>
        <w:trPr>
          <w:trHeight w:val="421" w:hRule="atLeast"/>
        </w:trPr>
        <w:tc>
          <w:tcPr>
            <w:tcW w:w="2236" w:type="dxa"/>
            <w:vAlign w:val="top"/>
          </w:tcPr>
          <w:p>
            <w:pPr>
              <w:pStyle w:val="TableText"/>
              <w:ind w:left="561"/>
              <w:spacing w:before="107" w:line="219" w:lineRule="auto"/>
              <w:rPr/>
            </w:pPr>
            <w:r>
              <w:rPr>
                <w:color w:val="212529"/>
                <w:spacing w:val="-2"/>
              </w:rPr>
              <w:t>本年收入合计</w:t>
            </w:r>
          </w:p>
        </w:tc>
        <w:tc>
          <w:tcPr>
            <w:tcW w:w="539" w:type="dxa"/>
            <w:vAlign w:val="top"/>
          </w:tcPr>
          <w:p>
            <w:pPr>
              <w:pStyle w:val="TableText"/>
              <w:ind w:left="169"/>
              <w:spacing w:before="136" w:line="183" w:lineRule="auto"/>
              <w:rPr/>
            </w:pPr>
            <w:r>
              <w:rPr>
                <w:color w:val="212529"/>
                <w:spacing w:val="-5"/>
              </w:rPr>
              <w:t>27</w:t>
            </w:r>
          </w:p>
        </w:tc>
        <w:tc>
          <w:tcPr>
            <w:tcW w:w="1750" w:type="dxa"/>
            <w:vAlign w:val="top"/>
          </w:tcPr>
          <w:p>
            <w:pPr>
              <w:pStyle w:val="TableText"/>
              <w:ind w:right="24"/>
              <w:spacing w:before="135" w:line="183" w:lineRule="auto"/>
              <w:jc w:val="right"/>
              <w:rPr/>
            </w:pPr>
            <w:r>
              <w:rPr>
                <w:color w:val="212529"/>
                <w:spacing w:val="-2"/>
              </w:rPr>
              <w:t>6,235.06</w:t>
            </w:r>
          </w:p>
        </w:tc>
        <w:tc>
          <w:tcPr>
            <w:tcW w:w="2254" w:type="dxa"/>
            <w:vAlign w:val="top"/>
          </w:tcPr>
          <w:p>
            <w:pPr>
              <w:pStyle w:val="TableText"/>
              <w:ind w:left="574"/>
              <w:spacing w:before="107" w:line="219" w:lineRule="auto"/>
              <w:rPr/>
            </w:pPr>
            <w:r>
              <w:rPr>
                <w:color w:val="212529"/>
                <w:spacing w:val="-2"/>
              </w:rPr>
              <w:t>本年支出合计</w:t>
            </w:r>
          </w:p>
        </w:tc>
        <w:tc>
          <w:tcPr>
            <w:tcW w:w="540" w:type="dxa"/>
            <w:vAlign w:val="top"/>
          </w:tcPr>
          <w:p>
            <w:pPr>
              <w:pStyle w:val="TableText"/>
              <w:ind w:left="177"/>
              <w:spacing w:before="136" w:line="183" w:lineRule="auto"/>
              <w:rPr/>
            </w:pPr>
            <w:r>
              <w:rPr>
                <w:color w:val="212529"/>
                <w:spacing w:val="-6"/>
              </w:rPr>
              <w:t>58</w:t>
            </w:r>
          </w:p>
        </w:tc>
        <w:tc>
          <w:tcPr>
            <w:tcW w:w="1697" w:type="dxa"/>
            <w:vAlign w:val="top"/>
          </w:tcPr>
          <w:p>
            <w:pPr>
              <w:pStyle w:val="TableText"/>
              <w:ind w:right="26"/>
              <w:spacing w:before="135" w:line="183" w:lineRule="auto"/>
              <w:jc w:val="right"/>
              <w:rPr/>
            </w:pPr>
            <w:r>
              <w:rPr>
                <w:color w:val="212529"/>
                <w:spacing w:val="-2"/>
              </w:rPr>
              <w:t>6,235.06</w:t>
            </w:r>
          </w:p>
        </w:tc>
      </w:tr>
      <w:tr>
        <w:trPr>
          <w:trHeight w:val="421" w:hRule="atLeast"/>
        </w:trPr>
        <w:tc>
          <w:tcPr>
            <w:tcW w:w="2236" w:type="dxa"/>
            <w:vAlign w:val="top"/>
          </w:tcPr>
          <w:p>
            <w:pPr>
              <w:pStyle w:val="TableText"/>
              <w:ind w:left="12" w:right="64" w:hanging="3"/>
              <w:spacing w:before="1" w:line="210" w:lineRule="auto"/>
              <w:rPr/>
            </w:pPr>
            <w:r>
              <w:rPr>
                <w:color w:val="212529"/>
                <w:spacing w:val="-1"/>
              </w:rPr>
              <w:t>使用非财政拨款结余和专用</w:t>
            </w:r>
            <w:r>
              <w:rPr>
                <w:color w:val="212529"/>
                <w:spacing w:val="2"/>
              </w:rPr>
              <w:t xml:space="preserve"> </w:t>
            </w:r>
            <w:r>
              <w:rPr>
                <w:color w:val="212529"/>
                <w:spacing w:val="-7"/>
              </w:rPr>
              <w:t>结余</w:t>
            </w:r>
          </w:p>
        </w:tc>
        <w:tc>
          <w:tcPr>
            <w:tcW w:w="539" w:type="dxa"/>
            <w:vAlign w:val="top"/>
          </w:tcPr>
          <w:p>
            <w:pPr>
              <w:pStyle w:val="TableText"/>
              <w:ind w:left="169"/>
              <w:spacing w:before="137" w:line="183" w:lineRule="auto"/>
              <w:rPr/>
            </w:pPr>
            <w:r>
              <w:rPr>
                <w:color w:val="212529"/>
                <w:spacing w:val="-5"/>
              </w:rPr>
              <w:t>28</w:t>
            </w:r>
          </w:p>
        </w:tc>
        <w:tc>
          <w:tcPr>
            <w:tcW w:w="1750" w:type="dxa"/>
            <w:vAlign w:val="top"/>
          </w:tcPr>
          <w:p>
            <w:pPr>
              <w:rPr>
                <w:rFonts w:ascii="Arial"/>
                <w:sz w:val="21"/>
              </w:rPr>
            </w:pPr>
            <w:r/>
          </w:p>
        </w:tc>
        <w:tc>
          <w:tcPr>
            <w:tcW w:w="2254" w:type="dxa"/>
            <w:vAlign w:val="top"/>
          </w:tcPr>
          <w:p>
            <w:pPr>
              <w:pStyle w:val="TableText"/>
              <w:ind w:left="13"/>
              <w:spacing w:before="108" w:line="220" w:lineRule="auto"/>
              <w:rPr/>
            </w:pPr>
            <w:r>
              <w:rPr>
                <w:color w:val="212529"/>
                <w:spacing w:val="-4"/>
              </w:rPr>
              <w:t>结余分配</w:t>
            </w:r>
          </w:p>
        </w:tc>
        <w:tc>
          <w:tcPr>
            <w:tcW w:w="540" w:type="dxa"/>
            <w:vAlign w:val="top"/>
          </w:tcPr>
          <w:p>
            <w:pPr>
              <w:pStyle w:val="TableText"/>
              <w:ind w:left="177"/>
              <w:spacing w:before="137" w:line="183" w:lineRule="auto"/>
              <w:rPr/>
            </w:pPr>
            <w:r>
              <w:rPr>
                <w:color w:val="212529"/>
                <w:spacing w:val="-6"/>
              </w:rPr>
              <w:t>59</w:t>
            </w:r>
          </w:p>
        </w:tc>
        <w:tc>
          <w:tcPr>
            <w:tcW w:w="1697" w:type="dxa"/>
            <w:vAlign w:val="top"/>
          </w:tcPr>
          <w:p>
            <w:pPr>
              <w:rPr>
                <w:rFonts w:ascii="Arial"/>
                <w:sz w:val="21"/>
              </w:rPr>
            </w:pPr>
            <w:r/>
          </w:p>
        </w:tc>
      </w:tr>
      <w:tr>
        <w:trPr>
          <w:trHeight w:val="421" w:hRule="atLeast"/>
        </w:trPr>
        <w:tc>
          <w:tcPr>
            <w:tcW w:w="2236" w:type="dxa"/>
            <w:vAlign w:val="top"/>
          </w:tcPr>
          <w:p>
            <w:pPr>
              <w:pStyle w:val="TableText"/>
              <w:ind w:left="9"/>
              <w:spacing w:before="110" w:line="219" w:lineRule="auto"/>
              <w:rPr/>
            </w:pPr>
            <w:r>
              <w:rPr>
                <w:color w:val="212529"/>
                <w:spacing w:val="-2"/>
              </w:rPr>
              <w:t>年初结转和结余</w:t>
            </w:r>
          </w:p>
        </w:tc>
        <w:tc>
          <w:tcPr>
            <w:tcW w:w="539" w:type="dxa"/>
            <w:vAlign w:val="top"/>
          </w:tcPr>
          <w:p>
            <w:pPr>
              <w:pStyle w:val="TableText"/>
              <w:ind w:left="169"/>
              <w:spacing w:before="138" w:line="183" w:lineRule="auto"/>
              <w:rPr/>
            </w:pPr>
            <w:r>
              <w:rPr>
                <w:color w:val="212529"/>
                <w:spacing w:val="-5"/>
              </w:rPr>
              <w:t>29</w:t>
            </w:r>
          </w:p>
        </w:tc>
        <w:tc>
          <w:tcPr>
            <w:tcW w:w="1750" w:type="dxa"/>
            <w:vAlign w:val="top"/>
          </w:tcPr>
          <w:p>
            <w:pPr>
              <w:rPr>
                <w:rFonts w:ascii="Arial"/>
                <w:sz w:val="21"/>
              </w:rPr>
            </w:pPr>
            <w:r/>
          </w:p>
        </w:tc>
        <w:tc>
          <w:tcPr>
            <w:tcW w:w="2254" w:type="dxa"/>
            <w:vAlign w:val="top"/>
          </w:tcPr>
          <w:p>
            <w:pPr>
              <w:pStyle w:val="TableText"/>
              <w:ind w:left="10"/>
              <w:spacing w:before="110" w:line="219" w:lineRule="auto"/>
              <w:rPr/>
            </w:pPr>
            <w:r>
              <w:rPr>
                <w:color w:val="212529"/>
                <w:spacing w:val="-2"/>
              </w:rPr>
              <w:t>年末结转和结余</w:t>
            </w:r>
          </w:p>
        </w:tc>
        <w:tc>
          <w:tcPr>
            <w:tcW w:w="540" w:type="dxa"/>
            <w:vAlign w:val="top"/>
          </w:tcPr>
          <w:p>
            <w:pPr>
              <w:pStyle w:val="TableText"/>
              <w:ind w:left="175"/>
              <w:spacing w:before="138" w:line="183" w:lineRule="auto"/>
              <w:rPr/>
            </w:pPr>
            <w:r>
              <w:rPr>
                <w:color w:val="212529"/>
                <w:spacing w:val="-5"/>
              </w:rPr>
              <w:t>60</w:t>
            </w:r>
          </w:p>
        </w:tc>
        <w:tc>
          <w:tcPr>
            <w:tcW w:w="1697" w:type="dxa"/>
            <w:vAlign w:val="top"/>
          </w:tcPr>
          <w:p>
            <w:pPr>
              <w:rPr>
                <w:rFonts w:ascii="Arial"/>
                <w:sz w:val="21"/>
              </w:rPr>
            </w:pPr>
            <w:r/>
          </w:p>
        </w:tc>
      </w:tr>
      <w:tr>
        <w:trPr>
          <w:trHeight w:val="421" w:hRule="atLeast"/>
        </w:trPr>
        <w:tc>
          <w:tcPr>
            <w:tcW w:w="2236" w:type="dxa"/>
            <w:vAlign w:val="top"/>
          </w:tcPr>
          <w:p>
            <w:pPr>
              <w:rPr>
                <w:rFonts w:ascii="Arial"/>
                <w:sz w:val="21"/>
              </w:rPr>
            </w:pPr>
            <w:r/>
          </w:p>
        </w:tc>
        <w:tc>
          <w:tcPr>
            <w:tcW w:w="539" w:type="dxa"/>
            <w:vAlign w:val="top"/>
          </w:tcPr>
          <w:p>
            <w:pPr>
              <w:pStyle w:val="TableText"/>
              <w:ind w:left="171"/>
              <w:spacing w:before="139" w:line="183" w:lineRule="auto"/>
              <w:rPr/>
            </w:pPr>
            <w:r>
              <w:rPr>
                <w:color w:val="212529"/>
                <w:spacing w:val="-6"/>
              </w:rPr>
              <w:t>30</w:t>
            </w:r>
          </w:p>
        </w:tc>
        <w:tc>
          <w:tcPr>
            <w:tcW w:w="1750" w:type="dxa"/>
            <w:vAlign w:val="top"/>
          </w:tcPr>
          <w:p>
            <w:pPr>
              <w:rPr>
                <w:rFonts w:ascii="Arial"/>
                <w:sz w:val="21"/>
              </w:rPr>
            </w:pPr>
            <w:r/>
          </w:p>
        </w:tc>
        <w:tc>
          <w:tcPr>
            <w:tcW w:w="2254" w:type="dxa"/>
            <w:vAlign w:val="top"/>
          </w:tcPr>
          <w:p>
            <w:pPr>
              <w:rPr>
                <w:rFonts w:ascii="Arial"/>
                <w:sz w:val="21"/>
              </w:rPr>
            </w:pPr>
            <w:r/>
          </w:p>
        </w:tc>
        <w:tc>
          <w:tcPr>
            <w:tcW w:w="540" w:type="dxa"/>
            <w:vAlign w:val="top"/>
          </w:tcPr>
          <w:p>
            <w:pPr>
              <w:pStyle w:val="TableText"/>
              <w:ind w:left="175"/>
              <w:spacing w:before="138" w:line="184" w:lineRule="auto"/>
              <w:rPr/>
            </w:pPr>
            <w:r>
              <w:rPr>
                <w:color w:val="212529"/>
                <w:spacing w:val="-5"/>
              </w:rPr>
              <w:t>61</w:t>
            </w:r>
          </w:p>
        </w:tc>
        <w:tc>
          <w:tcPr>
            <w:tcW w:w="1697" w:type="dxa"/>
            <w:vAlign w:val="top"/>
          </w:tcPr>
          <w:p>
            <w:pPr>
              <w:rPr>
                <w:rFonts w:ascii="Arial"/>
                <w:sz w:val="21"/>
              </w:rPr>
            </w:pPr>
            <w:r/>
          </w:p>
        </w:tc>
      </w:tr>
      <w:tr>
        <w:trPr>
          <w:trHeight w:val="421" w:hRule="atLeast"/>
        </w:trPr>
        <w:tc>
          <w:tcPr>
            <w:tcW w:w="2236" w:type="dxa"/>
            <w:vAlign w:val="top"/>
          </w:tcPr>
          <w:p>
            <w:pPr>
              <w:pStyle w:val="TableText"/>
              <w:ind w:left="926"/>
              <w:spacing w:before="111" w:line="221" w:lineRule="auto"/>
              <w:rPr/>
            </w:pPr>
            <w:r>
              <w:rPr>
                <w:color w:val="212529"/>
                <w:spacing w:val="-7"/>
              </w:rPr>
              <w:t>总计</w:t>
            </w:r>
          </w:p>
        </w:tc>
        <w:tc>
          <w:tcPr>
            <w:tcW w:w="539" w:type="dxa"/>
            <w:vAlign w:val="top"/>
          </w:tcPr>
          <w:p>
            <w:pPr>
              <w:pStyle w:val="TableText"/>
              <w:ind w:left="171"/>
              <w:spacing w:before="139" w:line="184" w:lineRule="auto"/>
              <w:rPr/>
            </w:pPr>
            <w:r>
              <w:rPr>
                <w:color w:val="212529"/>
                <w:spacing w:val="-6"/>
              </w:rPr>
              <w:t>31</w:t>
            </w:r>
          </w:p>
        </w:tc>
        <w:tc>
          <w:tcPr>
            <w:tcW w:w="1750" w:type="dxa"/>
            <w:vAlign w:val="top"/>
          </w:tcPr>
          <w:p>
            <w:pPr>
              <w:pStyle w:val="TableText"/>
              <w:ind w:right="24"/>
              <w:spacing w:before="140" w:line="183" w:lineRule="auto"/>
              <w:jc w:val="right"/>
              <w:rPr/>
            </w:pPr>
            <w:r>
              <w:rPr>
                <w:color w:val="212529"/>
                <w:spacing w:val="-2"/>
              </w:rPr>
              <w:t>6,235.06</w:t>
            </w:r>
          </w:p>
        </w:tc>
        <w:tc>
          <w:tcPr>
            <w:tcW w:w="2254" w:type="dxa"/>
            <w:vAlign w:val="top"/>
          </w:tcPr>
          <w:p>
            <w:pPr>
              <w:pStyle w:val="TableText"/>
              <w:ind w:left="938"/>
              <w:spacing w:before="111" w:line="221" w:lineRule="auto"/>
              <w:rPr/>
            </w:pPr>
            <w:r>
              <w:rPr>
                <w:color w:val="212529"/>
                <w:spacing w:val="-7"/>
              </w:rPr>
              <w:t>总计</w:t>
            </w:r>
          </w:p>
        </w:tc>
        <w:tc>
          <w:tcPr>
            <w:tcW w:w="540" w:type="dxa"/>
            <w:vAlign w:val="top"/>
          </w:tcPr>
          <w:p>
            <w:pPr>
              <w:pStyle w:val="TableText"/>
              <w:ind w:left="175"/>
              <w:spacing w:before="140" w:line="183" w:lineRule="auto"/>
              <w:rPr/>
            </w:pPr>
            <w:r>
              <w:rPr>
                <w:color w:val="212529"/>
                <w:spacing w:val="-5"/>
              </w:rPr>
              <w:t>62</w:t>
            </w:r>
          </w:p>
        </w:tc>
        <w:tc>
          <w:tcPr>
            <w:tcW w:w="1697" w:type="dxa"/>
            <w:vAlign w:val="top"/>
          </w:tcPr>
          <w:p>
            <w:pPr>
              <w:pStyle w:val="TableText"/>
              <w:ind w:right="26"/>
              <w:spacing w:before="140" w:line="183" w:lineRule="auto"/>
              <w:jc w:val="right"/>
              <w:rPr/>
            </w:pPr>
            <w:r>
              <w:rPr>
                <w:color w:val="212529"/>
                <w:spacing w:val="-2"/>
              </w:rPr>
              <w:t>6,235.06</w:t>
            </w:r>
          </w:p>
        </w:tc>
      </w:tr>
      <w:tr>
        <w:trPr>
          <w:trHeight w:val="421" w:hRule="atLeast"/>
        </w:trPr>
        <w:tc>
          <w:tcPr>
            <w:tcW w:w="9016" w:type="dxa"/>
            <w:vAlign w:val="top"/>
            <w:gridSpan w:val="6"/>
            <w:tcBorders>
              <w:left w:val="single" w:color="FFFFFF" w:sz="2" w:space="0"/>
              <w:right w:val="single" w:color="FFFFFF" w:sz="2" w:space="0"/>
              <w:bottom w:val="single" w:color="FFFFFF" w:sz="4" w:space="0"/>
            </w:tcBorders>
          </w:tcPr>
          <w:p>
            <w:pPr>
              <w:ind w:left="7"/>
              <w:spacing w:before="94"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：本表反映部门本年度的总收支和年末结转结余情况。本套报表金额单位转</w:t>
            </w:r>
            <w:r>
              <w:rPr>
                <w:rFonts w:ascii="Microsoft YaHei" w:hAnsi="Microsoft YaHei" w:eastAsia="Microsoft YaHei" w:cs="Microsoft YaHei"/>
                <w:sz w:val="18"/>
                <w:szCs w:val="18"/>
                <w:color w:val="212529"/>
                <w:spacing w:val="-2"/>
              </w:rPr>
              <w:t>换时可能存在尾数误差。</w:t>
            </w:r>
          </w:p>
        </w:tc>
      </w:tr>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9"/>
          <w:footerReference w:type="default" r:id="rId10"/>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61"/>
        <w:gridCol w:w="1019"/>
        <w:gridCol w:w="1343"/>
        <w:gridCol w:w="1235"/>
        <w:gridCol w:w="719"/>
        <w:gridCol w:w="803"/>
        <w:gridCol w:w="863"/>
        <w:gridCol w:w="684"/>
        <w:gridCol w:w="989"/>
      </w:tblGrid>
      <w:tr>
        <w:trPr>
          <w:trHeight w:val="332" w:hRule="atLeast"/>
        </w:trPr>
        <w:tc>
          <w:tcPr>
            <w:tcW w:w="9016" w:type="dxa"/>
            <w:vAlign w:val="top"/>
            <w:gridSpan w:val="9"/>
            <w:tcBorders>
              <w:bottom w:val="single" w:color="FFFFFF" w:sz="4" w:space="0"/>
              <w:top w:val="single" w:color="FFFFFF" w:sz="4" w:space="0"/>
              <w:left w:val="single" w:color="FFFFFF" w:sz="2" w:space="0"/>
              <w:right w:val="single" w:color="FFFFFF" w:sz="2" w:space="0"/>
            </w:tcBorders>
          </w:tcPr>
          <w:p>
            <w:pPr>
              <w:pStyle w:val="TableText"/>
              <w:ind w:left="3934"/>
              <w:spacing w:before="46" w:line="226" w:lineRule="auto"/>
              <w:outlineLvl w:val="1"/>
              <w:rPr>
                <w:sz w:val="22"/>
                <w:szCs w:val="22"/>
              </w:rPr>
            </w:pPr>
            <w:bookmarkStart w:name="bookmark31" w:id="36"/>
            <w:bookmarkEnd w:id="36"/>
            <w:bookmarkStart w:name="bookmark7" w:id="37"/>
            <w:bookmarkEnd w:id="37"/>
            <w:r>
              <w:rPr>
                <w:sz w:val="22"/>
                <w:szCs w:val="22"/>
                <w:color w:val="212529"/>
                <w:spacing w:val="4"/>
              </w:rPr>
              <w:t>收入决算表</w:t>
            </w:r>
          </w:p>
        </w:tc>
      </w:tr>
      <w:tr>
        <w:trPr>
          <w:trHeight w:val="326" w:hRule="atLeast"/>
        </w:trPr>
        <w:tc>
          <w:tcPr>
            <w:tcW w:w="136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01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34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3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1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0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6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684"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89" w:type="dxa"/>
            <w:vAlign w:val="top"/>
            <w:tcBorders>
              <w:bottom w:val="single" w:color="FFFFFF" w:sz="4" w:space="0"/>
              <w:top w:val="single" w:color="FFFFFF" w:sz="4" w:space="0"/>
              <w:left w:val="single" w:color="FFFFFF" w:sz="2" w:space="0"/>
              <w:right w:val="single" w:color="FFFFFF" w:sz="2" w:space="0"/>
            </w:tcBorders>
          </w:tcPr>
          <w:p>
            <w:pPr>
              <w:pStyle w:val="TableText"/>
              <w:ind w:left="389"/>
              <w:spacing w:before="76" w:line="226" w:lineRule="auto"/>
              <w:rPr>
                <w:sz w:val="14"/>
                <w:szCs w:val="14"/>
              </w:rPr>
            </w:pPr>
            <w:r>
              <w:rPr>
                <w:sz w:val="14"/>
                <w:szCs w:val="14"/>
                <w:color w:val="212529"/>
              </w:rPr>
              <w:t>公开02表</w:t>
            </w:r>
          </w:p>
        </w:tc>
      </w:tr>
      <w:tr>
        <w:trPr>
          <w:trHeight w:val="326" w:hRule="atLeast"/>
        </w:trPr>
        <w:tc>
          <w:tcPr>
            <w:tcW w:w="3723" w:type="dxa"/>
            <w:vAlign w:val="top"/>
            <w:gridSpan w:val="3"/>
            <w:tcBorders>
              <w:top w:val="single" w:color="FFFFFF" w:sz="4" w:space="0"/>
              <w:left w:val="single" w:color="000000" w:sz="2" w:space="0"/>
              <w:right w:val="single" w:color="000000" w:sz="2" w:space="0"/>
            </w:tcBorders>
          </w:tcPr>
          <w:p>
            <w:pPr>
              <w:pStyle w:val="TableText"/>
              <w:ind w:left="11"/>
              <w:spacing w:before="76" w:line="225" w:lineRule="auto"/>
              <w:rPr>
                <w:sz w:val="14"/>
                <w:szCs w:val="14"/>
              </w:rPr>
            </w:pPr>
            <w:r>
              <w:rPr>
                <w:sz w:val="14"/>
                <w:szCs w:val="14"/>
                <w:color w:val="212529"/>
                <w:spacing w:val="3"/>
              </w:rPr>
              <w:t>部门名称：古县林业局</w:t>
            </w:r>
          </w:p>
        </w:tc>
        <w:tc>
          <w:tcPr>
            <w:tcW w:w="1954" w:type="dxa"/>
            <w:vAlign w:val="top"/>
            <w:gridSpan w:val="2"/>
            <w:tcBorders>
              <w:top w:val="single" w:color="FFFFFF" w:sz="4" w:space="0"/>
              <w:left w:val="single" w:color="000000" w:sz="2" w:space="0"/>
              <w:right w:val="single" w:color="000000" w:sz="2" w:space="0"/>
            </w:tcBorders>
          </w:tcPr>
          <w:p>
            <w:pPr>
              <w:pStyle w:val="TableText"/>
              <w:ind w:left="658"/>
              <w:spacing w:before="78" w:line="227" w:lineRule="auto"/>
              <w:rPr>
                <w:sz w:val="15"/>
                <w:szCs w:val="15"/>
              </w:rPr>
            </w:pPr>
            <w:r>
              <w:rPr>
                <w:sz w:val="15"/>
                <w:szCs w:val="15"/>
                <w:color w:val="212529"/>
                <w:spacing w:val="2"/>
              </w:rPr>
              <w:t>2023年度</w:t>
            </w:r>
          </w:p>
        </w:tc>
        <w:tc>
          <w:tcPr>
            <w:tcW w:w="803" w:type="dxa"/>
            <w:vAlign w:val="top"/>
            <w:tcBorders>
              <w:top w:val="single" w:color="FFFFFF" w:sz="4" w:space="0"/>
              <w:left w:val="single" w:color="000000" w:sz="2" w:space="0"/>
              <w:right w:val="single" w:color="000000" w:sz="2" w:space="0"/>
            </w:tcBorders>
          </w:tcPr>
          <w:p>
            <w:pPr>
              <w:rPr>
                <w:rFonts w:ascii="Arial"/>
                <w:sz w:val="21"/>
              </w:rPr>
            </w:pPr>
            <w:r/>
          </w:p>
        </w:tc>
        <w:tc>
          <w:tcPr>
            <w:tcW w:w="863" w:type="dxa"/>
            <w:vAlign w:val="top"/>
            <w:tcBorders>
              <w:top w:val="single" w:color="FFFFFF" w:sz="4" w:space="0"/>
              <w:left w:val="single" w:color="000000" w:sz="2" w:space="0"/>
              <w:right w:val="single" w:color="000000" w:sz="2" w:space="0"/>
            </w:tcBorders>
          </w:tcPr>
          <w:p>
            <w:pPr>
              <w:rPr>
                <w:rFonts w:ascii="Arial"/>
                <w:sz w:val="21"/>
              </w:rPr>
            </w:pPr>
            <w:r/>
          </w:p>
        </w:tc>
        <w:tc>
          <w:tcPr>
            <w:tcW w:w="1673" w:type="dxa"/>
            <w:vAlign w:val="top"/>
            <w:gridSpan w:val="2"/>
            <w:tcBorders>
              <w:top w:val="single" w:color="FFFFFF" w:sz="4" w:space="0"/>
              <w:left w:val="single" w:color="000000" w:sz="2" w:space="0"/>
              <w:right w:val="single" w:color="000000" w:sz="2" w:space="0"/>
            </w:tcBorders>
          </w:tcPr>
          <w:p>
            <w:pPr>
              <w:pStyle w:val="TableText"/>
              <w:ind w:left="638"/>
              <w:spacing w:before="76" w:line="225" w:lineRule="auto"/>
              <w:rPr>
                <w:sz w:val="14"/>
                <w:szCs w:val="14"/>
              </w:rPr>
            </w:pPr>
            <w:r>
              <w:rPr>
                <w:sz w:val="14"/>
                <w:szCs w:val="14"/>
                <w:color w:val="212529"/>
                <w:spacing w:val="2"/>
              </w:rPr>
              <w:t>金额单位：万元</w:t>
            </w:r>
          </w:p>
        </w:tc>
      </w:tr>
      <w:tr>
        <w:trPr>
          <w:trHeight w:val="326" w:hRule="atLeast"/>
        </w:trPr>
        <w:tc>
          <w:tcPr>
            <w:tcW w:w="2380" w:type="dxa"/>
            <w:vAlign w:val="top"/>
            <w:gridSpan w:val="2"/>
          </w:tcPr>
          <w:p>
            <w:pPr>
              <w:pStyle w:val="TableText"/>
              <w:ind w:left="996"/>
              <w:spacing w:before="57" w:line="220" w:lineRule="auto"/>
              <w:rPr/>
            </w:pPr>
            <w:r>
              <w:rPr>
                <w:color w:val="212529"/>
                <w:spacing w:val="-6"/>
              </w:rPr>
              <w:t>项目</w:t>
            </w:r>
          </w:p>
        </w:tc>
        <w:tc>
          <w:tcPr>
            <w:tcW w:w="1343" w:type="dxa"/>
            <w:vAlign w:val="top"/>
            <w:vMerge w:val="restart"/>
            <w:tcBorders>
              <w:bottom w:val="nil"/>
            </w:tcBorders>
          </w:tcPr>
          <w:p>
            <w:pPr>
              <w:pStyle w:val="TableText"/>
              <w:ind w:left="114"/>
              <w:spacing w:before="297" w:line="219" w:lineRule="auto"/>
              <w:rPr/>
            </w:pPr>
            <w:r>
              <w:rPr>
                <w:color w:val="212529"/>
                <w:spacing w:val="-2"/>
              </w:rPr>
              <w:t>本年收入合计</w:t>
            </w:r>
          </w:p>
        </w:tc>
        <w:tc>
          <w:tcPr>
            <w:tcW w:w="1235" w:type="dxa"/>
            <w:vAlign w:val="top"/>
            <w:vMerge w:val="restart"/>
            <w:tcBorders>
              <w:bottom w:val="nil"/>
            </w:tcBorders>
          </w:tcPr>
          <w:p>
            <w:pPr>
              <w:pStyle w:val="TableText"/>
              <w:ind w:left="61"/>
              <w:spacing w:before="298" w:line="219" w:lineRule="auto"/>
              <w:rPr/>
            </w:pPr>
            <w:r>
              <w:rPr>
                <w:color w:val="212529"/>
                <w:spacing w:val="-2"/>
              </w:rPr>
              <w:t>财政拨款收入</w:t>
            </w:r>
          </w:p>
        </w:tc>
        <w:tc>
          <w:tcPr>
            <w:tcW w:w="719" w:type="dxa"/>
            <w:vAlign w:val="top"/>
            <w:vMerge w:val="restart"/>
            <w:tcBorders>
              <w:bottom w:val="nil"/>
            </w:tcBorders>
          </w:tcPr>
          <w:p>
            <w:pPr>
              <w:pStyle w:val="TableText"/>
              <w:ind w:left="74" w:right="102" w:firstLine="1"/>
              <w:spacing w:before="202" w:line="214" w:lineRule="auto"/>
              <w:rPr/>
            </w:pPr>
            <w:r>
              <w:rPr>
                <w:color w:val="212529"/>
                <w:spacing w:val="-4"/>
              </w:rPr>
              <w:t>上级补</w:t>
            </w:r>
            <w:r>
              <w:rPr>
                <w:color w:val="212529"/>
                <w:spacing w:val="1"/>
              </w:rPr>
              <w:t xml:space="preserve"> </w:t>
            </w:r>
            <w:r>
              <w:rPr>
                <w:color w:val="212529"/>
                <w:spacing w:val="-3"/>
              </w:rPr>
              <w:t>助收入</w:t>
            </w:r>
          </w:p>
        </w:tc>
        <w:tc>
          <w:tcPr>
            <w:tcW w:w="803" w:type="dxa"/>
            <w:vAlign w:val="top"/>
            <w:vMerge w:val="restart"/>
            <w:tcBorders>
              <w:bottom w:val="nil"/>
            </w:tcBorders>
          </w:tcPr>
          <w:p>
            <w:pPr>
              <w:pStyle w:val="TableText"/>
              <w:ind w:left="27"/>
              <w:spacing w:before="298" w:line="219" w:lineRule="auto"/>
              <w:rPr/>
            </w:pPr>
            <w:r>
              <w:rPr>
                <w:color w:val="212529"/>
                <w:spacing w:val="-3"/>
              </w:rPr>
              <w:t>事业收入</w:t>
            </w:r>
          </w:p>
        </w:tc>
        <w:tc>
          <w:tcPr>
            <w:tcW w:w="863" w:type="dxa"/>
            <w:vAlign w:val="top"/>
            <w:vMerge w:val="restart"/>
            <w:tcBorders>
              <w:bottom w:val="nil"/>
            </w:tcBorders>
          </w:tcPr>
          <w:p>
            <w:pPr>
              <w:pStyle w:val="TableText"/>
              <w:ind w:left="60"/>
              <w:spacing w:before="298" w:line="219" w:lineRule="auto"/>
              <w:rPr/>
            </w:pPr>
            <w:r>
              <w:rPr>
                <w:color w:val="212529"/>
                <w:spacing w:val="-3"/>
              </w:rPr>
              <w:t>经营收入</w:t>
            </w:r>
          </w:p>
        </w:tc>
        <w:tc>
          <w:tcPr>
            <w:tcW w:w="684" w:type="dxa"/>
            <w:vAlign w:val="top"/>
            <w:vMerge w:val="restart"/>
            <w:tcBorders>
              <w:bottom w:val="nil"/>
            </w:tcBorders>
          </w:tcPr>
          <w:p>
            <w:pPr>
              <w:pStyle w:val="TableText"/>
              <w:ind w:left="74"/>
              <w:spacing w:line="206" w:lineRule="auto"/>
              <w:rPr/>
            </w:pPr>
            <w:r>
              <w:rPr>
                <w:color w:val="212529"/>
                <w:spacing w:val="-8"/>
              </w:rPr>
              <w:t>附属单</w:t>
            </w:r>
          </w:p>
          <w:p>
            <w:pPr>
              <w:pStyle w:val="TableText"/>
              <w:ind w:left="240"/>
              <w:spacing w:line="209" w:lineRule="auto"/>
              <w:rPr/>
            </w:pPr>
            <w:r>
              <w:rPr>
                <w:color w:val="212529"/>
              </w:rPr>
              <w:t>位</w:t>
            </w:r>
          </w:p>
          <w:p>
            <w:pPr>
              <w:pStyle w:val="TableText"/>
              <w:ind w:left="61"/>
              <w:spacing w:line="209" w:lineRule="auto"/>
              <w:rPr/>
            </w:pPr>
            <w:r>
              <w:rPr>
                <w:color w:val="212529"/>
                <w:spacing w:val="-4"/>
              </w:rPr>
              <w:t>上缴收</w:t>
            </w:r>
          </w:p>
          <w:p>
            <w:pPr>
              <w:pStyle w:val="TableText"/>
              <w:ind w:left="239"/>
              <w:spacing w:line="202" w:lineRule="auto"/>
              <w:rPr/>
            </w:pPr>
            <w:r>
              <w:rPr>
                <w:color w:val="212529"/>
              </w:rPr>
              <w:t>入</w:t>
            </w:r>
          </w:p>
        </w:tc>
        <w:tc>
          <w:tcPr>
            <w:tcW w:w="989" w:type="dxa"/>
            <w:vAlign w:val="top"/>
            <w:vMerge w:val="restart"/>
            <w:tcBorders>
              <w:bottom w:val="nil"/>
            </w:tcBorders>
          </w:tcPr>
          <w:p>
            <w:pPr>
              <w:pStyle w:val="TableText"/>
              <w:ind w:left="121"/>
              <w:spacing w:before="298" w:line="219" w:lineRule="auto"/>
              <w:rPr/>
            </w:pPr>
            <w:r>
              <w:rPr>
                <w:color w:val="212529"/>
                <w:spacing w:val="-3"/>
              </w:rPr>
              <w:t>其他收入</w:t>
            </w:r>
          </w:p>
        </w:tc>
      </w:tr>
      <w:tr>
        <w:trPr>
          <w:trHeight w:val="481" w:hRule="atLeast"/>
        </w:trPr>
        <w:tc>
          <w:tcPr>
            <w:tcW w:w="1361" w:type="dxa"/>
            <w:vAlign w:val="top"/>
          </w:tcPr>
          <w:p>
            <w:pPr>
              <w:pStyle w:val="TableText"/>
              <w:ind w:left="303"/>
              <w:spacing w:before="129" w:line="219" w:lineRule="auto"/>
              <w:rPr/>
            </w:pPr>
            <w:r>
              <w:rPr>
                <w:color w:val="212529"/>
                <w:spacing w:val="-3"/>
              </w:rPr>
              <w:t>科目代码</w:t>
            </w:r>
          </w:p>
        </w:tc>
        <w:tc>
          <w:tcPr>
            <w:tcW w:w="1019" w:type="dxa"/>
            <w:vAlign w:val="top"/>
          </w:tcPr>
          <w:p>
            <w:pPr>
              <w:pStyle w:val="TableText"/>
              <w:ind w:left="130"/>
              <w:spacing w:before="129" w:line="219" w:lineRule="auto"/>
              <w:rPr/>
            </w:pPr>
            <w:r>
              <w:rPr>
                <w:color w:val="212529"/>
                <w:spacing w:val="-3"/>
              </w:rPr>
              <w:t>科目名称</w:t>
            </w:r>
          </w:p>
        </w:tc>
        <w:tc>
          <w:tcPr>
            <w:tcW w:w="1343" w:type="dxa"/>
            <w:vAlign w:val="top"/>
            <w:vMerge w:val="continue"/>
            <w:tcBorders>
              <w:top w:val="nil"/>
            </w:tcBorders>
          </w:tcPr>
          <w:p>
            <w:pPr>
              <w:rPr>
                <w:rFonts w:ascii="Arial"/>
                <w:sz w:val="21"/>
              </w:rPr>
            </w:pPr>
            <w:r/>
          </w:p>
        </w:tc>
        <w:tc>
          <w:tcPr>
            <w:tcW w:w="1235" w:type="dxa"/>
            <w:vAlign w:val="top"/>
            <w:vMerge w:val="continue"/>
            <w:tcBorders>
              <w:top w:val="nil"/>
            </w:tcBorders>
          </w:tcPr>
          <w:p>
            <w:pPr>
              <w:rPr>
                <w:rFonts w:ascii="Arial"/>
                <w:sz w:val="21"/>
              </w:rPr>
            </w:pPr>
            <w:r/>
          </w:p>
        </w:tc>
        <w:tc>
          <w:tcPr>
            <w:tcW w:w="719" w:type="dxa"/>
            <w:vAlign w:val="top"/>
            <w:vMerge w:val="continue"/>
            <w:tcBorders>
              <w:top w:val="nil"/>
            </w:tcBorders>
          </w:tcPr>
          <w:p>
            <w:pPr>
              <w:rPr>
                <w:rFonts w:ascii="Arial"/>
                <w:sz w:val="21"/>
              </w:rPr>
            </w:pPr>
            <w:r/>
          </w:p>
        </w:tc>
        <w:tc>
          <w:tcPr>
            <w:tcW w:w="803" w:type="dxa"/>
            <w:vAlign w:val="top"/>
            <w:vMerge w:val="continue"/>
            <w:tcBorders>
              <w:top w:val="nil"/>
            </w:tcBorders>
          </w:tcPr>
          <w:p>
            <w:pPr>
              <w:rPr>
                <w:rFonts w:ascii="Arial"/>
                <w:sz w:val="21"/>
              </w:rPr>
            </w:pPr>
            <w:r/>
          </w:p>
        </w:tc>
        <w:tc>
          <w:tcPr>
            <w:tcW w:w="863" w:type="dxa"/>
            <w:vAlign w:val="top"/>
            <w:vMerge w:val="continue"/>
            <w:tcBorders>
              <w:top w:val="nil"/>
            </w:tcBorders>
          </w:tcPr>
          <w:p>
            <w:pPr>
              <w:rPr>
                <w:rFonts w:ascii="Arial"/>
                <w:sz w:val="21"/>
              </w:rPr>
            </w:pPr>
            <w:r/>
          </w:p>
        </w:tc>
        <w:tc>
          <w:tcPr>
            <w:tcW w:w="684" w:type="dxa"/>
            <w:vAlign w:val="top"/>
            <w:vMerge w:val="continue"/>
            <w:tcBorders>
              <w:top w:val="nil"/>
            </w:tcBorders>
          </w:tcPr>
          <w:p>
            <w:pPr>
              <w:rPr>
                <w:rFonts w:ascii="Arial"/>
                <w:sz w:val="21"/>
              </w:rPr>
            </w:pPr>
            <w:r/>
          </w:p>
        </w:tc>
        <w:tc>
          <w:tcPr>
            <w:tcW w:w="989" w:type="dxa"/>
            <w:vAlign w:val="top"/>
            <w:vMerge w:val="continue"/>
            <w:tcBorders>
              <w:top w:val="nil"/>
            </w:tcBorders>
          </w:tcPr>
          <w:p>
            <w:pPr>
              <w:rPr>
                <w:rFonts w:ascii="Arial"/>
                <w:sz w:val="21"/>
              </w:rPr>
            </w:pPr>
            <w:r/>
          </w:p>
        </w:tc>
      </w:tr>
      <w:tr>
        <w:trPr>
          <w:trHeight w:val="326" w:hRule="atLeast"/>
        </w:trPr>
        <w:tc>
          <w:tcPr>
            <w:tcW w:w="2380" w:type="dxa"/>
            <w:vAlign w:val="top"/>
            <w:gridSpan w:val="2"/>
          </w:tcPr>
          <w:p>
            <w:pPr>
              <w:ind w:left="985"/>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343" w:type="dxa"/>
            <w:vAlign w:val="top"/>
          </w:tcPr>
          <w:p>
            <w:pPr>
              <w:ind w:left="617"/>
              <w:spacing w:before="83" w:line="195" w:lineRule="auto"/>
              <w:rPr>
                <w:rFonts w:ascii="Arial" w:hAnsi="Arial" w:eastAsia="Arial" w:cs="Arial"/>
                <w:sz w:val="18"/>
                <w:szCs w:val="18"/>
              </w:rPr>
            </w:pPr>
            <w:r>
              <w:rPr>
                <w:rFonts w:ascii="Arial" w:hAnsi="Arial" w:eastAsia="Arial" w:cs="Arial"/>
                <w:sz w:val="18"/>
                <w:szCs w:val="18"/>
                <w:b/>
                <w:bCs/>
                <w:color w:val="212529"/>
              </w:rPr>
              <w:t>1</w:t>
            </w:r>
          </w:p>
        </w:tc>
        <w:tc>
          <w:tcPr>
            <w:tcW w:w="1235" w:type="dxa"/>
            <w:vAlign w:val="top"/>
          </w:tcPr>
          <w:p>
            <w:pPr>
              <w:ind w:left="557"/>
              <w:spacing w:before="80" w:line="198" w:lineRule="auto"/>
              <w:rPr>
                <w:rFonts w:ascii="Arial" w:hAnsi="Arial" w:eastAsia="Arial" w:cs="Arial"/>
                <w:sz w:val="18"/>
                <w:szCs w:val="18"/>
              </w:rPr>
            </w:pPr>
            <w:r>
              <w:rPr>
                <w:rFonts w:ascii="Arial" w:hAnsi="Arial" w:eastAsia="Arial" w:cs="Arial"/>
                <w:sz w:val="18"/>
                <w:szCs w:val="18"/>
                <w:b/>
                <w:bCs/>
                <w:color w:val="212529"/>
              </w:rPr>
              <w:t>2</w:t>
            </w:r>
          </w:p>
        </w:tc>
        <w:tc>
          <w:tcPr>
            <w:tcW w:w="719" w:type="dxa"/>
            <w:vAlign w:val="top"/>
          </w:tcPr>
          <w:p>
            <w:pPr>
              <w:ind w:left="300"/>
              <w:spacing w:before="80" w:line="200" w:lineRule="auto"/>
              <w:rPr>
                <w:rFonts w:ascii="Arial" w:hAnsi="Arial" w:eastAsia="Arial" w:cs="Arial"/>
                <w:sz w:val="18"/>
                <w:szCs w:val="18"/>
              </w:rPr>
            </w:pPr>
            <w:r>
              <w:rPr>
                <w:rFonts w:ascii="Arial" w:hAnsi="Arial" w:eastAsia="Arial" w:cs="Arial"/>
                <w:sz w:val="18"/>
                <w:szCs w:val="18"/>
                <w:b/>
                <w:bCs/>
                <w:color w:val="212529"/>
              </w:rPr>
              <w:t>3</w:t>
            </w:r>
          </w:p>
        </w:tc>
        <w:tc>
          <w:tcPr>
            <w:tcW w:w="803" w:type="dxa"/>
            <w:vAlign w:val="top"/>
          </w:tcPr>
          <w:p>
            <w:pPr>
              <w:ind w:left="343"/>
              <w:spacing w:before="83" w:line="195" w:lineRule="auto"/>
              <w:rPr>
                <w:rFonts w:ascii="Arial" w:hAnsi="Arial" w:eastAsia="Arial" w:cs="Arial"/>
                <w:sz w:val="18"/>
                <w:szCs w:val="18"/>
              </w:rPr>
            </w:pPr>
            <w:r>
              <w:rPr>
                <w:rFonts w:ascii="Arial" w:hAnsi="Arial" w:eastAsia="Arial" w:cs="Arial"/>
                <w:sz w:val="18"/>
                <w:szCs w:val="18"/>
                <w:b/>
                <w:bCs/>
                <w:color w:val="212529"/>
              </w:rPr>
              <w:t>4</w:t>
            </w:r>
          </w:p>
        </w:tc>
        <w:tc>
          <w:tcPr>
            <w:tcW w:w="863" w:type="dxa"/>
            <w:vAlign w:val="top"/>
          </w:tcPr>
          <w:p>
            <w:pPr>
              <w:ind w:left="374"/>
              <w:spacing w:before="83" w:line="197" w:lineRule="auto"/>
              <w:rPr>
                <w:rFonts w:ascii="Arial" w:hAnsi="Arial" w:eastAsia="Arial" w:cs="Arial"/>
                <w:sz w:val="18"/>
                <w:szCs w:val="18"/>
              </w:rPr>
            </w:pPr>
            <w:r>
              <w:rPr>
                <w:rFonts w:ascii="Arial" w:hAnsi="Arial" w:eastAsia="Arial" w:cs="Arial"/>
                <w:sz w:val="18"/>
                <w:szCs w:val="18"/>
                <w:b/>
                <w:bCs/>
                <w:color w:val="212529"/>
              </w:rPr>
              <w:t>5</w:t>
            </w:r>
          </w:p>
        </w:tc>
        <w:tc>
          <w:tcPr>
            <w:tcW w:w="684" w:type="dxa"/>
            <w:vAlign w:val="top"/>
          </w:tcPr>
          <w:p>
            <w:pPr>
              <w:ind w:left="286"/>
              <w:spacing w:before="80" w:line="200" w:lineRule="auto"/>
              <w:rPr>
                <w:rFonts w:ascii="Arial" w:hAnsi="Arial" w:eastAsia="Arial" w:cs="Arial"/>
                <w:sz w:val="18"/>
                <w:szCs w:val="18"/>
              </w:rPr>
            </w:pPr>
            <w:r>
              <w:rPr>
                <w:rFonts w:ascii="Arial" w:hAnsi="Arial" w:eastAsia="Arial" w:cs="Arial"/>
                <w:sz w:val="18"/>
                <w:szCs w:val="18"/>
                <w:b/>
                <w:bCs/>
                <w:color w:val="212529"/>
              </w:rPr>
              <w:t>6</w:t>
            </w:r>
          </w:p>
        </w:tc>
        <w:tc>
          <w:tcPr>
            <w:tcW w:w="989" w:type="dxa"/>
            <w:vAlign w:val="top"/>
          </w:tcPr>
          <w:p>
            <w:pPr>
              <w:ind w:left="436"/>
              <w:spacing w:before="83" w:line="195" w:lineRule="auto"/>
              <w:rPr>
                <w:rFonts w:ascii="Arial" w:hAnsi="Arial" w:eastAsia="Arial" w:cs="Arial"/>
                <w:sz w:val="18"/>
                <w:szCs w:val="18"/>
              </w:rPr>
            </w:pPr>
            <w:r>
              <w:rPr>
                <w:rFonts w:ascii="Arial" w:hAnsi="Arial" w:eastAsia="Arial" w:cs="Arial"/>
                <w:sz w:val="18"/>
                <w:szCs w:val="18"/>
                <w:b/>
                <w:bCs/>
                <w:color w:val="212529"/>
              </w:rPr>
              <w:t>7</w:t>
            </w:r>
          </w:p>
        </w:tc>
      </w:tr>
      <w:tr>
        <w:trPr>
          <w:trHeight w:val="326" w:hRule="atLeast"/>
        </w:trPr>
        <w:tc>
          <w:tcPr>
            <w:tcW w:w="2380" w:type="dxa"/>
            <w:vAlign w:val="top"/>
            <w:gridSpan w:val="2"/>
          </w:tcPr>
          <w:p>
            <w:pPr>
              <w:ind w:left="989"/>
              <w:spacing w:before="63"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343" w:type="dxa"/>
            <w:vAlign w:val="top"/>
          </w:tcPr>
          <w:p>
            <w:pPr>
              <w:pStyle w:val="TableText"/>
              <w:ind w:right="26"/>
              <w:spacing w:before="87" w:line="183" w:lineRule="auto"/>
              <w:jc w:val="right"/>
              <w:rPr/>
            </w:pPr>
            <w:r>
              <w:rPr>
                <w:color w:val="212529"/>
                <w:spacing w:val="-2"/>
              </w:rPr>
              <w:t>6,235.06</w:t>
            </w:r>
          </w:p>
        </w:tc>
        <w:tc>
          <w:tcPr>
            <w:tcW w:w="1235" w:type="dxa"/>
            <w:vAlign w:val="top"/>
          </w:tcPr>
          <w:p>
            <w:pPr>
              <w:pStyle w:val="TableText"/>
              <w:ind w:right="25"/>
              <w:spacing w:before="86" w:line="184" w:lineRule="auto"/>
              <w:jc w:val="right"/>
              <w:rPr/>
            </w:pPr>
            <w:r>
              <w:rPr>
                <w:color w:val="212529"/>
                <w:spacing w:val="-2"/>
              </w:rPr>
              <w:t>6,221.96</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pStyle w:val="TableText"/>
              <w:ind w:left="517"/>
              <w:spacing w:before="86" w:line="184" w:lineRule="auto"/>
              <w:rPr/>
            </w:pPr>
            <w:r>
              <w:rPr>
                <w:color w:val="212529"/>
                <w:spacing w:val="-5"/>
              </w:rPr>
              <w:t>13.10</w:t>
            </w:r>
          </w:p>
        </w:tc>
      </w:tr>
      <w:tr>
        <w:trPr>
          <w:trHeight w:val="410" w:hRule="atLeast"/>
        </w:trPr>
        <w:tc>
          <w:tcPr>
            <w:tcW w:w="1361" w:type="dxa"/>
            <w:vAlign w:val="top"/>
          </w:tcPr>
          <w:p>
            <w:pPr>
              <w:pStyle w:val="TableText"/>
              <w:ind w:left="11"/>
              <w:spacing w:before="123" w:line="183" w:lineRule="auto"/>
              <w:rPr/>
            </w:pPr>
            <w:r>
              <w:rPr>
                <w:color w:val="212529"/>
                <w:spacing w:val="-4"/>
              </w:rPr>
              <w:t>208</w:t>
            </w:r>
          </w:p>
        </w:tc>
        <w:tc>
          <w:tcPr>
            <w:tcW w:w="1019" w:type="dxa"/>
            <w:vAlign w:val="top"/>
          </w:tcPr>
          <w:p>
            <w:pPr>
              <w:pStyle w:val="TableText"/>
              <w:ind w:left="5" w:right="112"/>
              <w:spacing w:line="205" w:lineRule="auto"/>
              <w:rPr/>
            </w:pPr>
            <w:r>
              <w:rPr>
                <w:color w:val="212529"/>
                <w:spacing w:val="-2"/>
              </w:rPr>
              <w:t>社会保障和</w:t>
            </w:r>
            <w:r>
              <w:rPr>
                <w:color w:val="212529"/>
              </w:rPr>
              <w:t xml:space="preserve"> </w:t>
            </w:r>
            <w:r>
              <w:rPr>
                <w:color w:val="212529"/>
                <w:spacing w:val="-3"/>
              </w:rPr>
              <w:t>就业支出</w:t>
            </w:r>
          </w:p>
        </w:tc>
        <w:tc>
          <w:tcPr>
            <w:tcW w:w="1343" w:type="dxa"/>
            <w:vAlign w:val="top"/>
          </w:tcPr>
          <w:p>
            <w:pPr>
              <w:pStyle w:val="TableText"/>
              <w:ind w:right="26"/>
              <w:spacing w:before="122" w:line="184" w:lineRule="auto"/>
              <w:jc w:val="right"/>
              <w:rPr/>
            </w:pPr>
            <w:r>
              <w:rPr>
                <w:color w:val="212529"/>
                <w:spacing w:val="-4"/>
              </w:rPr>
              <w:t>117.58</w:t>
            </w:r>
          </w:p>
        </w:tc>
        <w:tc>
          <w:tcPr>
            <w:tcW w:w="1235" w:type="dxa"/>
            <w:vAlign w:val="top"/>
          </w:tcPr>
          <w:p>
            <w:pPr>
              <w:pStyle w:val="TableText"/>
              <w:ind w:right="25"/>
              <w:spacing w:before="122" w:line="184" w:lineRule="auto"/>
              <w:jc w:val="right"/>
              <w:rPr/>
            </w:pPr>
            <w:r>
              <w:rPr>
                <w:color w:val="212529"/>
                <w:spacing w:val="-4"/>
              </w:rPr>
              <w:t>117.58</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410" w:hRule="atLeast"/>
        </w:trPr>
        <w:tc>
          <w:tcPr>
            <w:tcW w:w="1361" w:type="dxa"/>
            <w:vAlign w:val="top"/>
          </w:tcPr>
          <w:p>
            <w:pPr>
              <w:pStyle w:val="TableText"/>
              <w:ind w:left="11"/>
              <w:spacing w:before="123" w:line="183" w:lineRule="auto"/>
              <w:rPr/>
            </w:pPr>
            <w:r>
              <w:rPr>
                <w:color w:val="212529"/>
                <w:spacing w:val="-2"/>
              </w:rPr>
              <w:t>20805</w:t>
            </w:r>
          </w:p>
        </w:tc>
        <w:tc>
          <w:tcPr>
            <w:tcW w:w="1019" w:type="dxa"/>
            <w:vAlign w:val="top"/>
          </w:tcPr>
          <w:p>
            <w:pPr>
              <w:pStyle w:val="TableText"/>
              <w:ind w:left="4" w:right="112" w:firstLine="2"/>
              <w:spacing w:line="205" w:lineRule="auto"/>
              <w:rPr/>
            </w:pPr>
            <w:r>
              <w:rPr>
                <w:color w:val="212529"/>
                <w:spacing w:val="-3"/>
              </w:rPr>
              <w:t>行政事业单</w:t>
            </w:r>
            <w:r>
              <w:rPr>
                <w:color w:val="212529"/>
                <w:spacing w:val="2"/>
              </w:rPr>
              <w:t xml:space="preserve"> </w:t>
            </w:r>
            <w:r>
              <w:rPr>
                <w:color w:val="212529"/>
                <w:spacing w:val="-2"/>
              </w:rPr>
              <w:t>位养老支出</w:t>
            </w:r>
          </w:p>
        </w:tc>
        <w:tc>
          <w:tcPr>
            <w:tcW w:w="1343" w:type="dxa"/>
            <w:vAlign w:val="top"/>
          </w:tcPr>
          <w:p>
            <w:pPr>
              <w:pStyle w:val="TableText"/>
              <w:ind w:left="858"/>
              <w:spacing w:before="123" w:line="183" w:lineRule="auto"/>
              <w:rPr/>
            </w:pPr>
            <w:r>
              <w:rPr>
                <w:color w:val="212529"/>
                <w:spacing w:val="-2"/>
              </w:rPr>
              <w:t>97.03</w:t>
            </w:r>
          </w:p>
        </w:tc>
        <w:tc>
          <w:tcPr>
            <w:tcW w:w="1235" w:type="dxa"/>
            <w:vAlign w:val="top"/>
          </w:tcPr>
          <w:p>
            <w:pPr>
              <w:pStyle w:val="TableText"/>
              <w:ind w:left="751"/>
              <w:spacing w:before="123" w:line="183" w:lineRule="auto"/>
              <w:rPr/>
            </w:pPr>
            <w:r>
              <w:rPr>
                <w:color w:val="212529"/>
                <w:spacing w:val="-2"/>
              </w:rPr>
              <w:t>97.03</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410" w:hRule="atLeast"/>
        </w:trPr>
        <w:tc>
          <w:tcPr>
            <w:tcW w:w="1361" w:type="dxa"/>
            <w:vAlign w:val="top"/>
          </w:tcPr>
          <w:p>
            <w:pPr>
              <w:pStyle w:val="TableText"/>
              <w:ind w:left="11"/>
              <w:spacing w:before="123" w:line="184" w:lineRule="auto"/>
              <w:rPr/>
            </w:pPr>
            <w:r>
              <w:rPr>
                <w:color w:val="212529"/>
                <w:spacing w:val="-2"/>
              </w:rPr>
              <w:t>2080501</w:t>
            </w:r>
          </w:p>
        </w:tc>
        <w:tc>
          <w:tcPr>
            <w:tcW w:w="1019" w:type="dxa"/>
            <w:vAlign w:val="top"/>
          </w:tcPr>
          <w:p>
            <w:pPr>
              <w:pStyle w:val="TableText"/>
              <w:ind w:left="5" w:right="112" w:firstLine="2"/>
              <w:spacing w:line="205" w:lineRule="auto"/>
              <w:rPr/>
            </w:pPr>
            <w:r>
              <w:rPr>
                <w:color w:val="212529"/>
                <w:spacing w:val="-3"/>
              </w:rPr>
              <w:t>行政单位离</w:t>
            </w:r>
            <w:r>
              <w:rPr>
                <w:color w:val="212529"/>
                <w:spacing w:val="2"/>
              </w:rPr>
              <w:t xml:space="preserve"> </w:t>
            </w:r>
            <w:r>
              <w:rPr>
                <w:color w:val="212529"/>
                <w:spacing w:val="-5"/>
              </w:rPr>
              <w:t>退休</w:t>
            </w:r>
          </w:p>
        </w:tc>
        <w:tc>
          <w:tcPr>
            <w:tcW w:w="1343" w:type="dxa"/>
            <w:vAlign w:val="top"/>
          </w:tcPr>
          <w:p>
            <w:pPr>
              <w:pStyle w:val="TableText"/>
              <w:ind w:right="26"/>
              <w:spacing w:before="123" w:line="183" w:lineRule="auto"/>
              <w:jc w:val="right"/>
              <w:rPr/>
            </w:pPr>
            <w:r>
              <w:rPr>
                <w:color w:val="212529"/>
                <w:spacing w:val="-3"/>
              </w:rPr>
              <w:t>9.27</w:t>
            </w:r>
          </w:p>
        </w:tc>
        <w:tc>
          <w:tcPr>
            <w:tcW w:w="1235" w:type="dxa"/>
            <w:vAlign w:val="top"/>
          </w:tcPr>
          <w:p>
            <w:pPr>
              <w:pStyle w:val="TableText"/>
              <w:ind w:right="25"/>
              <w:spacing w:before="123" w:line="183" w:lineRule="auto"/>
              <w:jc w:val="right"/>
              <w:rPr/>
            </w:pPr>
            <w:r>
              <w:rPr>
                <w:color w:val="212529"/>
                <w:spacing w:val="-3"/>
              </w:rPr>
              <w:t>9.27</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410" w:hRule="atLeast"/>
        </w:trPr>
        <w:tc>
          <w:tcPr>
            <w:tcW w:w="1361" w:type="dxa"/>
            <w:vAlign w:val="top"/>
          </w:tcPr>
          <w:p>
            <w:pPr>
              <w:pStyle w:val="TableText"/>
              <w:ind w:left="11"/>
              <w:spacing w:before="124" w:line="183" w:lineRule="auto"/>
              <w:rPr/>
            </w:pPr>
            <w:r>
              <w:rPr>
                <w:color w:val="212529"/>
                <w:spacing w:val="-2"/>
              </w:rPr>
              <w:t>2080502</w:t>
            </w:r>
          </w:p>
        </w:tc>
        <w:tc>
          <w:tcPr>
            <w:tcW w:w="1019" w:type="dxa"/>
            <w:vAlign w:val="top"/>
          </w:tcPr>
          <w:p>
            <w:pPr>
              <w:pStyle w:val="TableText"/>
              <w:ind w:left="4" w:right="112"/>
              <w:spacing w:line="205" w:lineRule="auto"/>
              <w:rPr/>
            </w:pPr>
            <w:r>
              <w:rPr>
                <w:color w:val="212529"/>
                <w:spacing w:val="-2"/>
              </w:rPr>
              <w:t>事业单位离</w:t>
            </w:r>
            <w:r>
              <w:rPr>
                <w:color w:val="212529"/>
              </w:rPr>
              <w:t xml:space="preserve"> </w:t>
            </w:r>
            <w:r>
              <w:rPr>
                <w:color w:val="212529"/>
                <w:spacing w:val="-5"/>
              </w:rPr>
              <w:t>退休</w:t>
            </w:r>
          </w:p>
        </w:tc>
        <w:tc>
          <w:tcPr>
            <w:tcW w:w="1343" w:type="dxa"/>
            <w:vAlign w:val="top"/>
          </w:tcPr>
          <w:p>
            <w:pPr>
              <w:pStyle w:val="TableText"/>
              <w:ind w:left="860"/>
              <w:spacing w:before="123" w:line="183" w:lineRule="auto"/>
              <w:rPr/>
            </w:pPr>
            <w:r>
              <w:rPr>
                <w:color w:val="212529"/>
                <w:spacing w:val="-2"/>
              </w:rPr>
              <w:t>27.39</w:t>
            </w:r>
          </w:p>
        </w:tc>
        <w:tc>
          <w:tcPr>
            <w:tcW w:w="1235" w:type="dxa"/>
            <w:vAlign w:val="top"/>
          </w:tcPr>
          <w:p>
            <w:pPr>
              <w:pStyle w:val="TableText"/>
              <w:ind w:left="753"/>
              <w:spacing w:before="123" w:line="183" w:lineRule="auto"/>
              <w:rPr/>
            </w:pPr>
            <w:r>
              <w:rPr>
                <w:color w:val="212529"/>
                <w:spacing w:val="-2"/>
              </w:rPr>
              <w:t>27.39</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817" w:hRule="atLeast"/>
        </w:trPr>
        <w:tc>
          <w:tcPr>
            <w:tcW w:w="1361" w:type="dxa"/>
            <w:vAlign w:val="top"/>
          </w:tcPr>
          <w:p>
            <w:pPr>
              <w:spacing w:line="268" w:lineRule="auto"/>
              <w:rPr>
                <w:rFonts w:ascii="Arial"/>
                <w:sz w:val="21"/>
              </w:rPr>
            </w:pPr>
            <w:r/>
          </w:p>
          <w:p>
            <w:pPr>
              <w:pStyle w:val="TableText"/>
              <w:ind w:left="11"/>
              <w:spacing w:before="58" w:line="183" w:lineRule="auto"/>
              <w:rPr/>
            </w:pPr>
            <w:r>
              <w:rPr>
                <w:color w:val="212529"/>
                <w:spacing w:val="-2"/>
              </w:rPr>
              <w:t>2080505</w:t>
            </w:r>
          </w:p>
        </w:tc>
        <w:tc>
          <w:tcPr>
            <w:tcW w:w="1019" w:type="dxa"/>
            <w:vAlign w:val="top"/>
          </w:tcPr>
          <w:p>
            <w:pPr>
              <w:pStyle w:val="TableText"/>
              <w:ind w:left="3" w:right="112"/>
              <w:spacing w:before="3" w:line="206" w:lineRule="auto"/>
              <w:jc w:val="both"/>
              <w:rPr/>
            </w:pPr>
            <w:r>
              <w:rPr>
                <w:color w:val="212529"/>
                <w:spacing w:val="-2"/>
              </w:rPr>
              <w:t>机关事业单</w:t>
            </w:r>
            <w:r>
              <w:rPr>
                <w:color w:val="212529"/>
                <w:spacing w:val="1"/>
              </w:rPr>
              <w:t xml:space="preserve"> </w:t>
            </w:r>
            <w:r>
              <w:rPr>
                <w:color w:val="212529"/>
                <w:spacing w:val="-2"/>
              </w:rPr>
              <w:t>位基本养老</w:t>
            </w:r>
            <w:r>
              <w:rPr>
                <w:color w:val="212529"/>
              </w:rPr>
              <w:t xml:space="preserve"> </w:t>
            </w:r>
            <w:r>
              <w:rPr>
                <w:color w:val="212529"/>
                <w:spacing w:val="-2"/>
              </w:rPr>
              <w:t>保险缴费支</w:t>
            </w:r>
            <w:r>
              <w:rPr>
                <w:color w:val="212529"/>
              </w:rPr>
              <w:t xml:space="preserve"> </w:t>
            </w:r>
            <w:r>
              <w:rPr>
                <w:color w:val="212529"/>
              </w:rPr>
              <w:t>出</w:t>
            </w:r>
          </w:p>
        </w:tc>
        <w:tc>
          <w:tcPr>
            <w:tcW w:w="1343" w:type="dxa"/>
            <w:vAlign w:val="top"/>
          </w:tcPr>
          <w:p>
            <w:pPr>
              <w:spacing w:line="268" w:lineRule="auto"/>
              <w:rPr>
                <w:rFonts w:ascii="Arial"/>
                <w:sz w:val="21"/>
              </w:rPr>
            </w:pPr>
            <w:r/>
          </w:p>
          <w:p>
            <w:pPr>
              <w:pStyle w:val="TableText"/>
              <w:ind w:left="857"/>
              <w:spacing w:before="58" w:line="183" w:lineRule="auto"/>
              <w:rPr/>
            </w:pPr>
            <w:r>
              <w:rPr>
                <w:color w:val="212529"/>
                <w:spacing w:val="-2"/>
              </w:rPr>
              <w:t>45.03</w:t>
            </w:r>
          </w:p>
        </w:tc>
        <w:tc>
          <w:tcPr>
            <w:tcW w:w="1235" w:type="dxa"/>
            <w:vAlign w:val="top"/>
          </w:tcPr>
          <w:p>
            <w:pPr>
              <w:spacing w:line="268" w:lineRule="auto"/>
              <w:rPr>
                <w:rFonts w:ascii="Arial"/>
                <w:sz w:val="21"/>
              </w:rPr>
            </w:pPr>
            <w:r/>
          </w:p>
          <w:p>
            <w:pPr>
              <w:pStyle w:val="TableText"/>
              <w:ind w:left="750"/>
              <w:spacing w:before="58" w:line="183" w:lineRule="auto"/>
              <w:rPr/>
            </w:pPr>
            <w:r>
              <w:rPr>
                <w:color w:val="212529"/>
                <w:spacing w:val="-2"/>
              </w:rPr>
              <w:t>45.03</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613" w:hRule="atLeast"/>
        </w:trPr>
        <w:tc>
          <w:tcPr>
            <w:tcW w:w="1361" w:type="dxa"/>
            <w:vAlign w:val="top"/>
          </w:tcPr>
          <w:p>
            <w:pPr>
              <w:pStyle w:val="TableText"/>
              <w:ind w:left="11"/>
              <w:spacing w:before="233" w:line="183" w:lineRule="auto"/>
              <w:rPr/>
            </w:pPr>
            <w:r>
              <w:rPr>
                <w:color w:val="212529"/>
                <w:spacing w:val="-2"/>
              </w:rPr>
              <w:t>2080506</w:t>
            </w:r>
          </w:p>
        </w:tc>
        <w:tc>
          <w:tcPr>
            <w:tcW w:w="1019" w:type="dxa"/>
            <w:vAlign w:val="top"/>
          </w:tcPr>
          <w:p>
            <w:pPr>
              <w:pStyle w:val="TableText"/>
              <w:ind w:left="2" w:right="112"/>
              <w:spacing w:line="206" w:lineRule="auto"/>
              <w:jc w:val="both"/>
              <w:rPr/>
            </w:pPr>
            <w:r>
              <w:rPr>
                <w:color w:val="212529"/>
                <w:spacing w:val="-2"/>
              </w:rPr>
              <w:t>机关事业单</w:t>
            </w:r>
            <w:r>
              <w:rPr>
                <w:color w:val="212529"/>
                <w:spacing w:val="1"/>
              </w:rPr>
              <w:t xml:space="preserve"> </w:t>
            </w:r>
            <w:r>
              <w:rPr>
                <w:color w:val="212529"/>
                <w:spacing w:val="-2"/>
              </w:rPr>
              <w:t>位职业年金</w:t>
            </w:r>
            <w:r>
              <w:rPr>
                <w:color w:val="212529"/>
                <w:spacing w:val="2"/>
              </w:rPr>
              <w:t xml:space="preserve"> </w:t>
            </w:r>
            <w:r>
              <w:rPr>
                <w:color w:val="212529"/>
                <w:spacing w:val="-2"/>
              </w:rPr>
              <w:t>缴费支出</w:t>
            </w:r>
          </w:p>
        </w:tc>
        <w:tc>
          <w:tcPr>
            <w:tcW w:w="1343" w:type="dxa"/>
            <w:vAlign w:val="top"/>
          </w:tcPr>
          <w:p>
            <w:pPr>
              <w:pStyle w:val="TableText"/>
              <w:ind w:left="871"/>
              <w:spacing w:before="232" w:line="184" w:lineRule="auto"/>
              <w:rPr/>
            </w:pPr>
            <w:r>
              <w:rPr>
                <w:color w:val="212529"/>
                <w:spacing w:val="-5"/>
              </w:rPr>
              <w:t>15.34</w:t>
            </w:r>
          </w:p>
        </w:tc>
        <w:tc>
          <w:tcPr>
            <w:tcW w:w="1235" w:type="dxa"/>
            <w:vAlign w:val="top"/>
          </w:tcPr>
          <w:p>
            <w:pPr>
              <w:pStyle w:val="TableText"/>
              <w:ind w:left="764"/>
              <w:spacing w:before="232" w:line="184" w:lineRule="auto"/>
              <w:rPr/>
            </w:pPr>
            <w:r>
              <w:rPr>
                <w:color w:val="212529"/>
                <w:spacing w:val="-5"/>
              </w:rPr>
              <w:t>15.34</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326" w:hRule="atLeast"/>
        </w:trPr>
        <w:tc>
          <w:tcPr>
            <w:tcW w:w="1361" w:type="dxa"/>
            <w:vAlign w:val="top"/>
          </w:tcPr>
          <w:p>
            <w:pPr>
              <w:pStyle w:val="TableText"/>
              <w:ind w:left="11"/>
              <w:spacing w:before="90" w:line="183" w:lineRule="auto"/>
              <w:rPr/>
            </w:pPr>
            <w:r>
              <w:rPr>
                <w:color w:val="212529"/>
                <w:spacing w:val="-2"/>
              </w:rPr>
              <w:t>20808</w:t>
            </w:r>
          </w:p>
        </w:tc>
        <w:tc>
          <w:tcPr>
            <w:tcW w:w="1019" w:type="dxa"/>
            <w:vAlign w:val="top"/>
          </w:tcPr>
          <w:p>
            <w:pPr>
              <w:pStyle w:val="TableText"/>
              <w:ind w:left="2"/>
              <w:spacing w:before="62" w:line="219" w:lineRule="auto"/>
              <w:rPr/>
            </w:pPr>
            <w:r>
              <w:rPr>
                <w:color w:val="212529"/>
                <w:spacing w:val="-4"/>
              </w:rPr>
              <w:t>抚恤</w:t>
            </w:r>
          </w:p>
        </w:tc>
        <w:tc>
          <w:tcPr>
            <w:tcW w:w="1343" w:type="dxa"/>
            <w:vAlign w:val="top"/>
          </w:tcPr>
          <w:p>
            <w:pPr>
              <w:pStyle w:val="TableText"/>
              <w:ind w:left="860"/>
              <w:spacing w:before="90" w:line="183" w:lineRule="auto"/>
              <w:rPr/>
            </w:pPr>
            <w:r>
              <w:rPr>
                <w:color w:val="212529"/>
                <w:spacing w:val="-2"/>
              </w:rPr>
              <w:t>20.55</w:t>
            </w:r>
          </w:p>
        </w:tc>
        <w:tc>
          <w:tcPr>
            <w:tcW w:w="1235" w:type="dxa"/>
            <w:vAlign w:val="top"/>
          </w:tcPr>
          <w:p>
            <w:pPr>
              <w:pStyle w:val="TableText"/>
              <w:ind w:left="753"/>
              <w:spacing w:before="90" w:line="183" w:lineRule="auto"/>
              <w:rPr/>
            </w:pPr>
            <w:r>
              <w:rPr>
                <w:color w:val="212529"/>
                <w:spacing w:val="-2"/>
              </w:rPr>
              <w:t>20.55</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326" w:hRule="atLeast"/>
        </w:trPr>
        <w:tc>
          <w:tcPr>
            <w:tcW w:w="1361" w:type="dxa"/>
            <w:vAlign w:val="top"/>
          </w:tcPr>
          <w:p>
            <w:pPr>
              <w:pStyle w:val="TableText"/>
              <w:ind w:left="11"/>
              <w:spacing w:before="89" w:line="184" w:lineRule="auto"/>
              <w:rPr/>
            </w:pPr>
            <w:r>
              <w:rPr>
                <w:color w:val="212529"/>
                <w:spacing w:val="-2"/>
              </w:rPr>
              <w:t>2080801</w:t>
            </w:r>
          </w:p>
        </w:tc>
        <w:tc>
          <w:tcPr>
            <w:tcW w:w="1019" w:type="dxa"/>
            <w:vAlign w:val="top"/>
          </w:tcPr>
          <w:p>
            <w:pPr>
              <w:pStyle w:val="TableText"/>
              <w:ind w:left="5"/>
              <w:spacing w:before="62" w:line="219" w:lineRule="auto"/>
              <w:rPr/>
            </w:pPr>
            <w:r>
              <w:rPr>
                <w:color w:val="212529"/>
                <w:spacing w:val="-3"/>
              </w:rPr>
              <w:t>死亡抚恤</w:t>
            </w:r>
          </w:p>
        </w:tc>
        <w:tc>
          <w:tcPr>
            <w:tcW w:w="1343" w:type="dxa"/>
            <w:vAlign w:val="top"/>
          </w:tcPr>
          <w:p>
            <w:pPr>
              <w:pStyle w:val="TableText"/>
              <w:ind w:left="860"/>
              <w:spacing w:before="90" w:line="183" w:lineRule="auto"/>
              <w:rPr/>
            </w:pPr>
            <w:r>
              <w:rPr>
                <w:color w:val="212529"/>
                <w:spacing w:val="-2"/>
              </w:rPr>
              <w:t>20.55</w:t>
            </w:r>
          </w:p>
        </w:tc>
        <w:tc>
          <w:tcPr>
            <w:tcW w:w="1235" w:type="dxa"/>
            <w:vAlign w:val="top"/>
          </w:tcPr>
          <w:p>
            <w:pPr>
              <w:pStyle w:val="TableText"/>
              <w:ind w:left="753"/>
              <w:spacing w:before="90" w:line="183" w:lineRule="auto"/>
              <w:rPr/>
            </w:pPr>
            <w:r>
              <w:rPr>
                <w:color w:val="212529"/>
                <w:spacing w:val="-2"/>
              </w:rPr>
              <w:t>20.55</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410" w:hRule="atLeast"/>
        </w:trPr>
        <w:tc>
          <w:tcPr>
            <w:tcW w:w="1361" w:type="dxa"/>
            <w:vAlign w:val="top"/>
          </w:tcPr>
          <w:p>
            <w:pPr>
              <w:pStyle w:val="TableText"/>
              <w:ind w:left="11"/>
              <w:spacing w:before="125" w:line="184" w:lineRule="auto"/>
              <w:rPr/>
            </w:pPr>
            <w:r>
              <w:rPr>
                <w:color w:val="212529"/>
                <w:spacing w:val="-4"/>
              </w:rPr>
              <w:t>211</w:t>
            </w:r>
          </w:p>
        </w:tc>
        <w:tc>
          <w:tcPr>
            <w:tcW w:w="1019" w:type="dxa"/>
            <w:vAlign w:val="top"/>
          </w:tcPr>
          <w:p>
            <w:pPr>
              <w:pStyle w:val="TableText"/>
              <w:ind w:left="19" w:right="112" w:hanging="15"/>
              <w:spacing w:before="2" w:line="204" w:lineRule="auto"/>
              <w:rPr/>
            </w:pPr>
            <w:r>
              <w:rPr>
                <w:color w:val="212529"/>
                <w:spacing w:val="-2"/>
              </w:rPr>
              <w:t>节能环保支</w:t>
            </w:r>
            <w:r>
              <w:rPr>
                <w:color w:val="212529"/>
              </w:rPr>
              <w:t xml:space="preserve"> </w:t>
            </w:r>
            <w:r>
              <w:rPr>
                <w:color w:val="212529"/>
              </w:rPr>
              <w:t>出</w:t>
            </w:r>
          </w:p>
        </w:tc>
        <w:tc>
          <w:tcPr>
            <w:tcW w:w="1343" w:type="dxa"/>
            <w:vAlign w:val="top"/>
          </w:tcPr>
          <w:p>
            <w:pPr>
              <w:pStyle w:val="TableText"/>
              <w:ind w:left="862"/>
              <w:spacing w:before="126" w:line="183" w:lineRule="auto"/>
              <w:rPr/>
            </w:pPr>
            <w:r>
              <w:rPr>
                <w:color w:val="212529"/>
                <w:spacing w:val="-3"/>
              </w:rPr>
              <w:t>72.83</w:t>
            </w:r>
          </w:p>
        </w:tc>
        <w:tc>
          <w:tcPr>
            <w:tcW w:w="1235" w:type="dxa"/>
            <w:vAlign w:val="top"/>
          </w:tcPr>
          <w:p>
            <w:pPr>
              <w:pStyle w:val="TableText"/>
              <w:ind w:left="755"/>
              <w:spacing w:before="126" w:line="183" w:lineRule="auto"/>
              <w:rPr/>
            </w:pPr>
            <w:r>
              <w:rPr>
                <w:color w:val="212529"/>
                <w:spacing w:val="-3"/>
              </w:rPr>
              <w:t>72.83</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410" w:hRule="atLeast"/>
        </w:trPr>
        <w:tc>
          <w:tcPr>
            <w:tcW w:w="1361" w:type="dxa"/>
            <w:vAlign w:val="top"/>
          </w:tcPr>
          <w:p>
            <w:pPr>
              <w:pStyle w:val="TableText"/>
              <w:ind w:left="11"/>
              <w:spacing w:before="126" w:line="184" w:lineRule="auto"/>
              <w:rPr/>
            </w:pPr>
            <w:r>
              <w:rPr>
                <w:color w:val="212529"/>
                <w:spacing w:val="-2"/>
              </w:rPr>
              <w:t>21104</w:t>
            </w:r>
          </w:p>
        </w:tc>
        <w:tc>
          <w:tcPr>
            <w:tcW w:w="1019" w:type="dxa"/>
            <w:vAlign w:val="top"/>
          </w:tcPr>
          <w:p>
            <w:pPr>
              <w:pStyle w:val="TableText"/>
              <w:ind w:left="5" w:right="112" w:firstLine="28"/>
              <w:spacing w:before="2" w:line="204" w:lineRule="auto"/>
              <w:rPr/>
            </w:pPr>
            <w:r>
              <w:rPr>
                <w:color w:val="212529"/>
                <w:spacing w:val="-8"/>
              </w:rPr>
              <w:t>自然生态保</w:t>
            </w:r>
            <w:r>
              <w:rPr>
                <w:color w:val="212529"/>
                <w:spacing w:val="1"/>
              </w:rPr>
              <w:t xml:space="preserve"> </w:t>
            </w:r>
            <w:r>
              <w:rPr>
                <w:color w:val="212529"/>
              </w:rPr>
              <w:t>护</w:t>
            </w:r>
          </w:p>
        </w:tc>
        <w:tc>
          <w:tcPr>
            <w:tcW w:w="1343" w:type="dxa"/>
            <w:vAlign w:val="top"/>
          </w:tcPr>
          <w:p>
            <w:pPr>
              <w:pStyle w:val="TableText"/>
              <w:ind w:right="26"/>
              <w:spacing w:before="126" w:line="183" w:lineRule="auto"/>
              <w:jc w:val="right"/>
              <w:rPr/>
            </w:pPr>
            <w:r>
              <w:rPr>
                <w:color w:val="212529"/>
                <w:spacing w:val="-3"/>
              </w:rPr>
              <w:t>6.70</w:t>
            </w:r>
          </w:p>
        </w:tc>
        <w:tc>
          <w:tcPr>
            <w:tcW w:w="1235" w:type="dxa"/>
            <w:vAlign w:val="top"/>
          </w:tcPr>
          <w:p>
            <w:pPr>
              <w:pStyle w:val="TableText"/>
              <w:ind w:right="25"/>
              <w:spacing w:before="126" w:line="183" w:lineRule="auto"/>
              <w:jc w:val="right"/>
              <w:rPr/>
            </w:pPr>
            <w:r>
              <w:rPr>
                <w:color w:val="212529"/>
                <w:spacing w:val="-3"/>
              </w:rPr>
              <w:t>6.70</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326" w:hRule="atLeast"/>
        </w:trPr>
        <w:tc>
          <w:tcPr>
            <w:tcW w:w="1361" w:type="dxa"/>
            <w:vAlign w:val="top"/>
          </w:tcPr>
          <w:p>
            <w:pPr>
              <w:pStyle w:val="TableText"/>
              <w:ind w:left="11"/>
              <w:spacing w:before="90" w:line="184" w:lineRule="auto"/>
              <w:rPr/>
            </w:pPr>
            <w:r>
              <w:rPr>
                <w:color w:val="212529"/>
                <w:spacing w:val="-2"/>
              </w:rPr>
              <w:t>2110406</w:t>
            </w:r>
          </w:p>
        </w:tc>
        <w:tc>
          <w:tcPr>
            <w:tcW w:w="1019" w:type="dxa"/>
            <w:vAlign w:val="top"/>
          </w:tcPr>
          <w:p>
            <w:pPr>
              <w:pStyle w:val="TableText"/>
              <w:ind w:left="33"/>
              <w:spacing w:before="62" w:line="220" w:lineRule="auto"/>
              <w:rPr/>
            </w:pPr>
            <w:r>
              <w:rPr>
                <w:color w:val="212529"/>
                <w:spacing w:val="-8"/>
              </w:rPr>
              <w:t>自然保护地</w:t>
            </w:r>
          </w:p>
        </w:tc>
        <w:tc>
          <w:tcPr>
            <w:tcW w:w="1343" w:type="dxa"/>
            <w:vAlign w:val="top"/>
          </w:tcPr>
          <w:p>
            <w:pPr>
              <w:pStyle w:val="TableText"/>
              <w:ind w:right="26"/>
              <w:spacing w:before="90" w:line="183" w:lineRule="auto"/>
              <w:jc w:val="right"/>
              <w:rPr/>
            </w:pPr>
            <w:r>
              <w:rPr>
                <w:color w:val="212529"/>
                <w:spacing w:val="-3"/>
              </w:rPr>
              <w:t>6.70</w:t>
            </w:r>
          </w:p>
        </w:tc>
        <w:tc>
          <w:tcPr>
            <w:tcW w:w="1235" w:type="dxa"/>
            <w:vAlign w:val="top"/>
          </w:tcPr>
          <w:p>
            <w:pPr>
              <w:pStyle w:val="TableText"/>
              <w:ind w:right="25"/>
              <w:spacing w:before="90" w:line="183" w:lineRule="auto"/>
              <w:jc w:val="right"/>
              <w:rPr/>
            </w:pPr>
            <w:r>
              <w:rPr>
                <w:color w:val="212529"/>
                <w:spacing w:val="-3"/>
              </w:rPr>
              <w:t>6.70</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326" w:hRule="atLeast"/>
        </w:trPr>
        <w:tc>
          <w:tcPr>
            <w:tcW w:w="1361" w:type="dxa"/>
            <w:vAlign w:val="top"/>
          </w:tcPr>
          <w:p>
            <w:pPr>
              <w:pStyle w:val="TableText"/>
              <w:ind w:left="11"/>
              <w:spacing w:before="90" w:line="184" w:lineRule="auto"/>
              <w:rPr/>
            </w:pPr>
            <w:r>
              <w:rPr>
                <w:color w:val="212529"/>
                <w:spacing w:val="-2"/>
              </w:rPr>
              <w:t>21105</w:t>
            </w:r>
          </w:p>
        </w:tc>
        <w:tc>
          <w:tcPr>
            <w:tcW w:w="1019" w:type="dxa"/>
            <w:vAlign w:val="top"/>
          </w:tcPr>
          <w:p>
            <w:pPr>
              <w:pStyle w:val="TableText"/>
              <w:ind w:left="8"/>
              <w:spacing w:before="62" w:line="219" w:lineRule="auto"/>
              <w:rPr/>
            </w:pPr>
            <w:r>
              <w:rPr>
                <w:color w:val="212529"/>
                <w:spacing w:val="-3"/>
              </w:rPr>
              <w:t>天然林保护</w:t>
            </w:r>
          </w:p>
        </w:tc>
        <w:tc>
          <w:tcPr>
            <w:tcW w:w="1343" w:type="dxa"/>
            <w:vAlign w:val="top"/>
          </w:tcPr>
          <w:p>
            <w:pPr>
              <w:pStyle w:val="TableText"/>
              <w:ind w:left="857"/>
              <w:spacing w:before="90" w:line="184" w:lineRule="auto"/>
              <w:rPr/>
            </w:pPr>
            <w:r>
              <w:rPr>
                <w:color w:val="212529"/>
                <w:spacing w:val="-2"/>
              </w:rPr>
              <w:t>49.14</w:t>
            </w:r>
          </w:p>
        </w:tc>
        <w:tc>
          <w:tcPr>
            <w:tcW w:w="1235" w:type="dxa"/>
            <w:vAlign w:val="top"/>
          </w:tcPr>
          <w:p>
            <w:pPr>
              <w:pStyle w:val="TableText"/>
              <w:ind w:left="750"/>
              <w:spacing w:before="90" w:line="184" w:lineRule="auto"/>
              <w:rPr/>
            </w:pPr>
            <w:r>
              <w:rPr>
                <w:color w:val="212529"/>
                <w:spacing w:val="-2"/>
              </w:rPr>
              <w:t>49.14</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410" w:hRule="atLeast"/>
        </w:trPr>
        <w:tc>
          <w:tcPr>
            <w:tcW w:w="1361" w:type="dxa"/>
            <w:vAlign w:val="top"/>
          </w:tcPr>
          <w:p>
            <w:pPr>
              <w:pStyle w:val="TableText"/>
              <w:ind w:left="11"/>
              <w:spacing w:before="126" w:line="184" w:lineRule="auto"/>
              <w:rPr/>
            </w:pPr>
            <w:r>
              <w:rPr>
                <w:color w:val="212529"/>
                <w:spacing w:val="-2"/>
              </w:rPr>
              <w:t>2110502</w:t>
            </w:r>
          </w:p>
        </w:tc>
        <w:tc>
          <w:tcPr>
            <w:tcW w:w="1019" w:type="dxa"/>
            <w:vAlign w:val="top"/>
          </w:tcPr>
          <w:p>
            <w:pPr>
              <w:pStyle w:val="TableText"/>
              <w:ind w:left="4" w:right="112" w:firstLine="1"/>
              <w:spacing w:before="2" w:line="204" w:lineRule="auto"/>
              <w:rPr/>
            </w:pPr>
            <w:r>
              <w:rPr>
                <w:color w:val="212529"/>
                <w:spacing w:val="-2"/>
              </w:rPr>
              <w:t>社会保险补</w:t>
            </w:r>
            <w:r>
              <w:rPr>
                <w:color w:val="212529"/>
              </w:rPr>
              <w:t xml:space="preserve"> </w:t>
            </w:r>
            <w:r>
              <w:rPr>
                <w:color w:val="212529"/>
              </w:rPr>
              <w:t>助</w:t>
            </w:r>
          </w:p>
        </w:tc>
        <w:tc>
          <w:tcPr>
            <w:tcW w:w="1343" w:type="dxa"/>
            <w:vAlign w:val="top"/>
          </w:tcPr>
          <w:p>
            <w:pPr>
              <w:pStyle w:val="TableText"/>
              <w:ind w:left="857"/>
              <w:spacing w:before="126" w:line="184" w:lineRule="auto"/>
              <w:rPr/>
            </w:pPr>
            <w:r>
              <w:rPr>
                <w:color w:val="212529"/>
                <w:spacing w:val="-2"/>
              </w:rPr>
              <w:t>49.14</w:t>
            </w:r>
          </w:p>
        </w:tc>
        <w:tc>
          <w:tcPr>
            <w:tcW w:w="1235" w:type="dxa"/>
            <w:vAlign w:val="top"/>
          </w:tcPr>
          <w:p>
            <w:pPr>
              <w:pStyle w:val="TableText"/>
              <w:ind w:left="750"/>
              <w:spacing w:before="126" w:line="184" w:lineRule="auto"/>
              <w:rPr/>
            </w:pPr>
            <w:r>
              <w:rPr>
                <w:color w:val="212529"/>
                <w:spacing w:val="-2"/>
              </w:rPr>
              <w:t>49.14</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410" w:hRule="atLeast"/>
        </w:trPr>
        <w:tc>
          <w:tcPr>
            <w:tcW w:w="1361" w:type="dxa"/>
            <w:vAlign w:val="top"/>
          </w:tcPr>
          <w:p>
            <w:pPr>
              <w:pStyle w:val="TableText"/>
              <w:ind w:left="11"/>
              <w:spacing w:before="126" w:line="184" w:lineRule="auto"/>
              <w:rPr/>
            </w:pPr>
            <w:r>
              <w:rPr>
                <w:color w:val="212529"/>
                <w:spacing w:val="-2"/>
              </w:rPr>
              <w:t>21106</w:t>
            </w:r>
          </w:p>
        </w:tc>
        <w:tc>
          <w:tcPr>
            <w:tcW w:w="1019" w:type="dxa"/>
            <w:vAlign w:val="top"/>
          </w:tcPr>
          <w:p>
            <w:pPr>
              <w:pStyle w:val="TableText"/>
              <w:ind w:left="5" w:right="112"/>
              <w:spacing w:before="2" w:line="204" w:lineRule="auto"/>
              <w:rPr/>
            </w:pPr>
            <w:r>
              <w:rPr>
                <w:color w:val="212529"/>
                <w:spacing w:val="-2"/>
              </w:rPr>
              <w:t>退耕还林还</w:t>
            </w:r>
            <w:r>
              <w:rPr>
                <w:color w:val="212529"/>
              </w:rPr>
              <w:t xml:space="preserve"> </w:t>
            </w:r>
            <w:r>
              <w:rPr>
                <w:color w:val="212529"/>
              </w:rPr>
              <w:t>草</w:t>
            </w:r>
          </w:p>
        </w:tc>
        <w:tc>
          <w:tcPr>
            <w:tcW w:w="1343" w:type="dxa"/>
            <w:vAlign w:val="top"/>
          </w:tcPr>
          <w:p>
            <w:pPr>
              <w:pStyle w:val="TableText"/>
              <w:ind w:left="871"/>
              <w:spacing w:before="126" w:line="184" w:lineRule="auto"/>
              <w:rPr/>
            </w:pPr>
            <w:r>
              <w:rPr>
                <w:color w:val="212529"/>
                <w:spacing w:val="-5"/>
              </w:rPr>
              <w:t>17.00</w:t>
            </w:r>
          </w:p>
        </w:tc>
        <w:tc>
          <w:tcPr>
            <w:tcW w:w="1235" w:type="dxa"/>
            <w:vAlign w:val="top"/>
          </w:tcPr>
          <w:p>
            <w:pPr>
              <w:pStyle w:val="TableText"/>
              <w:ind w:left="764"/>
              <w:spacing w:before="126" w:line="184" w:lineRule="auto"/>
              <w:rPr/>
            </w:pPr>
            <w:r>
              <w:rPr>
                <w:color w:val="212529"/>
                <w:spacing w:val="-5"/>
              </w:rPr>
              <w:t>17.00</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326" w:hRule="atLeast"/>
        </w:trPr>
        <w:tc>
          <w:tcPr>
            <w:tcW w:w="1361" w:type="dxa"/>
            <w:vAlign w:val="top"/>
          </w:tcPr>
          <w:p>
            <w:pPr>
              <w:pStyle w:val="TableText"/>
              <w:ind w:left="11"/>
              <w:spacing w:before="90" w:line="184" w:lineRule="auto"/>
              <w:rPr/>
            </w:pPr>
            <w:r>
              <w:rPr>
                <w:color w:val="212529"/>
                <w:spacing w:val="-2"/>
              </w:rPr>
              <w:t>2110602</w:t>
            </w:r>
          </w:p>
        </w:tc>
        <w:tc>
          <w:tcPr>
            <w:tcW w:w="1019" w:type="dxa"/>
            <w:vAlign w:val="top"/>
          </w:tcPr>
          <w:p>
            <w:pPr>
              <w:pStyle w:val="TableText"/>
              <w:ind w:left="5"/>
              <w:spacing w:before="62" w:line="219" w:lineRule="auto"/>
              <w:rPr/>
            </w:pPr>
            <w:r>
              <w:rPr>
                <w:color w:val="212529"/>
                <w:spacing w:val="-3"/>
              </w:rPr>
              <w:t>退耕现金</w:t>
            </w:r>
          </w:p>
        </w:tc>
        <w:tc>
          <w:tcPr>
            <w:tcW w:w="1343" w:type="dxa"/>
            <w:vAlign w:val="top"/>
          </w:tcPr>
          <w:p>
            <w:pPr>
              <w:pStyle w:val="TableText"/>
              <w:ind w:left="871"/>
              <w:spacing w:before="90" w:line="184" w:lineRule="auto"/>
              <w:rPr/>
            </w:pPr>
            <w:r>
              <w:rPr>
                <w:color w:val="212529"/>
                <w:spacing w:val="-5"/>
              </w:rPr>
              <w:t>17.00</w:t>
            </w:r>
          </w:p>
        </w:tc>
        <w:tc>
          <w:tcPr>
            <w:tcW w:w="1235" w:type="dxa"/>
            <w:vAlign w:val="top"/>
          </w:tcPr>
          <w:p>
            <w:pPr>
              <w:pStyle w:val="TableText"/>
              <w:ind w:left="764"/>
              <w:spacing w:before="90" w:line="184" w:lineRule="auto"/>
              <w:rPr/>
            </w:pPr>
            <w:r>
              <w:rPr>
                <w:color w:val="212529"/>
                <w:spacing w:val="-5"/>
              </w:rPr>
              <w:t>17.00</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410" w:hRule="atLeast"/>
        </w:trPr>
        <w:tc>
          <w:tcPr>
            <w:tcW w:w="1361" w:type="dxa"/>
            <w:vAlign w:val="top"/>
          </w:tcPr>
          <w:p>
            <w:pPr>
              <w:pStyle w:val="TableText"/>
              <w:ind w:left="11"/>
              <w:spacing w:before="126" w:line="184" w:lineRule="auto"/>
              <w:rPr/>
            </w:pPr>
            <w:r>
              <w:rPr>
                <w:color w:val="212529"/>
                <w:spacing w:val="-4"/>
              </w:rPr>
              <w:t>212</w:t>
            </w:r>
          </w:p>
        </w:tc>
        <w:tc>
          <w:tcPr>
            <w:tcW w:w="1019" w:type="dxa"/>
            <w:vAlign w:val="top"/>
          </w:tcPr>
          <w:p>
            <w:pPr>
              <w:pStyle w:val="TableText"/>
              <w:ind w:left="19" w:right="112" w:hanging="15"/>
              <w:spacing w:before="2" w:line="204" w:lineRule="auto"/>
              <w:rPr/>
            </w:pPr>
            <w:r>
              <w:rPr>
                <w:color w:val="212529"/>
                <w:spacing w:val="-2"/>
              </w:rPr>
              <w:t>城乡社区支</w:t>
            </w:r>
            <w:r>
              <w:rPr>
                <w:color w:val="212529"/>
              </w:rPr>
              <w:t xml:space="preserve"> </w:t>
            </w:r>
            <w:r>
              <w:rPr>
                <w:color w:val="212529"/>
              </w:rPr>
              <w:t>出</w:t>
            </w:r>
          </w:p>
        </w:tc>
        <w:tc>
          <w:tcPr>
            <w:tcW w:w="1343" w:type="dxa"/>
            <w:vAlign w:val="top"/>
          </w:tcPr>
          <w:p>
            <w:pPr>
              <w:pStyle w:val="TableText"/>
              <w:ind w:left="861"/>
              <w:spacing w:before="127" w:line="183" w:lineRule="auto"/>
              <w:rPr/>
            </w:pPr>
            <w:r>
              <w:rPr>
                <w:color w:val="212529"/>
                <w:spacing w:val="-3"/>
              </w:rPr>
              <w:t>35.55</w:t>
            </w:r>
          </w:p>
        </w:tc>
        <w:tc>
          <w:tcPr>
            <w:tcW w:w="1235" w:type="dxa"/>
            <w:vAlign w:val="top"/>
          </w:tcPr>
          <w:p>
            <w:pPr>
              <w:pStyle w:val="TableText"/>
              <w:ind w:left="754"/>
              <w:spacing w:before="127" w:line="183" w:lineRule="auto"/>
              <w:rPr/>
            </w:pPr>
            <w:r>
              <w:rPr>
                <w:color w:val="212529"/>
                <w:spacing w:val="-3"/>
              </w:rPr>
              <w:t>35.55</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817" w:hRule="atLeast"/>
        </w:trPr>
        <w:tc>
          <w:tcPr>
            <w:tcW w:w="1361" w:type="dxa"/>
            <w:vAlign w:val="top"/>
          </w:tcPr>
          <w:p>
            <w:pPr>
              <w:spacing w:line="270" w:lineRule="auto"/>
              <w:rPr>
                <w:rFonts w:ascii="Arial"/>
                <w:sz w:val="21"/>
              </w:rPr>
            </w:pPr>
            <w:r/>
          </w:p>
          <w:p>
            <w:pPr>
              <w:pStyle w:val="TableText"/>
              <w:ind w:left="11"/>
              <w:spacing w:before="59" w:line="184" w:lineRule="auto"/>
              <w:rPr/>
            </w:pPr>
            <w:r>
              <w:rPr>
                <w:color w:val="212529"/>
                <w:spacing w:val="-2"/>
              </w:rPr>
              <w:t>21208</w:t>
            </w:r>
          </w:p>
        </w:tc>
        <w:tc>
          <w:tcPr>
            <w:tcW w:w="1019" w:type="dxa"/>
            <w:vAlign w:val="top"/>
          </w:tcPr>
          <w:p>
            <w:pPr>
              <w:pStyle w:val="TableText"/>
              <w:ind w:left="3" w:right="112" w:firstLine="18"/>
              <w:spacing w:before="3" w:line="206" w:lineRule="auto"/>
              <w:jc w:val="both"/>
              <w:rPr/>
            </w:pPr>
            <w:r>
              <w:rPr>
                <w:color w:val="212529"/>
                <w:spacing w:val="-6"/>
              </w:rPr>
              <w:t>国有土地使</w:t>
            </w:r>
            <w:r>
              <w:rPr>
                <w:color w:val="212529"/>
                <w:spacing w:val="3"/>
              </w:rPr>
              <w:t xml:space="preserve"> </w:t>
            </w:r>
            <w:r>
              <w:rPr>
                <w:color w:val="212529"/>
                <w:spacing w:val="-2"/>
              </w:rPr>
              <w:t>用权出让收</w:t>
            </w:r>
            <w:r>
              <w:rPr>
                <w:color w:val="212529"/>
                <w:spacing w:val="1"/>
              </w:rPr>
              <w:t xml:space="preserve"> </w:t>
            </w:r>
            <w:r>
              <w:rPr>
                <w:color w:val="212529"/>
                <w:spacing w:val="-2"/>
              </w:rPr>
              <w:t>入安排的支</w:t>
            </w:r>
            <w:r>
              <w:rPr>
                <w:color w:val="212529"/>
                <w:spacing w:val="1"/>
              </w:rPr>
              <w:t xml:space="preserve"> </w:t>
            </w:r>
            <w:r>
              <w:rPr>
                <w:color w:val="212529"/>
              </w:rPr>
              <w:t>出</w:t>
            </w:r>
          </w:p>
        </w:tc>
        <w:tc>
          <w:tcPr>
            <w:tcW w:w="1343" w:type="dxa"/>
            <w:vAlign w:val="top"/>
          </w:tcPr>
          <w:p>
            <w:pPr>
              <w:spacing w:line="271" w:lineRule="auto"/>
              <w:rPr>
                <w:rFonts w:ascii="Arial"/>
                <w:sz w:val="21"/>
              </w:rPr>
            </w:pPr>
            <w:r/>
          </w:p>
          <w:p>
            <w:pPr>
              <w:pStyle w:val="TableText"/>
              <w:ind w:left="861"/>
              <w:spacing w:before="58" w:line="183" w:lineRule="auto"/>
              <w:rPr/>
            </w:pPr>
            <w:r>
              <w:rPr>
                <w:color w:val="212529"/>
                <w:spacing w:val="-3"/>
              </w:rPr>
              <w:t>35.55</w:t>
            </w:r>
          </w:p>
        </w:tc>
        <w:tc>
          <w:tcPr>
            <w:tcW w:w="1235" w:type="dxa"/>
            <w:vAlign w:val="top"/>
          </w:tcPr>
          <w:p>
            <w:pPr>
              <w:spacing w:line="271" w:lineRule="auto"/>
              <w:rPr>
                <w:rFonts w:ascii="Arial"/>
                <w:sz w:val="21"/>
              </w:rPr>
            </w:pPr>
            <w:r/>
          </w:p>
          <w:p>
            <w:pPr>
              <w:pStyle w:val="TableText"/>
              <w:ind w:left="754"/>
              <w:spacing w:before="58" w:line="183" w:lineRule="auto"/>
              <w:rPr/>
            </w:pPr>
            <w:r>
              <w:rPr>
                <w:color w:val="212529"/>
                <w:spacing w:val="-3"/>
              </w:rPr>
              <w:t>35.55</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410" w:hRule="atLeast"/>
        </w:trPr>
        <w:tc>
          <w:tcPr>
            <w:tcW w:w="1361" w:type="dxa"/>
            <w:vAlign w:val="top"/>
          </w:tcPr>
          <w:p>
            <w:pPr>
              <w:pStyle w:val="TableText"/>
              <w:ind w:left="11"/>
              <w:spacing w:before="127" w:line="184" w:lineRule="auto"/>
              <w:rPr/>
            </w:pPr>
            <w:r>
              <w:rPr>
                <w:color w:val="212529"/>
                <w:spacing w:val="-2"/>
              </w:rPr>
              <w:t>2120814</w:t>
            </w:r>
          </w:p>
        </w:tc>
        <w:tc>
          <w:tcPr>
            <w:tcW w:w="1019" w:type="dxa"/>
            <w:vAlign w:val="top"/>
          </w:tcPr>
          <w:p>
            <w:pPr>
              <w:pStyle w:val="TableText"/>
              <w:ind w:left="5" w:right="112" w:hanging="1"/>
              <w:spacing w:before="4" w:line="203" w:lineRule="auto"/>
              <w:rPr/>
            </w:pPr>
            <w:r>
              <w:rPr>
                <w:color w:val="212529"/>
                <w:spacing w:val="-2"/>
              </w:rPr>
              <w:t>农业生产发</w:t>
            </w:r>
            <w:r>
              <w:rPr>
                <w:color w:val="212529"/>
              </w:rPr>
              <w:t xml:space="preserve"> </w:t>
            </w:r>
            <w:r>
              <w:rPr>
                <w:color w:val="212529"/>
                <w:spacing w:val="-4"/>
              </w:rPr>
              <w:t>展支出</w:t>
            </w:r>
          </w:p>
        </w:tc>
        <w:tc>
          <w:tcPr>
            <w:tcW w:w="1343" w:type="dxa"/>
            <w:vAlign w:val="top"/>
          </w:tcPr>
          <w:p>
            <w:pPr>
              <w:pStyle w:val="TableText"/>
              <w:ind w:left="871"/>
              <w:spacing w:before="127" w:line="184" w:lineRule="auto"/>
              <w:rPr/>
            </w:pPr>
            <w:r>
              <w:rPr>
                <w:color w:val="212529"/>
                <w:spacing w:val="-5"/>
              </w:rPr>
              <w:t>10.17</w:t>
            </w:r>
          </w:p>
        </w:tc>
        <w:tc>
          <w:tcPr>
            <w:tcW w:w="1235" w:type="dxa"/>
            <w:vAlign w:val="top"/>
          </w:tcPr>
          <w:p>
            <w:pPr>
              <w:pStyle w:val="TableText"/>
              <w:ind w:left="764"/>
              <w:spacing w:before="127" w:line="184" w:lineRule="auto"/>
              <w:rPr/>
            </w:pPr>
            <w:r>
              <w:rPr>
                <w:color w:val="212529"/>
                <w:spacing w:val="-5"/>
              </w:rPr>
              <w:t>10.17</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817" w:hRule="atLeast"/>
        </w:trPr>
        <w:tc>
          <w:tcPr>
            <w:tcW w:w="1361" w:type="dxa"/>
            <w:vAlign w:val="top"/>
          </w:tcPr>
          <w:p>
            <w:pPr>
              <w:spacing w:line="271" w:lineRule="auto"/>
              <w:rPr>
                <w:rFonts w:ascii="Arial"/>
                <w:sz w:val="21"/>
              </w:rPr>
            </w:pPr>
            <w:r/>
          </w:p>
          <w:p>
            <w:pPr>
              <w:pStyle w:val="TableText"/>
              <w:ind w:left="11"/>
              <w:spacing w:before="59" w:line="184" w:lineRule="auto"/>
              <w:rPr/>
            </w:pPr>
            <w:r>
              <w:rPr>
                <w:color w:val="212529"/>
                <w:spacing w:val="-2"/>
              </w:rPr>
              <w:t>2120899</w:t>
            </w:r>
          </w:p>
        </w:tc>
        <w:tc>
          <w:tcPr>
            <w:tcW w:w="1019" w:type="dxa"/>
            <w:vAlign w:val="top"/>
          </w:tcPr>
          <w:p>
            <w:pPr>
              <w:pStyle w:val="TableText"/>
              <w:ind w:left="4" w:right="112"/>
              <w:spacing w:before="3" w:line="206" w:lineRule="auto"/>
              <w:jc w:val="both"/>
              <w:rPr/>
            </w:pPr>
            <w:r>
              <w:rPr>
                <w:color w:val="212529"/>
                <w:spacing w:val="-2"/>
              </w:rPr>
              <w:t>其他国有土</w:t>
            </w:r>
            <w:r>
              <w:rPr>
                <w:color w:val="212529"/>
              </w:rPr>
              <w:t xml:space="preserve"> </w:t>
            </w:r>
            <w:r>
              <w:rPr>
                <w:color w:val="212529"/>
                <w:spacing w:val="-2"/>
              </w:rPr>
              <w:t>地使用权出</w:t>
            </w:r>
            <w:r>
              <w:rPr>
                <w:color w:val="212529"/>
              </w:rPr>
              <w:t xml:space="preserve"> </w:t>
            </w:r>
            <w:r>
              <w:rPr>
                <w:color w:val="212529"/>
                <w:spacing w:val="-2"/>
              </w:rPr>
              <w:t>让收入安排</w:t>
            </w:r>
            <w:r>
              <w:rPr>
                <w:color w:val="212529"/>
              </w:rPr>
              <w:t xml:space="preserve"> </w:t>
            </w:r>
            <w:r>
              <w:rPr>
                <w:color w:val="212529"/>
                <w:spacing w:val="-3"/>
              </w:rPr>
              <w:t>的支出</w:t>
            </w:r>
          </w:p>
        </w:tc>
        <w:tc>
          <w:tcPr>
            <w:tcW w:w="1343" w:type="dxa"/>
            <w:vAlign w:val="top"/>
          </w:tcPr>
          <w:p>
            <w:pPr>
              <w:spacing w:line="272" w:lineRule="auto"/>
              <w:rPr>
                <w:rFonts w:ascii="Arial"/>
                <w:sz w:val="21"/>
              </w:rPr>
            </w:pPr>
            <w:r/>
          </w:p>
          <w:p>
            <w:pPr>
              <w:pStyle w:val="TableText"/>
              <w:ind w:left="860"/>
              <w:spacing w:before="59" w:line="183" w:lineRule="auto"/>
              <w:rPr/>
            </w:pPr>
            <w:r>
              <w:rPr>
                <w:color w:val="212529"/>
                <w:spacing w:val="-2"/>
              </w:rPr>
              <w:t>25.38</w:t>
            </w:r>
          </w:p>
        </w:tc>
        <w:tc>
          <w:tcPr>
            <w:tcW w:w="1235" w:type="dxa"/>
            <w:vAlign w:val="top"/>
          </w:tcPr>
          <w:p>
            <w:pPr>
              <w:spacing w:line="272" w:lineRule="auto"/>
              <w:rPr>
                <w:rFonts w:ascii="Arial"/>
                <w:sz w:val="21"/>
              </w:rPr>
            </w:pPr>
            <w:r/>
          </w:p>
          <w:p>
            <w:pPr>
              <w:pStyle w:val="TableText"/>
              <w:ind w:left="753"/>
              <w:spacing w:before="59" w:line="183" w:lineRule="auto"/>
              <w:rPr/>
            </w:pPr>
            <w:r>
              <w:rPr>
                <w:color w:val="212529"/>
                <w:spacing w:val="-2"/>
              </w:rPr>
              <w:t>25.38</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326" w:hRule="atLeast"/>
        </w:trPr>
        <w:tc>
          <w:tcPr>
            <w:tcW w:w="1361" w:type="dxa"/>
            <w:vAlign w:val="top"/>
          </w:tcPr>
          <w:p>
            <w:pPr>
              <w:pStyle w:val="TableText"/>
              <w:ind w:left="11"/>
              <w:spacing w:before="93" w:line="184" w:lineRule="auto"/>
              <w:rPr/>
            </w:pPr>
            <w:r>
              <w:rPr>
                <w:color w:val="212529"/>
                <w:spacing w:val="-4"/>
              </w:rPr>
              <w:t>213</w:t>
            </w:r>
          </w:p>
        </w:tc>
        <w:tc>
          <w:tcPr>
            <w:tcW w:w="1019" w:type="dxa"/>
            <w:vAlign w:val="top"/>
          </w:tcPr>
          <w:p>
            <w:pPr>
              <w:pStyle w:val="TableText"/>
              <w:ind w:left="4"/>
              <w:spacing w:before="65" w:line="219" w:lineRule="auto"/>
              <w:rPr/>
            </w:pPr>
            <w:r>
              <w:rPr>
                <w:color w:val="212529"/>
                <w:spacing w:val="-2"/>
              </w:rPr>
              <w:t>农林水支出</w:t>
            </w:r>
          </w:p>
        </w:tc>
        <w:tc>
          <w:tcPr>
            <w:tcW w:w="1343" w:type="dxa"/>
            <w:vAlign w:val="top"/>
          </w:tcPr>
          <w:p>
            <w:pPr>
              <w:pStyle w:val="TableText"/>
              <w:ind w:right="26"/>
              <w:spacing w:before="93" w:line="183" w:lineRule="auto"/>
              <w:jc w:val="right"/>
              <w:rPr/>
            </w:pPr>
            <w:r>
              <w:rPr>
                <w:color w:val="212529"/>
                <w:spacing w:val="-2"/>
              </w:rPr>
              <w:t>5,964.56</w:t>
            </w:r>
          </w:p>
        </w:tc>
        <w:tc>
          <w:tcPr>
            <w:tcW w:w="1235" w:type="dxa"/>
            <w:vAlign w:val="top"/>
          </w:tcPr>
          <w:p>
            <w:pPr>
              <w:pStyle w:val="TableText"/>
              <w:ind w:right="25"/>
              <w:spacing w:before="92" w:line="184" w:lineRule="auto"/>
              <w:jc w:val="right"/>
              <w:rPr/>
            </w:pPr>
            <w:r>
              <w:rPr>
                <w:color w:val="212529"/>
                <w:spacing w:val="-2"/>
              </w:rPr>
              <w:t>5,951.46</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pStyle w:val="TableText"/>
              <w:ind w:left="517"/>
              <w:spacing w:before="93" w:line="184" w:lineRule="auto"/>
              <w:rPr/>
            </w:pPr>
            <w:r>
              <w:rPr>
                <w:color w:val="212529"/>
                <w:spacing w:val="-5"/>
              </w:rPr>
              <w:t>13.10</w:t>
            </w:r>
          </w:p>
        </w:tc>
      </w:tr>
      <w:tr>
        <w:trPr>
          <w:trHeight w:val="326" w:hRule="atLeast"/>
        </w:trPr>
        <w:tc>
          <w:tcPr>
            <w:tcW w:w="1361" w:type="dxa"/>
            <w:vAlign w:val="top"/>
          </w:tcPr>
          <w:p>
            <w:pPr>
              <w:pStyle w:val="TableText"/>
              <w:ind w:left="11"/>
              <w:spacing w:before="93" w:line="184" w:lineRule="auto"/>
              <w:rPr/>
            </w:pPr>
            <w:r>
              <w:rPr>
                <w:color w:val="212529"/>
                <w:spacing w:val="-2"/>
              </w:rPr>
              <w:t>21302</w:t>
            </w:r>
          </w:p>
        </w:tc>
        <w:tc>
          <w:tcPr>
            <w:tcW w:w="1019" w:type="dxa"/>
            <w:vAlign w:val="top"/>
          </w:tcPr>
          <w:p>
            <w:pPr>
              <w:pStyle w:val="TableText"/>
              <w:ind w:left="5"/>
              <w:spacing w:before="66" w:line="219" w:lineRule="auto"/>
              <w:rPr/>
            </w:pPr>
            <w:r>
              <w:rPr>
                <w:color w:val="212529"/>
                <w:spacing w:val="-2"/>
              </w:rPr>
              <w:t>林业和草原</w:t>
            </w:r>
          </w:p>
        </w:tc>
        <w:tc>
          <w:tcPr>
            <w:tcW w:w="1343" w:type="dxa"/>
            <w:vAlign w:val="top"/>
          </w:tcPr>
          <w:p>
            <w:pPr>
              <w:pStyle w:val="TableText"/>
              <w:ind w:right="26"/>
              <w:spacing w:before="94" w:line="183" w:lineRule="auto"/>
              <w:jc w:val="right"/>
              <w:rPr/>
            </w:pPr>
            <w:r>
              <w:rPr>
                <w:color w:val="212529"/>
                <w:spacing w:val="-2"/>
              </w:rPr>
              <w:t>5,455.83</w:t>
            </w:r>
          </w:p>
        </w:tc>
        <w:tc>
          <w:tcPr>
            <w:tcW w:w="1235" w:type="dxa"/>
            <w:vAlign w:val="top"/>
          </w:tcPr>
          <w:p>
            <w:pPr>
              <w:pStyle w:val="TableText"/>
              <w:ind w:right="25"/>
              <w:spacing w:before="94" w:line="183" w:lineRule="auto"/>
              <w:jc w:val="right"/>
              <w:rPr/>
            </w:pPr>
            <w:r>
              <w:rPr>
                <w:color w:val="212529"/>
                <w:spacing w:val="-2"/>
              </w:rPr>
              <w:t>5,442.73</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pStyle w:val="TableText"/>
              <w:ind w:left="517"/>
              <w:spacing w:before="93" w:line="184" w:lineRule="auto"/>
              <w:rPr/>
            </w:pPr>
            <w:r>
              <w:rPr>
                <w:color w:val="212529"/>
                <w:spacing w:val="-5"/>
              </w:rPr>
              <w:t>13.10</w:t>
            </w:r>
          </w:p>
        </w:tc>
      </w:tr>
      <w:tr>
        <w:trPr>
          <w:trHeight w:val="326" w:hRule="atLeast"/>
        </w:trPr>
        <w:tc>
          <w:tcPr>
            <w:tcW w:w="1361" w:type="dxa"/>
            <w:vAlign w:val="top"/>
          </w:tcPr>
          <w:p>
            <w:pPr>
              <w:pStyle w:val="TableText"/>
              <w:ind w:left="11"/>
              <w:spacing w:before="93" w:line="184" w:lineRule="auto"/>
              <w:rPr/>
            </w:pPr>
            <w:r>
              <w:rPr>
                <w:color w:val="212529"/>
                <w:spacing w:val="-2"/>
              </w:rPr>
              <w:t>2130201</w:t>
            </w:r>
          </w:p>
        </w:tc>
        <w:tc>
          <w:tcPr>
            <w:tcW w:w="1019" w:type="dxa"/>
            <w:vAlign w:val="top"/>
          </w:tcPr>
          <w:p>
            <w:pPr>
              <w:pStyle w:val="TableText"/>
              <w:ind w:left="7"/>
              <w:spacing w:before="65" w:line="220" w:lineRule="auto"/>
              <w:rPr/>
            </w:pPr>
            <w:r>
              <w:rPr>
                <w:color w:val="212529"/>
                <w:spacing w:val="-3"/>
              </w:rPr>
              <w:t>行政运行</w:t>
            </w:r>
          </w:p>
        </w:tc>
        <w:tc>
          <w:tcPr>
            <w:tcW w:w="1343" w:type="dxa"/>
            <w:vAlign w:val="top"/>
          </w:tcPr>
          <w:p>
            <w:pPr>
              <w:pStyle w:val="TableText"/>
              <w:ind w:right="26"/>
              <w:spacing w:before="94" w:line="183" w:lineRule="auto"/>
              <w:jc w:val="right"/>
              <w:rPr/>
            </w:pPr>
            <w:r>
              <w:rPr>
                <w:color w:val="212529"/>
                <w:spacing w:val="-2"/>
              </w:rPr>
              <w:t>222.27</w:t>
            </w:r>
          </w:p>
        </w:tc>
        <w:tc>
          <w:tcPr>
            <w:tcW w:w="1235" w:type="dxa"/>
            <w:vAlign w:val="top"/>
          </w:tcPr>
          <w:p>
            <w:pPr>
              <w:pStyle w:val="TableText"/>
              <w:ind w:right="25"/>
              <w:spacing w:before="94" w:line="183" w:lineRule="auto"/>
              <w:jc w:val="right"/>
              <w:rPr/>
            </w:pPr>
            <w:r>
              <w:rPr>
                <w:color w:val="212529"/>
                <w:spacing w:val="-2"/>
              </w:rPr>
              <w:t>222.27</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326" w:hRule="atLeast"/>
        </w:trPr>
        <w:tc>
          <w:tcPr>
            <w:tcW w:w="1361" w:type="dxa"/>
            <w:vAlign w:val="top"/>
          </w:tcPr>
          <w:p>
            <w:pPr>
              <w:pStyle w:val="TableText"/>
              <w:ind w:left="11"/>
              <w:spacing w:before="93" w:line="184" w:lineRule="auto"/>
              <w:rPr/>
            </w:pPr>
            <w:r>
              <w:rPr>
                <w:color w:val="212529"/>
                <w:spacing w:val="-2"/>
              </w:rPr>
              <w:t>2130204</w:t>
            </w:r>
          </w:p>
        </w:tc>
        <w:tc>
          <w:tcPr>
            <w:tcW w:w="1019" w:type="dxa"/>
            <w:vAlign w:val="top"/>
          </w:tcPr>
          <w:p>
            <w:pPr>
              <w:pStyle w:val="TableText"/>
              <w:ind w:left="4"/>
              <w:spacing w:before="65" w:line="219" w:lineRule="auto"/>
              <w:rPr/>
            </w:pPr>
            <w:r>
              <w:rPr>
                <w:color w:val="212529"/>
                <w:spacing w:val="-3"/>
              </w:rPr>
              <w:t>事业机构</w:t>
            </w:r>
          </w:p>
        </w:tc>
        <w:tc>
          <w:tcPr>
            <w:tcW w:w="1343" w:type="dxa"/>
            <w:vAlign w:val="top"/>
          </w:tcPr>
          <w:p>
            <w:pPr>
              <w:pStyle w:val="TableText"/>
              <w:ind w:right="26"/>
              <w:spacing w:before="93" w:line="184" w:lineRule="auto"/>
              <w:jc w:val="right"/>
              <w:rPr/>
            </w:pPr>
            <w:r>
              <w:rPr>
                <w:color w:val="212529"/>
                <w:spacing w:val="-2"/>
              </w:rPr>
              <w:t>426.18</w:t>
            </w:r>
          </w:p>
        </w:tc>
        <w:tc>
          <w:tcPr>
            <w:tcW w:w="1235" w:type="dxa"/>
            <w:vAlign w:val="top"/>
          </w:tcPr>
          <w:p>
            <w:pPr>
              <w:pStyle w:val="TableText"/>
              <w:ind w:right="25"/>
              <w:spacing w:before="93" w:line="184" w:lineRule="auto"/>
              <w:jc w:val="right"/>
              <w:rPr/>
            </w:pPr>
            <w:r>
              <w:rPr>
                <w:color w:val="212529"/>
                <w:spacing w:val="-2"/>
              </w:rPr>
              <w:t>426.18</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410" w:hRule="atLeast"/>
        </w:trPr>
        <w:tc>
          <w:tcPr>
            <w:tcW w:w="1361" w:type="dxa"/>
            <w:vAlign w:val="top"/>
          </w:tcPr>
          <w:p>
            <w:pPr>
              <w:pStyle w:val="TableText"/>
              <w:ind w:left="11"/>
              <w:spacing w:before="129" w:line="184" w:lineRule="auto"/>
              <w:rPr/>
            </w:pPr>
            <w:r>
              <w:rPr>
                <w:color w:val="212529"/>
                <w:spacing w:val="-2"/>
              </w:rPr>
              <w:t>2130205</w:t>
            </w:r>
          </w:p>
        </w:tc>
        <w:tc>
          <w:tcPr>
            <w:tcW w:w="1019" w:type="dxa"/>
            <w:vAlign w:val="top"/>
          </w:tcPr>
          <w:p>
            <w:pPr>
              <w:pStyle w:val="TableText"/>
              <w:ind w:left="11" w:right="112" w:hanging="7"/>
              <w:spacing w:before="6" w:line="202" w:lineRule="auto"/>
              <w:rPr/>
            </w:pPr>
            <w:r>
              <w:rPr>
                <w:color w:val="212529"/>
                <w:spacing w:val="-2"/>
              </w:rPr>
              <w:t>森林资源培</w:t>
            </w:r>
            <w:r>
              <w:rPr>
                <w:color w:val="212529"/>
              </w:rPr>
              <w:t xml:space="preserve"> </w:t>
            </w:r>
            <w:r>
              <w:rPr>
                <w:color w:val="212529"/>
              </w:rPr>
              <w:t>育</w:t>
            </w:r>
          </w:p>
        </w:tc>
        <w:tc>
          <w:tcPr>
            <w:tcW w:w="1343" w:type="dxa"/>
            <w:vAlign w:val="top"/>
          </w:tcPr>
          <w:p>
            <w:pPr>
              <w:pStyle w:val="TableText"/>
              <w:ind w:right="26"/>
              <w:spacing w:before="129" w:line="184" w:lineRule="auto"/>
              <w:jc w:val="right"/>
              <w:rPr/>
            </w:pPr>
            <w:r>
              <w:rPr>
                <w:color w:val="212529"/>
                <w:spacing w:val="-2"/>
              </w:rPr>
              <w:t>2,086.11</w:t>
            </w:r>
          </w:p>
        </w:tc>
        <w:tc>
          <w:tcPr>
            <w:tcW w:w="1235" w:type="dxa"/>
            <w:vAlign w:val="top"/>
          </w:tcPr>
          <w:p>
            <w:pPr>
              <w:pStyle w:val="TableText"/>
              <w:ind w:right="25"/>
              <w:spacing w:before="129" w:line="184" w:lineRule="auto"/>
              <w:jc w:val="right"/>
              <w:rPr/>
            </w:pPr>
            <w:r>
              <w:rPr>
                <w:color w:val="212529"/>
                <w:spacing w:val="-2"/>
              </w:rPr>
              <w:t>2,086.11</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410" w:hRule="atLeast"/>
        </w:trPr>
        <w:tc>
          <w:tcPr>
            <w:tcW w:w="1361" w:type="dxa"/>
            <w:vAlign w:val="top"/>
          </w:tcPr>
          <w:p>
            <w:pPr>
              <w:pStyle w:val="TableText"/>
              <w:ind w:left="11"/>
              <w:spacing w:before="129" w:line="184" w:lineRule="auto"/>
              <w:rPr/>
            </w:pPr>
            <w:r>
              <w:rPr>
                <w:color w:val="212529"/>
                <w:spacing w:val="-2"/>
              </w:rPr>
              <w:t>2130209</w:t>
            </w:r>
          </w:p>
        </w:tc>
        <w:tc>
          <w:tcPr>
            <w:tcW w:w="1019" w:type="dxa"/>
            <w:vAlign w:val="top"/>
          </w:tcPr>
          <w:p>
            <w:pPr>
              <w:pStyle w:val="TableText"/>
              <w:ind w:left="5" w:right="112" w:hanging="1"/>
              <w:spacing w:before="6" w:line="202" w:lineRule="auto"/>
              <w:rPr/>
            </w:pPr>
            <w:r>
              <w:rPr>
                <w:color w:val="212529"/>
                <w:spacing w:val="-2"/>
              </w:rPr>
              <w:t>森林生态效</w:t>
            </w:r>
            <w:r>
              <w:rPr>
                <w:color w:val="212529"/>
              </w:rPr>
              <w:t xml:space="preserve"> </w:t>
            </w:r>
            <w:r>
              <w:rPr>
                <w:color w:val="212529"/>
                <w:spacing w:val="-4"/>
              </w:rPr>
              <w:t>益补偿</w:t>
            </w:r>
          </w:p>
        </w:tc>
        <w:tc>
          <w:tcPr>
            <w:tcW w:w="1343" w:type="dxa"/>
            <w:vAlign w:val="top"/>
          </w:tcPr>
          <w:p>
            <w:pPr>
              <w:pStyle w:val="TableText"/>
              <w:ind w:right="26"/>
              <w:spacing w:before="129" w:line="184" w:lineRule="auto"/>
              <w:jc w:val="right"/>
              <w:rPr/>
            </w:pPr>
            <w:r>
              <w:rPr>
                <w:color w:val="212529"/>
                <w:spacing w:val="-3"/>
              </w:rPr>
              <w:t>1,170.52</w:t>
            </w:r>
          </w:p>
        </w:tc>
        <w:tc>
          <w:tcPr>
            <w:tcW w:w="1235" w:type="dxa"/>
            <w:vAlign w:val="top"/>
          </w:tcPr>
          <w:p>
            <w:pPr>
              <w:pStyle w:val="TableText"/>
              <w:ind w:right="25"/>
              <w:spacing w:before="129" w:line="184" w:lineRule="auto"/>
              <w:jc w:val="right"/>
              <w:rPr/>
            </w:pPr>
            <w:r>
              <w:rPr>
                <w:color w:val="212529"/>
                <w:spacing w:val="-3"/>
              </w:rPr>
              <w:t>1,170.52</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410" w:hRule="atLeast"/>
        </w:trPr>
        <w:tc>
          <w:tcPr>
            <w:tcW w:w="1361" w:type="dxa"/>
            <w:vAlign w:val="top"/>
          </w:tcPr>
          <w:p>
            <w:pPr>
              <w:pStyle w:val="TableText"/>
              <w:ind w:left="11"/>
              <w:spacing w:before="129" w:line="184" w:lineRule="auto"/>
              <w:rPr/>
            </w:pPr>
            <w:r>
              <w:rPr>
                <w:color w:val="212529"/>
                <w:spacing w:val="-2"/>
              </w:rPr>
              <w:t>2130299</w:t>
            </w:r>
          </w:p>
        </w:tc>
        <w:tc>
          <w:tcPr>
            <w:tcW w:w="1019" w:type="dxa"/>
            <w:vAlign w:val="top"/>
          </w:tcPr>
          <w:p>
            <w:pPr>
              <w:pStyle w:val="TableText"/>
              <w:ind w:left="5" w:right="112"/>
              <w:spacing w:before="6" w:line="202" w:lineRule="auto"/>
              <w:rPr/>
            </w:pPr>
            <w:r>
              <w:rPr>
                <w:color w:val="212529"/>
                <w:spacing w:val="-2"/>
              </w:rPr>
              <w:t>其他林业和</w:t>
            </w:r>
            <w:r>
              <w:rPr>
                <w:color w:val="212529"/>
              </w:rPr>
              <w:t xml:space="preserve"> </w:t>
            </w:r>
            <w:r>
              <w:rPr>
                <w:color w:val="212529"/>
                <w:spacing w:val="-3"/>
              </w:rPr>
              <w:t>草原支出</w:t>
            </w:r>
          </w:p>
        </w:tc>
        <w:tc>
          <w:tcPr>
            <w:tcW w:w="1343" w:type="dxa"/>
            <w:vAlign w:val="top"/>
          </w:tcPr>
          <w:p>
            <w:pPr>
              <w:pStyle w:val="TableText"/>
              <w:ind w:right="26"/>
              <w:spacing w:before="129" w:line="184" w:lineRule="auto"/>
              <w:jc w:val="right"/>
              <w:rPr/>
            </w:pPr>
            <w:r>
              <w:rPr>
                <w:color w:val="212529"/>
                <w:spacing w:val="-3"/>
              </w:rPr>
              <w:t>1,550.74</w:t>
            </w:r>
          </w:p>
        </w:tc>
        <w:tc>
          <w:tcPr>
            <w:tcW w:w="1235" w:type="dxa"/>
            <w:vAlign w:val="top"/>
          </w:tcPr>
          <w:p>
            <w:pPr>
              <w:pStyle w:val="TableText"/>
              <w:ind w:right="25"/>
              <w:spacing w:before="129" w:line="184" w:lineRule="auto"/>
              <w:jc w:val="right"/>
              <w:rPr/>
            </w:pPr>
            <w:r>
              <w:rPr>
                <w:color w:val="212529"/>
                <w:spacing w:val="-3"/>
              </w:rPr>
              <w:t>1,537.64</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pStyle w:val="TableText"/>
              <w:ind w:left="517"/>
              <w:spacing w:before="129" w:line="184" w:lineRule="auto"/>
              <w:rPr/>
            </w:pPr>
            <w:r>
              <w:rPr>
                <w:color w:val="212529"/>
                <w:spacing w:val="-5"/>
              </w:rPr>
              <w:t>13.10</w:t>
            </w:r>
          </w:p>
        </w:tc>
      </w:tr>
      <w:tr>
        <w:trPr>
          <w:trHeight w:val="619" w:hRule="atLeast"/>
        </w:trPr>
        <w:tc>
          <w:tcPr>
            <w:tcW w:w="1361" w:type="dxa"/>
            <w:vAlign w:val="top"/>
          </w:tcPr>
          <w:p>
            <w:pPr>
              <w:pStyle w:val="TableText"/>
              <w:ind w:left="11"/>
              <w:spacing w:before="238" w:line="184" w:lineRule="auto"/>
              <w:rPr/>
            </w:pPr>
            <w:r>
              <w:rPr>
                <w:color w:val="212529"/>
                <w:spacing w:val="-2"/>
              </w:rPr>
              <w:t>21305</w:t>
            </w:r>
          </w:p>
        </w:tc>
        <w:tc>
          <w:tcPr>
            <w:tcW w:w="1019" w:type="dxa"/>
            <w:vAlign w:val="top"/>
          </w:tcPr>
          <w:p>
            <w:pPr>
              <w:pStyle w:val="TableText"/>
              <w:ind w:left="7" w:right="112" w:hanging="2"/>
              <w:spacing w:before="6" w:line="206" w:lineRule="auto"/>
              <w:jc w:val="both"/>
              <w:rPr/>
            </w:pPr>
            <w:r>
              <w:rPr>
                <w:color w:val="212529"/>
                <w:spacing w:val="-2"/>
              </w:rPr>
              <w:t>巩固脱贫攻</w:t>
            </w:r>
            <w:r>
              <w:rPr>
                <w:color w:val="212529"/>
              </w:rPr>
              <w:t xml:space="preserve"> </w:t>
            </w:r>
            <w:r>
              <w:rPr>
                <w:color w:val="212529"/>
                <w:spacing w:val="-3"/>
              </w:rPr>
              <w:t>坚成果衔接</w:t>
            </w:r>
            <w:r>
              <w:rPr>
                <w:color w:val="212529"/>
                <w:spacing w:val="2"/>
              </w:rPr>
              <w:t xml:space="preserve"> </w:t>
            </w:r>
            <w:r>
              <w:rPr>
                <w:color w:val="212529"/>
                <w:spacing w:val="-3"/>
              </w:rPr>
              <w:t>乡村振兴</w:t>
            </w:r>
          </w:p>
        </w:tc>
        <w:tc>
          <w:tcPr>
            <w:tcW w:w="1343" w:type="dxa"/>
            <w:vAlign w:val="top"/>
          </w:tcPr>
          <w:p>
            <w:pPr>
              <w:pStyle w:val="TableText"/>
              <w:ind w:right="26"/>
              <w:spacing w:before="237" w:line="184" w:lineRule="auto"/>
              <w:jc w:val="right"/>
              <w:rPr/>
            </w:pPr>
            <w:r>
              <w:rPr>
                <w:color w:val="212529"/>
                <w:spacing w:val="-2"/>
              </w:rPr>
              <w:t>331.09</w:t>
            </w:r>
          </w:p>
        </w:tc>
        <w:tc>
          <w:tcPr>
            <w:tcW w:w="1235" w:type="dxa"/>
            <w:vAlign w:val="top"/>
          </w:tcPr>
          <w:p>
            <w:pPr>
              <w:pStyle w:val="TableText"/>
              <w:ind w:right="25"/>
              <w:spacing w:before="237" w:line="184" w:lineRule="auto"/>
              <w:jc w:val="right"/>
              <w:rPr/>
            </w:pPr>
            <w:r>
              <w:rPr>
                <w:color w:val="212529"/>
                <w:spacing w:val="-2"/>
              </w:rPr>
              <w:t>331.09</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bl>
    <w:p>
      <w:pPr>
        <w:pStyle w:val="BodyText"/>
        <w:rPr/>
      </w:pPr>
      <w:r/>
    </w:p>
    <w:p>
      <w:pPr>
        <w:sectPr>
          <w:headerReference w:type="default" r:id="rId11"/>
          <w:footerReference w:type="default" r:id="rId12"/>
          <w:pgSz w:w="11900" w:h="16840"/>
          <w:pgMar w:top="610" w:right="86" w:bottom="311"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61"/>
        <w:gridCol w:w="1019"/>
        <w:gridCol w:w="1343"/>
        <w:gridCol w:w="1235"/>
        <w:gridCol w:w="719"/>
        <w:gridCol w:w="803"/>
        <w:gridCol w:w="863"/>
        <w:gridCol w:w="684"/>
        <w:gridCol w:w="989"/>
      </w:tblGrid>
      <w:tr>
        <w:trPr>
          <w:trHeight w:val="822" w:hRule="atLeast"/>
        </w:trPr>
        <w:tc>
          <w:tcPr>
            <w:tcW w:w="1361" w:type="dxa"/>
            <w:vAlign w:val="top"/>
          </w:tcPr>
          <w:p>
            <w:pPr>
              <w:spacing w:line="271" w:lineRule="auto"/>
              <w:rPr>
                <w:rFonts w:ascii="Arial"/>
                <w:sz w:val="21"/>
              </w:rPr>
            </w:pPr>
            <w:r/>
          </w:p>
          <w:p>
            <w:pPr>
              <w:pStyle w:val="TableText"/>
              <w:ind w:left="11"/>
              <w:spacing w:before="58" w:line="184" w:lineRule="auto"/>
              <w:rPr/>
            </w:pPr>
            <w:r>
              <w:rPr>
                <w:color w:val="212529"/>
                <w:spacing w:val="-2"/>
              </w:rPr>
              <w:t>2130599</w:t>
            </w:r>
          </w:p>
        </w:tc>
        <w:tc>
          <w:tcPr>
            <w:tcW w:w="1019" w:type="dxa"/>
            <w:vAlign w:val="top"/>
          </w:tcPr>
          <w:p>
            <w:pPr>
              <w:pStyle w:val="TableText"/>
              <w:ind w:left="5" w:right="112"/>
              <w:spacing w:before="4" w:line="207" w:lineRule="auto"/>
              <w:jc w:val="both"/>
              <w:rPr/>
            </w:pPr>
            <w:r>
              <w:rPr>
                <w:color w:val="212529"/>
                <w:spacing w:val="-2"/>
              </w:rPr>
              <w:t>其他巩固脱</w:t>
            </w:r>
            <w:r>
              <w:rPr>
                <w:color w:val="212529"/>
              </w:rPr>
              <w:t xml:space="preserve"> </w:t>
            </w:r>
            <w:r>
              <w:rPr>
                <w:color w:val="212529"/>
                <w:spacing w:val="-2"/>
              </w:rPr>
              <w:t>贫攻坚成果</w:t>
            </w:r>
            <w:r>
              <w:rPr>
                <w:color w:val="212529"/>
              </w:rPr>
              <w:t xml:space="preserve"> </w:t>
            </w:r>
            <w:r>
              <w:rPr>
                <w:color w:val="212529"/>
                <w:spacing w:val="-2"/>
              </w:rPr>
              <w:t>衔接乡村振</w:t>
            </w:r>
            <w:r>
              <w:rPr>
                <w:color w:val="212529"/>
              </w:rPr>
              <w:t xml:space="preserve"> </w:t>
            </w:r>
            <w:r>
              <w:rPr>
                <w:color w:val="212529"/>
                <w:spacing w:val="-4"/>
              </w:rPr>
              <w:t>兴支出</w:t>
            </w:r>
          </w:p>
        </w:tc>
        <w:tc>
          <w:tcPr>
            <w:tcW w:w="1343" w:type="dxa"/>
            <w:vAlign w:val="top"/>
          </w:tcPr>
          <w:p>
            <w:pPr>
              <w:spacing w:line="270" w:lineRule="auto"/>
              <w:rPr>
                <w:rFonts w:ascii="Arial"/>
                <w:sz w:val="21"/>
              </w:rPr>
            </w:pPr>
            <w:r/>
          </w:p>
          <w:p>
            <w:pPr>
              <w:pStyle w:val="TableText"/>
              <w:ind w:right="26"/>
              <w:spacing w:before="59" w:line="184" w:lineRule="auto"/>
              <w:jc w:val="right"/>
              <w:rPr/>
            </w:pPr>
            <w:r>
              <w:rPr>
                <w:color w:val="212529"/>
                <w:spacing w:val="-2"/>
              </w:rPr>
              <w:t>331.09</w:t>
            </w:r>
          </w:p>
        </w:tc>
        <w:tc>
          <w:tcPr>
            <w:tcW w:w="1235" w:type="dxa"/>
            <w:vAlign w:val="top"/>
          </w:tcPr>
          <w:p>
            <w:pPr>
              <w:spacing w:line="270" w:lineRule="auto"/>
              <w:rPr>
                <w:rFonts w:ascii="Arial"/>
                <w:sz w:val="21"/>
              </w:rPr>
            </w:pPr>
            <w:r/>
          </w:p>
          <w:p>
            <w:pPr>
              <w:pStyle w:val="TableText"/>
              <w:ind w:right="25"/>
              <w:spacing w:before="59" w:line="184" w:lineRule="auto"/>
              <w:jc w:val="right"/>
              <w:rPr/>
            </w:pPr>
            <w:r>
              <w:rPr>
                <w:color w:val="212529"/>
                <w:spacing w:val="-2"/>
              </w:rPr>
              <w:t>331.09</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409" w:hRule="atLeast"/>
        </w:trPr>
        <w:tc>
          <w:tcPr>
            <w:tcW w:w="1361" w:type="dxa"/>
            <w:vAlign w:val="top"/>
          </w:tcPr>
          <w:p>
            <w:pPr>
              <w:pStyle w:val="TableText"/>
              <w:ind w:left="11"/>
              <w:spacing w:before="123" w:line="184" w:lineRule="auto"/>
              <w:rPr/>
            </w:pPr>
            <w:r>
              <w:rPr>
                <w:color w:val="212529"/>
                <w:spacing w:val="-2"/>
              </w:rPr>
              <w:t>21308</w:t>
            </w:r>
          </w:p>
        </w:tc>
        <w:tc>
          <w:tcPr>
            <w:tcW w:w="1019" w:type="dxa"/>
            <w:vAlign w:val="top"/>
          </w:tcPr>
          <w:p>
            <w:pPr>
              <w:pStyle w:val="TableText"/>
              <w:ind w:left="5" w:right="112" w:hanging="2"/>
              <w:spacing w:before="1" w:line="204" w:lineRule="auto"/>
              <w:rPr/>
            </w:pPr>
            <w:r>
              <w:rPr>
                <w:color w:val="212529"/>
                <w:spacing w:val="-2"/>
              </w:rPr>
              <w:t>普惠金融发</w:t>
            </w:r>
            <w:r>
              <w:rPr>
                <w:color w:val="212529"/>
                <w:spacing w:val="1"/>
              </w:rPr>
              <w:t xml:space="preserve"> </w:t>
            </w:r>
            <w:r>
              <w:rPr>
                <w:color w:val="212529"/>
                <w:spacing w:val="-4"/>
              </w:rPr>
              <w:t>展支出</w:t>
            </w:r>
          </w:p>
        </w:tc>
        <w:tc>
          <w:tcPr>
            <w:tcW w:w="1343" w:type="dxa"/>
            <w:vAlign w:val="top"/>
          </w:tcPr>
          <w:p>
            <w:pPr>
              <w:pStyle w:val="TableText"/>
              <w:ind w:right="26"/>
              <w:spacing w:before="123" w:line="184" w:lineRule="auto"/>
              <w:jc w:val="right"/>
              <w:rPr/>
            </w:pPr>
            <w:r>
              <w:rPr>
                <w:color w:val="212529"/>
                <w:spacing w:val="-4"/>
              </w:rPr>
              <w:t>177.64</w:t>
            </w:r>
          </w:p>
        </w:tc>
        <w:tc>
          <w:tcPr>
            <w:tcW w:w="1235" w:type="dxa"/>
            <w:vAlign w:val="top"/>
          </w:tcPr>
          <w:p>
            <w:pPr>
              <w:pStyle w:val="TableText"/>
              <w:ind w:right="25"/>
              <w:spacing w:before="123" w:line="184" w:lineRule="auto"/>
              <w:jc w:val="right"/>
              <w:rPr/>
            </w:pPr>
            <w:r>
              <w:rPr>
                <w:color w:val="212529"/>
                <w:spacing w:val="-4"/>
              </w:rPr>
              <w:t>177.64</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409" w:hRule="atLeast"/>
        </w:trPr>
        <w:tc>
          <w:tcPr>
            <w:tcW w:w="1361" w:type="dxa"/>
            <w:vAlign w:val="top"/>
          </w:tcPr>
          <w:p>
            <w:pPr>
              <w:pStyle w:val="TableText"/>
              <w:ind w:left="11"/>
              <w:spacing w:before="124" w:line="184" w:lineRule="auto"/>
              <w:rPr/>
            </w:pPr>
            <w:r>
              <w:rPr>
                <w:color w:val="212529"/>
                <w:spacing w:val="-2"/>
              </w:rPr>
              <w:t>2130803</w:t>
            </w:r>
          </w:p>
        </w:tc>
        <w:tc>
          <w:tcPr>
            <w:tcW w:w="1019" w:type="dxa"/>
            <w:vAlign w:val="top"/>
          </w:tcPr>
          <w:p>
            <w:pPr>
              <w:pStyle w:val="TableText"/>
              <w:ind w:left="13" w:right="112" w:hanging="9"/>
              <w:spacing w:before="1" w:line="204" w:lineRule="auto"/>
              <w:rPr/>
            </w:pPr>
            <w:r>
              <w:rPr>
                <w:color w:val="212529"/>
                <w:spacing w:val="-2"/>
              </w:rPr>
              <w:t>农业保险保</w:t>
            </w:r>
            <w:r>
              <w:rPr>
                <w:color w:val="212529"/>
              </w:rPr>
              <w:t xml:space="preserve"> </w:t>
            </w:r>
            <w:r>
              <w:rPr>
                <w:color w:val="212529"/>
                <w:spacing w:val="-7"/>
              </w:rPr>
              <w:t>费补贴</w:t>
            </w:r>
          </w:p>
        </w:tc>
        <w:tc>
          <w:tcPr>
            <w:tcW w:w="1343" w:type="dxa"/>
            <w:vAlign w:val="top"/>
          </w:tcPr>
          <w:p>
            <w:pPr>
              <w:pStyle w:val="TableText"/>
              <w:ind w:right="26"/>
              <w:spacing w:before="124" w:line="184" w:lineRule="auto"/>
              <w:jc w:val="right"/>
              <w:rPr/>
            </w:pPr>
            <w:r>
              <w:rPr>
                <w:color w:val="212529"/>
                <w:spacing w:val="-4"/>
              </w:rPr>
              <w:t>177.64</w:t>
            </w:r>
          </w:p>
        </w:tc>
        <w:tc>
          <w:tcPr>
            <w:tcW w:w="1235" w:type="dxa"/>
            <w:vAlign w:val="top"/>
          </w:tcPr>
          <w:p>
            <w:pPr>
              <w:pStyle w:val="TableText"/>
              <w:ind w:right="25"/>
              <w:spacing w:before="124" w:line="184" w:lineRule="auto"/>
              <w:jc w:val="right"/>
              <w:rPr/>
            </w:pPr>
            <w:r>
              <w:rPr>
                <w:color w:val="212529"/>
                <w:spacing w:val="-4"/>
              </w:rPr>
              <w:t>177.64</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409" w:hRule="atLeast"/>
        </w:trPr>
        <w:tc>
          <w:tcPr>
            <w:tcW w:w="1361" w:type="dxa"/>
            <w:vAlign w:val="top"/>
          </w:tcPr>
          <w:p>
            <w:pPr>
              <w:pStyle w:val="TableText"/>
              <w:ind w:left="11"/>
              <w:spacing w:before="125" w:line="184" w:lineRule="auto"/>
              <w:rPr/>
            </w:pPr>
            <w:r>
              <w:rPr>
                <w:color w:val="212529"/>
                <w:spacing w:val="-4"/>
              </w:rPr>
              <w:t>221</w:t>
            </w:r>
          </w:p>
        </w:tc>
        <w:tc>
          <w:tcPr>
            <w:tcW w:w="1019" w:type="dxa"/>
            <w:vAlign w:val="top"/>
          </w:tcPr>
          <w:p>
            <w:pPr>
              <w:pStyle w:val="TableText"/>
              <w:ind w:left="19" w:right="112" w:hanging="16"/>
              <w:spacing w:before="1" w:line="204" w:lineRule="auto"/>
              <w:rPr/>
            </w:pPr>
            <w:r>
              <w:rPr>
                <w:color w:val="212529"/>
                <w:spacing w:val="-2"/>
              </w:rPr>
              <w:t>住房保障支</w:t>
            </w:r>
            <w:r>
              <w:rPr>
                <w:color w:val="212529"/>
                <w:spacing w:val="1"/>
              </w:rPr>
              <w:t xml:space="preserve"> </w:t>
            </w:r>
            <w:r>
              <w:rPr>
                <w:color w:val="212529"/>
              </w:rPr>
              <w:t>出</w:t>
            </w:r>
          </w:p>
        </w:tc>
        <w:tc>
          <w:tcPr>
            <w:tcW w:w="1343" w:type="dxa"/>
            <w:vAlign w:val="top"/>
          </w:tcPr>
          <w:p>
            <w:pPr>
              <w:pStyle w:val="TableText"/>
              <w:ind w:left="857"/>
              <w:spacing w:before="125" w:line="184" w:lineRule="auto"/>
              <w:rPr/>
            </w:pPr>
            <w:r>
              <w:rPr>
                <w:color w:val="212529"/>
                <w:spacing w:val="-2"/>
              </w:rPr>
              <w:t>44.14</w:t>
            </w:r>
          </w:p>
        </w:tc>
        <w:tc>
          <w:tcPr>
            <w:tcW w:w="1235" w:type="dxa"/>
            <w:vAlign w:val="top"/>
          </w:tcPr>
          <w:p>
            <w:pPr>
              <w:pStyle w:val="TableText"/>
              <w:ind w:left="750"/>
              <w:spacing w:before="125" w:line="184" w:lineRule="auto"/>
              <w:rPr/>
            </w:pPr>
            <w:r>
              <w:rPr>
                <w:color w:val="212529"/>
                <w:spacing w:val="-2"/>
              </w:rPr>
              <w:t>44.14</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409" w:hRule="atLeast"/>
        </w:trPr>
        <w:tc>
          <w:tcPr>
            <w:tcW w:w="1361" w:type="dxa"/>
            <w:vAlign w:val="top"/>
          </w:tcPr>
          <w:p>
            <w:pPr>
              <w:pStyle w:val="TableText"/>
              <w:ind w:left="11"/>
              <w:spacing w:before="126" w:line="184" w:lineRule="auto"/>
              <w:rPr/>
            </w:pPr>
            <w:r>
              <w:rPr>
                <w:color w:val="212529"/>
                <w:spacing w:val="-2"/>
              </w:rPr>
              <w:t>22102</w:t>
            </w:r>
          </w:p>
        </w:tc>
        <w:tc>
          <w:tcPr>
            <w:tcW w:w="1019" w:type="dxa"/>
            <w:vAlign w:val="top"/>
          </w:tcPr>
          <w:p>
            <w:pPr>
              <w:pStyle w:val="TableText"/>
              <w:ind w:left="19" w:right="112" w:hanging="16"/>
              <w:spacing w:before="3" w:line="203" w:lineRule="auto"/>
              <w:rPr/>
            </w:pPr>
            <w:r>
              <w:rPr>
                <w:color w:val="212529"/>
                <w:spacing w:val="-2"/>
              </w:rPr>
              <w:t>住房改革支</w:t>
            </w:r>
            <w:r>
              <w:rPr>
                <w:color w:val="212529"/>
                <w:spacing w:val="1"/>
              </w:rPr>
              <w:t xml:space="preserve"> </w:t>
            </w:r>
            <w:r>
              <w:rPr>
                <w:color w:val="212529"/>
              </w:rPr>
              <w:t>出</w:t>
            </w:r>
          </w:p>
        </w:tc>
        <w:tc>
          <w:tcPr>
            <w:tcW w:w="1343" w:type="dxa"/>
            <w:vAlign w:val="top"/>
          </w:tcPr>
          <w:p>
            <w:pPr>
              <w:pStyle w:val="TableText"/>
              <w:ind w:left="857"/>
              <w:spacing w:before="126" w:line="184" w:lineRule="auto"/>
              <w:rPr/>
            </w:pPr>
            <w:r>
              <w:rPr>
                <w:color w:val="212529"/>
                <w:spacing w:val="-2"/>
              </w:rPr>
              <w:t>44.14</w:t>
            </w:r>
          </w:p>
        </w:tc>
        <w:tc>
          <w:tcPr>
            <w:tcW w:w="1235" w:type="dxa"/>
            <w:vAlign w:val="top"/>
          </w:tcPr>
          <w:p>
            <w:pPr>
              <w:pStyle w:val="TableText"/>
              <w:ind w:left="750"/>
              <w:spacing w:before="126" w:line="184" w:lineRule="auto"/>
              <w:rPr/>
            </w:pPr>
            <w:r>
              <w:rPr>
                <w:color w:val="212529"/>
                <w:spacing w:val="-2"/>
              </w:rPr>
              <w:t>44.14</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325" w:hRule="atLeast"/>
        </w:trPr>
        <w:tc>
          <w:tcPr>
            <w:tcW w:w="1361" w:type="dxa"/>
            <w:vAlign w:val="top"/>
          </w:tcPr>
          <w:p>
            <w:pPr>
              <w:pStyle w:val="TableText"/>
              <w:ind w:left="11"/>
              <w:spacing w:before="91" w:line="184" w:lineRule="auto"/>
              <w:rPr/>
            </w:pPr>
            <w:r>
              <w:rPr>
                <w:color w:val="212529"/>
                <w:spacing w:val="-2"/>
              </w:rPr>
              <w:t>2210201</w:t>
            </w:r>
          </w:p>
        </w:tc>
        <w:tc>
          <w:tcPr>
            <w:tcW w:w="1019" w:type="dxa"/>
            <w:vAlign w:val="top"/>
          </w:tcPr>
          <w:p>
            <w:pPr>
              <w:pStyle w:val="TableText"/>
              <w:ind w:left="3"/>
              <w:spacing w:before="64" w:line="220" w:lineRule="auto"/>
              <w:rPr/>
            </w:pPr>
            <w:r>
              <w:rPr>
                <w:color w:val="212529"/>
                <w:spacing w:val="-2"/>
              </w:rPr>
              <w:t>住房公积金</w:t>
            </w:r>
          </w:p>
        </w:tc>
        <w:tc>
          <w:tcPr>
            <w:tcW w:w="1343" w:type="dxa"/>
            <w:vAlign w:val="top"/>
          </w:tcPr>
          <w:p>
            <w:pPr>
              <w:pStyle w:val="TableText"/>
              <w:ind w:left="857"/>
              <w:spacing w:before="91" w:line="184" w:lineRule="auto"/>
              <w:rPr/>
            </w:pPr>
            <w:r>
              <w:rPr>
                <w:color w:val="212529"/>
                <w:spacing w:val="-2"/>
              </w:rPr>
              <w:t>44.14</w:t>
            </w:r>
          </w:p>
        </w:tc>
        <w:tc>
          <w:tcPr>
            <w:tcW w:w="1235" w:type="dxa"/>
            <w:vAlign w:val="top"/>
          </w:tcPr>
          <w:p>
            <w:pPr>
              <w:pStyle w:val="TableText"/>
              <w:ind w:left="750"/>
              <w:spacing w:before="91" w:line="184" w:lineRule="auto"/>
              <w:rPr/>
            </w:pPr>
            <w:r>
              <w:rPr>
                <w:color w:val="212529"/>
                <w:spacing w:val="-2"/>
              </w:rPr>
              <w:t>44.14</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325" w:hRule="atLeast"/>
        </w:trPr>
        <w:tc>
          <w:tcPr>
            <w:tcW w:w="1361" w:type="dxa"/>
            <w:vAlign w:val="top"/>
          </w:tcPr>
          <w:p>
            <w:pPr>
              <w:pStyle w:val="TableText"/>
              <w:ind w:left="11"/>
              <w:spacing w:before="93" w:line="183" w:lineRule="auto"/>
              <w:rPr/>
            </w:pPr>
            <w:r>
              <w:rPr>
                <w:color w:val="212529"/>
                <w:spacing w:val="-4"/>
              </w:rPr>
              <w:t>229</w:t>
            </w:r>
          </w:p>
        </w:tc>
        <w:tc>
          <w:tcPr>
            <w:tcW w:w="1019" w:type="dxa"/>
            <w:vAlign w:val="top"/>
          </w:tcPr>
          <w:p>
            <w:pPr>
              <w:pStyle w:val="TableText"/>
              <w:ind w:left="5"/>
              <w:spacing w:before="65" w:line="220" w:lineRule="auto"/>
              <w:rPr/>
            </w:pPr>
            <w:r>
              <w:rPr>
                <w:color w:val="212529"/>
                <w:spacing w:val="-3"/>
              </w:rPr>
              <w:t>其他支出</w:t>
            </w:r>
          </w:p>
        </w:tc>
        <w:tc>
          <w:tcPr>
            <w:tcW w:w="1343" w:type="dxa"/>
            <w:vAlign w:val="top"/>
          </w:tcPr>
          <w:p>
            <w:pPr>
              <w:pStyle w:val="TableText"/>
              <w:ind w:right="26"/>
              <w:spacing w:before="93" w:line="183" w:lineRule="auto"/>
              <w:jc w:val="right"/>
              <w:rPr/>
            </w:pPr>
            <w:r>
              <w:rPr>
                <w:color w:val="212529"/>
                <w:spacing w:val="-3"/>
              </w:rPr>
              <w:t>0.39</w:t>
            </w:r>
          </w:p>
        </w:tc>
        <w:tc>
          <w:tcPr>
            <w:tcW w:w="1235" w:type="dxa"/>
            <w:vAlign w:val="top"/>
          </w:tcPr>
          <w:p>
            <w:pPr>
              <w:pStyle w:val="TableText"/>
              <w:ind w:right="25"/>
              <w:spacing w:before="93" w:line="183" w:lineRule="auto"/>
              <w:jc w:val="right"/>
              <w:rPr/>
            </w:pPr>
            <w:r>
              <w:rPr>
                <w:color w:val="212529"/>
                <w:spacing w:val="-3"/>
              </w:rPr>
              <w:t>0.39</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326" w:hRule="atLeast"/>
        </w:trPr>
        <w:tc>
          <w:tcPr>
            <w:tcW w:w="1361" w:type="dxa"/>
            <w:vAlign w:val="top"/>
          </w:tcPr>
          <w:p>
            <w:pPr>
              <w:pStyle w:val="TableText"/>
              <w:ind w:left="11"/>
              <w:spacing w:before="94" w:line="183" w:lineRule="auto"/>
              <w:rPr/>
            </w:pPr>
            <w:r>
              <w:rPr>
                <w:color w:val="212529"/>
                <w:spacing w:val="-2"/>
              </w:rPr>
              <w:t>22999</w:t>
            </w:r>
          </w:p>
        </w:tc>
        <w:tc>
          <w:tcPr>
            <w:tcW w:w="1019" w:type="dxa"/>
            <w:vAlign w:val="top"/>
          </w:tcPr>
          <w:p>
            <w:pPr>
              <w:pStyle w:val="TableText"/>
              <w:ind w:left="5"/>
              <w:spacing w:before="66" w:line="220" w:lineRule="auto"/>
              <w:rPr/>
            </w:pPr>
            <w:r>
              <w:rPr>
                <w:color w:val="212529"/>
                <w:spacing w:val="-3"/>
              </w:rPr>
              <w:t>其他支出</w:t>
            </w:r>
          </w:p>
        </w:tc>
        <w:tc>
          <w:tcPr>
            <w:tcW w:w="1343" w:type="dxa"/>
            <w:vAlign w:val="top"/>
          </w:tcPr>
          <w:p>
            <w:pPr>
              <w:pStyle w:val="TableText"/>
              <w:ind w:right="26"/>
              <w:spacing w:before="94" w:line="183" w:lineRule="auto"/>
              <w:jc w:val="right"/>
              <w:rPr/>
            </w:pPr>
            <w:r>
              <w:rPr>
                <w:color w:val="212529"/>
                <w:spacing w:val="-3"/>
              </w:rPr>
              <w:t>0.39</w:t>
            </w:r>
          </w:p>
        </w:tc>
        <w:tc>
          <w:tcPr>
            <w:tcW w:w="1235" w:type="dxa"/>
            <w:vAlign w:val="top"/>
          </w:tcPr>
          <w:p>
            <w:pPr>
              <w:pStyle w:val="TableText"/>
              <w:ind w:right="25"/>
              <w:spacing w:before="94" w:line="183" w:lineRule="auto"/>
              <w:jc w:val="right"/>
              <w:rPr/>
            </w:pPr>
            <w:r>
              <w:rPr>
                <w:color w:val="212529"/>
                <w:spacing w:val="-3"/>
              </w:rPr>
              <w:t>0.39</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326" w:hRule="atLeast"/>
        </w:trPr>
        <w:tc>
          <w:tcPr>
            <w:tcW w:w="1361" w:type="dxa"/>
            <w:vAlign w:val="top"/>
          </w:tcPr>
          <w:p>
            <w:pPr>
              <w:pStyle w:val="TableText"/>
              <w:ind w:left="11"/>
              <w:spacing w:before="95" w:line="183" w:lineRule="auto"/>
              <w:rPr/>
            </w:pPr>
            <w:r>
              <w:rPr>
                <w:color w:val="212529"/>
                <w:spacing w:val="-2"/>
              </w:rPr>
              <w:t>2299999</w:t>
            </w:r>
          </w:p>
        </w:tc>
        <w:tc>
          <w:tcPr>
            <w:tcW w:w="1019" w:type="dxa"/>
            <w:vAlign w:val="top"/>
          </w:tcPr>
          <w:p>
            <w:pPr>
              <w:pStyle w:val="TableText"/>
              <w:ind w:left="5"/>
              <w:spacing w:before="66" w:line="220" w:lineRule="auto"/>
              <w:rPr/>
            </w:pPr>
            <w:r>
              <w:rPr>
                <w:color w:val="212529"/>
                <w:spacing w:val="-3"/>
              </w:rPr>
              <w:t>其他支出</w:t>
            </w:r>
          </w:p>
        </w:tc>
        <w:tc>
          <w:tcPr>
            <w:tcW w:w="1343" w:type="dxa"/>
            <w:vAlign w:val="top"/>
          </w:tcPr>
          <w:p>
            <w:pPr>
              <w:pStyle w:val="TableText"/>
              <w:ind w:right="26"/>
              <w:spacing w:before="94" w:line="183" w:lineRule="auto"/>
              <w:jc w:val="right"/>
              <w:rPr/>
            </w:pPr>
            <w:r>
              <w:rPr>
                <w:color w:val="212529"/>
                <w:spacing w:val="-3"/>
              </w:rPr>
              <w:t>0.39</w:t>
            </w:r>
          </w:p>
        </w:tc>
        <w:tc>
          <w:tcPr>
            <w:tcW w:w="1235" w:type="dxa"/>
            <w:vAlign w:val="top"/>
          </w:tcPr>
          <w:p>
            <w:pPr>
              <w:pStyle w:val="TableText"/>
              <w:ind w:right="25"/>
              <w:spacing w:before="94" w:line="183" w:lineRule="auto"/>
              <w:jc w:val="right"/>
              <w:rPr/>
            </w:pPr>
            <w:r>
              <w:rPr>
                <w:color w:val="212529"/>
                <w:spacing w:val="-3"/>
              </w:rPr>
              <w:t>0.39</w:t>
            </w:r>
          </w:p>
        </w:tc>
        <w:tc>
          <w:tcPr>
            <w:tcW w:w="719" w:type="dxa"/>
            <w:vAlign w:val="top"/>
          </w:tcPr>
          <w:p>
            <w:pPr>
              <w:rPr>
                <w:rFonts w:ascii="Arial"/>
                <w:sz w:val="21"/>
              </w:rPr>
            </w:pPr>
            <w:r/>
          </w:p>
        </w:tc>
        <w:tc>
          <w:tcPr>
            <w:tcW w:w="803" w:type="dxa"/>
            <w:vAlign w:val="top"/>
          </w:tcPr>
          <w:p>
            <w:pPr>
              <w:rPr>
                <w:rFonts w:ascii="Arial"/>
                <w:sz w:val="21"/>
              </w:rPr>
            </w:pPr>
            <w:r/>
          </w:p>
        </w:tc>
        <w:tc>
          <w:tcPr>
            <w:tcW w:w="863" w:type="dxa"/>
            <w:vAlign w:val="top"/>
          </w:tcPr>
          <w:p>
            <w:pPr>
              <w:rPr>
                <w:rFonts w:ascii="Arial"/>
                <w:sz w:val="21"/>
              </w:rPr>
            </w:pPr>
            <w:r/>
          </w:p>
        </w:tc>
        <w:tc>
          <w:tcPr>
            <w:tcW w:w="684" w:type="dxa"/>
            <w:vAlign w:val="top"/>
          </w:tcPr>
          <w:p>
            <w:pPr>
              <w:rPr>
                <w:rFonts w:ascii="Arial"/>
                <w:sz w:val="21"/>
              </w:rPr>
            </w:pPr>
            <w:r/>
          </w:p>
        </w:tc>
        <w:tc>
          <w:tcPr>
            <w:tcW w:w="989" w:type="dxa"/>
            <w:vAlign w:val="top"/>
          </w:tcPr>
          <w:p>
            <w:pPr>
              <w:rPr>
                <w:rFonts w:ascii="Arial"/>
                <w:sz w:val="21"/>
              </w:rPr>
            </w:pPr>
            <w:r/>
          </w:p>
        </w:tc>
      </w:tr>
      <w:tr>
        <w:trPr>
          <w:trHeight w:val="331" w:hRule="atLeast"/>
        </w:trPr>
        <w:tc>
          <w:tcPr>
            <w:tcW w:w="9016" w:type="dxa"/>
            <w:vAlign w:val="top"/>
            <w:gridSpan w:val="9"/>
            <w:tcBorders>
              <w:left w:val="single" w:color="FFFFFF" w:sz="2" w:space="0"/>
              <w:bottom w:val="single" w:color="FFFFFF" w:sz="4" w:space="0"/>
              <w:right w:val="nil"/>
            </w:tcBorders>
          </w:tcPr>
          <w:p>
            <w:pPr>
              <w:ind w:left="7"/>
              <w:spacing w:before="48"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：本表反映部门本年度取得的各项收入情况。</w:t>
            </w:r>
          </w:p>
        </w:tc>
      </w:tr>
    </w:tbl>
    <w:p>
      <w:pPr>
        <w:pStyle w:val="BodyText"/>
        <w:rPr/>
      </w:pPr>
      <w:r/>
    </w:p>
    <w:p>
      <w:pPr>
        <w:sectPr>
          <w:headerReference w:type="default" r:id="rId9"/>
          <w:footerReference w:type="default" r:id="rId13"/>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69"/>
        <w:gridCol w:w="1163"/>
        <w:gridCol w:w="1427"/>
        <w:gridCol w:w="1235"/>
        <w:gridCol w:w="1427"/>
        <w:gridCol w:w="515"/>
        <w:gridCol w:w="887"/>
        <w:gridCol w:w="893"/>
      </w:tblGrid>
      <w:tr>
        <w:trPr>
          <w:trHeight w:val="320" w:hRule="atLeast"/>
        </w:trPr>
        <w:tc>
          <w:tcPr>
            <w:tcW w:w="9016" w:type="dxa"/>
            <w:vAlign w:val="top"/>
            <w:gridSpan w:val="8"/>
            <w:tcBorders>
              <w:bottom w:val="single" w:color="FFFFFF" w:sz="4" w:space="0"/>
              <w:top w:val="single" w:color="FFFFFF" w:sz="4" w:space="0"/>
              <w:left w:val="single" w:color="FFFFFF" w:sz="2" w:space="0"/>
              <w:right w:val="single" w:color="FFFFFF" w:sz="2" w:space="0"/>
            </w:tcBorders>
          </w:tcPr>
          <w:p>
            <w:pPr>
              <w:pStyle w:val="TableText"/>
              <w:ind w:left="3927"/>
              <w:spacing w:before="46" w:line="221" w:lineRule="auto"/>
              <w:outlineLvl w:val="1"/>
              <w:rPr>
                <w:sz w:val="22"/>
                <w:szCs w:val="22"/>
              </w:rPr>
            </w:pPr>
            <w:bookmarkStart w:name="bookmark32" w:id="38"/>
            <w:bookmarkEnd w:id="38"/>
            <w:bookmarkStart w:name="bookmark8" w:id="39"/>
            <w:bookmarkEnd w:id="39"/>
            <w:r>
              <w:rPr>
                <w:sz w:val="22"/>
                <w:szCs w:val="22"/>
                <w:color w:val="212529"/>
                <w:spacing w:val="5"/>
              </w:rPr>
              <w:t>支出决算表</w:t>
            </w:r>
          </w:p>
        </w:tc>
      </w:tr>
      <w:tr>
        <w:trPr>
          <w:trHeight w:val="314" w:hRule="atLeast"/>
        </w:trPr>
        <w:tc>
          <w:tcPr>
            <w:tcW w:w="146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6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3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5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8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93" w:type="dxa"/>
            <w:vAlign w:val="top"/>
            <w:tcBorders>
              <w:bottom w:val="single" w:color="FFFFFF" w:sz="4" w:space="0"/>
              <w:top w:val="single" w:color="FFFFFF" w:sz="4" w:space="0"/>
              <w:left w:val="single" w:color="FFFFFF" w:sz="2" w:space="0"/>
              <w:right w:val="single" w:color="FFFFFF" w:sz="2" w:space="0"/>
            </w:tcBorders>
          </w:tcPr>
          <w:p>
            <w:pPr>
              <w:pStyle w:val="TableText"/>
              <w:ind w:left="293"/>
              <w:spacing w:before="76" w:line="226" w:lineRule="auto"/>
              <w:rPr>
                <w:sz w:val="14"/>
                <w:szCs w:val="14"/>
              </w:rPr>
            </w:pPr>
            <w:r>
              <w:rPr>
                <w:sz w:val="14"/>
                <w:szCs w:val="14"/>
                <w:color w:val="212529"/>
              </w:rPr>
              <w:t>公开03表</w:t>
            </w:r>
          </w:p>
        </w:tc>
      </w:tr>
      <w:tr>
        <w:trPr>
          <w:trHeight w:val="314" w:hRule="atLeast"/>
        </w:trPr>
        <w:tc>
          <w:tcPr>
            <w:tcW w:w="4059" w:type="dxa"/>
            <w:vAlign w:val="top"/>
            <w:gridSpan w:val="3"/>
            <w:tcBorders>
              <w:top w:val="single" w:color="FFFFFF" w:sz="4" w:space="0"/>
              <w:left w:val="single" w:color="000000" w:sz="2" w:space="0"/>
              <w:right w:val="single" w:color="000000" w:sz="2" w:space="0"/>
            </w:tcBorders>
          </w:tcPr>
          <w:p>
            <w:pPr>
              <w:pStyle w:val="TableText"/>
              <w:ind w:left="12"/>
              <w:spacing w:before="66" w:line="227" w:lineRule="auto"/>
              <w:rPr>
                <w:sz w:val="15"/>
                <w:szCs w:val="15"/>
              </w:rPr>
            </w:pPr>
            <w:r>
              <w:rPr>
                <w:sz w:val="15"/>
                <w:szCs w:val="15"/>
                <w:color w:val="212529"/>
                <w:spacing w:val="5"/>
              </w:rPr>
              <w:t>部门名称：古县林业局</w:t>
            </w:r>
          </w:p>
        </w:tc>
        <w:tc>
          <w:tcPr>
            <w:tcW w:w="2662" w:type="dxa"/>
            <w:vAlign w:val="top"/>
            <w:gridSpan w:val="2"/>
            <w:tcBorders>
              <w:top w:val="single" w:color="FFFFFF" w:sz="4" w:space="0"/>
              <w:left w:val="single" w:color="000000" w:sz="2" w:space="0"/>
              <w:right w:val="single" w:color="000000" w:sz="2" w:space="0"/>
            </w:tcBorders>
          </w:tcPr>
          <w:p>
            <w:pPr>
              <w:pStyle w:val="TableText"/>
              <w:ind w:left="9"/>
              <w:spacing w:before="76" w:line="225" w:lineRule="auto"/>
              <w:rPr>
                <w:sz w:val="14"/>
                <w:szCs w:val="14"/>
              </w:rPr>
            </w:pPr>
            <w:r>
              <w:rPr>
                <w:sz w:val="14"/>
                <w:szCs w:val="14"/>
                <w:color w:val="212529"/>
                <w:spacing w:val="1"/>
              </w:rPr>
              <w:t>2023年度</w:t>
            </w:r>
          </w:p>
        </w:tc>
        <w:tc>
          <w:tcPr>
            <w:tcW w:w="515" w:type="dxa"/>
            <w:vAlign w:val="top"/>
            <w:tcBorders>
              <w:top w:val="single" w:color="FFFFFF" w:sz="4" w:space="0"/>
              <w:left w:val="single" w:color="000000" w:sz="2" w:space="0"/>
              <w:right w:val="single" w:color="000000" w:sz="2" w:space="0"/>
            </w:tcBorders>
          </w:tcPr>
          <w:p>
            <w:pPr>
              <w:rPr>
                <w:rFonts w:ascii="Arial"/>
                <w:sz w:val="21"/>
              </w:rPr>
            </w:pPr>
            <w:r/>
          </w:p>
        </w:tc>
        <w:tc>
          <w:tcPr>
            <w:tcW w:w="1780" w:type="dxa"/>
            <w:vAlign w:val="top"/>
            <w:gridSpan w:val="2"/>
            <w:tcBorders>
              <w:top w:val="single" w:color="FFFFFF" w:sz="4" w:space="0"/>
              <w:left w:val="single" w:color="000000" w:sz="2" w:space="0"/>
              <w:right w:val="single" w:color="000000" w:sz="2" w:space="0"/>
            </w:tcBorders>
          </w:tcPr>
          <w:p>
            <w:pPr>
              <w:pStyle w:val="TableText"/>
              <w:ind w:left="745"/>
              <w:spacing w:before="76" w:line="225" w:lineRule="auto"/>
              <w:rPr>
                <w:sz w:val="14"/>
                <w:szCs w:val="14"/>
              </w:rPr>
            </w:pPr>
            <w:r>
              <w:rPr>
                <w:sz w:val="14"/>
                <w:szCs w:val="14"/>
                <w:color w:val="212529"/>
                <w:spacing w:val="2"/>
              </w:rPr>
              <w:t>金额单位：万元</w:t>
            </w:r>
          </w:p>
        </w:tc>
      </w:tr>
      <w:tr>
        <w:trPr>
          <w:trHeight w:val="314" w:hRule="atLeast"/>
        </w:trPr>
        <w:tc>
          <w:tcPr>
            <w:tcW w:w="2632" w:type="dxa"/>
            <w:vAlign w:val="top"/>
            <w:gridSpan w:val="2"/>
          </w:tcPr>
          <w:p>
            <w:pPr>
              <w:ind w:left="1113"/>
              <w:spacing w:before="74"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1427" w:type="dxa"/>
            <w:vAlign w:val="top"/>
            <w:vMerge w:val="restart"/>
            <w:tcBorders>
              <w:bottom w:val="nil"/>
            </w:tcBorders>
          </w:tcPr>
          <w:p>
            <w:pPr>
              <w:pStyle w:val="TableText"/>
              <w:ind w:left="156"/>
              <w:spacing w:before="213" w:line="219" w:lineRule="auto"/>
              <w:rPr/>
            </w:pPr>
            <w:r>
              <w:rPr>
                <w:color w:val="212529"/>
                <w:spacing w:val="-2"/>
              </w:rPr>
              <w:t>本年支出合计</w:t>
            </w:r>
          </w:p>
        </w:tc>
        <w:tc>
          <w:tcPr>
            <w:tcW w:w="1235" w:type="dxa"/>
            <w:vAlign w:val="top"/>
            <w:vMerge w:val="restart"/>
            <w:tcBorders>
              <w:bottom w:val="nil"/>
            </w:tcBorders>
          </w:tcPr>
          <w:p>
            <w:pPr>
              <w:pStyle w:val="TableText"/>
              <w:ind w:left="241"/>
              <w:spacing w:before="213" w:line="219" w:lineRule="auto"/>
              <w:rPr/>
            </w:pPr>
            <w:r>
              <w:rPr>
                <w:color w:val="212529"/>
                <w:spacing w:val="-3"/>
              </w:rPr>
              <w:t>基本支出</w:t>
            </w:r>
          </w:p>
        </w:tc>
        <w:tc>
          <w:tcPr>
            <w:tcW w:w="1427" w:type="dxa"/>
            <w:vAlign w:val="top"/>
            <w:vMerge w:val="restart"/>
            <w:tcBorders>
              <w:bottom w:val="nil"/>
            </w:tcBorders>
          </w:tcPr>
          <w:p>
            <w:pPr>
              <w:pStyle w:val="TableText"/>
              <w:ind w:left="341"/>
              <w:spacing w:before="213" w:line="220" w:lineRule="auto"/>
              <w:rPr/>
            </w:pPr>
            <w:r>
              <w:rPr>
                <w:color w:val="212529"/>
                <w:spacing w:val="-3"/>
              </w:rPr>
              <w:t>项目支出</w:t>
            </w:r>
          </w:p>
        </w:tc>
        <w:tc>
          <w:tcPr>
            <w:tcW w:w="515" w:type="dxa"/>
            <w:vAlign w:val="top"/>
            <w:vMerge w:val="restart"/>
            <w:tcBorders>
              <w:bottom w:val="nil"/>
            </w:tcBorders>
          </w:tcPr>
          <w:p>
            <w:pPr>
              <w:pStyle w:val="TableText"/>
              <w:ind w:left="64" w:right="89"/>
              <w:spacing w:before="10" w:line="211" w:lineRule="auto"/>
              <w:jc w:val="both"/>
              <w:rPr/>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887" w:type="dxa"/>
            <w:vAlign w:val="top"/>
            <w:vMerge w:val="restart"/>
            <w:tcBorders>
              <w:bottom w:val="nil"/>
            </w:tcBorders>
          </w:tcPr>
          <w:p>
            <w:pPr>
              <w:pStyle w:val="TableText"/>
              <w:ind w:left="72"/>
              <w:spacing w:before="213" w:line="220" w:lineRule="auto"/>
              <w:rPr/>
            </w:pPr>
            <w:r>
              <w:rPr>
                <w:color w:val="212529"/>
                <w:spacing w:val="-3"/>
              </w:rPr>
              <w:t>经营支出</w:t>
            </w:r>
          </w:p>
        </w:tc>
        <w:tc>
          <w:tcPr>
            <w:tcW w:w="893" w:type="dxa"/>
            <w:vAlign w:val="top"/>
            <w:vMerge w:val="restart"/>
            <w:tcBorders>
              <w:bottom w:val="nil"/>
            </w:tcBorders>
          </w:tcPr>
          <w:p>
            <w:pPr>
              <w:pStyle w:val="TableText"/>
              <w:ind w:left="71"/>
              <w:spacing w:before="9" w:line="209" w:lineRule="auto"/>
              <w:rPr/>
            </w:pPr>
            <w:r>
              <w:rPr>
                <w:color w:val="212529"/>
                <w:spacing w:val="-2"/>
              </w:rPr>
              <w:t>对附属单</w:t>
            </w:r>
          </w:p>
          <w:p>
            <w:pPr>
              <w:pStyle w:val="TableText"/>
              <w:ind w:left="162"/>
              <w:spacing w:line="209" w:lineRule="auto"/>
              <w:rPr/>
            </w:pPr>
            <w:r>
              <w:rPr>
                <w:color w:val="212529"/>
                <w:spacing w:val="-3"/>
              </w:rPr>
              <w:t>位补助</w:t>
            </w:r>
          </w:p>
          <w:p>
            <w:pPr>
              <w:pStyle w:val="TableText"/>
              <w:ind w:left="253"/>
              <w:spacing w:line="215" w:lineRule="auto"/>
              <w:rPr/>
            </w:pPr>
            <w:r>
              <w:rPr>
                <w:color w:val="212529"/>
                <w:spacing w:val="-5"/>
              </w:rPr>
              <w:t>支出</w:t>
            </w:r>
          </w:p>
        </w:tc>
      </w:tr>
      <w:tr>
        <w:trPr>
          <w:trHeight w:val="314" w:hRule="atLeast"/>
        </w:trPr>
        <w:tc>
          <w:tcPr>
            <w:tcW w:w="1469" w:type="dxa"/>
            <w:vAlign w:val="top"/>
          </w:tcPr>
          <w:p>
            <w:pPr>
              <w:pStyle w:val="TableText"/>
              <w:ind w:left="357"/>
              <w:spacing w:before="45" w:line="219" w:lineRule="auto"/>
              <w:rPr/>
            </w:pPr>
            <w:r>
              <w:rPr>
                <w:color w:val="212529"/>
                <w:spacing w:val="-3"/>
              </w:rPr>
              <w:t>科目代码</w:t>
            </w:r>
          </w:p>
        </w:tc>
        <w:tc>
          <w:tcPr>
            <w:tcW w:w="1163" w:type="dxa"/>
            <w:vAlign w:val="top"/>
          </w:tcPr>
          <w:p>
            <w:pPr>
              <w:pStyle w:val="TableText"/>
              <w:ind w:left="202"/>
              <w:spacing w:before="45" w:line="219" w:lineRule="auto"/>
              <w:rPr/>
            </w:pPr>
            <w:r>
              <w:rPr>
                <w:color w:val="212529"/>
                <w:spacing w:val="-3"/>
              </w:rPr>
              <w:t>科目名称</w:t>
            </w:r>
          </w:p>
        </w:tc>
        <w:tc>
          <w:tcPr>
            <w:tcW w:w="1427" w:type="dxa"/>
            <w:vAlign w:val="top"/>
            <w:vMerge w:val="continue"/>
            <w:tcBorders>
              <w:top w:val="nil"/>
            </w:tcBorders>
          </w:tcPr>
          <w:p>
            <w:pPr>
              <w:rPr>
                <w:rFonts w:ascii="Arial"/>
                <w:sz w:val="21"/>
              </w:rPr>
            </w:pPr>
            <w:r/>
          </w:p>
        </w:tc>
        <w:tc>
          <w:tcPr>
            <w:tcW w:w="1235" w:type="dxa"/>
            <w:vAlign w:val="top"/>
            <w:vMerge w:val="continue"/>
            <w:tcBorders>
              <w:top w:val="nil"/>
            </w:tcBorders>
          </w:tcPr>
          <w:p>
            <w:pPr>
              <w:rPr>
                <w:rFonts w:ascii="Arial"/>
                <w:sz w:val="21"/>
              </w:rPr>
            </w:pPr>
            <w:r/>
          </w:p>
        </w:tc>
        <w:tc>
          <w:tcPr>
            <w:tcW w:w="1427" w:type="dxa"/>
            <w:vAlign w:val="top"/>
            <w:vMerge w:val="continue"/>
            <w:tcBorders>
              <w:top w:val="nil"/>
            </w:tcBorders>
          </w:tcPr>
          <w:p>
            <w:pPr>
              <w:rPr>
                <w:rFonts w:ascii="Arial"/>
                <w:sz w:val="21"/>
              </w:rPr>
            </w:pPr>
            <w:r/>
          </w:p>
        </w:tc>
        <w:tc>
          <w:tcPr>
            <w:tcW w:w="515" w:type="dxa"/>
            <w:vAlign w:val="top"/>
            <w:vMerge w:val="continue"/>
            <w:tcBorders>
              <w:top w:val="nil"/>
            </w:tcBorders>
          </w:tcPr>
          <w:p>
            <w:pPr>
              <w:rPr>
                <w:rFonts w:ascii="Arial"/>
                <w:sz w:val="21"/>
              </w:rPr>
            </w:pPr>
            <w:r/>
          </w:p>
        </w:tc>
        <w:tc>
          <w:tcPr>
            <w:tcW w:w="887" w:type="dxa"/>
            <w:vAlign w:val="top"/>
            <w:vMerge w:val="continue"/>
            <w:tcBorders>
              <w:top w:val="nil"/>
            </w:tcBorders>
          </w:tcPr>
          <w:p>
            <w:pPr>
              <w:rPr>
                <w:rFonts w:ascii="Arial"/>
                <w:sz w:val="21"/>
              </w:rPr>
            </w:pPr>
            <w:r/>
          </w:p>
        </w:tc>
        <w:tc>
          <w:tcPr>
            <w:tcW w:w="893" w:type="dxa"/>
            <w:vAlign w:val="top"/>
            <w:vMerge w:val="continue"/>
            <w:tcBorders>
              <w:top w:val="nil"/>
            </w:tcBorders>
          </w:tcPr>
          <w:p>
            <w:pPr>
              <w:rPr>
                <w:rFonts w:ascii="Arial"/>
                <w:sz w:val="21"/>
              </w:rPr>
            </w:pPr>
            <w:r/>
          </w:p>
        </w:tc>
      </w:tr>
      <w:tr>
        <w:trPr>
          <w:trHeight w:val="314" w:hRule="atLeast"/>
        </w:trPr>
        <w:tc>
          <w:tcPr>
            <w:tcW w:w="2632" w:type="dxa"/>
            <w:vAlign w:val="top"/>
            <w:gridSpan w:val="2"/>
          </w:tcPr>
          <w:p>
            <w:pPr>
              <w:pStyle w:val="TableText"/>
              <w:ind w:left="1119"/>
              <w:spacing w:before="46" w:line="219" w:lineRule="auto"/>
              <w:rPr/>
            </w:pPr>
            <w:r>
              <w:rPr>
                <w:color w:val="212529"/>
                <w:spacing w:val="-5"/>
              </w:rPr>
              <w:t>栏次</w:t>
            </w:r>
          </w:p>
        </w:tc>
        <w:tc>
          <w:tcPr>
            <w:tcW w:w="1427" w:type="dxa"/>
            <w:vAlign w:val="top"/>
          </w:tcPr>
          <w:p>
            <w:pPr>
              <w:ind w:left="659"/>
              <w:spacing w:before="82" w:line="195" w:lineRule="auto"/>
              <w:rPr>
                <w:rFonts w:ascii="Arial" w:hAnsi="Arial" w:eastAsia="Arial" w:cs="Arial"/>
                <w:sz w:val="18"/>
                <w:szCs w:val="18"/>
              </w:rPr>
            </w:pPr>
            <w:r>
              <w:rPr>
                <w:rFonts w:ascii="Arial" w:hAnsi="Arial" w:eastAsia="Arial" w:cs="Arial"/>
                <w:sz w:val="18"/>
                <w:szCs w:val="18"/>
                <w:b/>
                <w:bCs/>
                <w:color w:val="212529"/>
              </w:rPr>
              <w:t>1</w:t>
            </w:r>
          </w:p>
        </w:tc>
        <w:tc>
          <w:tcPr>
            <w:tcW w:w="1235" w:type="dxa"/>
            <w:vAlign w:val="top"/>
          </w:tcPr>
          <w:p>
            <w:pPr>
              <w:ind w:left="557"/>
              <w:spacing w:before="79" w:line="198" w:lineRule="auto"/>
              <w:rPr>
                <w:rFonts w:ascii="Arial" w:hAnsi="Arial" w:eastAsia="Arial" w:cs="Arial"/>
                <w:sz w:val="18"/>
                <w:szCs w:val="18"/>
              </w:rPr>
            </w:pPr>
            <w:r>
              <w:rPr>
                <w:rFonts w:ascii="Arial" w:hAnsi="Arial" w:eastAsia="Arial" w:cs="Arial"/>
                <w:sz w:val="18"/>
                <w:szCs w:val="18"/>
                <w:b/>
                <w:bCs/>
                <w:color w:val="212529"/>
              </w:rPr>
              <w:t>2</w:t>
            </w:r>
          </w:p>
        </w:tc>
        <w:tc>
          <w:tcPr>
            <w:tcW w:w="1427" w:type="dxa"/>
            <w:vAlign w:val="top"/>
          </w:tcPr>
          <w:p>
            <w:pPr>
              <w:ind w:left="654"/>
              <w:spacing w:before="79" w:line="200" w:lineRule="auto"/>
              <w:rPr>
                <w:rFonts w:ascii="Arial" w:hAnsi="Arial" w:eastAsia="Arial" w:cs="Arial"/>
                <w:sz w:val="18"/>
                <w:szCs w:val="18"/>
              </w:rPr>
            </w:pPr>
            <w:r>
              <w:rPr>
                <w:rFonts w:ascii="Arial" w:hAnsi="Arial" w:eastAsia="Arial" w:cs="Arial"/>
                <w:sz w:val="18"/>
                <w:szCs w:val="18"/>
                <w:b/>
                <w:bCs/>
                <w:color w:val="212529"/>
              </w:rPr>
              <w:t>3</w:t>
            </w:r>
          </w:p>
        </w:tc>
        <w:tc>
          <w:tcPr>
            <w:tcW w:w="515" w:type="dxa"/>
            <w:vAlign w:val="top"/>
          </w:tcPr>
          <w:p>
            <w:pPr>
              <w:ind w:left="199"/>
              <w:spacing w:before="82" w:line="195" w:lineRule="auto"/>
              <w:rPr>
                <w:rFonts w:ascii="Arial" w:hAnsi="Arial" w:eastAsia="Arial" w:cs="Arial"/>
                <w:sz w:val="18"/>
                <w:szCs w:val="18"/>
              </w:rPr>
            </w:pPr>
            <w:r>
              <w:rPr>
                <w:rFonts w:ascii="Arial" w:hAnsi="Arial" w:eastAsia="Arial" w:cs="Arial"/>
                <w:sz w:val="18"/>
                <w:szCs w:val="18"/>
                <w:b/>
                <w:bCs/>
                <w:color w:val="212529"/>
              </w:rPr>
              <w:t>4</w:t>
            </w:r>
          </w:p>
        </w:tc>
        <w:tc>
          <w:tcPr>
            <w:tcW w:w="887" w:type="dxa"/>
            <w:vAlign w:val="top"/>
          </w:tcPr>
          <w:p>
            <w:pPr>
              <w:ind w:left="386"/>
              <w:spacing w:before="82" w:line="197" w:lineRule="auto"/>
              <w:rPr>
                <w:rFonts w:ascii="Arial" w:hAnsi="Arial" w:eastAsia="Arial" w:cs="Arial"/>
                <w:sz w:val="18"/>
                <w:szCs w:val="18"/>
              </w:rPr>
            </w:pPr>
            <w:r>
              <w:rPr>
                <w:rFonts w:ascii="Arial" w:hAnsi="Arial" w:eastAsia="Arial" w:cs="Arial"/>
                <w:sz w:val="18"/>
                <w:szCs w:val="18"/>
                <w:b/>
                <w:bCs/>
                <w:color w:val="212529"/>
              </w:rPr>
              <w:t>5</w:t>
            </w:r>
          </w:p>
        </w:tc>
        <w:tc>
          <w:tcPr>
            <w:tcW w:w="893" w:type="dxa"/>
            <w:vAlign w:val="top"/>
          </w:tcPr>
          <w:p>
            <w:pPr>
              <w:ind w:left="389"/>
              <w:spacing w:before="79" w:line="200" w:lineRule="auto"/>
              <w:rPr>
                <w:rFonts w:ascii="Arial" w:hAnsi="Arial" w:eastAsia="Arial" w:cs="Arial"/>
                <w:sz w:val="18"/>
                <w:szCs w:val="18"/>
              </w:rPr>
            </w:pPr>
            <w:r>
              <w:rPr>
                <w:rFonts w:ascii="Arial" w:hAnsi="Arial" w:eastAsia="Arial" w:cs="Arial"/>
                <w:sz w:val="18"/>
                <w:szCs w:val="18"/>
                <w:b/>
                <w:bCs/>
                <w:color w:val="212529"/>
              </w:rPr>
              <w:t>6</w:t>
            </w:r>
          </w:p>
        </w:tc>
      </w:tr>
      <w:tr>
        <w:trPr>
          <w:trHeight w:val="314" w:hRule="atLeast"/>
        </w:trPr>
        <w:tc>
          <w:tcPr>
            <w:tcW w:w="2632" w:type="dxa"/>
            <w:vAlign w:val="top"/>
            <w:gridSpan w:val="2"/>
          </w:tcPr>
          <w:p>
            <w:pPr>
              <w:pStyle w:val="TableText"/>
              <w:ind w:left="1120"/>
              <w:spacing w:before="45" w:line="221" w:lineRule="auto"/>
              <w:rPr/>
            </w:pPr>
            <w:r>
              <w:rPr>
                <w:color w:val="212529"/>
                <w:spacing w:val="-5"/>
              </w:rPr>
              <w:t>合计</w:t>
            </w:r>
          </w:p>
        </w:tc>
        <w:tc>
          <w:tcPr>
            <w:tcW w:w="1427" w:type="dxa"/>
            <w:vAlign w:val="top"/>
          </w:tcPr>
          <w:p>
            <w:pPr>
              <w:pStyle w:val="TableText"/>
              <w:ind w:right="26"/>
              <w:spacing w:before="74" w:line="183" w:lineRule="auto"/>
              <w:jc w:val="right"/>
              <w:rPr/>
            </w:pPr>
            <w:r>
              <w:rPr>
                <w:color w:val="212529"/>
                <w:spacing w:val="-2"/>
              </w:rPr>
              <w:t>6,235.06</w:t>
            </w:r>
          </w:p>
        </w:tc>
        <w:tc>
          <w:tcPr>
            <w:tcW w:w="1235" w:type="dxa"/>
            <w:vAlign w:val="top"/>
          </w:tcPr>
          <w:p>
            <w:pPr>
              <w:pStyle w:val="TableText"/>
              <w:ind w:right="25"/>
              <w:spacing w:before="74" w:line="183" w:lineRule="auto"/>
              <w:jc w:val="right"/>
              <w:rPr/>
            </w:pPr>
            <w:r>
              <w:rPr>
                <w:color w:val="212529"/>
                <w:spacing w:val="-2"/>
              </w:rPr>
              <w:t>778.24</w:t>
            </w:r>
          </w:p>
        </w:tc>
        <w:tc>
          <w:tcPr>
            <w:tcW w:w="1427" w:type="dxa"/>
            <w:vAlign w:val="top"/>
          </w:tcPr>
          <w:p>
            <w:pPr>
              <w:pStyle w:val="TableText"/>
              <w:ind w:right="23"/>
              <w:spacing w:before="74" w:line="183" w:lineRule="auto"/>
              <w:jc w:val="right"/>
              <w:rPr/>
            </w:pPr>
            <w:r>
              <w:rPr>
                <w:color w:val="212529"/>
                <w:spacing w:val="-2"/>
              </w:rPr>
              <w:t>5,456.82</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10" w:hRule="atLeast"/>
        </w:trPr>
        <w:tc>
          <w:tcPr>
            <w:tcW w:w="1469" w:type="dxa"/>
            <w:vAlign w:val="top"/>
          </w:tcPr>
          <w:p>
            <w:pPr>
              <w:pStyle w:val="TableText"/>
              <w:ind w:left="11"/>
              <w:spacing w:before="122" w:line="183" w:lineRule="auto"/>
              <w:rPr/>
            </w:pPr>
            <w:r>
              <w:rPr>
                <w:color w:val="212529"/>
                <w:spacing w:val="-4"/>
              </w:rPr>
              <w:t>208</w:t>
            </w:r>
          </w:p>
        </w:tc>
        <w:tc>
          <w:tcPr>
            <w:tcW w:w="1163" w:type="dxa"/>
            <w:vAlign w:val="top"/>
          </w:tcPr>
          <w:p>
            <w:pPr>
              <w:pStyle w:val="TableText"/>
              <w:ind w:left="3" w:right="76" w:firstLine="2"/>
              <w:spacing w:line="205" w:lineRule="auto"/>
              <w:rPr/>
            </w:pPr>
            <w:r>
              <w:rPr>
                <w:color w:val="212529"/>
                <w:spacing w:val="-2"/>
              </w:rPr>
              <w:t>社会保障和就</w:t>
            </w:r>
            <w:r>
              <w:rPr>
                <w:color w:val="212529"/>
                <w:spacing w:val="1"/>
              </w:rPr>
              <w:t xml:space="preserve"> </w:t>
            </w:r>
            <w:r>
              <w:rPr>
                <w:color w:val="212529"/>
                <w:spacing w:val="-3"/>
              </w:rPr>
              <w:t>业支出</w:t>
            </w:r>
          </w:p>
        </w:tc>
        <w:tc>
          <w:tcPr>
            <w:tcW w:w="1427" w:type="dxa"/>
            <w:vAlign w:val="top"/>
          </w:tcPr>
          <w:p>
            <w:pPr>
              <w:pStyle w:val="TableText"/>
              <w:ind w:right="26"/>
              <w:spacing w:before="121" w:line="184" w:lineRule="auto"/>
              <w:jc w:val="right"/>
              <w:rPr/>
            </w:pPr>
            <w:r>
              <w:rPr>
                <w:color w:val="212529"/>
                <w:spacing w:val="-4"/>
              </w:rPr>
              <w:t>117.58</w:t>
            </w:r>
          </w:p>
        </w:tc>
        <w:tc>
          <w:tcPr>
            <w:tcW w:w="1235" w:type="dxa"/>
            <w:vAlign w:val="top"/>
          </w:tcPr>
          <w:p>
            <w:pPr>
              <w:pStyle w:val="TableText"/>
              <w:ind w:right="25"/>
              <w:spacing w:before="121" w:line="184" w:lineRule="auto"/>
              <w:jc w:val="right"/>
              <w:rPr/>
            </w:pPr>
            <w:r>
              <w:rPr>
                <w:color w:val="212529"/>
                <w:spacing w:val="-4"/>
              </w:rPr>
              <w:t>117.58</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10" w:hRule="atLeast"/>
        </w:trPr>
        <w:tc>
          <w:tcPr>
            <w:tcW w:w="1469" w:type="dxa"/>
            <w:vAlign w:val="top"/>
          </w:tcPr>
          <w:p>
            <w:pPr>
              <w:pStyle w:val="TableText"/>
              <w:ind w:left="11"/>
              <w:spacing w:before="122" w:line="183" w:lineRule="auto"/>
              <w:rPr/>
            </w:pPr>
            <w:r>
              <w:rPr>
                <w:color w:val="212529"/>
                <w:spacing w:val="-2"/>
              </w:rPr>
              <w:t>20805</w:t>
            </w:r>
          </w:p>
        </w:tc>
        <w:tc>
          <w:tcPr>
            <w:tcW w:w="1163" w:type="dxa"/>
            <w:vAlign w:val="top"/>
          </w:tcPr>
          <w:p>
            <w:pPr>
              <w:pStyle w:val="TableText"/>
              <w:ind w:left="5" w:right="76" w:firstLine="2"/>
              <w:spacing w:line="205" w:lineRule="auto"/>
              <w:rPr/>
            </w:pPr>
            <w:r>
              <w:rPr>
                <w:color w:val="212529"/>
                <w:spacing w:val="-2"/>
              </w:rPr>
              <w:t>行政事业单位</w:t>
            </w:r>
            <w:r>
              <w:rPr>
                <w:color w:val="212529"/>
              </w:rPr>
              <w:t xml:space="preserve"> </w:t>
            </w:r>
            <w:r>
              <w:rPr>
                <w:color w:val="212529"/>
                <w:spacing w:val="-3"/>
              </w:rPr>
              <w:t>养老支出</w:t>
            </w:r>
          </w:p>
        </w:tc>
        <w:tc>
          <w:tcPr>
            <w:tcW w:w="1427" w:type="dxa"/>
            <w:vAlign w:val="top"/>
          </w:tcPr>
          <w:p>
            <w:pPr>
              <w:pStyle w:val="TableText"/>
              <w:ind w:left="942"/>
              <w:spacing w:before="122" w:line="183" w:lineRule="auto"/>
              <w:rPr/>
            </w:pPr>
            <w:r>
              <w:rPr>
                <w:color w:val="212529"/>
                <w:spacing w:val="-2"/>
              </w:rPr>
              <w:t>97.03</w:t>
            </w:r>
          </w:p>
        </w:tc>
        <w:tc>
          <w:tcPr>
            <w:tcW w:w="1235" w:type="dxa"/>
            <w:vAlign w:val="top"/>
          </w:tcPr>
          <w:p>
            <w:pPr>
              <w:pStyle w:val="TableText"/>
              <w:ind w:left="752"/>
              <w:spacing w:before="122" w:line="183" w:lineRule="auto"/>
              <w:rPr/>
            </w:pPr>
            <w:r>
              <w:rPr>
                <w:color w:val="212529"/>
                <w:spacing w:val="-2"/>
              </w:rPr>
              <w:t>97.03</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10" w:hRule="atLeast"/>
        </w:trPr>
        <w:tc>
          <w:tcPr>
            <w:tcW w:w="1469" w:type="dxa"/>
            <w:vAlign w:val="top"/>
          </w:tcPr>
          <w:p>
            <w:pPr>
              <w:pStyle w:val="TableText"/>
              <w:ind w:left="11"/>
              <w:spacing w:before="121" w:line="184" w:lineRule="auto"/>
              <w:rPr/>
            </w:pPr>
            <w:r>
              <w:rPr>
                <w:color w:val="212529"/>
                <w:spacing w:val="-2"/>
              </w:rPr>
              <w:t>2080501</w:t>
            </w:r>
          </w:p>
        </w:tc>
        <w:tc>
          <w:tcPr>
            <w:tcW w:w="1163" w:type="dxa"/>
            <w:vAlign w:val="top"/>
          </w:tcPr>
          <w:p>
            <w:pPr>
              <w:pStyle w:val="TableText"/>
              <w:ind w:left="2" w:right="76" w:firstLine="4"/>
              <w:spacing w:line="205" w:lineRule="auto"/>
              <w:rPr/>
            </w:pPr>
            <w:r>
              <w:rPr>
                <w:color w:val="212529"/>
                <w:spacing w:val="-2"/>
              </w:rPr>
              <w:t>行政单位离退</w:t>
            </w:r>
            <w:r>
              <w:rPr>
                <w:color w:val="212529"/>
              </w:rPr>
              <w:t xml:space="preserve"> </w:t>
            </w:r>
            <w:r>
              <w:rPr>
                <w:color w:val="212529"/>
              </w:rPr>
              <w:t>休</w:t>
            </w:r>
          </w:p>
        </w:tc>
        <w:tc>
          <w:tcPr>
            <w:tcW w:w="1427" w:type="dxa"/>
            <w:vAlign w:val="top"/>
          </w:tcPr>
          <w:p>
            <w:pPr>
              <w:pStyle w:val="TableText"/>
              <w:ind w:right="26"/>
              <w:spacing w:before="122" w:line="183" w:lineRule="auto"/>
              <w:jc w:val="right"/>
              <w:rPr/>
            </w:pPr>
            <w:r>
              <w:rPr>
                <w:color w:val="212529"/>
                <w:spacing w:val="-3"/>
              </w:rPr>
              <w:t>9.27</w:t>
            </w:r>
          </w:p>
        </w:tc>
        <w:tc>
          <w:tcPr>
            <w:tcW w:w="1235" w:type="dxa"/>
            <w:vAlign w:val="top"/>
          </w:tcPr>
          <w:p>
            <w:pPr>
              <w:pStyle w:val="TableText"/>
              <w:ind w:right="25"/>
              <w:spacing w:before="122" w:line="183" w:lineRule="auto"/>
              <w:jc w:val="right"/>
              <w:rPr/>
            </w:pPr>
            <w:r>
              <w:rPr>
                <w:color w:val="212529"/>
                <w:spacing w:val="-3"/>
              </w:rPr>
              <w:t>9.27</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10" w:hRule="atLeast"/>
        </w:trPr>
        <w:tc>
          <w:tcPr>
            <w:tcW w:w="1469" w:type="dxa"/>
            <w:vAlign w:val="top"/>
          </w:tcPr>
          <w:p>
            <w:pPr>
              <w:pStyle w:val="TableText"/>
              <w:ind w:left="11"/>
              <w:spacing w:before="123" w:line="183" w:lineRule="auto"/>
              <w:rPr/>
            </w:pPr>
            <w:r>
              <w:rPr>
                <w:color w:val="212529"/>
                <w:spacing w:val="-2"/>
              </w:rPr>
              <w:t>2080502</w:t>
            </w:r>
          </w:p>
        </w:tc>
        <w:tc>
          <w:tcPr>
            <w:tcW w:w="1163" w:type="dxa"/>
            <w:vAlign w:val="top"/>
          </w:tcPr>
          <w:p>
            <w:pPr>
              <w:pStyle w:val="TableText"/>
              <w:ind w:left="2" w:right="76" w:firstLine="1"/>
              <w:spacing w:line="205" w:lineRule="auto"/>
              <w:rPr/>
            </w:pPr>
            <w:r>
              <w:rPr>
                <w:color w:val="212529"/>
                <w:spacing w:val="-2"/>
              </w:rPr>
              <w:t>事业单位离退</w:t>
            </w:r>
            <w:r>
              <w:rPr>
                <w:color w:val="212529"/>
                <w:spacing w:val="2"/>
              </w:rPr>
              <w:t xml:space="preserve"> </w:t>
            </w:r>
            <w:r>
              <w:rPr>
                <w:color w:val="212529"/>
              </w:rPr>
              <w:t>休</w:t>
            </w:r>
          </w:p>
        </w:tc>
        <w:tc>
          <w:tcPr>
            <w:tcW w:w="1427" w:type="dxa"/>
            <w:vAlign w:val="top"/>
          </w:tcPr>
          <w:p>
            <w:pPr>
              <w:pStyle w:val="TableText"/>
              <w:ind w:left="944"/>
              <w:spacing w:before="122" w:line="183" w:lineRule="auto"/>
              <w:rPr/>
            </w:pPr>
            <w:r>
              <w:rPr>
                <w:color w:val="212529"/>
                <w:spacing w:val="-2"/>
              </w:rPr>
              <w:t>27.39</w:t>
            </w:r>
          </w:p>
        </w:tc>
        <w:tc>
          <w:tcPr>
            <w:tcW w:w="1235" w:type="dxa"/>
            <w:vAlign w:val="top"/>
          </w:tcPr>
          <w:p>
            <w:pPr>
              <w:pStyle w:val="TableText"/>
              <w:ind w:left="753"/>
              <w:spacing w:before="122" w:line="183" w:lineRule="auto"/>
              <w:rPr/>
            </w:pPr>
            <w:r>
              <w:rPr>
                <w:color w:val="212529"/>
                <w:spacing w:val="-2"/>
              </w:rPr>
              <w:t>27.39</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613" w:hRule="atLeast"/>
        </w:trPr>
        <w:tc>
          <w:tcPr>
            <w:tcW w:w="1469" w:type="dxa"/>
            <w:vAlign w:val="top"/>
          </w:tcPr>
          <w:p>
            <w:pPr>
              <w:pStyle w:val="TableText"/>
              <w:ind w:left="11"/>
              <w:spacing w:before="231" w:line="183" w:lineRule="auto"/>
              <w:rPr/>
            </w:pPr>
            <w:r>
              <w:rPr>
                <w:color w:val="212529"/>
                <w:spacing w:val="-2"/>
              </w:rPr>
              <w:t>2080505</w:t>
            </w:r>
          </w:p>
        </w:tc>
        <w:tc>
          <w:tcPr>
            <w:tcW w:w="1163" w:type="dxa"/>
            <w:vAlign w:val="top"/>
          </w:tcPr>
          <w:p>
            <w:pPr>
              <w:pStyle w:val="TableText"/>
              <w:ind w:left="2" w:right="76"/>
              <w:spacing w:line="206"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427" w:type="dxa"/>
            <w:vAlign w:val="top"/>
          </w:tcPr>
          <w:p>
            <w:pPr>
              <w:pStyle w:val="TableText"/>
              <w:ind w:left="941"/>
              <w:spacing w:before="231" w:line="183" w:lineRule="auto"/>
              <w:rPr/>
            </w:pPr>
            <w:r>
              <w:rPr>
                <w:color w:val="212529"/>
                <w:spacing w:val="-2"/>
              </w:rPr>
              <w:t>45.03</w:t>
            </w:r>
          </w:p>
        </w:tc>
        <w:tc>
          <w:tcPr>
            <w:tcW w:w="1235" w:type="dxa"/>
            <w:vAlign w:val="top"/>
          </w:tcPr>
          <w:p>
            <w:pPr>
              <w:pStyle w:val="TableText"/>
              <w:ind w:left="750"/>
              <w:spacing w:before="231" w:line="183" w:lineRule="auto"/>
              <w:rPr/>
            </w:pPr>
            <w:r>
              <w:rPr>
                <w:color w:val="212529"/>
                <w:spacing w:val="-2"/>
              </w:rPr>
              <w:t>45.03</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613" w:hRule="atLeast"/>
        </w:trPr>
        <w:tc>
          <w:tcPr>
            <w:tcW w:w="1469" w:type="dxa"/>
            <w:vAlign w:val="top"/>
          </w:tcPr>
          <w:p>
            <w:pPr>
              <w:pStyle w:val="TableText"/>
              <w:ind w:left="11"/>
              <w:spacing w:before="232" w:line="183" w:lineRule="auto"/>
              <w:rPr/>
            </w:pPr>
            <w:r>
              <w:rPr>
                <w:color w:val="212529"/>
                <w:spacing w:val="-2"/>
              </w:rPr>
              <w:t>2080506</w:t>
            </w:r>
          </w:p>
        </w:tc>
        <w:tc>
          <w:tcPr>
            <w:tcW w:w="1163" w:type="dxa"/>
            <w:vAlign w:val="top"/>
          </w:tcPr>
          <w:p>
            <w:pPr>
              <w:pStyle w:val="TableText"/>
              <w:ind w:left="4" w:right="76" w:hanging="1"/>
              <w:spacing w:line="206" w:lineRule="auto"/>
              <w:jc w:val="both"/>
              <w:rPr/>
            </w:pPr>
            <w:r>
              <w:rPr>
                <w:color w:val="212529"/>
                <w:spacing w:val="-2"/>
              </w:rPr>
              <w:t>机关事业单位</w:t>
            </w:r>
            <w:r>
              <w:rPr>
                <w:color w:val="212529"/>
                <w:spacing w:val="3"/>
              </w:rPr>
              <w:t xml:space="preserve"> </w:t>
            </w:r>
            <w:r>
              <w:rPr>
                <w:color w:val="212529"/>
                <w:spacing w:val="-2"/>
              </w:rPr>
              <w:t>职业年金缴费</w:t>
            </w:r>
            <w:r>
              <w:rPr>
                <w:color w:val="212529"/>
                <w:spacing w:val="2"/>
              </w:rPr>
              <w:t xml:space="preserve"> </w:t>
            </w:r>
            <w:r>
              <w:rPr>
                <w:color w:val="212529"/>
                <w:spacing w:val="-5"/>
              </w:rPr>
              <w:t>支出</w:t>
            </w:r>
          </w:p>
        </w:tc>
        <w:tc>
          <w:tcPr>
            <w:tcW w:w="1427" w:type="dxa"/>
            <w:vAlign w:val="top"/>
          </w:tcPr>
          <w:p>
            <w:pPr>
              <w:pStyle w:val="TableText"/>
              <w:ind w:left="955"/>
              <w:spacing w:before="231" w:line="184" w:lineRule="auto"/>
              <w:rPr/>
            </w:pPr>
            <w:r>
              <w:rPr>
                <w:color w:val="212529"/>
                <w:spacing w:val="-5"/>
              </w:rPr>
              <w:t>15.34</w:t>
            </w:r>
          </w:p>
        </w:tc>
        <w:tc>
          <w:tcPr>
            <w:tcW w:w="1235" w:type="dxa"/>
            <w:vAlign w:val="top"/>
          </w:tcPr>
          <w:p>
            <w:pPr>
              <w:pStyle w:val="TableText"/>
              <w:ind w:left="764"/>
              <w:spacing w:before="231" w:line="184" w:lineRule="auto"/>
              <w:rPr/>
            </w:pPr>
            <w:r>
              <w:rPr>
                <w:color w:val="212529"/>
                <w:spacing w:val="-5"/>
              </w:rPr>
              <w:t>15.34</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7" w:line="183" w:lineRule="auto"/>
              <w:rPr/>
            </w:pPr>
            <w:r>
              <w:rPr>
                <w:color w:val="212529"/>
                <w:spacing w:val="-2"/>
              </w:rPr>
              <w:t>20808</w:t>
            </w:r>
          </w:p>
        </w:tc>
        <w:tc>
          <w:tcPr>
            <w:tcW w:w="1163" w:type="dxa"/>
            <w:vAlign w:val="top"/>
          </w:tcPr>
          <w:p>
            <w:pPr>
              <w:pStyle w:val="TableText"/>
              <w:ind w:left="2"/>
              <w:spacing w:before="49" w:line="219" w:lineRule="auto"/>
              <w:rPr/>
            </w:pPr>
            <w:r>
              <w:rPr>
                <w:color w:val="212529"/>
                <w:spacing w:val="-4"/>
              </w:rPr>
              <w:t>抚恤</w:t>
            </w:r>
          </w:p>
        </w:tc>
        <w:tc>
          <w:tcPr>
            <w:tcW w:w="1427" w:type="dxa"/>
            <w:vAlign w:val="top"/>
          </w:tcPr>
          <w:p>
            <w:pPr>
              <w:pStyle w:val="TableText"/>
              <w:ind w:left="944"/>
              <w:spacing w:before="77" w:line="183" w:lineRule="auto"/>
              <w:rPr/>
            </w:pPr>
            <w:r>
              <w:rPr>
                <w:color w:val="212529"/>
                <w:spacing w:val="-2"/>
              </w:rPr>
              <w:t>20.55</w:t>
            </w:r>
          </w:p>
        </w:tc>
        <w:tc>
          <w:tcPr>
            <w:tcW w:w="1235" w:type="dxa"/>
            <w:vAlign w:val="top"/>
          </w:tcPr>
          <w:p>
            <w:pPr>
              <w:pStyle w:val="TableText"/>
              <w:ind w:left="753"/>
              <w:spacing w:before="77" w:line="183" w:lineRule="auto"/>
              <w:rPr/>
            </w:pPr>
            <w:r>
              <w:rPr>
                <w:color w:val="212529"/>
                <w:spacing w:val="-2"/>
              </w:rPr>
              <w:t>20.55</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6" w:line="184" w:lineRule="auto"/>
              <w:rPr/>
            </w:pPr>
            <w:r>
              <w:rPr>
                <w:color w:val="212529"/>
                <w:spacing w:val="-2"/>
              </w:rPr>
              <w:t>2080801</w:t>
            </w:r>
          </w:p>
        </w:tc>
        <w:tc>
          <w:tcPr>
            <w:tcW w:w="1163" w:type="dxa"/>
            <w:vAlign w:val="top"/>
          </w:tcPr>
          <w:p>
            <w:pPr>
              <w:pStyle w:val="TableText"/>
              <w:ind w:left="5"/>
              <w:spacing w:before="49" w:line="219" w:lineRule="auto"/>
              <w:rPr/>
            </w:pPr>
            <w:r>
              <w:rPr>
                <w:color w:val="212529"/>
                <w:spacing w:val="-3"/>
              </w:rPr>
              <w:t>死亡抚恤</w:t>
            </w:r>
          </w:p>
        </w:tc>
        <w:tc>
          <w:tcPr>
            <w:tcW w:w="1427" w:type="dxa"/>
            <w:vAlign w:val="top"/>
          </w:tcPr>
          <w:p>
            <w:pPr>
              <w:pStyle w:val="TableText"/>
              <w:ind w:left="944"/>
              <w:spacing w:before="77" w:line="183" w:lineRule="auto"/>
              <w:rPr/>
            </w:pPr>
            <w:r>
              <w:rPr>
                <w:color w:val="212529"/>
                <w:spacing w:val="-2"/>
              </w:rPr>
              <w:t>20.55</w:t>
            </w:r>
          </w:p>
        </w:tc>
        <w:tc>
          <w:tcPr>
            <w:tcW w:w="1235" w:type="dxa"/>
            <w:vAlign w:val="top"/>
          </w:tcPr>
          <w:p>
            <w:pPr>
              <w:pStyle w:val="TableText"/>
              <w:ind w:left="753"/>
              <w:spacing w:before="77" w:line="183" w:lineRule="auto"/>
              <w:rPr/>
            </w:pPr>
            <w:r>
              <w:rPr>
                <w:color w:val="212529"/>
                <w:spacing w:val="-2"/>
              </w:rPr>
              <w:t>20.55</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6" w:line="184" w:lineRule="auto"/>
              <w:rPr/>
            </w:pPr>
            <w:r>
              <w:rPr>
                <w:color w:val="212529"/>
                <w:spacing w:val="-4"/>
              </w:rPr>
              <w:t>211</w:t>
            </w:r>
          </w:p>
        </w:tc>
        <w:tc>
          <w:tcPr>
            <w:tcW w:w="1163" w:type="dxa"/>
            <w:vAlign w:val="top"/>
          </w:tcPr>
          <w:p>
            <w:pPr>
              <w:pStyle w:val="TableText"/>
              <w:ind w:left="4"/>
              <w:spacing w:before="49" w:line="220" w:lineRule="auto"/>
              <w:rPr/>
            </w:pPr>
            <w:r>
              <w:rPr>
                <w:color w:val="212529"/>
                <w:spacing w:val="-2"/>
              </w:rPr>
              <w:t>节能环保支出</w:t>
            </w:r>
          </w:p>
        </w:tc>
        <w:tc>
          <w:tcPr>
            <w:tcW w:w="1427" w:type="dxa"/>
            <w:vAlign w:val="top"/>
          </w:tcPr>
          <w:p>
            <w:pPr>
              <w:pStyle w:val="TableText"/>
              <w:ind w:left="946"/>
              <w:spacing w:before="77" w:line="183" w:lineRule="auto"/>
              <w:rPr/>
            </w:pPr>
            <w:r>
              <w:rPr>
                <w:color w:val="212529"/>
                <w:spacing w:val="-3"/>
              </w:rPr>
              <w:t>72.83</w:t>
            </w:r>
          </w:p>
        </w:tc>
        <w:tc>
          <w:tcPr>
            <w:tcW w:w="1235" w:type="dxa"/>
            <w:vAlign w:val="top"/>
          </w:tcPr>
          <w:p>
            <w:pPr>
              <w:rPr>
                <w:rFonts w:ascii="Arial"/>
                <w:sz w:val="21"/>
              </w:rPr>
            </w:pPr>
            <w:r/>
          </w:p>
        </w:tc>
        <w:tc>
          <w:tcPr>
            <w:tcW w:w="1427" w:type="dxa"/>
            <w:vAlign w:val="top"/>
          </w:tcPr>
          <w:p>
            <w:pPr>
              <w:pStyle w:val="TableText"/>
              <w:ind w:left="949"/>
              <w:spacing w:before="77" w:line="183" w:lineRule="auto"/>
              <w:rPr/>
            </w:pPr>
            <w:r>
              <w:rPr>
                <w:color w:val="212529"/>
                <w:spacing w:val="-3"/>
              </w:rPr>
              <w:t>72.83</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6" w:line="184" w:lineRule="auto"/>
              <w:rPr/>
            </w:pPr>
            <w:r>
              <w:rPr>
                <w:color w:val="212529"/>
                <w:spacing w:val="-2"/>
              </w:rPr>
              <w:t>21104</w:t>
            </w:r>
          </w:p>
        </w:tc>
        <w:tc>
          <w:tcPr>
            <w:tcW w:w="1163" w:type="dxa"/>
            <w:vAlign w:val="top"/>
          </w:tcPr>
          <w:p>
            <w:pPr>
              <w:pStyle w:val="TableText"/>
              <w:ind w:left="33"/>
              <w:spacing w:before="49" w:line="220" w:lineRule="auto"/>
              <w:rPr/>
            </w:pPr>
            <w:r>
              <w:rPr>
                <w:color w:val="212529"/>
                <w:spacing w:val="-7"/>
              </w:rPr>
              <w:t>自然生态保护</w:t>
            </w:r>
          </w:p>
        </w:tc>
        <w:tc>
          <w:tcPr>
            <w:tcW w:w="1427" w:type="dxa"/>
            <w:vAlign w:val="top"/>
          </w:tcPr>
          <w:p>
            <w:pPr>
              <w:pStyle w:val="TableText"/>
              <w:ind w:right="26"/>
              <w:spacing w:before="77" w:line="183" w:lineRule="auto"/>
              <w:jc w:val="right"/>
              <w:rPr/>
            </w:pPr>
            <w:r>
              <w:rPr>
                <w:color w:val="212529"/>
                <w:spacing w:val="-3"/>
              </w:rPr>
              <w:t>6.70</w:t>
            </w:r>
          </w:p>
        </w:tc>
        <w:tc>
          <w:tcPr>
            <w:tcW w:w="1235" w:type="dxa"/>
            <w:vAlign w:val="top"/>
          </w:tcPr>
          <w:p>
            <w:pPr>
              <w:rPr>
                <w:rFonts w:ascii="Arial"/>
                <w:sz w:val="21"/>
              </w:rPr>
            </w:pPr>
            <w:r/>
          </w:p>
        </w:tc>
        <w:tc>
          <w:tcPr>
            <w:tcW w:w="1427" w:type="dxa"/>
            <w:vAlign w:val="top"/>
          </w:tcPr>
          <w:p>
            <w:pPr>
              <w:pStyle w:val="TableText"/>
              <w:ind w:right="23"/>
              <w:spacing w:before="77" w:line="183" w:lineRule="auto"/>
              <w:jc w:val="right"/>
              <w:rPr/>
            </w:pPr>
            <w:r>
              <w:rPr>
                <w:color w:val="212529"/>
                <w:spacing w:val="-3"/>
              </w:rPr>
              <w:t>6.70</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6" w:line="184" w:lineRule="auto"/>
              <w:rPr/>
            </w:pPr>
            <w:r>
              <w:rPr>
                <w:color w:val="212529"/>
                <w:spacing w:val="-2"/>
              </w:rPr>
              <w:t>2110406</w:t>
            </w:r>
          </w:p>
        </w:tc>
        <w:tc>
          <w:tcPr>
            <w:tcW w:w="1163" w:type="dxa"/>
            <w:vAlign w:val="top"/>
          </w:tcPr>
          <w:p>
            <w:pPr>
              <w:pStyle w:val="TableText"/>
              <w:ind w:left="33"/>
              <w:spacing w:before="49" w:line="220" w:lineRule="auto"/>
              <w:rPr/>
            </w:pPr>
            <w:r>
              <w:rPr>
                <w:color w:val="212529"/>
                <w:spacing w:val="-8"/>
              </w:rPr>
              <w:t>自然保护地</w:t>
            </w:r>
          </w:p>
        </w:tc>
        <w:tc>
          <w:tcPr>
            <w:tcW w:w="1427" w:type="dxa"/>
            <w:vAlign w:val="top"/>
          </w:tcPr>
          <w:p>
            <w:pPr>
              <w:pStyle w:val="TableText"/>
              <w:ind w:right="26"/>
              <w:spacing w:before="77" w:line="183" w:lineRule="auto"/>
              <w:jc w:val="right"/>
              <w:rPr/>
            </w:pPr>
            <w:r>
              <w:rPr>
                <w:color w:val="212529"/>
                <w:spacing w:val="-3"/>
              </w:rPr>
              <w:t>6.70</w:t>
            </w:r>
          </w:p>
        </w:tc>
        <w:tc>
          <w:tcPr>
            <w:tcW w:w="1235" w:type="dxa"/>
            <w:vAlign w:val="top"/>
          </w:tcPr>
          <w:p>
            <w:pPr>
              <w:rPr>
                <w:rFonts w:ascii="Arial"/>
                <w:sz w:val="21"/>
              </w:rPr>
            </w:pPr>
            <w:r/>
          </w:p>
        </w:tc>
        <w:tc>
          <w:tcPr>
            <w:tcW w:w="1427" w:type="dxa"/>
            <w:vAlign w:val="top"/>
          </w:tcPr>
          <w:p>
            <w:pPr>
              <w:pStyle w:val="TableText"/>
              <w:ind w:right="23"/>
              <w:spacing w:before="77" w:line="183" w:lineRule="auto"/>
              <w:jc w:val="right"/>
              <w:rPr/>
            </w:pPr>
            <w:r>
              <w:rPr>
                <w:color w:val="212529"/>
                <w:spacing w:val="-3"/>
              </w:rPr>
              <w:t>6.70</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7" w:line="184" w:lineRule="auto"/>
              <w:rPr/>
            </w:pPr>
            <w:r>
              <w:rPr>
                <w:color w:val="212529"/>
                <w:spacing w:val="-2"/>
              </w:rPr>
              <w:t>21105</w:t>
            </w:r>
          </w:p>
        </w:tc>
        <w:tc>
          <w:tcPr>
            <w:tcW w:w="1163" w:type="dxa"/>
            <w:vAlign w:val="top"/>
          </w:tcPr>
          <w:p>
            <w:pPr>
              <w:pStyle w:val="TableText"/>
              <w:ind w:left="8"/>
              <w:spacing w:before="49" w:line="219" w:lineRule="auto"/>
              <w:rPr/>
            </w:pPr>
            <w:r>
              <w:rPr>
                <w:color w:val="212529"/>
                <w:spacing w:val="-3"/>
              </w:rPr>
              <w:t>天然林保护</w:t>
            </w:r>
          </w:p>
        </w:tc>
        <w:tc>
          <w:tcPr>
            <w:tcW w:w="1427" w:type="dxa"/>
            <w:vAlign w:val="top"/>
          </w:tcPr>
          <w:p>
            <w:pPr>
              <w:pStyle w:val="TableText"/>
              <w:ind w:left="941"/>
              <w:spacing w:before="76" w:line="184" w:lineRule="auto"/>
              <w:rPr/>
            </w:pPr>
            <w:r>
              <w:rPr>
                <w:color w:val="212529"/>
                <w:spacing w:val="-2"/>
              </w:rPr>
              <w:t>49.14</w:t>
            </w:r>
          </w:p>
        </w:tc>
        <w:tc>
          <w:tcPr>
            <w:tcW w:w="1235" w:type="dxa"/>
            <w:vAlign w:val="top"/>
          </w:tcPr>
          <w:p>
            <w:pPr>
              <w:rPr>
                <w:rFonts w:ascii="Arial"/>
                <w:sz w:val="21"/>
              </w:rPr>
            </w:pPr>
            <w:r/>
          </w:p>
        </w:tc>
        <w:tc>
          <w:tcPr>
            <w:tcW w:w="1427" w:type="dxa"/>
            <w:vAlign w:val="top"/>
          </w:tcPr>
          <w:p>
            <w:pPr>
              <w:pStyle w:val="TableText"/>
              <w:ind w:left="944"/>
              <w:spacing w:before="76" w:line="184" w:lineRule="auto"/>
              <w:rPr/>
            </w:pPr>
            <w:r>
              <w:rPr>
                <w:color w:val="212529"/>
                <w:spacing w:val="-2"/>
              </w:rPr>
              <w:t>49.14</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7" w:line="184" w:lineRule="auto"/>
              <w:rPr/>
            </w:pPr>
            <w:r>
              <w:rPr>
                <w:color w:val="212529"/>
                <w:spacing w:val="-2"/>
              </w:rPr>
              <w:t>2110502</w:t>
            </w:r>
          </w:p>
        </w:tc>
        <w:tc>
          <w:tcPr>
            <w:tcW w:w="1163" w:type="dxa"/>
            <w:vAlign w:val="top"/>
          </w:tcPr>
          <w:p>
            <w:pPr>
              <w:pStyle w:val="TableText"/>
              <w:ind w:left="5"/>
              <w:spacing w:before="49" w:line="219" w:lineRule="auto"/>
              <w:rPr/>
            </w:pPr>
            <w:r>
              <w:rPr>
                <w:color w:val="212529"/>
                <w:spacing w:val="-2"/>
              </w:rPr>
              <w:t>社会保险补助</w:t>
            </w:r>
          </w:p>
        </w:tc>
        <w:tc>
          <w:tcPr>
            <w:tcW w:w="1427" w:type="dxa"/>
            <w:vAlign w:val="top"/>
          </w:tcPr>
          <w:p>
            <w:pPr>
              <w:pStyle w:val="TableText"/>
              <w:ind w:left="941"/>
              <w:spacing w:before="76" w:line="184" w:lineRule="auto"/>
              <w:rPr/>
            </w:pPr>
            <w:r>
              <w:rPr>
                <w:color w:val="212529"/>
                <w:spacing w:val="-2"/>
              </w:rPr>
              <w:t>49.14</w:t>
            </w:r>
          </w:p>
        </w:tc>
        <w:tc>
          <w:tcPr>
            <w:tcW w:w="1235" w:type="dxa"/>
            <w:vAlign w:val="top"/>
          </w:tcPr>
          <w:p>
            <w:pPr>
              <w:rPr>
                <w:rFonts w:ascii="Arial"/>
                <w:sz w:val="21"/>
              </w:rPr>
            </w:pPr>
            <w:r/>
          </w:p>
        </w:tc>
        <w:tc>
          <w:tcPr>
            <w:tcW w:w="1427" w:type="dxa"/>
            <w:vAlign w:val="top"/>
          </w:tcPr>
          <w:p>
            <w:pPr>
              <w:pStyle w:val="TableText"/>
              <w:ind w:left="944"/>
              <w:spacing w:before="76" w:line="184" w:lineRule="auto"/>
              <w:rPr/>
            </w:pPr>
            <w:r>
              <w:rPr>
                <w:color w:val="212529"/>
                <w:spacing w:val="-2"/>
              </w:rPr>
              <w:t>49.14</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7" w:line="184" w:lineRule="auto"/>
              <w:rPr/>
            </w:pPr>
            <w:r>
              <w:rPr>
                <w:color w:val="212529"/>
                <w:spacing w:val="-2"/>
              </w:rPr>
              <w:t>21106</w:t>
            </w:r>
          </w:p>
        </w:tc>
        <w:tc>
          <w:tcPr>
            <w:tcW w:w="1163" w:type="dxa"/>
            <w:vAlign w:val="top"/>
          </w:tcPr>
          <w:p>
            <w:pPr>
              <w:pStyle w:val="TableText"/>
              <w:ind w:left="5"/>
              <w:spacing w:before="49" w:line="219" w:lineRule="auto"/>
              <w:rPr/>
            </w:pPr>
            <w:r>
              <w:rPr>
                <w:color w:val="212529"/>
                <w:spacing w:val="-2"/>
              </w:rPr>
              <w:t>退耕还林还草</w:t>
            </w:r>
          </w:p>
        </w:tc>
        <w:tc>
          <w:tcPr>
            <w:tcW w:w="1427" w:type="dxa"/>
            <w:vAlign w:val="top"/>
          </w:tcPr>
          <w:p>
            <w:pPr>
              <w:pStyle w:val="TableText"/>
              <w:ind w:left="955"/>
              <w:spacing w:before="77" w:line="184" w:lineRule="auto"/>
              <w:rPr/>
            </w:pPr>
            <w:r>
              <w:rPr>
                <w:color w:val="212529"/>
                <w:spacing w:val="-5"/>
              </w:rPr>
              <w:t>17.00</w:t>
            </w:r>
          </w:p>
        </w:tc>
        <w:tc>
          <w:tcPr>
            <w:tcW w:w="1235" w:type="dxa"/>
            <w:vAlign w:val="top"/>
          </w:tcPr>
          <w:p>
            <w:pPr>
              <w:rPr>
                <w:rFonts w:ascii="Arial"/>
                <w:sz w:val="21"/>
              </w:rPr>
            </w:pPr>
            <w:r/>
          </w:p>
        </w:tc>
        <w:tc>
          <w:tcPr>
            <w:tcW w:w="1427" w:type="dxa"/>
            <w:vAlign w:val="top"/>
          </w:tcPr>
          <w:p>
            <w:pPr>
              <w:pStyle w:val="TableText"/>
              <w:ind w:left="958"/>
              <w:spacing w:before="77" w:line="184" w:lineRule="auto"/>
              <w:rPr/>
            </w:pPr>
            <w:r>
              <w:rPr>
                <w:color w:val="212529"/>
                <w:spacing w:val="-5"/>
              </w:rPr>
              <w:t>17.00</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7" w:line="184" w:lineRule="auto"/>
              <w:rPr/>
            </w:pPr>
            <w:r>
              <w:rPr>
                <w:color w:val="212529"/>
                <w:spacing w:val="-2"/>
              </w:rPr>
              <w:t>2110602</w:t>
            </w:r>
          </w:p>
        </w:tc>
        <w:tc>
          <w:tcPr>
            <w:tcW w:w="1163" w:type="dxa"/>
            <w:vAlign w:val="top"/>
          </w:tcPr>
          <w:p>
            <w:pPr>
              <w:pStyle w:val="TableText"/>
              <w:ind w:left="5"/>
              <w:spacing w:before="49" w:line="219" w:lineRule="auto"/>
              <w:rPr/>
            </w:pPr>
            <w:r>
              <w:rPr>
                <w:color w:val="212529"/>
                <w:spacing w:val="-3"/>
              </w:rPr>
              <w:t>退耕现金</w:t>
            </w:r>
          </w:p>
        </w:tc>
        <w:tc>
          <w:tcPr>
            <w:tcW w:w="1427" w:type="dxa"/>
            <w:vAlign w:val="top"/>
          </w:tcPr>
          <w:p>
            <w:pPr>
              <w:pStyle w:val="TableText"/>
              <w:ind w:left="955"/>
              <w:spacing w:before="77" w:line="184" w:lineRule="auto"/>
              <w:rPr/>
            </w:pPr>
            <w:r>
              <w:rPr>
                <w:color w:val="212529"/>
                <w:spacing w:val="-5"/>
              </w:rPr>
              <w:t>17.00</w:t>
            </w:r>
          </w:p>
        </w:tc>
        <w:tc>
          <w:tcPr>
            <w:tcW w:w="1235" w:type="dxa"/>
            <w:vAlign w:val="top"/>
          </w:tcPr>
          <w:p>
            <w:pPr>
              <w:rPr>
                <w:rFonts w:ascii="Arial"/>
                <w:sz w:val="21"/>
              </w:rPr>
            </w:pPr>
            <w:r/>
          </w:p>
        </w:tc>
        <w:tc>
          <w:tcPr>
            <w:tcW w:w="1427" w:type="dxa"/>
            <w:vAlign w:val="top"/>
          </w:tcPr>
          <w:p>
            <w:pPr>
              <w:pStyle w:val="TableText"/>
              <w:ind w:left="958"/>
              <w:spacing w:before="77" w:line="184" w:lineRule="auto"/>
              <w:rPr/>
            </w:pPr>
            <w:r>
              <w:rPr>
                <w:color w:val="212529"/>
                <w:spacing w:val="-5"/>
              </w:rPr>
              <w:t>17.00</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7" w:line="184" w:lineRule="auto"/>
              <w:rPr/>
            </w:pPr>
            <w:r>
              <w:rPr>
                <w:color w:val="212529"/>
                <w:spacing w:val="-4"/>
              </w:rPr>
              <w:t>212</w:t>
            </w:r>
          </w:p>
        </w:tc>
        <w:tc>
          <w:tcPr>
            <w:tcW w:w="1163" w:type="dxa"/>
            <w:vAlign w:val="top"/>
          </w:tcPr>
          <w:p>
            <w:pPr>
              <w:pStyle w:val="TableText"/>
              <w:ind w:left="4"/>
              <w:spacing w:before="50" w:line="219" w:lineRule="auto"/>
              <w:rPr/>
            </w:pPr>
            <w:r>
              <w:rPr>
                <w:color w:val="212529"/>
                <w:spacing w:val="-2"/>
              </w:rPr>
              <w:t>城乡社区支出</w:t>
            </w:r>
          </w:p>
        </w:tc>
        <w:tc>
          <w:tcPr>
            <w:tcW w:w="1427" w:type="dxa"/>
            <w:vAlign w:val="top"/>
          </w:tcPr>
          <w:p>
            <w:pPr>
              <w:pStyle w:val="TableText"/>
              <w:ind w:left="945"/>
              <w:spacing w:before="78" w:line="183" w:lineRule="auto"/>
              <w:rPr/>
            </w:pPr>
            <w:r>
              <w:rPr>
                <w:color w:val="212529"/>
                <w:spacing w:val="-3"/>
              </w:rPr>
              <w:t>35.55</w:t>
            </w:r>
          </w:p>
        </w:tc>
        <w:tc>
          <w:tcPr>
            <w:tcW w:w="1235" w:type="dxa"/>
            <w:vAlign w:val="top"/>
          </w:tcPr>
          <w:p>
            <w:pPr>
              <w:rPr>
                <w:rFonts w:ascii="Arial"/>
                <w:sz w:val="21"/>
              </w:rPr>
            </w:pPr>
            <w:r/>
          </w:p>
        </w:tc>
        <w:tc>
          <w:tcPr>
            <w:tcW w:w="1427" w:type="dxa"/>
            <w:vAlign w:val="top"/>
          </w:tcPr>
          <w:p>
            <w:pPr>
              <w:pStyle w:val="TableText"/>
              <w:ind w:left="948"/>
              <w:spacing w:before="78" w:line="183" w:lineRule="auto"/>
              <w:rPr/>
            </w:pPr>
            <w:r>
              <w:rPr>
                <w:color w:val="212529"/>
                <w:spacing w:val="-3"/>
              </w:rPr>
              <w:t>35.55</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613" w:hRule="atLeast"/>
        </w:trPr>
        <w:tc>
          <w:tcPr>
            <w:tcW w:w="1469" w:type="dxa"/>
            <w:vAlign w:val="top"/>
          </w:tcPr>
          <w:p>
            <w:pPr>
              <w:pStyle w:val="TableText"/>
              <w:ind w:left="11"/>
              <w:spacing w:before="233" w:line="184" w:lineRule="auto"/>
              <w:rPr/>
            </w:pPr>
            <w:r>
              <w:rPr>
                <w:color w:val="212529"/>
                <w:spacing w:val="-2"/>
              </w:rPr>
              <w:t>21208</w:t>
            </w:r>
          </w:p>
        </w:tc>
        <w:tc>
          <w:tcPr>
            <w:tcW w:w="1163" w:type="dxa"/>
            <w:vAlign w:val="top"/>
          </w:tcPr>
          <w:p>
            <w:pPr>
              <w:pStyle w:val="TableText"/>
              <w:ind w:left="3" w:right="76" w:firstLine="18"/>
              <w:spacing w:line="206" w:lineRule="auto"/>
              <w:jc w:val="both"/>
              <w:rPr/>
            </w:pPr>
            <w:r>
              <w:rPr>
                <w:color w:val="212529"/>
                <w:spacing w:val="-5"/>
              </w:rPr>
              <w:t>国有土地使用</w:t>
            </w:r>
            <w:r>
              <w:rPr>
                <w:color w:val="212529"/>
                <w:spacing w:val="3"/>
              </w:rPr>
              <w:t xml:space="preserve"> </w:t>
            </w:r>
            <w:r>
              <w:rPr>
                <w:color w:val="212529"/>
                <w:spacing w:val="-2"/>
              </w:rPr>
              <w:t>权出让收入安</w:t>
            </w:r>
            <w:r>
              <w:rPr>
                <w:color w:val="212529"/>
                <w:spacing w:val="3"/>
              </w:rPr>
              <w:t xml:space="preserve"> </w:t>
            </w:r>
            <w:r>
              <w:rPr>
                <w:color w:val="212529"/>
                <w:spacing w:val="-2"/>
              </w:rPr>
              <w:t>排的支出</w:t>
            </w:r>
          </w:p>
        </w:tc>
        <w:tc>
          <w:tcPr>
            <w:tcW w:w="1427" w:type="dxa"/>
            <w:vAlign w:val="top"/>
          </w:tcPr>
          <w:p>
            <w:pPr>
              <w:pStyle w:val="TableText"/>
              <w:ind w:left="945"/>
              <w:spacing w:before="234" w:line="183" w:lineRule="auto"/>
              <w:rPr/>
            </w:pPr>
            <w:r>
              <w:rPr>
                <w:color w:val="212529"/>
                <w:spacing w:val="-3"/>
              </w:rPr>
              <w:t>35.55</w:t>
            </w:r>
          </w:p>
        </w:tc>
        <w:tc>
          <w:tcPr>
            <w:tcW w:w="1235" w:type="dxa"/>
            <w:vAlign w:val="top"/>
          </w:tcPr>
          <w:p>
            <w:pPr>
              <w:rPr>
                <w:rFonts w:ascii="Arial"/>
                <w:sz w:val="21"/>
              </w:rPr>
            </w:pPr>
            <w:r/>
          </w:p>
        </w:tc>
        <w:tc>
          <w:tcPr>
            <w:tcW w:w="1427" w:type="dxa"/>
            <w:vAlign w:val="top"/>
          </w:tcPr>
          <w:p>
            <w:pPr>
              <w:pStyle w:val="TableText"/>
              <w:ind w:left="948"/>
              <w:spacing w:before="234" w:line="183" w:lineRule="auto"/>
              <w:rPr/>
            </w:pPr>
            <w:r>
              <w:rPr>
                <w:color w:val="212529"/>
                <w:spacing w:val="-3"/>
              </w:rPr>
              <w:t>35.55</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10" w:hRule="atLeast"/>
        </w:trPr>
        <w:tc>
          <w:tcPr>
            <w:tcW w:w="1469" w:type="dxa"/>
            <w:vAlign w:val="top"/>
          </w:tcPr>
          <w:p>
            <w:pPr>
              <w:pStyle w:val="TableText"/>
              <w:ind w:left="11"/>
              <w:spacing w:before="126" w:line="184" w:lineRule="auto"/>
              <w:rPr/>
            </w:pPr>
            <w:r>
              <w:rPr>
                <w:color w:val="212529"/>
                <w:spacing w:val="-2"/>
              </w:rPr>
              <w:t>2120814</w:t>
            </w:r>
          </w:p>
        </w:tc>
        <w:tc>
          <w:tcPr>
            <w:tcW w:w="1163" w:type="dxa"/>
            <w:vAlign w:val="top"/>
          </w:tcPr>
          <w:p>
            <w:pPr>
              <w:pStyle w:val="TableText"/>
              <w:ind w:left="4" w:right="76"/>
              <w:spacing w:before="2" w:line="204" w:lineRule="auto"/>
              <w:rPr/>
            </w:pPr>
            <w:r>
              <w:rPr>
                <w:color w:val="212529"/>
                <w:spacing w:val="-2"/>
              </w:rPr>
              <w:t>农业生产发展</w:t>
            </w:r>
            <w:r>
              <w:rPr>
                <w:color w:val="212529"/>
                <w:spacing w:val="2"/>
              </w:rPr>
              <w:t xml:space="preserve"> </w:t>
            </w:r>
            <w:r>
              <w:rPr>
                <w:color w:val="212529"/>
                <w:spacing w:val="-5"/>
              </w:rPr>
              <w:t>支出</w:t>
            </w:r>
          </w:p>
        </w:tc>
        <w:tc>
          <w:tcPr>
            <w:tcW w:w="1427" w:type="dxa"/>
            <w:vAlign w:val="top"/>
          </w:tcPr>
          <w:p>
            <w:pPr>
              <w:pStyle w:val="TableText"/>
              <w:ind w:left="955"/>
              <w:spacing w:before="126" w:line="184" w:lineRule="auto"/>
              <w:rPr/>
            </w:pPr>
            <w:r>
              <w:rPr>
                <w:color w:val="212529"/>
                <w:spacing w:val="-5"/>
              </w:rPr>
              <w:t>10.17</w:t>
            </w:r>
          </w:p>
        </w:tc>
        <w:tc>
          <w:tcPr>
            <w:tcW w:w="1235" w:type="dxa"/>
            <w:vAlign w:val="top"/>
          </w:tcPr>
          <w:p>
            <w:pPr>
              <w:rPr>
                <w:rFonts w:ascii="Arial"/>
                <w:sz w:val="21"/>
              </w:rPr>
            </w:pPr>
            <w:r/>
          </w:p>
        </w:tc>
        <w:tc>
          <w:tcPr>
            <w:tcW w:w="1427" w:type="dxa"/>
            <w:vAlign w:val="top"/>
          </w:tcPr>
          <w:p>
            <w:pPr>
              <w:pStyle w:val="TableText"/>
              <w:ind w:left="958"/>
              <w:spacing w:before="126" w:line="184" w:lineRule="auto"/>
              <w:rPr/>
            </w:pPr>
            <w:r>
              <w:rPr>
                <w:color w:val="212529"/>
                <w:spacing w:val="-5"/>
              </w:rPr>
              <w:t>10.17</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613" w:hRule="atLeast"/>
        </w:trPr>
        <w:tc>
          <w:tcPr>
            <w:tcW w:w="1469" w:type="dxa"/>
            <w:vAlign w:val="top"/>
          </w:tcPr>
          <w:p>
            <w:pPr>
              <w:pStyle w:val="TableText"/>
              <w:ind w:left="11"/>
              <w:spacing w:before="234" w:line="184" w:lineRule="auto"/>
              <w:rPr/>
            </w:pPr>
            <w:r>
              <w:rPr>
                <w:color w:val="212529"/>
                <w:spacing w:val="-2"/>
              </w:rPr>
              <w:t>2120899</w:t>
            </w:r>
          </w:p>
        </w:tc>
        <w:tc>
          <w:tcPr>
            <w:tcW w:w="1163" w:type="dxa"/>
            <w:vAlign w:val="top"/>
          </w:tcPr>
          <w:p>
            <w:pPr>
              <w:pStyle w:val="TableText"/>
              <w:ind w:left="3" w:right="76" w:firstLine="1"/>
              <w:spacing w:before="3" w:line="205" w:lineRule="auto"/>
              <w:jc w:val="both"/>
              <w:rPr/>
            </w:pPr>
            <w:r>
              <w:rPr>
                <w:color w:val="212529"/>
                <w:spacing w:val="-2"/>
              </w:rPr>
              <w:t>其他国有土地</w:t>
            </w:r>
            <w:r>
              <w:rPr>
                <w:color w:val="212529"/>
                <w:spacing w:val="2"/>
              </w:rPr>
              <w:t xml:space="preserve"> </w:t>
            </w:r>
            <w:r>
              <w:rPr>
                <w:color w:val="212529"/>
                <w:spacing w:val="-2"/>
              </w:rPr>
              <w:t>使用权出让收</w:t>
            </w:r>
            <w:r>
              <w:rPr>
                <w:color w:val="212529"/>
                <w:spacing w:val="3"/>
              </w:rPr>
              <w:t xml:space="preserve"> </w:t>
            </w:r>
            <w:r>
              <w:rPr>
                <w:color w:val="212529"/>
                <w:spacing w:val="-2"/>
              </w:rPr>
              <w:t>入安排的支出</w:t>
            </w:r>
          </w:p>
        </w:tc>
        <w:tc>
          <w:tcPr>
            <w:tcW w:w="1427" w:type="dxa"/>
            <w:vAlign w:val="top"/>
          </w:tcPr>
          <w:p>
            <w:pPr>
              <w:pStyle w:val="TableText"/>
              <w:ind w:left="944"/>
              <w:spacing w:before="235" w:line="183" w:lineRule="auto"/>
              <w:rPr/>
            </w:pPr>
            <w:r>
              <w:rPr>
                <w:color w:val="212529"/>
                <w:spacing w:val="-2"/>
              </w:rPr>
              <w:t>25.38</w:t>
            </w:r>
          </w:p>
        </w:tc>
        <w:tc>
          <w:tcPr>
            <w:tcW w:w="1235" w:type="dxa"/>
            <w:vAlign w:val="top"/>
          </w:tcPr>
          <w:p>
            <w:pPr>
              <w:rPr>
                <w:rFonts w:ascii="Arial"/>
                <w:sz w:val="21"/>
              </w:rPr>
            </w:pPr>
            <w:r/>
          </w:p>
        </w:tc>
        <w:tc>
          <w:tcPr>
            <w:tcW w:w="1427" w:type="dxa"/>
            <w:vAlign w:val="top"/>
          </w:tcPr>
          <w:p>
            <w:pPr>
              <w:pStyle w:val="TableText"/>
              <w:ind w:left="946"/>
              <w:spacing w:before="235" w:line="183" w:lineRule="auto"/>
              <w:rPr/>
            </w:pPr>
            <w:r>
              <w:rPr>
                <w:color w:val="212529"/>
                <w:spacing w:val="-2"/>
              </w:rPr>
              <w:t>25.38</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9" w:line="184" w:lineRule="auto"/>
              <w:rPr/>
            </w:pPr>
            <w:r>
              <w:rPr>
                <w:color w:val="212529"/>
                <w:spacing w:val="-4"/>
              </w:rPr>
              <w:t>213</w:t>
            </w:r>
          </w:p>
        </w:tc>
        <w:tc>
          <w:tcPr>
            <w:tcW w:w="1163" w:type="dxa"/>
            <w:vAlign w:val="top"/>
          </w:tcPr>
          <w:p>
            <w:pPr>
              <w:pStyle w:val="TableText"/>
              <w:ind w:left="4"/>
              <w:spacing w:before="52" w:line="219" w:lineRule="auto"/>
              <w:rPr/>
            </w:pPr>
            <w:r>
              <w:rPr>
                <w:color w:val="212529"/>
                <w:spacing w:val="-2"/>
              </w:rPr>
              <w:t>农林水支出</w:t>
            </w:r>
          </w:p>
        </w:tc>
        <w:tc>
          <w:tcPr>
            <w:tcW w:w="1427" w:type="dxa"/>
            <w:vAlign w:val="top"/>
          </w:tcPr>
          <w:p>
            <w:pPr>
              <w:pStyle w:val="TableText"/>
              <w:ind w:right="26"/>
              <w:spacing w:before="80" w:line="183" w:lineRule="auto"/>
              <w:jc w:val="right"/>
              <w:rPr/>
            </w:pPr>
            <w:r>
              <w:rPr>
                <w:color w:val="212529"/>
                <w:spacing w:val="-2"/>
              </w:rPr>
              <w:t>5,964.56</w:t>
            </w:r>
          </w:p>
        </w:tc>
        <w:tc>
          <w:tcPr>
            <w:tcW w:w="1235" w:type="dxa"/>
            <w:vAlign w:val="top"/>
          </w:tcPr>
          <w:p>
            <w:pPr>
              <w:pStyle w:val="TableText"/>
              <w:ind w:right="25"/>
              <w:spacing w:before="79" w:line="184" w:lineRule="auto"/>
              <w:jc w:val="right"/>
              <w:rPr/>
            </w:pPr>
            <w:r>
              <w:rPr>
                <w:color w:val="212529"/>
                <w:spacing w:val="-2"/>
              </w:rPr>
              <w:t>616.52</w:t>
            </w:r>
          </w:p>
        </w:tc>
        <w:tc>
          <w:tcPr>
            <w:tcW w:w="1427" w:type="dxa"/>
            <w:vAlign w:val="top"/>
          </w:tcPr>
          <w:p>
            <w:pPr>
              <w:pStyle w:val="TableText"/>
              <w:ind w:right="23"/>
              <w:spacing w:before="80" w:line="183" w:lineRule="auto"/>
              <w:jc w:val="right"/>
              <w:rPr/>
            </w:pPr>
            <w:r>
              <w:rPr>
                <w:color w:val="212529"/>
                <w:spacing w:val="-2"/>
              </w:rPr>
              <w:t>5,348.04</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0" w:line="184" w:lineRule="auto"/>
              <w:rPr/>
            </w:pPr>
            <w:r>
              <w:rPr>
                <w:color w:val="212529"/>
                <w:spacing w:val="-2"/>
              </w:rPr>
              <w:t>21302</w:t>
            </w:r>
          </w:p>
        </w:tc>
        <w:tc>
          <w:tcPr>
            <w:tcW w:w="1163" w:type="dxa"/>
            <w:vAlign w:val="top"/>
          </w:tcPr>
          <w:p>
            <w:pPr>
              <w:pStyle w:val="TableText"/>
              <w:ind w:left="5"/>
              <w:spacing w:before="52" w:line="219" w:lineRule="auto"/>
              <w:rPr/>
            </w:pPr>
            <w:r>
              <w:rPr>
                <w:color w:val="212529"/>
                <w:spacing w:val="-2"/>
              </w:rPr>
              <w:t>林业和草原</w:t>
            </w:r>
          </w:p>
        </w:tc>
        <w:tc>
          <w:tcPr>
            <w:tcW w:w="1427" w:type="dxa"/>
            <w:vAlign w:val="top"/>
          </w:tcPr>
          <w:p>
            <w:pPr>
              <w:pStyle w:val="TableText"/>
              <w:ind w:right="26"/>
              <w:spacing w:before="80" w:line="183" w:lineRule="auto"/>
              <w:jc w:val="right"/>
              <w:rPr/>
            </w:pPr>
            <w:r>
              <w:rPr>
                <w:color w:val="212529"/>
                <w:spacing w:val="-2"/>
              </w:rPr>
              <w:t>5,455.83</w:t>
            </w:r>
          </w:p>
        </w:tc>
        <w:tc>
          <w:tcPr>
            <w:tcW w:w="1235" w:type="dxa"/>
            <w:vAlign w:val="top"/>
          </w:tcPr>
          <w:p>
            <w:pPr>
              <w:pStyle w:val="TableText"/>
              <w:ind w:right="25"/>
              <w:spacing w:before="79" w:line="184" w:lineRule="auto"/>
              <w:jc w:val="right"/>
              <w:rPr/>
            </w:pPr>
            <w:r>
              <w:rPr>
                <w:color w:val="212529"/>
                <w:spacing w:val="-2"/>
              </w:rPr>
              <w:t>616.52</w:t>
            </w:r>
          </w:p>
        </w:tc>
        <w:tc>
          <w:tcPr>
            <w:tcW w:w="1427" w:type="dxa"/>
            <w:vAlign w:val="top"/>
          </w:tcPr>
          <w:p>
            <w:pPr>
              <w:pStyle w:val="TableText"/>
              <w:ind w:right="23"/>
              <w:spacing w:before="79" w:line="184" w:lineRule="auto"/>
              <w:jc w:val="right"/>
              <w:rPr/>
            </w:pPr>
            <w:r>
              <w:rPr>
                <w:color w:val="212529"/>
                <w:spacing w:val="-1"/>
              </w:rPr>
              <w:t>4,839.31</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0" w:line="184" w:lineRule="auto"/>
              <w:rPr/>
            </w:pPr>
            <w:r>
              <w:rPr>
                <w:color w:val="212529"/>
                <w:spacing w:val="-2"/>
              </w:rPr>
              <w:t>2130201</w:t>
            </w:r>
          </w:p>
        </w:tc>
        <w:tc>
          <w:tcPr>
            <w:tcW w:w="1163" w:type="dxa"/>
            <w:vAlign w:val="top"/>
          </w:tcPr>
          <w:p>
            <w:pPr>
              <w:pStyle w:val="TableText"/>
              <w:ind w:left="7"/>
              <w:spacing w:before="52" w:line="220" w:lineRule="auto"/>
              <w:rPr/>
            </w:pPr>
            <w:r>
              <w:rPr>
                <w:color w:val="212529"/>
                <w:spacing w:val="-3"/>
              </w:rPr>
              <w:t>行政运行</w:t>
            </w:r>
          </w:p>
        </w:tc>
        <w:tc>
          <w:tcPr>
            <w:tcW w:w="1427" w:type="dxa"/>
            <w:vAlign w:val="top"/>
          </w:tcPr>
          <w:p>
            <w:pPr>
              <w:pStyle w:val="TableText"/>
              <w:ind w:right="26"/>
              <w:spacing w:before="80" w:line="183" w:lineRule="auto"/>
              <w:jc w:val="right"/>
              <w:rPr/>
            </w:pPr>
            <w:r>
              <w:rPr>
                <w:color w:val="212529"/>
                <w:spacing w:val="-2"/>
              </w:rPr>
              <w:t>222.27</w:t>
            </w:r>
          </w:p>
        </w:tc>
        <w:tc>
          <w:tcPr>
            <w:tcW w:w="1235" w:type="dxa"/>
            <w:vAlign w:val="top"/>
          </w:tcPr>
          <w:p>
            <w:pPr>
              <w:pStyle w:val="TableText"/>
              <w:ind w:right="25"/>
              <w:spacing w:before="79" w:line="184" w:lineRule="auto"/>
              <w:jc w:val="right"/>
              <w:rPr/>
            </w:pPr>
            <w:r>
              <w:rPr>
                <w:color w:val="212529"/>
                <w:spacing w:val="-4"/>
              </w:rPr>
              <w:t>190.62</w:t>
            </w:r>
          </w:p>
        </w:tc>
        <w:tc>
          <w:tcPr>
            <w:tcW w:w="1427" w:type="dxa"/>
            <w:vAlign w:val="top"/>
          </w:tcPr>
          <w:p>
            <w:pPr>
              <w:pStyle w:val="TableText"/>
              <w:ind w:left="948"/>
              <w:spacing w:before="79" w:line="184" w:lineRule="auto"/>
              <w:rPr/>
            </w:pPr>
            <w:r>
              <w:rPr>
                <w:color w:val="212529"/>
                <w:spacing w:val="-3"/>
              </w:rPr>
              <w:t>31.66</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0" w:line="184" w:lineRule="auto"/>
              <w:rPr/>
            </w:pPr>
            <w:r>
              <w:rPr>
                <w:color w:val="212529"/>
                <w:spacing w:val="-2"/>
              </w:rPr>
              <w:t>2130204</w:t>
            </w:r>
          </w:p>
        </w:tc>
        <w:tc>
          <w:tcPr>
            <w:tcW w:w="1163" w:type="dxa"/>
            <w:vAlign w:val="top"/>
          </w:tcPr>
          <w:p>
            <w:pPr>
              <w:pStyle w:val="TableText"/>
              <w:ind w:left="4"/>
              <w:spacing w:before="52" w:line="219" w:lineRule="auto"/>
              <w:rPr/>
            </w:pPr>
            <w:r>
              <w:rPr>
                <w:color w:val="212529"/>
                <w:spacing w:val="-3"/>
              </w:rPr>
              <w:t>事业机构</w:t>
            </w:r>
          </w:p>
        </w:tc>
        <w:tc>
          <w:tcPr>
            <w:tcW w:w="1427" w:type="dxa"/>
            <w:vAlign w:val="top"/>
          </w:tcPr>
          <w:p>
            <w:pPr>
              <w:pStyle w:val="TableText"/>
              <w:ind w:right="26"/>
              <w:spacing w:before="80" w:line="184" w:lineRule="auto"/>
              <w:jc w:val="right"/>
              <w:rPr/>
            </w:pPr>
            <w:r>
              <w:rPr>
                <w:color w:val="212529"/>
                <w:spacing w:val="-2"/>
              </w:rPr>
              <w:t>426.18</w:t>
            </w:r>
          </w:p>
        </w:tc>
        <w:tc>
          <w:tcPr>
            <w:tcW w:w="1235" w:type="dxa"/>
            <w:vAlign w:val="top"/>
          </w:tcPr>
          <w:p>
            <w:pPr>
              <w:pStyle w:val="TableText"/>
              <w:ind w:right="25"/>
              <w:spacing w:before="81" w:line="183" w:lineRule="auto"/>
              <w:jc w:val="right"/>
              <w:rPr/>
            </w:pPr>
            <w:r>
              <w:rPr>
                <w:color w:val="212529"/>
                <w:spacing w:val="-2"/>
              </w:rPr>
              <w:t>425.90</w:t>
            </w:r>
          </w:p>
        </w:tc>
        <w:tc>
          <w:tcPr>
            <w:tcW w:w="1427" w:type="dxa"/>
            <w:vAlign w:val="top"/>
          </w:tcPr>
          <w:p>
            <w:pPr>
              <w:pStyle w:val="TableText"/>
              <w:ind w:right="23"/>
              <w:spacing w:before="81" w:line="183" w:lineRule="auto"/>
              <w:jc w:val="right"/>
              <w:rPr/>
            </w:pPr>
            <w:r>
              <w:rPr>
                <w:color w:val="212529"/>
                <w:spacing w:val="-3"/>
              </w:rPr>
              <w:t>0.28</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0" w:line="184" w:lineRule="auto"/>
              <w:rPr/>
            </w:pPr>
            <w:r>
              <w:rPr>
                <w:color w:val="212529"/>
                <w:spacing w:val="-2"/>
              </w:rPr>
              <w:t>2130205</w:t>
            </w:r>
          </w:p>
        </w:tc>
        <w:tc>
          <w:tcPr>
            <w:tcW w:w="1163" w:type="dxa"/>
            <w:vAlign w:val="top"/>
          </w:tcPr>
          <w:p>
            <w:pPr>
              <w:pStyle w:val="TableText"/>
              <w:ind w:left="4"/>
              <w:spacing w:before="52" w:line="219" w:lineRule="auto"/>
              <w:rPr/>
            </w:pPr>
            <w:r>
              <w:rPr>
                <w:color w:val="212529"/>
                <w:spacing w:val="-2"/>
              </w:rPr>
              <w:t>森林资源培育</w:t>
            </w:r>
          </w:p>
        </w:tc>
        <w:tc>
          <w:tcPr>
            <w:tcW w:w="1427" w:type="dxa"/>
            <w:vAlign w:val="top"/>
          </w:tcPr>
          <w:p>
            <w:pPr>
              <w:pStyle w:val="TableText"/>
              <w:ind w:right="26"/>
              <w:spacing w:before="79" w:line="184" w:lineRule="auto"/>
              <w:jc w:val="right"/>
              <w:rPr/>
            </w:pPr>
            <w:r>
              <w:rPr>
                <w:color w:val="212529"/>
                <w:spacing w:val="-2"/>
              </w:rPr>
              <w:t>2,086.11</w:t>
            </w:r>
          </w:p>
        </w:tc>
        <w:tc>
          <w:tcPr>
            <w:tcW w:w="1235" w:type="dxa"/>
            <w:vAlign w:val="top"/>
          </w:tcPr>
          <w:p>
            <w:pPr>
              <w:rPr>
                <w:rFonts w:ascii="Arial"/>
                <w:sz w:val="21"/>
              </w:rPr>
            </w:pPr>
            <w:r/>
          </w:p>
        </w:tc>
        <w:tc>
          <w:tcPr>
            <w:tcW w:w="1427" w:type="dxa"/>
            <w:vAlign w:val="top"/>
          </w:tcPr>
          <w:p>
            <w:pPr>
              <w:pStyle w:val="TableText"/>
              <w:ind w:right="23"/>
              <w:spacing w:before="79" w:line="184" w:lineRule="auto"/>
              <w:jc w:val="right"/>
              <w:rPr/>
            </w:pPr>
            <w:r>
              <w:rPr>
                <w:color w:val="212529"/>
                <w:spacing w:val="-2"/>
              </w:rPr>
              <w:t>2,086.11</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10" w:hRule="atLeast"/>
        </w:trPr>
        <w:tc>
          <w:tcPr>
            <w:tcW w:w="1469" w:type="dxa"/>
            <w:vAlign w:val="top"/>
          </w:tcPr>
          <w:p>
            <w:pPr>
              <w:pStyle w:val="TableText"/>
              <w:ind w:left="11"/>
              <w:spacing w:before="128" w:line="184" w:lineRule="auto"/>
              <w:rPr/>
            </w:pPr>
            <w:r>
              <w:rPr>
                <w:color w:val="212529"/>
                <w:spacing w:val="-2"/>
              </w:rPr>
              <w:t>2130209</w:t>
            </w:r>
          </w:p>
        </w:tc>
        <w:tc>
          <w:tcPr>
            <w:tcW w:w="1163" w:type="dxa"/>
            <w:vAlign w:val="top"/>
          </w:tcPr>
          <w:p>
            <w:pPr>
              <w:pStyle w:val="TableText"/>
              <w:ind w:left="4" w:right="76"/>
              <w:spacing w:before="4" w:line="203" w:lineRule="auto"/>
              <w:rPr/>
            </w:pPr>
            <w:r>
              <w:rPr>
                <w:color w:val="212529"/>
                <w:spacing w:val="-2"/>
              </w:rPr>
              <w:t>森林生态效益</w:t>
            </w:r>
            <w:r>
              <w:rPr>
                <w:color w:val="212529"/>
                <w:spacing w:val="2"/>
              </w:rPr>
              <w:t xml:space="preserve"> </w:t>
            </w:r>
            <w:r>
              <w:rPr>
                <w:color w:val="212529"/>
                <w:spacing w:val="-5"/>
              </w:rPr>
              <w:t>补偿</w:t>
            </w:r>
          </w:p>
        </w:tc>
        <w:tc>
          <w:tcPr>
            <w:tcW w:w="1427" w:type="dxa"/>
            <w:vAlign w:val="top"/>
          </w:tcPr>
          <w:p>
            <w:pPr>
              <w:pStyle w:val="TableText"/>
              <w:ind w:right="26"/>
              <w:spacing w:before="128" w:line="184" w:lineRule="auto"/>
              <w:jc w:val="right"/>
              <w:rPr/>
            </w:pPr>
            <w:r>
              <w:rPr>
                <w:color w:val="212529"/>
                <w:spacing w:val="-3"/>
              </w:rPr>
              <w:t>1,170.52</w:t>
            </w:r>
          </w:p>
        </w:tc>
        <w:tc>
          <w:tcPr>
            <w:tcW w:w="1235" w:type="dxa"/>
            <w:vAlign w:val="top"/>
          </w:tcPr>
          <w:p>
            <w:pPr>
              <w:rPr>
                <w:rFonts w:ascii="Arial"/>
                <w:sz w:val="21"/>
              </w:rPr>
            </w:pPr>
            <w:r/>
          </w:p>
        </w:tc>
        <w:tc>
          <w:tcPr>
            <w:tcW w:w="1427" w:type="dxa"/>
            <w:vAlign w:val="top"/>
          </w:tcPr>
          <w:p>
            <w:pPr>
              <w:pStyle w:val="TableText"/>
              <w:ind w:right="23"/>
              <w:spacing w:before="128" w:line="184" w:lineRule="auto"/>
              <w:jc w:val="right"/>
              <w:rPr/>
            </w:pPr>
            <w:r>
              <w:rPr>
                <w:color w:val="212529"/>
                <w:spacing w:val="-3"/>
              </w:rPr>
              <w:t>1,170.52</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10" w:hRule="atLeast"/>
        </w:trPr>
        <w:tc>
          <w:tcPr>
            <w:tcW w:w="1469" w:type="dxa"/>
            <w:vAlign w:val="top"/>
          </w:tcPr>
          <w:p>
            <w:pPr>
              <w:pStyle w:val="TableText"/>
              <w:ind w:left="11"/>
              <w:spacing w:before="128" w:line="184" w:lineRule="auto"/>
              <w:rPr/>
            </w:pPr>
            <w:r>
              <w:rPr>
                <w:color w:val="212529"/>
                <w:spacing w:val="-2"/>
              </w:rPr>
              <w:t>2130299</w:t>
            </w:r>
          </w:p>
        </w:tc>
        <w:tc>
          <w:tcPr>
            <w:tcW w:w="1163" w:type="dxa"/>
            <w:vAlign w:val="top"/>
          </w:tcPr>
          <w:p>
            <w:pPr>
              <w:pStyle w:val="TableText"/>
              <w:ind w:left="8" w:right="76" w:hanging="3"/>
              <w:spacing w:before="4" w:line="203" w:lineRule="auto"/>
              <w:rPr/>
            </w:pPr>
            <w:r>
              <w:rPr>
                <w:color w:val="212529"/>
                <w:spacing w:val="-2"/>
              </w:rPr>
              <w:t>其他林业和草</w:t>
            </w:r>
            <w:r>
              <w:rPr>
                <w:color w:val="212529"/>
                <w:spacing w:val="2"/>
              </w:rPr>
              <w:t xml:space="preserve"> </w:t>
            </w:r>
            <w:r>
              <w:rPr>
                <w:color w:val="212529"/>
                <w:spacing w:val="-5"/>
              </w:rPr>
              <w:t>原支出</w:t>
            </w:r>
          </w:p>
        </w:tc>
        <w:tc>
          <w:tcPr>
            <w:tcW w:w="1427" w:type="dxa"/>
            <w:vAlign w:val="top"/>
          </w:tcPr>
          <w:p>
            <w:pPr>
              <w:pStyle w:val="TableText"/>
              <w:ind w:right="26"/>
              <w:spacing w:before="128" w:line="184" w:lineRule="auto"/>
              <w:jc w:val="right"/>
              <w:rPr/>
            </w:pPr>
            <w:r>
              <w:rPr>
                <w:color w:val="212529"/>
                <w:spacing w:val="-3"/>
              </w:rPr>
              <w:t>1,550.74</w:t>
            </w:r>
          </w:p>
        </w:tc>
        <w:tc>
          <w:tcPr>
            <w:tcW w:w="1235" w:type="dxa"/>
            <w:vAlign w:val="top"/>
          </w:tcPr>
          <w:p>
            <w:pPr>
              <w:rPr>
                <w:rFonts w:ascii="Arial"/>
                <w:sz w:val="21"/>
              </w:rPr>
            </w:pPr>
            <w:r/>
          </w:p>
        </w:tc>
        <w:tc>
          <w:tcPr>
            <w:tcW w:w="1427" w:type="dxa"/>
            <w:vAlign w:val="top"/>
          </w:tcPr>
          <w:p>
            <w:pPr>
              <w:pStyle w:val="TableText"/>
              <w:ind w:right="23"/>
              <w:spacing w:before="128" w:line="184" w:lineRule="auto"/>
              <w:jc w:val="right"/>
              <w:rPr/>
            </w:pPr>
            <w:r>
              <w:rPr>
                <w:color w:val="212529"/>
                <w:spacing w:val="-3"/>
              </w:rPr>
              <w:t>1,550.74</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613" w:hRule="atLeast"/>
        </w:trPr>
        <w:tc>
          <w:tcPr>
            <w:tcW w:w="1469" w:type="dxa"/>
            <w:vAlign w:val="top"/>
          </w:tcPr>
          <w:p>
            <w:pPr>
              <w:pStyle w:val="TableText"/>
              <w:ind w:left="11"/>
              <w:spacing w:before="236" w:line="184" w:lineRule="auto"/>
              <w:rPr/>
            </w:pPr>
            <w:r>
              <w:rPr>
                <w:color w:val="212529"/>
                <w:spacing w:val="-2"/>
              </w:rPr>
              <w:t>21305</w:t>
            </w:r>
          </w:p>
        </w:tc>
        <w:tc>
          <w:tcPr>
            <w:tcW w:w="1163" w:type="dxa"/>
            <w:vAlign w:val="top"/>
          </w:tcPr>
          <w:p>
            <w:pPr>
              <w:pStyle w:val="TableText"/>
              <w:ind w:left="3" w:right="76" w:firstLine="1"/>
              <w:spacing w:before="6" w:line="204" w:lineRule="auto"/>
              <w:jc w:val="both"/>
              <w:rPr/>
            </w:pPr>
            <w:r>
              <w:rPr>
                <w:color w:val="212529"/>
                <w:spacing w:val="-2"/>
              </w:rPr>
              <w:t>巩固脱贫攻坚</w:t>
            </w:r>
            <w:r>
              <w:rPr>
                <w:color w:val="212529"/>
                <w:spacing w:val="2"/>
              </w:rPr>
              <w:t xml:space="preserve"> </w:t>
            </w:r>
            <w:r>
              <w:rPr>
                <w:color w:val="212529"/>
                <w:spacing w:val="-2"/>
              </w:rPr>
              <w:t>成果衔接乡村</w:t>
            </w:r>
            <w:r>
              <w:rPr>
                <w:color w:val="212529"/>
                <w:spacing w:val="3"/>
              </w:rPr>
              <w:t xml:space="preserve"> </w:t>
            </w:r>
            <w:r>
              <w:rPr>
                <w:color w:val="212529"/>
                <w:spacing w:val="-4"/>
              </w:rPr>
              <w:t>振兴</w:t>
            </w:r>
          </w:p>
        </w:tc>
        <w:tc>
          <w:tcPr>
            <w:tcW w:w="1427" w:type="dxa"/>
            <w:vAlign w:val="top"/>
          </w:tcPr>
          <w:p>
            <w:pPr>
              <w:pStyle w:val="TableText"/>
              <w:ind w:right="26"/>
              <w:spacing w:before="236" w:line="184" w:lineRule="auto"/>
              <w:jc w:val="right"/>
              <w:rPr/>
            </w:pPr>
            <w:r>
              <w:rPr>
                <w:color w:val="212529"/>
                <w:spacing w:val="-2"/>
              </w:rPr>
              <w:t>331.09</w:t>
            </w:r>
          </w:p>
        </w:tc>
        <w:tc>
          <w:tcPr>
            <w:tcW w:w="1235" w:type="dxa"/>
            <w:vAlign w:val="top"/>
          </w:tcPr>
          <w:p>
            <w:pPr>
              <w:rPr>
                <w:rFonts w:ascii="Arial"/>
                <w:sz w:val="21"/>
              </w:rPr>
            </w:pPr>
            <w:r/>
          </w:p>
        </w:tc>
        <w:tc>
          <w:tcPr>
            <w:tcW w:w="1427" w:type="dxa"/>
            <w:vAlign w:val="top"/>
          </w:tcPr>
          <w:p>
            <w:pPr>
              <w:pStyle w:val="TableText"/>
              <w:ind w:right="23"/>
              <w:spacing w:before="236" w:line="184" w:lineRule="auto"/>
              <w:jc w:val="right"/>
              <w:rPr/>
            </w:pPr>
            <w:r>
              <w:rPr>
                <w:color w:val="212529"/>
                <w:spacing w:val="-2"/>
              </w:rPr>
              <w:t>331.09</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613" w:hRule="atLeast"/>
        </w:trPr>
        <w:tc>
          <w:tcPr>
            <w:tcW w:w="1469" w:type="dxa"/>
            <w:vAlign w:val="top"/>
          </w:tcPr>
          <w:p>
            <w:pPr>
              <w:pStyle w:val="TableText"/>
              <w:ind w:left="11"/>
              <w:spacing w:before="237" w:line="184" w:lineRule="auto"/>
              <w:rPr/>
            </w:pPr>
            <w:r>
              <w:rPr>
                <w:color w:val="212529"/>
                <w:spacing w:val="-2"/>
              </w:rPr>
              <w:t>2130599</w:t>
            </w:r>
          </w:p>
        </w:tc>
        <w:tc>
          <w:tcPr>
            <w:tcW w:w="1163" w:type="dxa"/>
            <w:vAlign w:val="top"/>
          </w:tcPr>
          <w:p>
            <w:pPr>
              <w:pStyle w:val="TableText"/>
              <w:ind w:left="5" w:right="76"/>
              <w:spacing w:before="6" w:line="204" w:lineRule="auto"/>
              <w:jc w:val="both"/>
              <w:rPr/>
            </w:pPr>
            <w:r>
              <w:rPr>
                <w:color w:val="212529"/>
                <w:spacing w:val="-2"/>
              </w:rPr>
              <w:t>其他巩固脱贫</w:t>
            </w:r>
            <w:r>
              <w:rPr>
                <w:color w:val="212529"/>
                <w:spacing w:val="2"/>
              </w:rPr>
              <w:t xml:space="preserve"> </w:t>
            </w:r>
            <w:r>
              <w:rPr>
                <w:color w:val="212529"/>
                <w:spacing w:val="-2"/>
              </w:rPr>
              <w:t>攻坚成果衔接</w:t>
            </w:r>
            <w:r>
              <w:rPr>
                <w:color w:val="212529"/>
                <w:spacing w:val="2"/>
              </w:rPr>
              <w:t xml:space="preserve"> </w:t>
            </w:r>
            <w:r>
              <w:rPr>
                <w:color w:val="212529"/>
                <w:spacing w:val="-2"/>
              </w:rPr>
              <w:t>乡村振兴支出</w:t>
            </w:r>
          </w:p>
        </w:tc>
        <w:tc>
          <w:tcPr>
            <w:tcW w:w="1427" w:type="dxa"/>
            <w:vAlign w:val="top"/>
          </w:tcPr>
          <w:p>
            <w:pPr>
              <w:pStyle w:val="TableText"/>
              <w:ind w:right="26"/>
              <w:spacing w:before="237" w:line="184" w:lineRule="auto"/>
              <w:jc w:val="right"/>
              <w:rPr/>
            </w:pPr>
            <w:r>
              <w:rPr>
                <w:color w:val="212529"/>
                <w:spacing w:val="-2"/>
              </w:rPr>
              <w:t>331.09</w:t>
            </w:r>
          </w:p>
        </w:tc>
        <w:tc>
          <w:tcPr>
            <w:tcW w:w="1235" w:type="dxa"/>
            <w:vAlign w:val="top"/>
          </w:tcPr>
          <w:p>
            <w:pPr>
              <w:rPr>
                <w:rFonts w:ascii="Arial"/>
                <w:sz w:val="21"/>
              </w:rPr>
            </w:pPr>
            <w:r/>
          </w:p>
        </w:tc>
        <w:tc>
          <w:tcPr>
            <w:tcW w:w="1427" w:type="dxa"/>
            <w:vAlign w:val="top"/>
          </w:tcPr>
          <w:p>
            <w:pPr>
              <w:pStyle w:val="TableText"/>
              <w:ind w:right="23"/>
              <w:spacing w:before="237" w:line="184" w:lineRule="auto"/>
              <w:jc w:val="right"/>
              <w:rPr/>
            </w:pPr>
            <w:r>
              <w:rPr>
                <w:color w:val="212529"/>
                <w:spacing w:val="-2"/>
              </w:rPr>
              <w:t>331.09</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10" w:hRule="atLeast"/>
        </w:trPr>
        <w:tc>
          <w:tcPr>
            <w:tcW w:w="1469" w:type="dxa"/>
            <w:vAlign w:val="top"/>
          </w:tcPr>
          <w:p>
            <w:pPr>
              <w:pStyle w:val="TableText"/>
              <w:ind w:left="11"/>
              <w:spacing w:before="130" w:line="184" w:lineRule="auto"/>
              <w:rPr/>
            </w:pPr>
            <w:r>
              <w:rPr>
                <w:color w:val="212529"/>
                <w:spacing w:val="-2"/>
              </w:rPr>
              <w:t>21308</w:t>
            </w:r>
          </w:p>
        </w:tc>
        <w:tc>
          <w:tcPr>
            <w:tcW w:w="1163" w:type="dxa"/>
            <w:vAlign w:val="top"/>
          </w:tcPr>
          <w:p>
            <w:pPr>
              <w:pStyle w:val="TableText"/>
              <w:ind w:left="4" w:right="76" w:hanging="1"/>
              <w:spacing w:before="8" w:line="201" w:lineRule="auto"/>
              <w:rPr/>
            </w:pPr>
            <w:r>
              <w:rPr>
                <w:color w:val="212529"/>
                <w:spacing w:val="-2"/>
              </w:rPr>
              <w:t>普惠金融发展</w:t>
            </w:r>
            <w:r>
              <w:rPr>
                <w:color w:val="212529"/>
                <w:spacing w:val="3"/>
              </w:rPr>
              <w:t xml:space="preserve"> </w:t>
            </w:r>
            <w:r>
              <w:rPr>
                <w:color w:val="212529"/>
                <w:spacing w:val="-5"/>
              </w:rPr>
              <w:t>支出</w:t>
            </w:r>
          </w:p>
        </w:tc>
        <w:tc>
          <w:tcPr>
            <w:tcW w:w="1427" w:type="dxa"/>
            <w:vAlign w:val="top"/>
          </w:tcPr>
          <w:p>
            <w:pPr>
              <w:pStyle w:val="TableText"/>
              <w:ind w:right="26"/>
              <w:spacing w:before="130" w:line="184" w:lineRule="auto"/>
              <w:jc w:val="right"/>
              <w:rPr/>
            </w:pPr>
            <w:r>
              <w:rPr>
                <w:color w:val="212529"/>
                <w:spacing w:val="-4"/>
              </w:rPr>
              <w:t>177.64</w:t>
            </w:r>
          </w:p>
        </w:tc>
        <w:tc>
          <w:tcPr>
            <w:tcW w:w="1235" w:type="dxa"/>
            <w:vAlign w:val="top"/>
          </w:tcPr>
          <w:p>
            <w:pPr>
              <w:rPr>
                <w:rFonts w:ascii="Arial"/>
                <w:sz w:val="21"/>
              </w:rPr>
            </w:pPr>
            <w:r/>
          </w:p>
        </w:tc>
        <w:tc>
          <w:tcPr>
            <w:tcW w:w="1427" w:type="dxa"/>
            <w:vAlign w:val="top"/>
          </w:tcPr>
          <w:p>
            <w:pPr>
              <w:pStyle w:val="TableText"/>
              <w:ind w:right="23"/>
              <w:spacing w:before="130" w:line="184" w:lineRule="auto"/>
              <w:jc w:val="right"/>
              <w:rPr/>
            </w:pPr>
            <w:r>
              <w:rPr>
                <w:color w:val="212529"/>
                <w:spacing w:val="-4"/>
              </w:rPr>
              <w:t>177.64</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16" w:hRule="atLeast"/>
        </w:trPr>
        <w:tc>
          <w:tcPr>
            <w:tcW w:w="1469" w:type="dxa"/>
            <w:vAlign w:val="top"/>
          </w:tcPr>
          <w:p>
            <w:pPr>
              <w:pStyle w:val="TableText"/>
              <w:ind w:left="11"/>
              <w:spacing w:before="131" w:line="184" w:lineRule="auto"/>
              <w:rPr/>
            </w:pPr>
            <w:r>
              <w:rPr>
                <w:color w:val="212529"/>
                <w:spacing w:val="-2"/>
              </w:rPr>
              <w:t>2130803</w:t>
            </w:r>
          </w:p>
        </w:tc>
        <w:tc>
          <w:tcPr>
            <w:tcW w:w="1163" w:type="dxa"/>
            <w:vAlign w:val="top"/>
          </w:tcPr>
          <w:p>
            <w:pPr>
              <w:pStyle w:val="TableText"/>
              <w:ind w:left="4" w:right="76"/>
              <w:spacing w:before="8" w:line="204" w:lineRule="auto"/>
              <w:rPr/>
            </w:pPr>
            <w:r>
              <w:rPr>
                <w:color w:val="212529"/>
                <w:spacing w:val="-2"/>
              </w:rPr>
              <w:t>农业保险保费</w:t>
            </w:r>
            <w:r>
              <w:rPr>
                <w:color w:val="212529"/>
                <w:spacing w:val="2"/>
              </w:rPr>
              <w:t xml:space="preserve"> </w:t>
            </w:r>
            <w:r>
              <w:rPr>
                <w:color w:val="212529"/>
                <w:spacing w:val="-5"/>
              </w:rPr>
              <w:t>补贴</w:t>
            </w:r>
          </w:p>
        </w:tc>
        <w:tc>
          <w:tcPr>
            <w:tcW w:w="1427" w:type="dxa"/>
            <w:vAlign w:val="top"/>
          </w:tcPr>
          <w:p>
            <w:pPr>
              <w:pStyle w:val="TableText"/>
              <w:ind w:right="26"/>
              <w:spacing w:before="130" w:line="184" w:lineRule="auto"/>
              <w:jc w:val="right"/>
              <w:rPr/>
            </w:pPr>
            <w:r>
              <w:rPr>
                <w:color w:val="212529"/>
                <w:spacing w:val="-4"/>
              </w:rPr>
              <w:t>177.64</w:t>
            </w:r>
          </w:p>
        </w:tc>
        <w:tc>
          <w:tcPr>
            <w:tcW w:w="1235" w:type="dxa"/>
            <w:vAlign w:val="top"/>
          </w:tcPr>
          <w:p>
            <w:pPr>
              <w:rPr>
                <w:rFonts w:ascii="Arial"/>
                <w:sz w:val="21"/>
              </w:rPr>
            </w:pPr>
            <w:r/>
          </w:p>
        </w:tc>
        <w:tc>
          <w:tcPr>
            <w:tcW w:w="1427" w:type="dxa"/>
            <w:vAlign w:val="top"/>
          </w:tcPr>
          <w:p>
            <w:pPr>
              <w:pStyle w:val="TableText"/>
              <w:ind w:right="23"/>
              <w:spacing w:before="130" w:line="184" w:lineRule="auto"/>
              <w:jc w:val="right"/>
              <w:rPr/>
            </w:pPr>
            <w:r>
              <w:rPr>
                <w:color w:val="212529"/>
                <w:spacing w:val="-4"/>
              </w:rPr>
              <w:t>177.64</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bl>
    <w:p>
      <w:pPr>
        <w:pStyle w:val="BodyText"/>
        <w:rPr/>
      </w:pPr>
      <w:r/>
    </w:p>
    <w:p>
      <w:pPr>
        <w:sectPr>
          <w:headerReference w:type="default" r:id="rId14"/>
          <w:footerReference w:type="default" r:id="rId15"/>
          <w:pgSz w:w="11900" w:h="16840"/>
          <w:pgMar w:top="610" w:right="86" w:bottom="311"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69"/>
        <w:gridCol w:w="1163"/>
        <w:gridCol w:w="1427"/>
        <w:gridCol w:w="1235"/>
        <w:gridCol w:w="1427"/>
        <w:gridCol w:w="515"/>
        <w:gridCol w:w="887"/>
        <w:gridCol w:w="893"/>
      </w:tblGrid>
      <w:tr>
        <w:trPr>
          <w:trHeight w:val="318" w:hRule="atLeast"/>
        </w:trPr>
        <w:tc>
          <w:tcPr>
            <w:tcW w:w="1469" w:type="dxa"/>
            <w:vAlign w:val="top"/>
          </w:tcPr>
          <w:p>
            <w:pPr>
              <w:pStyle w:val="TableText"/>
              <w:ind w:left="11"/>
              <w:spacing w:before="78" w:line="184" w:lineRule="auto"/>
              <w:rPr/>
            </w:pPr>
            <w:r>
              <w:rPr>
                <w:color w:val="212529"/>
                <w:spacing w:val="-4"/>
              </w:rPr>
              <w:t>221</w:t>
            </w:r>
          </w:p>
        </w:tc>
        <w:tc>
          <w:tcPr>
            <w:tcW w:w="1163" w:type="dxa"/>
            <w:vAlign w:val="top"/>
          </w:tcPr>
          <w:p>
            <w:pPr>
              <w:pStyle w:val="TableText"/>
              <w:ind w:left="3"/>
              <w:spacing w:before="51" w:line="219" w:lineRule="auto"/>
              <w:rPr/>
            </w:pPr>
            <w:r>
              <w:rPr>
                <w:color w:val="212529"/>
                <w:spacing w:val="-2"/>
              </w:rPr>
              <w:t>住房保障支出</w:t>
            </w:r>
          </w:p>
        </w:tc>
        <w:tc>
          <w:tcPr>
            <w:tcW w:w="1427" w:type="dxa"/>
            <w:vAlign w:val="top"/>
          </w:tcPr>
          <w:p>
            <w:pPr>
              <w:pStyle w:val="TableText"/>
              <w:ind w:left="941"/>
              <w:spacing w:before="78" w:line="184" w:lineRule="auto"/>
              <w:rPr/>
            </w:pPr>
            <w:r>
              <w:rPr>
                <w:color w:val="212529"/>
                <w:spacing w:val="-2"/>
              </w:rPr>
              <w:t>44.14</w:t>
            </w:r>
          </w:p>
        </w:tc>
        <w:tc>
          <w:tcPr>
            <w:tcW w:w="1235" w:type="dxa"/>
            <w:vAlign w:val="top"/>
          </w:tcPr>
          <w:p>
            <w:pPr>
              <w:pStyle w:val="TableText"/>
              <w:ind w:left="750"/>
              <w:spacing w:before="78" w:line="184" w:lineRule="auto"/>
              <w:rPr/>
            </w:pPr>
            <w:r>
              <w:rPr>
                <w:color w:val="212529"/>
                <w:spacing w:val="-2"/>
              </w:rPr>
              <w:t>44.14</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2" w:hRule="atLeast"/>
        </w:trPr>
        <w:tc>
          <w:tcPr>
            <w:tcW w:w="1469" w:type="dxa"/>
            <w:vAlign w:val="top"/>
          </w:tcPr>
          <w:p>
            <w:pPr>
              <w:pStyle w:val="TableText"/>
              <w:ind w:left="11"/>
              <w:spacing w:before="75" w:line="184" w:lineRule="auto"/>
              <w:rPr/>
            </w:pPr>
            <w:r>
              <w:rPr>
                <w:color w:val="212529"/>
                <w:spacing w:val="-2"/>
              </w:rPr>
              <w:t>22102</w:t>
            </w:r>
          </w:p>
        </w:tc>
        <w:tc>
          <w:tcPr>
            <w:tcW w:w="1163" w:type="dxa"/>
            <w:vAlign w:val="top"/>
          </w:tcPr>
          <w:p>
            <w:pPr>
              <w:pStyle w:val="TableText"/>
              <w:ind w:left="3"/>
              <w:spacing w:before="47" w:line="219" w:lineRule="auto"/>
              <w:rPr/>
            </w:pPr>
            <w:r>
              <w:rPr>
                <w:color w:val="212529"/>
                <w:spacing w:val="-2"/>
              </w:rPr>
              <w:t>住房改革支出</w:t>
            </w:r>
          </w:p>
        </w:tc>
        <w:tc>
          <w:tcPr>
            <w:tcW w:w="1427" w:type="dxa"/>
            <w:vAlign w:val="top"/>
          </w:tcPr>
          <w:p>
            <w:pPr>
              <w:pStyle w:val="TableText"/>
              <w:ind w:left="941"/>
              <w:spacing w:before="75" w:line="184" w:lineRule="auto"/>
              <w:rPr/>
            </w:pPr>
            <w:r>
              <w:rPr>
                <w:color w:val="212529"/>
                <w:spacing w:val="-2"/>
              </w:rPr>
              <w:t>44.14</w:t>
            </w:r>
          </w:p>
        </w:tc>
        <w:tc>
          <w:tcPr>
            <w:tcW w:w="1235" w:type="dxa"/>
            <w:vAlign w:val="top"/>
          </w:tcPr>
          <w:p>
            <w:pPr>
              <w:pStyle w:val="TableText"/>
              <w:ind w:left="750"/>
              <w:spacing w:before="75" w:line="184" w:lineRule="auto"/>
              <w:rPr/>
            </w:pPr>
            <w:r>
              <w:rPr>
                <w:color w:val="212529"/>
                <w:spacing w:val="-2"/>
              </w:rPr>
              <w:t>44.14</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3" w:hRule="atLeast"/>
        </w:trPr>
        <w:tc>
          <w:tcPr>
            <w:tcW w:w="1469" w:type="dxa"/>
            <w:vAlign w:val="top"/>
          </w:tcPr>
          <w:p>
            <w:pPr>
              <w:pStyle w:val="TableText"/>
              <w:ind w:left="11"/>
              <w:spacing w:before="77" w:line="184" w:lineRule="auto"/>
              <w:rPr/>
            </w:pPr>
            <w:r>
              <w:rPr>
                <w:color w:val="212529"/>
                <w:spacing w:val="-2"/>
              </w:rPr>
              <w:t>2210201</w:t>
            </w:r>
          </w:p>
        </w:tc>
        <w:tc>
          <w:tcPr>
            <w:tcW w:w="1163" w:type="dxa"/>
            <w:vAlign w:val="top"/>
          </w:tcPr>
          <w:p>
            <w:pPr>
              <w:pStyle w:val="TableText"/>
              <w:ind w:left="3"/>
              <w:spacing w:before="49" w:line="220" w:lineRule="auto"/>
              <w:rPr/>
            </w:pPr>
            <w:r>
              <w:rPr>
                <w:color w:val="212529"/>
                <w:spacing w:val="-2"/>
              </w:rPr>
              <w:t>住房公积金</w:t>
            </w:r>
          </w:p>
        </w:tc>
        <w:tc>
          <w:tcPr>
            <w:tcW w:w="1427" w:type="dxa"/>
            <w:vAlign w:val="top"/>
          </w:tcPr>
          <w:p>
            <w:pPr>
              <w:pStyle w:val="TableText"/>
              <w:ind w:left="941"/>
              <w:spacing w:before="77" w:line="184" w:lineRule="auto"/>
              <w:rPr/>
            </w:pPr>
            <w:r>
              <w:rPr>
                <w:color w:val="212529"/>
                <w:spacing w:val="-2"/>
              </w:rPr>
              <w:t>44.14</w:t>
            </w:r>
          </w:p>
        </w:tc>
        <w:tc>
          <w:tcPr>
            <w:tcW w:w="1235" w:type="dxa"/>
            <w:vAlign w:val="top"/>
          </w:tcPr>
          <w:p>
            <w:pPr>
              <w:pStyle w:val="TableText"/>
              <w:ind w:left="750"/>
              <w:spacing w:before="77" w:line="184" w:lineRule="auto"/>
              <w:rPr/>
            </w:pPr>
            <w:r>
              <w:rPr>
                <w:color w:val="212529"/>
                <w:spacing w:val="-2"/>
              </w:rPr>
              <w:t>44.14</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3" w:hRule="atLeast"/>
        </w:trPr>
        <w:tc>
          <w:tcPr>
            <w:tcW w:w="1469" w:type="dxa"/>
            <w:vAlign w:val="top"/>
          </w:tcPr>
          <w:p>
            <w:pPr>
              <w:pStyle w:val="TableText"/>
              <w:ind w:left="11"/>
              <w:spacing w:before="79" w:line="183" w:lineRule="auto"/>
              <w:rPr/>
            </w:pPr>
            <w:r>
              <w:rPr>
                <w:color w:val="212529"/>
                <w:spacing w:val="-4"/>
              </w:rPr>
              <w:t>229</w:t>
            </w:r>
          </w:p>
        </w:tc>
        <w:tc>
          <w:tcPr>
            <w:tcW w:w="1163" w:type="dxa"/>
            <w:vAlign w:val="top"/>
          </w:tcPr>
          <w:p>
            <w:pPr>
              <w:pStyle w:val="TableText"/>
              <w:ind w:left="5"/>
              <w:spacing w:before="50" w:line="220" w:lineRule="auto"/>
              <w:rPr/>
            </w:pPr>
            <w:r>
              <w:rPr>
                <w:color w:val="212529"/>
                <w:spacing w:val="-3"/>
              </w:rPr>
              <w:t>其他支出</w:t>
            </w:r>
          </w:p>
        </w:tc>
        <w:tc>
          <w:tcPr>
            <w:tcW w:w="1427" w:type="dxa"/>
            <w:vAlign w:val="top"/>
          </w:tcPr>
          <w:p>
            <w:pPr>
              <w:pStyle w:val="TableText"/>
              <w:ind w:right="26"/>
              <w:spacing w:before="79" w:line="183" w:lineRule="auto"/>
              <w:jc w:val="right"/>
              <w:rPr/>
            </w:pPr>
            <w:r>
              <w:rPr>
                <w:color w:val="212529"/>
                <w:spacing w:val="-3"/>
              </w:rPr>
              <w:t>0.39</w:t>
            </w:r>
          </w:p>
        </w:tc>
        <w:tc>
          <w:tcPr>
            <w:tcW w:w="1235" w:type="dxa"/>
            <w:vAlign w:val="top"/>
          </w:tcPr>
          <w:p>
            <w:pPr>
              <w:rPr>
                <w:rFonts w:ascii="Arial"/>
                <w:sz w:val="21"/>
              </w:rPr>
            </w:pPr>
            <w:r/>
          </w:p>
        </w:tc>
        <w:tc>
          <w:tcPr>
            <w:tcW w:w="1427" w:type="dxa"/>
            <w:vAlign w:val="top"/>
          </w:tcPr>
          <w:p>
            <w:pPr>
              <w:pStyle w:val="TableText"/>
              <w:ind w:right="23"/>
              <w:spacing w:before="79" w:line="183" w:lineRule="auto"/>
              <w:jc w:val="right"/>
              <w:rPr/>
            </w:pPr>
            <w:r>
              <w:rPr>
                <w:color w:val="212529"/>
                <w:spacing w:val="-3"/>
              </w:rPr>
              <w:t>0.39</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3" w:hRule="atLeast"/>
        </w:trPr>
        <w:tc>
          <w:tcPr>
            <w:tcW w:w="1469" w:type="dxa"/>
            <w:vAlign w:val="top"/>
          </w:tcPr>
          <w:p>
            <w:pPr>
              <w:pStyle w:val="TableText"/>
              <w:ind w:left="11"/>
              <w:spacing w:before="80" w:line="183" w:lineRule="auto"/>
              <w:rPr/>
            </w:pPr>
            <w:r>
              <w:rPr>
                <w:color w:val="212529"/>
                <w:spacing w:val="-2"/>
              </w:rPr>
              <w:t>22999</w:t>
            </w:r>
          </w:p>
        </w:tc>
        <w:tc>
          <w:tcPr>
            <w:tcW w:w="1163" w:type="dxa"/>
            <w:vAlign w:val="top"/>
          </w:tcPr>
          <w:p>
            <w:pPr>
              <w:pStyle w:val="TableText"/>
              <w:ind w:left="5"/>
              <w:spacing w:before="51" w:line="220" w:lineRule="auto"/>
              <w:rPr/>
            </w:pPr>
            <w:r>
              <w:rPr>
                <w:color w:val="212529"/>
                <w:spacing w:val="-3"/>
              </w:rPr>
              <w:t>其他支出</w:t>
            </w:r>
          </w:p>
        </w:tc>
        <w:tc>
          <w:tcPr>
            <w:tcW w:w="1427" w:type="dxa"/>
            <w:vAlign w:val="top"/>
          </w:tcPr>
          <w:p>
            <w:pPr>
              <w:pStyle w:val="TableText"/>
              <w:ind w:right="26"/>
              <w:spacing w:before="80" w:line="183" w:lineRule="auto"/>
              <w:jc w:val="right"/>
              <w:rPr/>
            </w:pPr>
            <w:r>
              <w:rPr>
                <w:color w:val="212529"/>
                <w:spacing w:val="-3"/>
              </w:rPr>
              <w:t>0.39</w:t>
            </w:r>
          </w:p>
        </w:tc>
        <w:tc>
          <w:tcPr>
            <w:tcW w:w="1235" w:type="dxa"/>
            <w:vAlign w:val="top"/>
          </w:tcPr>
          <w:p>
            <w:pPr>
              <w:rPr>
                <w:rFonts w:ascii="Arial"/>
                <w:sz w:val="21"/>
              </w:rPr>
            </w:pPr>
            <w:r/>
          </w:p>
        </w:tc>
        <w:tc>
          <w:tcPr>
            <w:tcW w:w="1427" w:type="dxa"/>
            <w:vAlign w:val="top"/>
          </w:tcPr>
          <w:p>
            <w:pPr>
              <w:pStyle w:val="TableText"/>
              <w:ind w:right="23"/>
              <w:spacing w:before="80" w:line="183" w:lineRule="auto"/>
              <w:jc w:val="right"/>
              <w:rPr/>
            </w:pPr>
            <w:r>
              <w:rPr>
                <w:color w:val="212529"/>
                <w:spacing w:val="-3"/>
              </w:rPr>
              <w:t>0.39</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3" w:hRule="atLeast"/>
        </w:trPr>
        <w:tc>
          <w:tcPr>
            <w:tcW w:w="1469" w:type="dxa"/>
            <w:vAlign w:val="top"/>
          </w:tcPr>
          <w:p>
            <w:pPr>
              <w:pStyle w:val="TableText"/>
              <w:ind w:left="11"/>
              <w:spacing w:before="81" w:line="183" w:lineRule="auto"/>
              <w:rPr/>
            </w:pPr>
            <w:r>
              <w:rPr>
                <w:color w:val="212529"/>
                <w:spacing w:val="-2"/>
              </w:rPr>
              <w:t>2299999</w:t>
            </w:r>
          </w:p>
        </w:tc>
        <w:tc>
          <w:tcPr>
            <w:tcW w:w="1163" w:type="dxa"/>
            <w:vAlign w:val="top"/>
          </w:tcPr>
          <w:p>
            <w:pPr>
              <w:pStyle w:val="TableText"/>
              <w:ind w:left="5"/>
              <w:spacing w:before="52" w:line="220" w:lineRule="auto"/>
              <w:rPr/>
            </w:pPr>
            <w:r>
              <w:rPr>
                <w:color w:val="212529"/>
                <w:spacing w:val="-3"/>
              </w:rPr>
              <w:t>其他支出</w:t>
            </w:r>
          </w:p>
        </w:tc>
        <w:tc>
          <w:tcPr>
            <w:tcW w:w="1427" w:type="dxa"/>
            <w:vAlign w:val="top"/>
          </w:tcPr>
          <w:p>
            <w:pPr>
              <w:pStyle w:val="TableText"/>
              <w:ind w:right="26"/>
              <w:spacing w:before="81" w:line="183" w:lineRule="auto"/>
              <w:jc w:val="right"/>
              <w:rPr/>
            </w:pPr>
            <w:r>
              <w:rPr>
                <w:color w:val="212529"/>
                <w:spacing w:val="-3"/>
              </w:rPr>
              <w:t>0.39</w:t>
            </w:r>
          </w:p>
        </w:tc>
        <w:tc>
          <w:tcPr>
            <w:tcW w:w="1235" w:type="dxa"/>
            <w:vAlign w:val="top"/>
          </w:tcPr>
          <w:p>
            <w:pPr>
              <w:rPr>
                <w:rFonts w:ascii="Arial"/>
                <w:sz w:val="21"/>
              </w:rPr>
            </w:pPr>
            <w:r/>
          </w:p>
        </w:tc>
        <w:tc>
          <w:tcPr>
            <w:tcW w:w="1427" w:type="dxa"/>
            <w:vAlign w:val="top"/>
          </w:tcPr>
          <w:p>
            <w:pPr>
              <w:pStyle w:val="TableText"/>
              <w:ind w:right="23"/>
              <w:spacing w:before="81" w:line="183" w:lineRule="auto"/>
              <w:jc w:val="right"/>
              <w:rPr/>
            </w:pPr>
            <w:r>
              <w:rPr>
                <w:color w:val="212529"/>
                <w:spacing w:val="-3"/>
              </w:rPr>
              <w:t>0.39</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8" w:hRule="atLeast"/>
        </w:trPr>
        <w:tc>
          <w:tcPr>
            <w:tcW w:w="9016" w:type="dxa"/>
            <w:vAlign w:val="top"/>
            <w:gridSpan w:val="8"/>
            <w:tcBorders>
              <w:left w:val="single" w:color="FFFFFF" w:sz="2" w:space="0"/>
              <w:bottom w:val="single" w:color="FFFFFF" w:sz="4" w:space="0"/>
              <w:right w:val="nil"/>
            </w:tcBorders>
          </w:tcPr>
          <w:p>
            <w:pPr>
              <w:ind w:left="7"/>
              <w:spacing w:before="66"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：本表反映部门本年度各项支出情况。</w:t>
            </w:r>
          </w:p>
        </w:tc>
      </w:tr>
    </w:tbl>
    <w:p>
      <w:pPr>
        <w:pStyle w:val="BodyText"/>
        <w:rPr/>
      </w:pPr>
      <w:r/>
    </w:p>
    <w:p>
      <w:pPr>
        <w:sectPr>
          <w:headerReference w:type="default" r:id="rId9"/>
          <w:footerReference w:type="default" r:id="rId16"/>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289"/>
        <w:gridCol w:w="432"/>
        <w:gridCol w:w="1535"/>
        <w:gridCol w:w="1487"/>
        <w:gridCol w:w="455"/>
        <w:gridCol w:w="1007"/>
        <w:gridCol w:w="1259"/>
        <w:gridCol w:w="743"/>
        <w:gridCol w:w="809"/>
      </w:tblGrid>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pStyle w:val="TableText"/>
              <w:ind w:left="3129"/>
              <w:spacing w:before="94" w:line="226" w:lineRule="auto"/>
              <w:outlineLvl w:val="1"/>
              <w:rPr>
                <w:sz w:val="22"/>
                <w:szCs w:val="22"/>
              </w:rPr>
            </w:pPr>
            <w:bookmarkStart w:name="bookmark33" w:id="40"/>
            <w:bookmarkEnd w:id="40"/>
            <w:bookmarkStart w:name="bookmark9" w:id="41"/>
            <w:bookmarkEnd w:id="41"/>
            <w:r>
              <w:rPr>
                <w:sz w:val="22"/>
                <w:szCs w:val="22"/>
                <w:color w:val="212529"/>
                <w:spacing w:val="7"/>
              </w:rPr>
              <w:t>财政拨款收入支出决算总表</w:t>
            </w:r>
          </w:p>
        </w:tc>
      </w:tr>
      <w:tr>
        <w:trPr>
          <w:trHeight w:val="422" w:hRule="atLeast"/>
        </w:trPr>
        <w:tc>
          <w:tcPr>
            <w:tcW w:w="128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3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8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5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0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5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52" w:type="dxa"/>
            <w:vAlign w:val="top"/>
            <w:gridSpan w:val="2"/>
            <w:tcBorders>
              <w:left w:val="single" w:color="FFFFFF" w:sz="2" w:space="0"/>
              <w:right w:val="single" w:color="FFFFFF" w:sz="2" w:space="0"/>
              <w:bottom w:val="single" w:color="FFFFFF" w:sz="4" w:space="0"/>
              <w:top w:val="single" w:color="FFFFFF" w:sz="4" w:space="0"/>
            </w:tcBorders>
          </w:tcPr>
          <w:p>
            <w:pPr>
              <w:pStyle w:val="TableText"/>
              <w:ind w:left="952"/>
              <w:spacing w:before="125" w:line="226" w:lineRule="auto"/>
              <w:rPr>
                <w:sz w:val="14"/>
                <w:szCs w:val="14"/>
              </w:rPr>
            </w:pPr>
            <w:r>
              <w:rPr>
                <w:sz w:val="14"/>
                <w:szCs w:val="14"/>
                <w:color w:val="212529"/>
              </w:rPr>
              <w:t>公开04表</w:t>
            </w:r>
          </w:p>
        </w:tc>
      </w:tr>
      <w:tr>
        <w:trPr>
          <w:trHeight w:val="421" w:hRule="atLeast"/>
        </w:trPr>
        <w:tc>
          <w:tcPr>
            <w:tcW w:w="3256" w:type="dxa"/>
            <w:vAlign w:val="top"/>
            <w:gridSpan w:val="3"/>
            <w:tcBorders>
              <w:top w:val="single" w:color="FFFFFF" w:sz="4" w:space="0"/>
              <w:left w:val="single" w:color="000000" w:sz="2" w:space="0"/>
              <w:right w:val="single" w:color="000000" w:sz="2" w:space="0"/>
            </w:tcBorders>
          </w:tcPr>
          <w:p>
            <w:pPr>
              <w:pStyle w:val="TableText"/>
              <w:ind w:left="11"/>
              <w:spacing w:before="125" w:line="225" w:lineRule="auto"/>
              <w:rPr>
                <w:sz w:val="14"/>
                <w:szCs w:val="14"/>
              </w:rPr>
            </w:pPr>
            <w:r>
              <w:rPr>
                <w:sz w:val="14"/>
                <w:szCs w:val="14"/>
                <w:color w:val="212529"/>
                <w:spacing w:val="3"/>
              </w:rPr>
              <w:t>部门名称：古县林业局</w:t>
            </w:r>
          </w:p>
        </w:tc>
        <w:tc>
          <w:tcPr>
            <w:tcW w:w="1487" w:type="dxa"/>
            <w:vAlign w:val="top"/>
            <w:tcBorders>
              <w:right w:val="single" w:color="FFFFFF" w:sz="2" w:space="0"/>
              <w:top w:val="single" w:color="FFFFFF" w:sz="4" w:space="0"/>
              <w:left w:val="single" w:color="000000" w:sz="2" w:space="0"/>
            </w:tcBorders>
          </w:tcPr>
          <w:p>
            <w:pPr>
              <w:pStyle w:val="TableText"/>
              <w:ind w:left="8"/>
              <w:spacing w:before="125" w:line="225" w:lineRule="auto"/>
              <w:rPr>
                <w:sz w:val="14"/>
                <w:szCs w:val="14"/>
              </w:rPr>
            </w:pPr>
            <w:r>
              <w:rPr>
                <w:sz w:val="14"/>
                <w:szCs w:val="14"/>
                <w:color w:val="212529"/>
                <w:spacing w:val="1"/>
              </w:rPr>
              <w:t>2023年度</w:t>
            </w:r>
          </w:p>
        </w:tc>
        <w:tc>
          <w:tcPr>
            <w:tcW w:w="455" w:type="dxa"/>
            <w:vAlign w:val="top"/>
            <w:tcBorders>
              <w:left w:val="single" w:color="FFFFFF" w:sz="2" w:space="0"/>
              <w:right w:val="single" w:color="FFFFFF" w:sz="2" w:space="0"/>
              <w:top w:val="single" w:color="FFFFFF" w:sz="4" w:space="0"/>
            </w:tcBorders>
          </w:tcPr>
          <w:p>
            <w:pPr>
              <w:rPr>
                <w:rFonts w:ascii="Arial"/>
                <w:sz w:val="21"/>
              </w:rPr>
            </w:pPr>
            <w:r/>
          </w:p>
        </w:tc>
        <w:tc>
          <w:tcPr>
            <w:tcW w:w="1007" w:type="dxa"/>
            <w:vAlign w:val="top"/>
            <w:tcBorders>
              <w:left w:val="single" w:color="FFFFFF" w:sz="2" w:space="0"/>
              <w:right w:val="single" w:color="FFFFFF" w:sz="2" w:space="0"/>
              <w:top w:val="single" w:color="FFFFFF" w:sz="4" w:space="0"/>
            </w:tcBorders>
          </w:tcPr>
          <w:p>
            <w:pPr>
              <w:rPr>
                <w:rFonts w:ascii="Arial"/>
                <w:sz w:val="21"/>
              </w:rPr>
            </w:pPr>
            <w:r/>
          </w:p>
        </w:tc>
        <w:tc>
          <w:tcPr>
            <w:tcW w:w="1259" w:type="dxa"/>
            <w:vAlign w:val="top"/>
            <w:tcBorders>
              <w:left w:val="single" w:color="FFFFFF" w:sz="2" w:space="0"/>
              <w:right w:val="single" w:color="FFFFFF" w:sz="2" w:space="0"/>
              <w:top w:val="single" w:color="FFFFFF" w:sz="4" w:space="0"/>
            </w:tcBorders>
          </w:tcPr>
          <w:p>
            <w:pPr>
              <w:rPr>
                <w:rFonts w:ascii="Arial"/>
                <w:sz w:val="21"/>
              </w:rPr>
            </w:pPr>
            <w:r/>
          </w:p>
        </w:tc>
        <w:tc>
          <w:tcPr>
            <w:tcW w:w="1552" w:type="dxa"/>
            <w:vAlign w:val="top"/>
            <w:gridSpan w:val="2"/>
            <w:tcBorders>
              <w:left w:val="single" w:color="FFFFFF" w:sz="2" w:space="0"/>
              <w:top w:val="single" w:color="FFFFFF" w:sz="4" w:space="0"/>
              <w:right w:val="single" w:color="000000" w:sz="2" w:space="0"/>
            </w:tcBorders>
          </w:tcPr>
          <w:p>
            <w:pPr>
              <w:pStyle w:val="TableText"/>
              <w:ind w:left="517"/>
              <w:spacing w:before="125" w:line="225" w:lineRule="auto"/>
              <w:rPr>
                <w:sz w:val="14"/>
                <w:szCs w:val="14"/>
              </w:rPr>
            </w:pPr>
            <w:r>
              <w:rPr>
                <w:sz w:val="14"/>
                <w:szCs w:val="14"/>
                <w:color w:val="212529"/>
                <w:spacing w:val="2"/>
              </w:rPr>
              <w:t>金额单位：万元</w:t>
            </w:r>
          </w:p>
        </w:tc>
      </w:tr>
      <w:tr>
        <w:trPr>
          <w:trHeight w:val="422" w:hRule="atLeast"/>
        </w:trPr>
        <w:tc>
          <w:tcPr>
            <w:tcW w:w="3256" w:type="dxa"/>
            <w:vAlign w:val="top"/>
            <w:gridSpan w:val="3"/>
          </w:tcPr>
          <w:p>
            <w:pPr>
              <w:pStyle w:val="TableText"/>
              <w:ind w:left="1437"/>
              <w:spacing w:before="108" w:line="219" w:lineRule="auto"/>
              <w:rPr/>
            </w:pPr>
            <w:r>
              <w:rPr>
                <w:color w:val="212529"/>
                <w:spacing w:val="-8"/>
              </w:rPr>
              <w:t>收入</w:t>
            </w:r>
          </w:p>
        </w:tc>
        <w:tc>
          <w:tcPr>
            <w:tcW w:w="5760" w:type="dxa"/>
            <w:vAlign w:val="top"/>
            <w:gridSpan w:val="6"/>
          </w:tcPr>
          <w:p>
            <w:pPr>
              <w:pStyle w:val="TableText"/>
              <w:ind w:left="2683"/>
              <w:spacing w:before="107" w:line="220" w:lineRule="auto"/>
              <w:rPr/>
            </w:pPr>
            <w:r>
              <w:rPr>
                <w:color w:val="212529"/>
                <w:spacing w:val="-5"/>
              </w:rPr>
              <w:t>支出</w:t>
            </w:r>
          </w:p>
        </w:tc>
      </w:tr>
      <w:tr>
        <w:trPr>
          <w:trHeight w:val="853" w:hRule="atLeast"/>
        </w:trPr>
        <w:tc>
          <w:tcPr>
            <w:tcW w:w="1289" w:type="dxa"/>
            <w:vAlign w:val="top"/>
          </w:tcPr>
          <w:p>
            <w:pPr>
              <w:spacing w:line="263" w:lineRule="auto"/>
              <w:rPr>
                <w:rFonts w:ascii="Arial"/>
                <w:sz w:val="21"/>
              </w:rPr>
            </w:pPr>
            <w:r/>
          </w:p>
          <w:p>
            <w:pPr>
              <w:pStyle w:val="TableText"/>
              <w:ind w:left="450"/>
              <w:spacing w:before="59" w:line="220" w:lineRule="auto"/>
              <w:rPr/>
            </w:pPr>
            <w:r>
              <w:rPr>
                <w:color w:val="212529"/>
                <w:spacing w:val="-6"/>
              </w:rPr>
              <w:t>项目</w:t>
            </w:r>
          </w:p>
        </w:tc>
        <w:tc>
          <w:tcPr>
            <w:tcW w:w="432" w:type="dxa"/>
            <w:vAlign w:val="top"/>
          </w:tcPr>
          <w:p>
            <w:pPr>
              <w:spacing w:line="264" w:lineRule="auto"/>
              <w:rPr>
                <w:rFonts w:ascii="Arial"/>
                <w:sz w:val="21"/>
              </w:rPr>
            </w:pPr>
            <w:r/>
          </w:p>
          <w:p>
            <w:pPr>
              <w:pStyle w:val="TableText"/>
              <w:ind w:left="19"/>
              <w:spacing w:before="58" w:line="219" w:lineRule="auto"/>
              <w:rPr/>
            </w:pPr>
            <w:r>
              <w:rPr>
                <w:color w:val="212529"/>
                <w:spacing w:val="-6"/>
              </w:rPr>
              <w:t>行次</w:t>
            </w:r>
          </w:p>
        </w:tc>
        <w:tc>
          <w:tcPr>
            <w:tcW w:w="1535" w:type="dxa"/>
            <w:vAlign w:val="top"/>
          </w:tcPr>
          <w:p>
            <w:pPr>
              <w:spacing w:line="264" w:lineRule="auto"/>
              <w:rPr>
                <w:rFonts w:ascii="Arial"/>
                <w:sz w:val="21"/>
              </w:rPr>
            </w:pPr>
            <w:r/>
          </w:p>
          <w:p>
            <w:pPr>
              <w:pStyle w:val="TableText"/>
              <w:ind w:left="570"/>
              <w:spacing w:before="58" w:line="219" w:lineRule="auto"/>
              <w:rPr/>
            </w:pPr>
            <w:r>
              <w:rPr>
                <w:color w:val="212529"/>
                <w:spacing w:val="-5"/>
              </w:rPr>
              <w:t>金额</w:t>
            </w:r>
          </w:p>
        </w:tc>
        <w:tc>
          <w:tcPr>
            <w:tcW w:w="1487" w:type="dxa"/>
            <w:vAlign w:val="top"/>
          </w:tcPr>
          <w:p>
            <w:pPr>
              <w:spacing w:line="263" w:lineRule="auto"/>
              <w:rPr>
                <w:rFonts w:ascii="Arial"/>
                <w:sz w:val="21"/>
              </w:rPr>
            </w:pPr>
            <w:r/>
          </w:p>
          <w:p>
            <w:pPr>
              <w:pStyle w:val="TableText"/>
              <w:ind w:left="548"/>
              <w:spacing w:before="59" w:line="220" w:lineRule="auto"/>
              <w:rPr/>
            </w:pPr>
            <w:r>
              <w:rPr>
                <w:color w:val="212529"/>
                <w:spacing w:val="-6"/>
              </w:rPr>
              <w:t>项目</w:t>
            </w:r>
          </w:p>
        </w:tc>
        <w:tc>
          <w:tcPr>
            <w:tcW w:w="455" w:type="dxa"/>
            <w:vAlign w:val="top"/>
          </w:tcPr>
          <w:p>
            <w:pPr>
              <w:spacing w:line="264" w:lineRule="auto"/>
              <w:rPr>
                <w:rFonts w:ascii="Arial"/>
                <w:sz w:val="21"/>
              </w:rPr>
            </w:pPr>
            <w:r/>
          </w:p>
          <w:p>
            <w:pPr>
              <w:pStyle w:val="TableText"/>
              <w:ind w:left="34"/>
              <w:spacing w:before="58" w:line="219" w:lineRule="auto"/>
              <w:rPr/>
            </w:pPr>
            <w:r>
              <w:rPr>
                <w:color w:val="212529"/>
                <w:spacing w:val="-6"/>
              </w:rPr>
              <w:t>行次</w:t>
            </w:r>
          </w:p>
        </w:tc>
        <w:tc>
          <w:tcPr>
            <w:tcW w:w="1007" w:type="dxa"/>
            <w:vAlign w:val="top"/>
          </w:tcPr>
          <w:p>
            <w:pPr>
              <w:spacing w:line="263" w:lineRule="auto"/>
              <w:rPr>
                <w:rFonts w:ascii="Arial"/>
                <w:sz w:val="21"/>
              </w:rPr>
            </w:pPr>
            <w:r/>
          </w:p>
          <w:p>
            <w:pPr>
              <w:pStyle w:val="TableText"/>
              <w:ind w:left="309"/>
              <w:spacing w:before="59" w:line="221" w:lineRule="auto"/>
              <w:rPr/>
            </w:pPr>
            <w:r>
              <w:rPr>
                <w:color w:val="212529"/>
                <w:spacing w:val="-5"/>
              </w:rPr>
              <w:t>合计</w:t>
            </w:r>
          </w:p>
        </w:tc>
        <w:tc>
          <w:tcPr>
            <w:tcW w:w="1259" w:type="dxa"/>
            <w:vAlign w:val="top"/>
          </w:tcPr>
          <w:p>
            <w:pPr>
              <w:pStyle w:val="TableText"/>
              <w:ind w:left="255" w:right="101" w:hanging="177"/>
              <w:spacing w:before="216" w:line="214" w:lineRule="auto"/>
              <w:rPr/>
            </w:pPr>
            <w:r>
              <w:rPr>
                <w:color w:val="212529"/>
                <w:spacing w:val="-2"/>
              </w:rPr>
              <w:t>一般公共预算</w:t>
            </w:r>
            <w:r>
              <w:rPr>
                <w:color w:val="212529"/>
              </w:rPr>
              <w:t xml:space="preserve"> </w:t>
            </w:r>
            <w:r>
              <w:rPr>
                <w:color w:val="212529"/>
                <w:spacing w:val="-3"/>
              </w:rPr>
              <w:t>财政拨款</w:t>
            </w:r>
          </w:p>
        </w:tc>
        <w:tc>
          <w:tcPr>
            <w:tcW w:w="743" w:type="dxa"/>
            <w:vAlign w:val="top"/>
          </w:tcPr>
          <w:p>
            <w:pPr>
              <w:pStyle w:val="TableText"/>
              <w:ind w:left="88"/>
              <w:spacing w:before="12" w:line="209" w:lineRule="auto"/>
              <w:rPr/>
            </w:pPr>
            <w:r>
              <w:rPr>
                <w:color w:val="212529"/>
                <w:spacing w:val="-3"/>
              </w:rPr>
              <w:t>政府性</w:t>
            </w:r>
          </w:p>
          <w:p>
            <w:pPr>
              <w:pStyle w:val="TableText"/>
              <w:ind w:left="89"/>
              <w:spacing w:line="209" w:lineRule="auto"/>
              <w:rPr/>
            </w:pPr>
            <w:r>
              <w:rPr>
                <w:color w:val="212529"/>
                <w:spacing w:val="-3"/>
              </w:rPr>
              <w:t>基金预</w:t>
            </w:r>
          </w:p>
          <w:p>
            <w:pPr>
              <w:pStyle w:val="TableText"/>
              <w:ind w:left="90"/>
              <w:spacing w:line="209" w:lineRule="auto"/>
              <w:rPr/>
            </w:pPr>
            <w:r>
              <w:rPr>
                <w:color w:val="212529"/>
                <w:spacing w:val="-4"/>
              </w:rPr>
              <w:t>算财政</w:t>
            </w:r>
          </w:p>
          <w:p>
            <w:pPr>
              <w:pStyle w:val="TableText"/>
              <w:ind w:left="180"/>
              <w:spacing w:line="219" w:lineRule="auto"/>
              <w:rPr/>
            </w:pPr>
            <w:r>
              <w:rPr>
                <w:color w:val="212529"/>
                <w:spacing w:val="-5"/>
              </w:rPr>
              <w:t>拨款</w:t>
            </w:r>
          </w:p>
        </w:tc>
        <w:tc>
          <w:tcPr>
            <w:tcW w:w="809" w:type="dxa"/>
            <w:vAlign w:val="top"/>
          </w:tcPr>
          <w:p>
            <w:pPr>
              <w:pStyle w:val="TableText"/>
              <w:ind w:left="31" w:right="56" w:firstLine="16"/>
              <w:spacing w:before="118" w:line="213" w:lineRule="auto"/>
              <w:jc w:val="both"/>
              <w:rPr/>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rPr>
          <w:trHeight w:val="422" w:hRule="atLeast"/>
        </w:trPr>
        <w:tc>
          <w:tcPr>
            <w:tcW w:w="1289" w:type="dxa"/>
            <w:vAlign w:val="top"/>
          </w:tcPr>
          <w:p>
            <w:pPr>
              <w:ind w:left="439"/>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32" w:type="dxa"/>
            <w:vAlign w:val="top"/>
          </w:tcPr>
          <w:p>
            <w:pPr>
              <w:rPr>
                <w:rFonts w:ascii="Arial"/>
                <w:sz w:val="21"/>
              </w:rPr>
            </w:pPr>
            <w:r/>
          </w:p>
        </w:tc>
        <w:tc>
          <w:tcPr>
            <w:tcW w:w="1535" w:type="dxa"/>
            <w:vAlign w:val="top"/>
          </w:tcPr>
          <w:p>
            <w:pPr>
              <w:ind w:left="711"/>
              <w:spacing w:before="133" w:line="195" w:lineRule="auto"/>
              <w:rPr>
                <w:rFonts w:ascii="Arial" w:hAnsi="Arial" w:eastAsia="Arial" w:cs="Arial"/>
                <w:sz w:val="18"/>
                <w:szCs w:val="18"/>
              </w:rPr>
            </w:pPr>
            <w:r>
              <w:rPr>
                <w:rFonts w:ascii="Arial" w:hAnsi="Arial" w:eastAsia="Arial" w:cs="Arial"/>
                <w:sz w:val="18"/>
                <w:szCs w:val="18"/>
                <w:b/>
                <w:bCs/>
                <w:color w:val="212529"/>
              </w:rPr>
              <w:t>1</w:t>
            </w:r>
          </w:p>
        </w:tc>
        <w:tc>
          <w:tcPr>
            <w:tcW w:w="1487" w:type="dxa"/>
            <w:vAlign w:val="top"/>
          </w:tcPr>
          <w:p>
            <w:pPr>
              <w:ind w:left="538"/>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55" w:type="dxa"/>
            <w:vAlign w:val="top"/>
          </w:tcPr>
          <w:p>
            <w:pPr>
              <w:rPr>
                <w:rFonts w:ascii="Arial"/>
                <w:sz w:val="21"/>
              </w:rPr>
            </w:pPr>
            <w:r/>
          </w:p>
        </w:tc>
        <w:tc>
          <w:tcPr>
            <w:tcW w:w="1007" w:type="dxa"/>
            <w:vAlign w:val="top"/>
          </w:tcPr>
          <w:p>
            <w:pPr>
              <w:ind w:left="444"/>
              <w:spacing w:before="131" w:line="198" w:lineRule="auto"/>
              <w:rPr>
                <w:rFonts w:ascii="Arial" w:hAnsi="Arial" w:eastAsia="Arial" w:cs="Arial"/>
                <w:sz w:val="18"/>
                <w:szCs w:val="18"/>
              </w:rPr>
            </w:pPr>
            <w:r>
              <w:rPr>
                <w:rFonts w:ascii="Arial" w:hAnsi="Arial" w:eastAsia="Arial" w:cs="Arial"/>
                <w:sz w:val="18"/>
                <w:szCs w:val="18"/>
                <w:b/>
                <w:bCs/>
                <w:color w:val="212529"/>
              </w:rPr>
              <w:t>2</w:t>
            </w:r>
          </w:p>
        </w:tc>
        <w:tc>
          <w:tcPr>
            <w:tcW w:w="1259" w:type="dxa"/>
            <w:vAlign w:val="top"/>
          </w:tcPr>
          <w:p>
            <w:pPr>
              <w:ind w:left="572"/>
              <w:spacing w:before="131" w:line="200" w:lineRule="auto"/>
              <w:rPr>
                <w:rFonts w:ascii="Arial" w:hAnsi="Arial" w:eastAsia="Arial" w:cs="Arial"/>
                <w:sz w:val="18"/>
                <w:szCs w:val="18"/>
              </w:rPr>
            </w:pPr>
            <w:r>
              <w:rPr>
                <w:rFonts w:ascii="Arial" w:hAnsi="Arial" w:eastAsia="Arial" w:cs="Arial"/>
                <w:sz w:val="18"/>
                <w:szCs w:val="18"/>
                <w:b/>
                <w:bCs/>
                <w:color w:val="212529"/>
              </w:rPr>
              <w:t>3</w:t>
            </w:r>
          </w:p>
        </w:tc>
        <w:tc>
          <w:tcPr>
            <w:tcW w:w="743" w:type="dxa"/>
            <w:vAlign w:val="top"/>
          </w:tcPr>
          <w:p>
            <w:pPr>
              <w:ind w:left="314"/>
              <w:spacing w:before="133" w:line="195" w:lineRule="auto"/>
              <w:rPr>
                <w:rFonts w:ascii="Arial" w:hAnsi="Arial" w:eastAsia="Arial" w:cs="Arial"/>
                <w:sz w:val="18"/>
                <w:szCs w:val="18"/>
              </w:rPr>
            </w:pPr>
            <w:r>
              <w:rPr>
                <w:rFonts w:ascii="Arial" w:hAnsi="Arial" w:eastAsia="Arial" w:cs="Arial"/>
                <w:sz w:val="18"/>
                <w:szCs w:val="18"/>
                <w:b/>
                <w:bCs/>
                <w:color w:val="212529"/>
              </w:rPr>
              <w:t>4</w:t>
            </w:r>
          </w:p>
        </w:tc>
        <w:tc>
          <w:tcPr>
            <w:tcW w:w="809" w:type="dxa"/>
            <w:vAlign w:val="top"/>
          </w:tcPr>
          <w:p>
            <w:pPr>
              <w:ind w:left="346"/>
              <w:spacing w:before="133" w:line="197" w:lineRule="auto"/>
              <w:rPr>
                <w:rFonts w:ascii="Arial" w:hAnsi="Arial" w:eastAsia="Arial" w:cs="Arial"/>
                <w:sz w:val="18"/>
                <w:szCs w:val="18"/>
              </w:rPr>
            </w:pPr>
            <w:r>
              <w:rPr>
                <w:rFonts w:ascii="Arial" w:hAnsi="Arial" w:eastAsia="Arial" w:cs="Arial"/>
                <w:sz w:val="18"/>
                <w:szCs w:val="18"/>
                <w:b/>
                <w:bCs/>
                <w:color w:val="212529"/>
              </w:rPr>
              <w:t>5</w:t>
            </w:r>
          </w:p>
        </w:tc>
      </w:tr>
      <w:tr>
        <w:trPr>
          <w:trHeight w:val="422" w:hRule="atLeast"/>
        </w:trPr>
        <w:tc>
          <w:tcPr>
            <w:tcW w:w="1289" w:type="dxa"/>
            <w:vAlign w:val="top"/>
          </w:tcPr>
          <w:p>
            <w:pPr>
              <w:pStyle w:val="TableText"/>
              <w:ind w:left="10" w:right="198" w:firstLine="1"/>
              <w:spacing w:line="211" w:lineRule="auto"/>
              <w:rPr/>
            </w:pPr>
            <w:r>
              <w:rPr>
                <w:color w:val="212529"/>
                <w:spacing w:val="-2"/>
              </w:rPr>
              <w:t>一、一般公共</w:t>
            </w:r>
            <w:r>
              <w:rPr>
                <w:color w:val="212529"/>
              </w:rPr>
              <w:t xml:space="preserve"> </w:t>
            </w:r>
            <w:r>
              <w:rPr>
                <w:color w:val="212529"/>
                <w:spacing w:val="-2"/>
              </w:rPr>
              <w:t>预算财政拨款</w:t>
            </w:r>
          </w:p>
        </w:tc>
        <w:tc>
          <w:tcPr>
            <w:tcW w:w="432" w:type="dxa"/>
            <w:vAlign w:val="top"/>
          </w:tcPr>
          <w:p>
            <w:pPr>
              <w:pStyle w:val="TableText"/>
              <w:ind w:left="167"/>
              <w:spacing w:before="136" w:line="184" w:lineRule="auto"/>
              <w:rPr/>
            </w:pPr>
            <w:r>
              <w:rPr>
                <w:color w:val="212529"/>
              </w:rPr>
              <w:t>1</w:t>
            </w:r>
          </w:p>
        </w:tc>
        <w:tc>
          <w:tcPr>
            <w:tcW w:w="1535" w:type="dxa"/>
            <w:vAlign w:val="top"/>
          </w:tcPr>
          <w:p>
            <w:pPr>
              <w:pStyle w:val="TableText"/>
              <w:ind w:left="786"/>
              <w:spacing w:before="136" w:line="184" w:lineRule="auto"/>
              <w:rPr/>
            </w:pPr>
            <w:r>
              <w:rPr>
                <w:color w:val="212529"/>
                <w:spacing w:val="-2"/>
              </w:rPr>
              <w:t>6,186.41</w:t>
            </w:r>
          </w:p>
        </w:tc>
        <w:tc>
          <w:tcPr>
            <w:tcW w:w="1487" w:type="dxa"/>
            <w:vAlign w:val="top"/>
          </w:tcPr>
          <w:p>
            <w:pPr>
              <w:pStyle w:val="TableText"/>
              <w:ind w:left="6" w:right="39" w:firstLine="2"/>
              <w:spacing w:line="211" w:lineRule="auto"/>
              <w:rPr/>
            </w:pPr>
            <w:r>
              <w:rPr>
                <w:color w:val="212529"/>
                <w:spacing w:val="-2"/>
              </w:rPr>
              <w:t>一、一般公共服务</w:t>
            </w:r>
            <w:r>
              <w:rPr>
                <w:color w:val="212529"/>
                <w:spacing w:val="4"/>
              </w:rPr>
              <w:t xml:space="preserve"> </w:t>
            </w:r>
            <w:r>
              <w:rPr>
                <w:color w:val="212529"/>
                <w:spacing w:val="-5"/>
              </w:rPr>
              <w:t>支出</w:t>
            </w:r>
          </w:p>
        </w:tc>
        <w:tc>
          <w:tcPr>
            <w:tcW w:w="455" w:type="dxa"/>
            <w:vAlign w:val="top"/>
          </w:tcPr>
          <w:p>
            <w:pPr>
              <w:pStyle w:val="TableText"/>
              <w:ind w:left="130"/>
              <w:spacing w:before="137" w:line="183" w:lineRule="auto"/>
              <w:rPr/>
            </w:pPr>
            <w:r>
              <w:rPr>
                <w:color w:val="212529"/>
                <w:spacing w:val="-6"/>
              </w:rPr>
              <w:t>33</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613" w:hRule="atLeast"/>
        </w:trPr>
        <w:tc>
          <w:tcPr>
            <w:tcW w:w="1289" w:type="dxa"/>
            <w:vAlign w:val="top"/>
          </w:tcPr>
          <w:p>
            <w:pPr>
              <w:pStyle w:val="TableText"/>
              <w:ind w:left="9" w:right="198" w:firstLine="2"/>
              <w:spacing w:line="206" w:lineRule="auto"/>
              <w:jc w:val="both"/>
              <w:rPr/>
            </w:pPr>
            <w:r>
              <w:rPr>
                <w:color w:val="212529"/>
                <w:spacing w:val="-2"/>
              </w:rPr>
              <w:t>二、政府性基</w:t>
            </w:r>
            <w:r>
              <w:rPr>
                <w:color w:val="212529"/>
              </w:rPr>
              <w:t xml:space="preserve"> </w:t>
            </w:r>
            <w:r>
              <w:rPr>
                <w:color w:val="212529"/>
                <w:spacing w:val="-2"/>
              </w:rPr>
              <w:t>金预算财政拨</w:t>
            </w:r>
            <w:r>
              <w:rPr>
                <w:color w:val="212529"/>
                <w:spacing w:val="2"/>
              </w:rPr>
              <w:t xml:space="preserve"> </w:t>
            </w:r>
            <w:r>
              <w:rPr>
                <w:color w:val="212529"/>
              </w:rPr>
              <w:t>款</w:t>
            </w:r>
          </w:p>
        </w:tc>
        <w:tc>
          <w:tcPr>
            <w:tcW w:w="432" w:type="dxa"/>
            <w:vAlign w:val="top"/>
          </w:tcPr>
          <w:p>
            <w:pPr>
              <w:pStyle w:val="TableText"/>
              <w:ind w:left="156"/>
              <w:spacing w:before="233" w:line="183" w:lineRule="auto"/>
              <w:rPr/>
            </w:pPr>
            <w:r>
              <w:rPr>
                <w:color w:val="212529"/>
              </w:rPr>
              <w:t>2</w:t>
            </w:r>
          </w:p>
        </w:tc>
        <w:tc>
          <w:tcPr>
            <w:tcW w:w="1535" w:type="dxa"/>
            <w:vAlign w:val="top"/>
          </w:tcPr>
          <w:p>
            <w:pPr>
              <w:pStyle w:val="TableText"/>
              <w:ind w:left="1052"/>
              <w:spacing w:before="233" w:line="183" w:lineRule="auto"/>
              <w:rPr/>
            </w:pPr>
            <w:r>
              <w:rPr>
                <w:color w:val="212529"/>
                <w:spacing w:val="-3"/>
              </w:rPr>
              <w:t>35.55</w:t>
            </w:r>
          </w:p>
        </w:tc>
        <w:tc>
          <w:tcPr>
            <w:tcW w:w="1487" w:type="dxa"/>
            <w:vAlign w:val="top"/>
          </w:tcPr>
          <w:p>
            <w:pPr>
              <w:pStyle w:val="TableText"/>
              <w:ind w:left="8"/>
              <w:spacing w:before="205" w:line="220" w:lineRule="auto"/>
              <w:rPr/>
            </w:pPr>
            <w:r>
              <w:rPr>
                <w:color w:val="212529"/>
                <w:spacing w:val="-2"/>
              </w:rPr>
              <w:t>二、外交支出</w:t>
            </w:r>
          </w:p>
        </w:tc>
        <w:tc>
          <w:tcPr>
            <w:tcW w:w="455" w:type="dxa"/>
            <w:vAlign w:val="top"/>
          </w:tcPr>
          <w:p>
            <w:pPr>
              <w:pStyle w:val="TableText"/>
              <w:ind w:left="130"/>
              <w:spacing w:before="233" w:line="183" w:lineRule="auto"/>
              <w:rPr/>
            </w:pPr>
            <w:r>
              <w:rPr>
                <w:color w:val="212529"/>
                <w:spacing w:val="-6"/>
              </w:rPr>
              <w:t>34</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613" w:hRule="atLeast"/>
        </w:trPr>
        <w:tc>
          <w:tcPr>
            <w:tcW w:w="1289" w:type="dxa"/>
            <w:vAlign w:val="top"/>
          </w:tcPr>
          <w:p>
            <w:pPr>
              <w:pStyle w:val="TableText"/>
              <w:ind w:left="10" w:right="198" w:hanging="1"/>
              <w:spacing w:before="3" w:line="205" w:lineRule="auto"/>
              <w:jc w:val="both"/>
              <w:rPr/>
            </w:pPr>
            <w:r>
              <w:rPr>
                <w:color w:val="212529"/>
                <w:spacing w:val="-2"/>
              </w:rPr>
              <w:t>三、国有资本</w:t>
            </w:r>
            <w:r>
              <w:rPr>
                <w:color w:val="212529"/>
                <w:spacing w:val="2"/>
              </w:rPr>
              <w:t xml:space="preserve"> </w:t>
            </w:r>
            <w:r>
              <w:rPr>
                <w:color w:val="212529"/>
                <w:spacing w:val="-2"/>
              </w:rPr>
              <w:t>经营预算财政</w:t>
            </w:r>
            <w:r>
              <w:rPr>
                <w:color w:val="212529"/>
                <w:spacing w:val="1"/>
              </w:rPr>
              <w:t xml:space="preserve"> </w:t>
            </w:r>
            <w:r>
              <w:rPr>
                <w:color w:val="212529"/>
                <w:spacing w:val="-5"/>
              </w:rPr>
              <w:t>拨款</w:t>
            </w:r>
          </w:p>
        </w:tc>
        <w:tc>
          <w:tcPr>
            <w:tcW w:w="432" w:type="dxa"/>
            <w:vAlign w:val="top"/>
          </w:tcPr>
          <w:p>
            <w:pPr>
              <w:pStyle w:val="TableText"/>
              <w:ind w:left="158"/>
              <w:spacing w:before="235" w:line="183" w:lineRule="auto"/>
              <w:rPr/>
            </w:pPr>
            <w:r>
              <w:rPr>
                <w:color w:val="212529"/>
              </w:rPr>
              <w:t>3</w:t>
            </w:r>
          </w:p>
        </w:tc>
        <w:tc>
          <w:tcPr>
            <w:tcW w:w="1535" w:type="dxa"/>
            <w:vAlign w:val="top"/>
          </w:tcPr>
          <w:p>
            <w:pPr>
              <w:rPr>
                <w:rFonts w:ascii="Arial"/>
                <w:sz w:val="21"/>
              </w:rPr>
            </w:pPr>
            <w:r/>
          </w:p>
        </w:tc>
        <w:tc>
          <w:tcPr>
            <w:tcW w:w="1487" w:type="dxa"/>
            <w:vAlign w:val="top"/>
          </w:tcPr>
          <w:p>
            <w:pPr>
              <w:pStyle w:val="TableText"/>
              <w:ind w:left="5"/>
              <w:spacing w:before="206" w:line="220" w:lineRule="auto"/>
              <w:rPr/>
            </w:pPr>
            <w:r>
              <w:rPr>
                <w:color w:val="212529"/>
                <w:spacing w:val="-2"/>
              </w:rPr>
              <w:t>三、国防支出</w:t>
            </w:r>
          </w:p>
        </w:tc>
        <w:tc>
          <w:tcPr>
            <w:tcW w:w="455" w:type="dxa"/>
            <w:vAlign w:val="top"/>
          </w:tcPr>
          <w:p>
            <w:pPr>
              <w:pStyle w:val="TableText"/>
              <w:ind w:left="130"/>
              <w:spacing w:before="235" w:line="183" w:lineRule="auto"/>
              <w:rPr/>
            </w:pPr>
            <w:r>
              <w:rPr>
                <w:color w:val="212529"/>
                <w:spacing w:val="-6"/>
              </w:rPr>
              <w:t>35</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53"/>
              <w:spacing w:before="140" w:line="183" w:lineRule="auto"/>
              <w:rPr/>
            </w:pPr>
            <w:r>
              <w:rPr>
                <w:color w:val="212529"/>
              </w:rPr>
              <w:t>4</w:t>
            </w:r>
          </w:p>
        </w:tc>
        <w:tc>
          <w:tcPr>
            <w:tcW w:w="1535" w:type="dxa"/>
            <w:vAlign w:val="top"/>
          </w:tcPr>
          <w:p>
            <w:pPr>
              <w:rPr>
                <w:rFonts w:ascii="Arial"/>
                <w:sz w:val="21"/>
              </w:rPr>
            </w:pPr>
            <w:r/>
          </w:p>
        </w:tc>
        <w:tc>
          <w:tcPr>
            <w:tcW w:w="1487" w:type="dxa"/>
            <w:vAlign w:val="top"/>
          </w:tcPr>
          <w:p>
            <w:pPr>
              <w:pStyle w:val="TableText"/>
              <w:ind w:left="22"/>
              <w:spacing w:before="112" w:line="219" w:lineRule="auto"/>
              <w:rPr/>
            </w:pPr>
            <w:r>
              <w:rPr>
                <w:color w:val="212529"/>
                <w:spacing w:val="-4"/>
              </w:rPr>
              <w:t>四、公共安全支出</w:t>
            </w:r>
          </w:p>
        </w:tc>
        <w:tc>
          <w:tcPr>
            <w:tcW w:w="455" w:type="dxa"/>
            <w:vAlign w:val="top"/>
          </w:tcPr>
          <w:p>
            <w:pPr>
              <w:pStyle w:val="TableText"/>
              <w:ind w:left="130"/>
              <w:spacing w:before="140" w:line="183" w:lineRule="auto"/>
              <w:rPr/>
            </w:pPr>
            <w:r>
              <w:rPr>
                <w:color w:val="212529"/>
                <w:spacing w:val="-6"/>
              </w:rPr>
              <w:t>36</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58"/>
              <w:spacing w:before="141" w:line="182" w:lineRule="auto"/>
              <w:rPr/>
            </w:pPr>
            <w:r>
              <w:rPr>
                <w:color w:val="212529"/>
              </w:rPr>
              <w:t>5</w:t>
            </w:r>
          </w:p>
        </w:tc>
        <w:tc>
          <w:tcPr>
            <w:tcW w:w="1535" w:type="dxa"/>
            <w:vAlign w:val="top"/>
          </w:tcPr>
          <w:p>
            <w:pPr>
              <w:rPr>
                <w:rFonts w:ascii="Arial"/>
                <w:sz w:val="21"/>
              </w:rPr>
            </w:pPr>
            <w:r/>
          </w:p>
        </w:tc>
        <w:tc>
          <w:tcPr>
            <w:tcW w:w="1487" w:type="dxa"/>
            <w:vAlign w:val="top"/>
          </w:tcPr>
          <w:p>
            <w:pPr>
              <w:pStyle w:val="TableText"/>
              <w:ind w:left="8"/>
              <w:spacing w:before="112" w:line="219" w:lineRule="auto"/>
              <w:rPr/>
            </w:pPr>
            <w:r>
              <w:rPr>
                <w:color w:val="212529"/>
                <w:spacing w:val="-2"/>
              </w:rPr>
              <w:t>五、教育支出</w:t>
            </w:r>
          </w:p>
        </w:tc>
        <w:tc>
          <w:tcPr>
            <w:tcW w:w="455" w:type="dxa"/>
            <w:vAlign w:val="top"/>
          </w:tcPr>
          <w:p>
            <w:pPr>
              <w:pStyle w:val="TableText"/>
              <w:ind w:left="130"/>
              <w:spacing w:before="140" w:line="183" w:lineRule="auto"/>
              <w:rPr/>
            </w:pPr>
            <w:r>
              <w:rPr>
                <w:color w:val="212529"/>
                <w:spacing w:val="-6"/>
              </w:rPr>
              <w:t>37</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55"/>
              <w:spacing w:before="140" w:line="183" w:lineRule="auto"/>
              <w:rPr/>
            </w:pPr>
            <w:r>
              <w:rPr>
                <w:color w:val="212529"/>
              </w:rPr>
              <w:t>6</w:t>
            </w:r>
          </w:p>
        </w:tc>
        <w:tc>
          <w:tcPr>
            <w:tcW w:w="1535" w:type="dxa"/>
            <w:vAlign w:val="top"/>
          </w:tcPr>
          <w:p>
            <w:pPr>
              <w:rPr>
                <w:rFonts w:ascii="Arial"/>
                <w:sz w:val="21"/>
              </w:rPr>
            </w:pPr>
            <w:r/>
          </w:p>
        </w:tc>
        <w:tc>
          <w:tcPr>
            <w:tcW w:w="1487" w:type="dxa"/>
            <w:vAlign w:val="top"/>
          </w:tcPr>
          <w:p>
            <w:pPr>
              <w:pStyle w:val="TableText"/>
              <w:ind w:left="7"/>
              <w:spacing w:before="111" w:line="219" w:lineRule="auto"/>
              <w:rPr/>
            </w:pPr>
            <w:r>
              <w:rPr>
                <w:color w:val="212529"/>
                <w:spacing w:val="-2"/>
              </w:rPr>
              <w:t>六、科学技术支出</w:t>
            </w:r>
          </w:p>
        </w:tc>
        <w:tc>
          <w:tcPr>
            <w:tcW w:w="455" w:type="dxa"/>
            <w:vAlign w:val="top"/>
          </w:tcPr>
          <w:p>
            <w:pPr>
              <w:pStyle w:val="TableText"/>
              <w:ind w:left="130"/>
              <w:spacing w:before="140" w:line="183" w:lineRule="auto"/>
              <w:rPr/>
            </w:pPr>
            <w:r>
              <w:rPr>
                <w:color w:val="212529"/>
                <w:spacing w:val="-6"/>
              </w:rPr>
              <w:t>38</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58"/>
              <w:spacing w:before="141" w:line="182" w:lineRule="auto"/>
              <w:rPr/>
            </w:pPr>
            <w:r>
              <w:rPr>
                <w:color w:val="212529"/>
              </w:rPr>
              <w:t>7</w:t>
            </w:r>
          </w:p>
        </w:tc>
        <w:tc>
          <w:tcPr>
            <w:tcW w:w="1535" w:type="dxa"/>
            <w:vAlign w:val="top"/>
          </w:tcPr>
          <w:p>
            <w:pPr>
              <w:rPr>
                <w:rFonts w:ascii="Arial"/>
                <w:sz w:val="21"/>
              </w:rPr>
            </w:pPr>
            <w:r/>
          </w:p>
        </w:tc>
        <w:tc>
          <w:tcPr>
            <w:tcW w:w="1487" w:type="dxa"/>
            <w:vAlign w:val="top"/>
          </w:tcPr>
          <w:p>
            <w:pPr>
              <w:pStyle w:val="TableText"/>
              <w:ind w:left="9" w:right="39" w:hanging="4"/>
              <w:spacing w:before="4" w:line="209" w:lineRule="auto"/>
              <w:rPr/>
            </w:pPr>
            <w:r>
              <w:rPr>
                <w:color w:val="212529"/>
                <w:spacing w:val="-1"/>
              </w:rPr>
              <w:t>七、文化旅游体育</w:t>
            </w:r>
            <w:r>
              <w:rPr>
                <w:color w:val="212529"/>
              </w:rPr>
              <w:t xml:space="preserve"> </w:t>
            </w:r>
            <w:r>
              <w:rPr>
                <w:color w:val="212529"/>
                <w:spacing w:val="-3"/>
              </w:rPr>
              <w:t>与传媒支出</w:t>
            </w:r>
          </w:p>
        </w:tc>
        <w:tc>
          <w:tcPr>
            <w:tcW w:w="455" w:type="dxa"/>
            <w:vAlign w:val="top"/>
          </w:tcPr>
          <w:p>
            <w:pPr>
              <w:pStyle w:val="TableText"/>
              <w:ind w:left="130"/>
              <w:spacing w:before="140" w:line="183" w:lineRule="auto"/>
              <w:rPr/>
            </w:pPr>
            <w:r>
              <w:rPr>
                <w:color w:val="212529"/>
                <w:spacing w:val="-6"/>
              </w:rPr>
              <w:t>39</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55"/>
              <w:spacing w:before="140" w:line="183" w:lineRule="auto"/>
              <w:rPr/>
            </w:pPr>
            <w:r>
              <w:rPr>
                <w:color w:val="212529"/>
              </w:rPr>
              <w:t>8</w:t>
            </w:r>
          </w:p>
        </w:tc>
        <w:tc>
          <w:tcPr>
            <w:tcW w:w="1535" w:type="dxa"/>
            <w:vAlign w:val="top"/>
          </w:tcPr>
          <w:p>
            <w:pPr>
              <w:rPr>
                <w:rFonts w:ascii="Arial"/>
                <w:sz w:val="21"/>
              </w:rPr>
            </w:pPr>
            <w:r/>
          </w:p>
        </w:tc>
        <w:tc>
          <w:tcPr>
            <w:tcW w:w="1487" w:type="dxa"/>
            <w:vAlign w:val="top"/>
          </w:tcPr>
          <w:p>
            <w:pPr>
              <w:pStyle w:val="TableText"/>
              <w:ind w:left="5" w:right="39" w:firstLine="3"/>
              <w:spacing w:before="4" w:line="209" w:lineRule="auto"/>
              <w:rPr/>
            </w:pPr>
            <w:r>
              <w:rPr>
                <w:color w:val="212529"/>
                <w:spacing w:val="-2"/>
              </w:rPr>
              <w:t>八、社会保障和就</w:t>
            </w:r>
            <w:r>
              <w:rPr>
                <w:color w:val="212529"/>
                <w:spacing w:val="4"/>
              </w:rPr>
              <w:t xml:space="preserve"> </w:t>
            </w:r>
            <w:r>
              <w:rPr>
                <w:color w:val="212529"/>
                <w:spacing w:val="-3"/>
              </w:rPr>
              <w:t>业支出</w:t>
            </w:r>
          </w:p>
        </w:tc>
        <w:tc>
          <w:tcPr>
            <w:tcW w:w="455" w:type="dxa"/>
            <w:vAlign w:val="top"/>
          </w:tcPr>
          <w:p>
            <w:pPr>
              <w:pStyle w:val="TableText"/>
              <w:ind w:left="126"/>
              <w:spacing w:before="140" w:line="183" w:lineRule="auto"/>
              <w:rPr/>
            </w:pPr>
            <w:r>
              <w:rPr>
                <w:color w:val="212529"/>
                <w:spacing w:val="-4"/>
              </w:rPr>
              <w:t>40</w:t>
            </w:r>
          </w:p>
        </w:tc>
        <w:tc>
          <w:tcPr>
            <w:tcW w:w="1007" w:type="dxa"/>
            <w:vAlign w:val="top"/>
          </w:tcPr>
          <w:p>
            <w:pPr>
              <w:pStyle w:val="TableText"/>
              <w:ind w:right="23"/>
              <w:spacing w:before="139" w:line="184" w:lineRule="auto"/>
              <w:jc w:val="right"/>
              <w:rPr/>
            </w:pPr>
            <w:r>
              <w:rPr>
                <w:color w:val="212529"/>
                <w:spacing w:val="-4"/>
              </w:rPr>
              <w:t>117.58</w:t>
            </w:r>
          </w:p>
        </w:tc>
        <w:tc>
          <w:tcPr>
            <w:tcW w:w="1259" w:type="dxa"/>
            <w:vAlign w:val="top"/>
          </w:tcPr>
          <w:p>
            <w:pPr>
              <w:pStyle w:val="TableText"/>
              <w:ind w:right="22"/>
              <w:spacing w:before="139" w:line="184" w:lineRule="auto"/>
              <w:jc w:val="right"/>
              <w:rPr/>
            </w:pPr>
            <w:r>
              <w:rPr>
                <w:color w:val="212529"/>
                <w:spacing w:val="-4"/>
              </w:rPr>
              <w:t>117.58</w:t>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55"/>
              <w:spacing w:before="141" w:line="183" w:lineRule="auto"/>
              <w:rPr/>
            </w:pPr>
            <w:r>
              <w:rPr>
                <w:color w:val="212529"/>
              </w:rPr>
              <w:t>9</w:t>
            </w:r>
          </w:p>
        </w:tc>
        <w:tc>
          <w:tcPr>
            <w:tcW w:w="1535" w:type="dxa"/>
            <w:vAlign w:val="top"/>
          </w:tcPr>
          <w:p>
            <w:pPr>
              <w:rPr>
                <w:rFonts w:ascii="Arial"/>
                <w:sz w:val="21"/>
              </w:rPr>
            </w:pPr>
            <w:r/>
          </w:p>
        </w:tc>
        <w:tc>
          <w:tcPr>
            <w:tcW w:w="1487" w:type="dxa"/>
            <w:vAlign w:val="top"/>
          </w:tcPr>
          <w:p>
            <w:pPr>
              <w:pStyle w:val="TableText"/>
              <w:ind w:left="10"/>
              <w:spacing w:before="112" w:line="219" w:lineRule="auto"/>
              <w:rPr/>
            </w:pPr>
            <w:r>
              <w:rPr>
                <w:color w:val="212529"/>
                <w:spacing w:val="-2"/>
              </w:rPr>
              <w:t>九、卫生健康支出</w:t>
            </w:r>
          </w:p>
        </w:tc>
        <w:tc>
          <w:tcPr>
            <w:tcW w:w="455" w:type="dxa"/>
            <w:vAlign w:val="top"/>
          </w:tcPr>
          <w:p>
            <w:pPr>
              <w:pStyle w:val="TableText"/>
              <w:ind w:left="126"/>
              <w:spacing w:before="139" w:line="184" w:lineRule="auto"/>
              <w:rPr/>
            </w:pPr>
            <w:r>
              <w:rPr>
                <w:color w:val="212529"/>
                <w:spacing w:val="-4"/>
              </w:rPr>
              <w:t>41</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10</w:t>
            </w:r>
          </w:p>
        </w:tc>
        <w:tc>
          <w:tcPr>
            <w:tcW w:w="1535" w:type="dxa"/>
            <w:vAlign w:val="top"/>
          </w:tcPr>
          <w:p>
            <w:pPr>
              <w:rPr>
                <w:rFonts w:ascii="Arial"/>
                <w:sz w:val="21"/>
              </w:rPr>
            </w:pPr>
            <w:r/>
          </w:p>
        </w:tc>
        <w:tc>
          <w:tcPr>
            <w:tcW w:w="1487" w:type="dxa"/>
            <w:vAlign w:val="top"/>
          </w:tcPr>
          <w:p>
            <w:pPr>
              <w:pStyle w:val="TableText"/>
              <w:ind w:left="6"/>
              <w:spacing w:before="112" w:line="220" w:lineRule="auto"/>
              <w:rPr/>
            </w:pPr>
            <w:r>
              <w:rPr>
                <w:color w:val="212529"/>
                <w:spacing w:val="-2"/>
              </w:rPr>
              <w:t>十、节能环保支出</w:t>
            </w:r>
          </w:p>
        </w:tc>
        <w:tc>
          <w:tcPr>
            <w:tcW w:w="455" w:type="dxa"/>
            <w:vAlign w:val="top"/>
          </w:tcPr>
          <w:p>
            <w:pPr>
              <w:pStyle w:val="TableText"/>
              <w:ind w:left="126"/>
              <w:spacing w:before="140" w:line="183" w:lineRule="auto"/>
              <w:rPr/>
            </w:pPr>
            <w:r>
              <w:rPr>
                <w:color w:val="212529"/>
                <w:spacing w:val="-4"/>
              </w:rPr>
              <w:t>42</w:t>
            </w:r>
          </w:p>
        </w:tc>
        <w:tc>
          <w:tcPr>
            <w:tcW w:w="1007" w:type="dxa"/>
            <w:vAlign w:val="top"/>
          </w:tcPr>
          <w:p>
            <w:pPr>
              <w:pStyle w:val="TableText"/>
              <w:ind w:left="528"/>
              <w:spacing w:before="140" w:line="183" w:lineRule="auto"/>
              <w:rPr/>
            </w:pPr>
            <w:r>
              <w:rPr>
                <w:color w:val="212529"/>
                <w:spacing w:val="-3"/>
              </w:rPr>
              <w:t>72.83</w:t>
            </w:r>
          </w:p>
        </w:tc>
        <w:tc>
          <w:tcPr>
            <w:tcW w:w="1259" w:type="dxa"/>
            <w:vAlign w:val="top"/>
          </w:tcPr>
          <w:p>
            <w:pPr>
              <w:pStyle w:val="TableText"/>
              <w:ind w:left="782"/>
              <w:spacing w:before="140" w:line="183" w:lineRule="auto"/>
              <w:rPr/>
            </w:pPr>
            <w:r>
              <w:rPr>
                <w:color w:val="212529"/>
                <w:spacing w:val="-3"/>
              </w:rPr>
              <w:t>72.83</w:t>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11</w:t>
            </w:r>
          </w:p>
        </w:tc>
        <w:tc>
          <w:tcPr>
            <w:tcW w:w="1535" w:type="dxa"/>
            <w:vAlign w:val="top"/>
          </w:tcPr>
          <w:p>
            <w:pPr>
              <w:rPr>
                <w:rFonts w:ascii="Arial"/>
                <w:sz w:val="21"/>
              </w:rPr>
            </w:pPr>
            <w:r/>
          </w:p>
        </w:tc>
        <w:tc>
          <w:tcPr>
            <w:tcW w:w="1487" w:type="dxa"/>
            <w:vAlign w:val="top"/>
          </w:tcPr>
          <w:p>
            <w:pPr>
              <w:pStyle w:val="TableText"/>
              <w:ind w:left="20" w:right="39" w:hanging="14"/>
              <w:spacing w:before="4" w:line="209" w:lineRule="auto"/>
              <w:rPr/>
            </w:pPr>
            <w:r>
              <w:rPr>
                <w:color w:val="212529"/>
                <w:spacing w:val="-2"/>
              </w:rPr>
              <w:t>十一、城乡社区支</w:t>
            </w:r>
            <w:r>
              <w:rPr>
                <w:color w:val="212529"/>
                <w:spacing w:val="6"/>
              </w:rPr>
              <w:t xml:space="preserve"> </w:t>
            </w:r>
            <w:r>
              <w:rPr>
                <w:color w:val="212529"/>
              </w:rPr>
              <w:t>出</w:t>
            </w:r>
          </w:p>
        </w:tc>
        <w:tc>
          <w:tcPr>
            <w:tcW w:w="455" w:type="dxa"/>
            <w:vAlign w:val="top"/>
          </w:tcPr>
          <w:p>
            <w:pPr>
              <w:pStyle w:val="TableText"/>
              <w:ind w:left="126"/>
              <w:spacing w:before="141" w:line="183" w:lineRule="auto"/>
              <w:rPr/>
            </w:pPr>
            <w:r>
              <w:rPr>
                <w:color w:val="212529"/>
                <w:spacing w:val="-4"/>
              </w:rPr>
              <w:t>43</w:t>
            </w:r>
          </w:p>
        </w:tc>
        <w:tc>
          <w:tcPr>
            <w:tcW w:w="1007" w:type="dxa"/>
            <w:vAlign w:val="top"/>
          </w:tcPr>
          <w:p>
            <w:pPr>
              <w:pStyle w:val="TableText"/>
              <w:ind w:left="528"/>
              <w:spacing w:before="141" w:line="183" w:lineRule="auto"/>
              <w:rPr/>
            </w:pPr>
            <w:r>
              <w:rPr>
                <w:color w:val="212529"/>
                <w:spacing w:val="-3"/>
              </w:rPr>
              <w:t>35.55</w:t>
            </w:r>
          </w:p>
        </w:tc>
        <w:tc>
          <w:tcPr>
            <w:tcW w:w="1259" w:type="dxa"/>
            <w:vAlign w:val="top"/>
          </w:tcPr>
          <w:p>
            <w:pPr>
              <w:rPr>
                <w:rFonts w:ascii="Arial"/>
                <w:sz w:val="21"/>
              </w:rPr>
            </w:pPr>
            <w:r/>
          </w:p>
        </w:tc>
        <w:tc>
          <w:tcPr>
            <w:tcW w:w="743" w:type="dxa"/>
            <w:vAlign w:val="top"/>
          </w:tcPr>
          <w:p>
            <w:pPr>
              <w:pStyle w:val="TableText"/>
              <w:ind w:left="266"/>
              <w:spacing w:before="141" w:line="183" w:lineRule="auto"/>
              <w:rPr/>
            </w:pPr>
            <w:r>
              <w:rPr>
                <w:color w:val="212529"/>
                <w:spacing w:val="-3"/>
              </w:rPr>
              <w:t>35.55</w:t>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12</w:t>
            </w:r>
          </w:p>
        </w:tc>
        <w:tc>
          <w:tcPr>
            <w:tcW w:w="1535" w:type="dxa"/>
            <w:vAlign w:val="top"/>
          </w:tcPr>
          <w:p>
            <w:pPr>
              <w:rPr>
                <w:rFonts w:ascii="Arial"/>
                <w:sz w:val="21"/>
              </w:rPr>
            </w:pPr>
            <w:r/>
          </w:p>
        </w:tc>
        <w:tc>
          <w:tcPr>
            <w:tcW w:w="1487" w:type="dxa"/>
            <w:vAlign w:val="top"/>
          </w:tcPr>
          <w:p>
            <w:pPr>
              <w:pStyle w:val="TableText"/>
              <w:ind w:left="6"/>
              <w:spacing w:before="113" w:line="219" w:lineRule="auto"/>
              <w:rPr/>
            </w:pPr>
            <w:r>
              <w:rPr>
                <w:color w:val="212529"/>
                <w:spacing w:val="-2"/>
              </w:rPr>
              <w:t>十二、农林水支出</w:t>
            </w:r>
          </w:p>
        </w:tc>
        <w:tc>
          <w:tcPr>
            <w:tcW w:w="455" w:type="dxa"/>
            <w:vAlign w:val="top"/>
          </w:tcPr>
          <w:p>
            <w:pPr>
              <w:pStyle w:val="TableText"/>
              <w:ind w:left="126"/>
              <w:spacing w:before="141" w:line="183" w:lineRule="auto"/>
              <w:rPr/>
            </w:pPr>
            <w:r>
              <w:rPr>
                <w:color w:val="212529"/>
                <w:spacing w:val="-4"/>
              </w:rPr>
              <w:t>44</w:t>
            </w:r>
          </w:p>
        </w:tc>
        <w:tc>
          <w:tcPr>
            <w:tcW w:w="1007" w:type="dxa"/>
            <w:vAlign w:val="top"/>
          </w:tcPr>
          <w:p>
            <w:pPr>
              <w:pStyle w:val="TableText"/>
              <w:ind w:right="23"/>
              <w:spacing w:before="140" w:line="184" w:lineRule="auto"/>
              <w:jc w:val="right"/>
              <w:rPr/>
            </w:pPr>
            <w:r>
              <w:rPr>
                <w:color w:val="212529"/>
                <w:spacing w:val="-2"/>
              </w:rPr>
              <w:t>5,951.46</w:t>
            </w:r>
          </w:p>
        </w:tc>
        <w:tc>
          <w:tcPr>
            <w:tcW w:w="1259" w:type="dxa"/>
            <w:vAlign w:val="top"/>
          </w:tcPr>
          <w:p>
            <w:pPr>
              <w:pStyle w:val="TableText"/>
              <w:ind w:right="22"/>
              <w:spacing w:before="140" w:line="184" w:lineRule="auto"/>
              <w:jc w:val="right"/>
              <w:rPr/>
            </w:pPr>
            <w:r>
              <w:rPr>
                <w:color w:val="212529"/>
                <w:spacing w:val="-2"/>
              </w:rPr>
              <w:t>5,951.46</w:t>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13</w:t>
            </w:r>
          </w:p>
        </w:tc>
        <w:tc>
          <w:tcPr>
            <w:tcW w:w="1535" w:type="dxa"/>
            <w:vAlign w:val="top"/>
          </w:tcPr>
          <w:p>
            <w:pPr>
              <w:rPr>
                <w:rFonts w:ascii="Arial"/>
                <w:sz w:val="21"/>
              </w:rPr>
            </w:pPr>
            <w:r/>
          </w:p>
        </w:tc>
        <w:tc>
          <w:tcPr>
            <w:tcW w:w="1487" w:type="dxa"/>
            <w:vAlign w:val="top"/>
          </w:tcPr>
          <w:p>
            <w:pPr>
              <w:pStyle w:val="TableText"/>
              <w:ind w:left="20" w:right="39" w:hanging="14"/>
              <w:spacing w:before="4" w:line="209" w:lineRule="auto"/>
              <w:rPr/>
            </w:pPr>
            <w:r>
              <w:rPr>
                <w:color w:val="212529"/>
                <w:spacing w:val="-2"/>
              </w:rPr>
              <w:t>十三、交通运输支</w:t>
            </w:r>
            <w:r>
              <w:rPr>
                <w:color w:val="212529"/>
                <w:spacing w:val="6"/>
              </w:rPr>
              <w:t xml:space="preserve"> </w:t>
            </w:r>
            <w:r>
              <w:rPr>
                <w:color w:val="212529"/>
              </w:rPr>
              <w:t>出</w:t>
            </w:r>
          </w:p>
        </w:tc>
        <w:tc>
          <w:tcPr>
            <w:tcW w:w="455" w:type="dxa"/>
            <w:vAlign w:val="top"/>
          </w:tcPr>
          <w:p>
            <w:pPr>
              <w:pStyle w:val="TableText"/>
              <w:ind w:left="126"/>
              <w:spacing w:before="141" w:line="183" w:lineRule="auto"/>
              <w:rPr/>
            </w:pPr>
            <w:r>
              <w:rPr>
                <w:color w:val="212529"/>
                <w:spacing w:val="-4"/>
              </w:rPr>
              <w:t>45</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14</w:t>
            </w:r>
          </w:p>
        </w:tc>
        <w:tc>
          <w:tcPr>
            <w:tcW w:w="1535" w:type="dxa"/>
            <w:vAlign w:val="top"/>
          </w:tcPr>
          <w:p>
            <w:pPr>
              <w:rPr>
                <w:rFonts w:ascii="Arial"/>
                <w:sz w:val="21"/>
              </w:rPr>
            </w:pPr>
            <w:r/>
          </w:p>
        </w:tc>
        <w:tc>
          <w:tcPr>
            <w:tcW w:w="1487" w:type="dxa"/>
            <w:vAlign w:val="top"/>
          </w:tcPr>
          <w:p>
            <w:pPr>
              <w:pStyle w:val="TableText"/>
              <w:ind w:left="5" w:right="39" w:firstLine="1"/>
              <w:spacing w:before="4" w:line="209" w:lineRule="auto"/>
              <w:rPr/>
            </w:pPr>
            <w:r>
              <w:rPr>
                <w:color w:val="212529"/>
                <w:spacing w:val="-2"/>
              </w:rPr>
              <w:t>十四、资源勘探工</w:t>
            </w:r>
            <w:r>
              <w:rPr>
                <w:color w:val="212529"/>
                <w:spacing w:val="6"/>
              </w:rPr>
              <w:t xml:space="preserve"> </w:t>
            </w:r>
            <w:r>
              <w:rPr>
                <w:color w:val="212529"/>
                <w:spacing w:val="-2"/>
              </w:rPr>
              <w:t>业信息等支出</w:t>
            </w:r>
          </w:p>
        </w:tc>
        <w:tc>
          <w:tcPr>
            <w:tcW w:w="455" w:type="dxa"/>
            <w:vAlign w:val="top"/>
          </w:tcPr>
          <w:p>
            <w:pPr>
              <w:pStyle w:val="TableText"/>
              <w:ind w:left="126"/>
              <w:spacing w:before="141" w:line="183" w:lineRule="auto"/>
              <w:rPr/>
            </w:pPr>
            <w:r>
              <w:rPr>
                <w:color w:val="212529"/>
                <w:spacing w:val="-4"/>
              </w:rPr>
              <w:t>46</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15</w:t>
            </w:r>
          </w:p>
        </w:tc>
        <w:tc>
          <w:tcPr>
            <w:tcW w:w="1535" w:type="dxa"/>
            <w:vAlign w:val="top"/>
          </w:tcPr>
          <w:p>
            <w:pPr>
              <w:rPr>
                <w:rFonts w:ascii="Arial"/>
                <w:sz w:val="21"/>
              </w:rPr>
            </w:pPr>
            <w:r/>
          </w:p>
        </w:tc>
        <w:tc>
          <w:tcPr>
            <w:tcW w:w="1487" w:type="dxa"/>
            <w:vAlign w:val="top"/>
          </w:tcPr>
          <w:p>
            <w:pPr>
              <w:pStyle w:val="TableText"/>
              <w:ind w:left="6" w:right="39"/>
              <w:spacing w:before="4" w:line="209" w:lineRule="auto"/>
              <w:rPr/>
            </w:pPr>
            <w:r>
              <w:rPr>
                <w:color w:val="212529"/>
                <w:spacing w:val="-2"/>
              </w:rPr>
              <w:t>十五、商业服务业</w:t>
            </w:r>
            <w:r>
              <w:rPr>
                <w:color w:val="212529"/>
                <w:spacing w:val="6"/>
              </w:rPr>
              <w:t xml:space="preserve"> </w:t>
            </w:r>
            <w:r>
              <w:rPr>
                <w:color w:val="212529"/>
                <w:spacing w:val="-4"/>
              </w:rPr>
              <w:t>等支出</w:t>
            </w:r>
          </w:p>
        </w:tc>
        <w:tc>
          <w:tcPr>
            <w:tcW w:w="455" w:type="dxa"/>
            <w:vAlign w:val="top"/>
          </w:tcPr>
          <w:p>
            <w:pPr>
              <w:pStyle w:val="TableText"/>
              <w:ind w:left="126"/>
              <w:spacing w:before="141" w:line="183" w:lineRule="auto"/>
              <w:rPr/>
            </w:pPr>
            <w:r>
              <w:rPr>
                <w:color w:val="212529"/>
                <w:spacing w:val="-4"/>
              </w:rPr>
              <w:t>47</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16</w:t>
            </w:r>
          </w:p>
        </w:tc>
        <w:tc>
          <w:tcPr>
            <w:tcW w:w="1535" w:type="dxa"/>
            <w:vAlign w:val="top"/>
          </w:tcPr>
          <w:p>
            <w:pPr>
              <w:rPr>
                <w:rFonts w:ascii="Arial"/>
                <w:sz w:val="21"/>
              </w:rPr>
            </w:pPr>
            <w:r/>
          </w:p>
        </w:tc>
        <w:tc>
          <w:tcPr>
            <w:tcW w:w="1487" w:type="dxa"/>
            <w:vAlign w:val="top"/>
          </w:tcPr>
          <w:p>
            <w:pPr>
              <w:pStyle w:val="TableText"/>
              <w:ind w:left="6"/>
              <w:spacing w:before="113" w:line="220" w:lineRule="auto"/>
              <w:rPr/>
            </w:pPr>
            <w:r>
              <w:rPr>
                <w:color w:val="212529"/>
                <w:spacing w:val="-2"/>
              </w:rPr>
              <w:t>十六、金融支出</w:t>
            </w:r>
          </w:p>
        </w:tc>
        <w:tc>
          <w:tcPr>
            <w:tcW w:w="455" w:type="dxa"/>
            <w:vAlign w:val="top"/>
          </w:tcPr>
          <w:p>
            <w:pPr>
              <w:pStyle w:val="TableText"/>
              <w:ind w:left="126"/>
              <w:spacing w:before="141" w:line="183" w:lineRule="auto"/>
              <w:rPr/>
            </w:pPr>
            <w:r>
              <w:rPr>
                <w:color w:val="212529"/>
                <w:spacing w:val="-4"/>
              </w:rPr>
              <w:t>48</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25"/>
              <w:spacing w:before="141" w:line="184" w:lineRule="auto"/>
              <w:rPr/>
            </w:pPr>
            <w:r>
              <w:rPr>
                <w:color w:val="212529"/>
                <w:spacing w:val="-11"/>
              </w:rPr>
              <w:t>17</w:t>
            </w:r>
          </w:p>
        </w:tc>
        <w:tc>
          <w:tcPr>
            <w:tcW w:w="1535" w:type="dxa"/>
            <w:vAlign w:val="top"/>
          </w:tcPr>
          <w:p>
            <w:pPr>
              <w:rPr>
                <w:rFonts w:ascii="Arial"/>
                <w:sz w:val="21"/>
              </w:rPr>
            </w:pPr>
            <w:r/>
          </w:p>
        </w:tc>
        <w:tc>
          <w:tcPr>
            <w:tcW w:w="1487" w:type="dxa"/>
            <w:vAlign w:val="top"/>
          </w:tcPr>
          <w:p>
            <w:pPr>
              <w:pStyle w:val="TableText"/>
              <w:ind w:left="18" w:right="39" w:hanging="12"/>
              <w:spacing w:before="4" w:line="209" w:lineRule="auto"/>
              <w:rPr/>
            </w:pPr>
            <w:r>
              <w:rPr>
                <w:color w:val="212529"/>
                <w:spacing w:val="-2"/>
              </w:rPr>
              <w:t>十七、援助其他地</w:t>
            </w:r>
            <w:r>
              <w:rPr>
                <w:color w:val="212529"/>
                <w:spacing w:val="6"/>
              </w:rPr>
              <w:t xml:space="preserve"> </w:t>
            </w:r>
            <w:r>
              <w:rPr>
                <w:color w:val="212529"/>
                <w:spacing w:val="-8"/>
              </w:rPr>
              <w:t>区支出</w:t>
            </w:r>
          </w:p>
        </w:tc>
        <w:tc>
          <w:tcPr>
            <w:tcW w:w="455" w:type="dxa"/>
            <w:vAlign w:val="top"/>
          </w:tcPr>
          <w:p>
            <w:pPr>
              <w:pStyle w:val="TableText"/>
              <w:ind w:left="126"/>
              <w:spacing w:before="141" w:line="183" w:lineRule="auto"/>
              <w:rPr/>
            </w:pPr>
            <w:r>
              <w:rPr>
                <w:color w:val="212529"/>
                <w:spacing w:val="-4"/>
              </w:rPr>
              <w:t>49</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25"/>
              <w:spacing w:before="140" w:line="184" w:lineRule="auto"/>
              <w:rPr/>
            </w:pPr>
            <w:r>
              <w:rPr>
                <w:color w:val="212529"/>
                <w:spacing w:val="-11"/>
              </w:rPr>
              <w:t>18</w:t>
            </w:r>
          </w:p>
        </w:tc>
        <w:tc>
          <w:tcPr>
            <w:tcW w:w="1535" w:type="dxa"/>
            <w:vAlign w:val="top"/>
          </w:tcPr>
          <w:p>
            <w:pPr>
              <w:rPr>
                <w:rFonts w:ascii="Arial"/>
                <w:sz w:val="21"/>
              </w:rPr>
            </w:pPr>
            <w:r/>
          </w:p>
        </w:tc>
        <w:tc>
          <w:tcPr>
            <w:tcW w:w="1487" w:type="dxa"/>
            <w:vAlign w:val="top"/>
          </w:tcPr>
          <w:p>
            <w:pPr>
              <w:pStyle w:val="TableText"/>
              <w:ind w:left="6" w:right="39"/>
              <w:spacing w:before="4" w:line="209" w:lineRule="auto"/>
              <w:rPr/>
            </w:pPr>
            <w:r>
              <w:rPr>
                <w:color w:val="212529"/>
                <w:spacing w:val="-6"/>
              </w:rPr>
              <w:t>十八、</w:t>
            </w:r>
            <w:r>
              <w:rPr>
                <w:color w:val="212529"/>
                <w:spacing w:val="-52"/>
              </w:rPr>
              <w:t xml:space="preserve"> </w:t>
            </w:r>
            <w:r>
              <w:rPr>
                <w:color w:val="212529"/>
                <w:spacing w:val="-6"/>
              </w:rPr>
              <w:t>自然资源海</w:t>
            </w:r>
            <w:r>
              <w:rPr>
                <w:color w:val="212529"/>
              </w:rPr>
              <w:t xml:space="preserve"> </w:t>
            </w:r>
            <w:r>
              <w:rPr>
                <w:color w:val="212529"/>
                <w:spacing w:val="-2"/>
              </w:rPr>
              <w:t>洋气象等支出</w:t>
            </w:r>
          </w:p>
        </w:tc>
        <w:tc>
          <w:tcPr>
            <w:tcW w:w="455" w:type="dxa"/>
            <w:vAlign w:val="top"/>
          </w:tcPr>
          <w:p>
            <w:pPr>
              <w:pStyle w:val="TableText"/>
              <w:ind w:left="130"/>
              <w:spacing w:before="142" w:line="183" w:lineRule="auto"/>
              <w:rPr/>
            </w:pPr>
            <w:r>
              <w:rPr>
                <w:color w:val="212529"/>
                <w:spacing w:val="-6"/>
              </w:rPr>
              <w:t>50</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25"/>
              <w:spacing w:before="141" w:line="184" w:lineRule="auto"/>
              <w:rPr/>
            </w:pPr>
            <w:r>
              <w:rPr>
                <w:color w:val="212529"/>
                <w:spacing w:val="-11"/>
              </w:rPr>
              <w:t>19</w:t>
            </w:r>
          </w:p>
        </w:tc>
        <w:tc>
          <w:tcPr>
            <w:tcW w:w="1535" w:type="dxa"/>
            <w:vAlign w:val="top"/>
          </w:tcPr>
          <w:p>
            <w:pPr>
              <w:rPr>
                <w:rFonts w:ascii="Arial"/>
                <w:sz w:val="21"/>
              </w:rPr>
            </w:pPr>
            <w:r/>
          </w:p>
        </w:tc>
        <w:tc>
          <w:tcPr>
            <w:tcW w:w="1487" w:type="dxa"/>
            <w:vAlign w:val="top"/>
          </w:tcPr>
          <w:p>
            <w:pPr>
              <w:pStyle w:val="TableText"/>
              <w:ind w:left="20" w:right="39" w:hanging="14"/>
              <w:spacing w:before="6" w:line="208" w:lineRule="auto"/>
              <w:rPr/>
            </w:pPr>
            <w:r>
              <w:rPr>
                <w:color w:val="212529"/>
                <w:spacing w:val="-2"/>
              </w:rPr>
              <w:t>十九、住房保障支</w:t>
            </w:r>
            <w:r>
              <w:rPr>
                <w:color w:val="212529"/>
                <w:spacing w:val="6"/>
              </w:rPr>
              <w:t xml:space="preserve"> </w:t>
            </w:r>
            <w:r>
              <w:rPr>
                <w:color w:val="212529"/>
              </w:rPr>
              <w:t>出</w:t>
            </w:r>
          </w:p>
        </w:tc>
        <w:tc>
          <w:tcPr>
            <w:tcW w:w="455" w:type="dxa"/>
            <w:vAlign w:val="top"/>
          </w:tcPr>
          <w:p>
            <w:pPr>
              <w:pStyle w:val="TableText"/>
              <w:ind w:left="130"/>
              <w:spacing w:before="141" w:line="184" w:lineRule="auto"/>
              <w:rPr/>
            </w:pPr>
            <w:r>
              <w:rPr>
                <w:color w:val="212529"/>
                <w:spacing w:val="-6"/>
              </w:rPr>
              <w:t>51</w:t>
            </w:r>
          </w:p>
        </w:tc>
        <w:tc>
          <w:tcPr>
            <w:tcW w:w="1007" w:type="dxa"/>
            <w:vAlign w:val="top"/>
          </w:tcPr>
          <w:p>
            <w:pPr>
              <w:pStyle w:val="TableText"/>
              <w:ind w:left="523"/>
              <w:spacing w:before="141" w:line="184" w:lineRule="auto"/>
              <w:rPr/>
            </w:pPr>
            <w:r>
              <w:rPr>
                <w:color w:val="212529"/>
                <w:spacing w:val="-2"/>
              </w:rPr>
              <w:t>44.14</w:t>
            </w:r>
          </w:p>
        </w:tc>
        <w:tc>
          <w:tcPr>
            <w:tcW w:w="1259" w:type="dxa"/>
            <w:vAlign w:val="top"/>
          </w:tcPr>
          <w:p>
            <w:pPr>
              <w:pStyle w:val="TableText"/>
              <w:ind w:left="777"/>
              <w:spacing w:before="141" w:line="184" w:lineRule="auto"/>
              <w:rPr/>
            </w:pPr>
            <w:r>
              <w:rPr>
                <w:color w:val="212529"/>
                <w:spacing w:val="-2"/>
              </w:rPr>
              <w:t>44.14</w:t>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14"/>
              <w:spacing w:before="142" w:line="183" w:lineRule="auto"/>
              <w:rPr/>
            </w:pPr>
            <w:r>
              <w:rPr>
                <w:color w:val="212529"/>
                <w:spacing w:val="-5"/>
              </w:rPr>
              <w:t>20</w:t>
            </w:r>
          </w:p>
        </w:tc>
        <w:tc>
          <w:tcPr>
            <w:tcW w:w="1535" w:type="dxa"/>
            <w:vAlign w:val="top"/>
          </w:tcPr>
          <w:p>
            <w:pPr>
              <w:rPr>
                <w:rFonts w:ascii="Arial"/>
                <w:sz w:val="21"/>
              </w:rPr>
            </w:pPr>
            <w:r/>
          </w:p>
        </w:tc>
        <w:tc>
          <w:tcPr>
            <w:tcW w:w="1487" w:type="dxa"/>
            <w:vAlign w:val="top"/>
          </w:tcPr>
          <w:p>
            <w:pPr>
              <w:pStyle w:val="TableText"/>
              <w:ind w:left="8" w:right="39"/>
              <w:spacing w:before="6" w:line="208" w:lineRule="auto"/>
              <w:rPr/>
            </w:pPr>
            <w:r>
              <w:rPr>
                <w:color w:val="212529"/>
                <w:spacing w:val="-2"/>
              </w:rPr>
              <w:t>二十、粮油物资储</w:t>
            </w:r>
            <w:r>
              <w:rPr>
                <w:color w:val="212529"/>
                <w:spacing w:val="4"/>
              </w:rPr>
              <w:t xml:space="preserve"> </w:t>
            </w:r>
            <w:r>
              <w:rPr>
                <w:color w:val="212529"/>
                <w:spacing w:val="-4"/>
              </w:rPr>
              <w:t>备支出</w:t>
            </w:r>
          </w:p>
        </w:tc>
        <w:tc>
          <w:tcPr>
            <w:tcW w:w="455" w:type="dxa"/>
            <w:vAlign w:val="top"/>
          </w:tcPr>
          <w:p>
            <w:pPr>
              <w:pStyle w:val="TableText"/>
              <w:ind w:left="130"/>
              <w:spacing w:before="142" w:line="183" w:lineRule="auto"/>
              <w:rPr/>
            </w:pPr>
            <w:r>
              <w:rPr>
                <w:color w:val="212529"/>
                <w:spacing w:val="-6"/>
              </w:rPr>
              <w:t>52</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14"/>
              <w:spacing w:before="141" w:line="184" w:lineRule="auto"/>
              <w:rPr/>
            </w:pPr>
            <w:r>
              <w:rPr>
                <w:color w:val="212529"/>
                <w:spacing w:val="-5"/>
              </w:rPr>
              <w:t>21</w:t>
            </w:r>
          </w:p>
        </w:tc>
        <w:tc>
          <w:tcPr>
            <w:tcW w:w="1535" w:type="dxa"/>
            <w:vAlign w:val="top"/>
          </w:tcPr>
          <w:p>
            <w:pPr>
              <w:rPr>
                <w:rFonts w:ascii="Arial"/>
                <w:sz w:val="21"/>
              </w:rPr>
            </w:pPr>
            <w:r/>
          </w:p>
        </w:tc>
        <w:tc>
          <w:tcPr>
            <w:tcW w:w="1487" w:type="dxa"/>
            <w:vAlign w:val="top"/>
          </w:tcPr>
          <w:p>
            <w:pPr>
              <w:pStyle w:val="TableText"/>
              <w:ind w:left="7" w:right="39" w:firstLine="1"/>
              <w:spacing w:before="6" w:line="208" w:lineRule="auto"/>
              <w:rPr/>
            </w:pPr>
            <w:r>
              <w:rPr>
                <w:color w:val="212529"/>
                <w:spacing w:val="-2"/>
              </w:rPr>
              <w:t>二十一、国有资本</w:t>
            </w:r>
            <w:r>
              <w:rPr>
                <w:color w:val="212529"/>
                <w:spacing w:val="4"/>
              </w:rPr>
              <w:t xml:space="preserve"> </w:t>
            </w:r>
            <w:r>
              <w:rPr>
                <w:color w:val="212529"/>
                <w:spacing w:val="-2"/>
              </w:rPr>
              <w:t>经营预算支出</w:t>
            </w:r>
          </w:p>
        </w:tc>
        <w:tc>
          <w:tcPr>
            <w:tcW w:w="455" w:type="dxa"/>
            <w:vAlign w:val="top"/>
          </w:tcPr>
          <w:p>
            <w:pPr>
              <w:pStyle w:val="TableText"/>
              <w:ind w:left="130"/>
              <w:spacing w:before="142" w:line="183" w:lineRule="auto"/>
              <w:rPr/>
            </w:pPr>
            <w:r>
              <w:rPr>
                <w:color w:val="212529"/>
                <w:spacing w:val="-6"/>
              </w:rPr>
              <w:t>53</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14"/>
              <w:spacing w:before="142" w:line="183" w:lineRule="auto"/>
              <w:rPr/>
            </w:pPr>
            <w:r>
              <w:rPr>
                <w:color w:val="212529"/>
                <w:spacing w:val="-5"/>
              </w:rPr>
              <w:t>22</w:t>
            </w:r>
          </w:p>
        </w:tc>
        <w:tc>
          <w:tcPr>
            <w:tcW w:w="1535" w:type="dxa"/>
            <w:vAlign w:val="top"/>
          </w:tcPr>
          <w:p>
            <w:pPr>
              <w:rPr>
                <w:rFonts w:ascii="Arial"/>
                <w:sz w:val="21"/>
              </w:rPr>
            </w:pPr>
            <w:r/>
          </w:p>
        </w:tc>
        <w:tc>
          <w:tcPr>
            <w:tcW w:w="1487" w:type="dxa"/>
            <w:vAlign w:val="top"/>
          </w:tcPr>
          <w:p>
            <w:pPr>
              <w:pStyle w:val="TableText"/>
              <w:ind w:left="5" w:right="39" w:firstLine="3"/>
              <w:spacing w:before="6" w:line="208" w:lineRule="auto"/>
              <w:rPr/>
            </w:pPr>
            <w:r>
              <w:rPr>
                <w:color w:val="212529"/>
                <w:spacing w:val="-2"/>
              </w:rPr>
              <w:t>二十二、灾害防治</w:t>
            </w:r>
            <w:r>
              <w:rPr>
                <w:color w:val="212529"/>
                <w:spacing w:val="4"/>
              </w:rPr>
              <w:t xml:space="preserve"> </w:t>
            </w:r>
            <w:r>
              <w:rPr>
                <w:color w:val="212529"/>
                <w:spacing w:val="-2"/>
              </w:rPr>
              <w:t>及应急管理支出</w:t>
            </w:r>
          </w:p>
        </w:tc>
        <w:tc>
          <w:tcPr>
            <w:tcW w:w="455" w:type="dxa"/>
            <w:vAlign w:val="top"/>
          </w:tcPr>
          <w:p>
            <w:pPr>
              <w:pStyle w:val="TableText"/>
              <w:ind w:left="130"/>
              <w:spacing w:before="142" w:line="183" w:lineRule="auto"/>
              <w:rPr/>
            </w:pPr>
            <w:r>
              <w:rPr>
                <w:color w:val="212529"/>
                <w:spacing w:val="-6"/>
              </w:rPr>
              <w:t>54</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14"/>
              <w:spacing w:before="142" w:line="183" w:lineRule="auto"/>
              <w:rPr/>
            </w:pPr>
            <w:r>
              <w:rPr>
                <w:color w:val="212529"/>
                <w:spacing w:val="-5"/>
              </w:rPr>
              <w:t>23</w:t>
            </w:r>
          </w:p>
        </w:tc>
        <w:tc>
          <w:tcPr>
            <w:tcW w:w="1535" w:type="dxa"/>
            <w:vAlign w:val="top"/>
          </w:tcPr>
          <w:p>
            <w:pPr>
              <w:rPr>
                <w:rFonts w:ascii="Arial"/>
                <w:sz w:val="21"/>
              </w:rPr>
            </w:pPr>
            <w:r/>
          </w:p>
        </w:tc>
        <w:tc>
          <w:tcPr>
            <w:tcW w:w="1487" w:type="dxa"/>
            <w:vAlign w:val="top"/>
          </w:tcPr>
          <w:p>
            <w:pPr>
              <w:pStyle w:val="TableText"/>
              <w:ind w:left="8"/>
              <w:spacing w:before="114" w:line="220" w:lineRule="auto"/>
              <w:rPr/>
            </w:pPr>
            <w:r>
              <w:rPr>
                <w:color w:val="212529"/>
                <w:spacing w:val="-2"/>
              </w:rPr>
              <w:t>二十三、其他支出</w:t>
            </w:r>
          </w:p>
        </w:tc>
        <w:tc>
          <w:tcPr>
            <w:tcW w:w="455" w:type="dxa"/>
            <w:vAlign w:val="top"/>
          </w:tcPr>
          <w:p>
            <w:pPr>
              <w:pStyle w:val="TableText"/>
              <w:ind w:left="130"/>
              <w:spacing w:before="143" w:line="182" w:lineRule="auto"/>
              <w:rPr/>
            </w:pPr>
            <w:r>
              <w:rPr>
                <w:color w:val="212529"/>
                <w:spacing w:val="-6"/>
              </w:rPr>
              <w:t>55</w:t>
            </w:r>
          </w:p>
        </w:tc>
        <w:tc>
          <w:tcPr>
            <w:tcW w:w="1007" w:type="dxa"/>
            <w:vAlign w:val="top"/>
          </w:tcPr>
          <w:p>
            <w:pPr>
              <w:pStyle w:val="TableText"/>
              <w:ind w:right="23"/>
              <w:spacing w:before="142" w:line="183" w:lineRule="auto"/>
              <w:jc w:val="right"/>
              <w:rPr/>
            </w:pPr>
            <w:r>
              <w:rPr>
                <w:color w:val="212529"/>
                <w:spacing w:val="-3"/>
              </w:rPr>
              <w:t>0.39</w:t>
            </w:r>
          </w:p>
        </w:tc>
        <w:tc>
          <w:tcPr>
            <w:tcW w:w="1259" w:type="dxa"/>
            <w:vAlign w:val="top"/>
          </w:tcPr>
          <w:p>
            <w:pPr>
              <w:pStyle w:val="TableText"/>
              <w:ind w:right="22"/>
              <w:spacing w:before="142" w:line="183" w:lineRule="auto"/>
              <w:jc w:val="right"/>
              <w:rPr/>
            </w:pPr>
            <w:r>
              <w:rPr>
                <w:color w:val="212529"/>
                <w:spacing w:val="-3"/>
              </w:rPr>
              <w:t>0.39</w:t>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14"/>
              <w:spacing w:before="142" w:line="183" w:lineRule="auto"/>
              <w:rPr/>
            </w:pPr>
            <w:r>
              <w:rPr>
                <w:color w:val="212529"/>
                <w:spacing w:val="-5"/>
              </w:rPr>
              <w:t>24</w:t>
            </w:r>
          </w:p>
        </w:tc>
        <w:tc>
          <w:tcPr>
            <w:tcW w:w="1535" w:type="dxa"/>
            <w:vAlign w:val="top"/>
          </w:tcPr>
          <w:p>
            <w:pPr>
              <w:rPr>
                <w:rFonts w:ascii="Arial"/>
                <w:sz w:val="21"/>
              </w:rPr>
            </w:pPr>
            <w:r/>
          </w:p>
        </w:tc>
        <w:tc>
          <w:tcPr>
            <w:tcW w:w="1487" w:type="dxa"/>
            <w:vAlign w:val="top"/>
          </w:tcPr>
          <w:p>
            <w:pPr>
              <w:pStyle w:val="TableText"/>
              <w:ind w:left="6" w:right="39" w:firstLine="2"/>
              <w:spacing w:before="6" w:line="208" w:lineRule="auto"/>
              <w:rPr/>
            </w:pPr>
            <w:r>
              <w:rPr>
                <w:color w:val="212529"/>
                <w:spacing w:val="-2"/>
              </w:rPr>
              <w:t>二十四、债务还本</w:t>
            </w:r>
            <w:r>
              <w:rPr>
                <w:color w:val="212529"/>
                <w:spacing w:val="4"/>
              </w:rPr>
              <w:t xml:space="preserve"> </w:t>
            </w:r>
            <w:r>
              <w:rPr>
                <w:color w:val="212529"/>
                <w:spacing w:val="-5"/>
              </w:rPr>
              <w:t>支出</w:t>
            </w:r>
          </w:p>
        </w:tc>
        <w:tc>
          <w:tcPr>
            <w:tcW w:w="455" w:type="dxa"/>
            <w:vAlign w:val="top"/>
          </w:tcPr>
          <w:p>
            <w:pPr>
              <w:pStyle w:val="TableText"/>
              <w:ind w:left="130"/>
              <w:spacing w:before="142" w:line="183" w:lineRule="auto"/>
              <w:rPr/>
            </w:pPr>
            <w:r>
              <w:rPr>
                <w:color w:val="212529"/>
                <w:spacing w:val="-6"/>
              </w:rPr>
              <w:t>56</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2" w:hRule="atLeast"/>
        </w:trPr>
        <w:tc>
          <w:tcPr>
            <w:tcW w:w="1289" w:type="dxa"/>
            <w:vAlign w:val="top"/>
          </w:tcPr>
          <w:p>
            <w:pPr>
              <w:rPr>
                <w:rFonts w:ascii="Arial"/>
                <w:sz w:val="21"/>
              </w:rPr>
            </w:pPr>
            <w:r/>
          </w:p>
        </w:tc>
        <w:tc>
          <w:tcPr>
            <w:tcW w:w="432" w:type="dxa"/>
            <w:vAlign w:val="top"/>
          </w:tcPr>
          <w:p>
            <w:pPr>
              <w:pStyle w:val="TableText"/>
              <w:ind w:left="114"/>
              <w:spacing w:before="142" w:line="183" w:lineRule="auto"/>
              <w:rPr/>
            </w:pPr>
            <w:r>
              <w:rPr>
                <w:color w:val="212529"/>
                <w:spacing w:val="-5"/>
              </w:rPr>
              <w:t>25</w:t>
            </w:r>
          </w:p>
        </w:tc>
        <w:tc>
          <w:tcPr>
            <w:tcW w:w="1535" w:type="dxa"/>
            <w:vAlign w:val="top"/>
          </w:tcPr>
          <w:p>
            <w:pPr>
              <w:rPr>
                <w:rFonts w:ascii="Arial"/>
                <w:sz w:val="21"/>
              </w:rPr>
            </w:pPr>
            <w:r/>
          </w:p>
        </w:tc>
        <w:tc>
          <w:tcPr>
            <w:tcW w:w="1487" w:type="dxa"/>
            <w:vAlign w:val="top"/>
          </w:tcPr>
          <w:p>
            <w:pPr>
              <w:pStyle w:val="TableText"/>
              <w:ind w:left="6" w:right="39" w:firstLine="2"/>
              <w:spacing w:before="6" w:line="208" w:lineRule="auto"/>
              <w:rPr/>
            </w:pPr>
            <w:r>
              <w:rPr>
                <w:color w:val="212529"/>
                <w:spacing w:val="-2"/>
              </w:rPr>
              <w:t>二十五、债务付息</w:t>
            </w:r>
            <w:r>
              <w:rPr>
                <w:color w:val="212529"/>
                <w:spacing w:val="4"/>
              </w:rPr>
              <w:t xml:space="preserve"> </w:t>
            </w:r>
            <w:r>
              <w:rPr>
                <w:color w:val="212529"/>
                <w:spacing w:val="-5"/>
              </w:rPr>
              <w:t>支出</w:t>
            </w:r>
          </w:p>
        </w:tc>
        <w:tc>
          <w:tcPr>
            <w:tcW w:w="455" w:type="dxa"/>
            <w:vAlign w:val="top"/>
          </w:tcPr>
          <w:p>
            <w:pPr>
              <w:pStyle w:val="TableText"/>
              <w:ind w:left="130"/>
              <w:spacing w:before="143" w:line="182" w:lineRule="auto"/>
              <w:rPr/>
            </w:pPr>
            <w:r>
              <w:rPr>
                <w:color w:val="212529"/>
                <w:spacing w:val="-6"/>
              </w:rPr>
              <w:t>57</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7" w:hRule="atLeast"/>
        </w:trPr>
        <w:tc>
          <w:tcPr>
            <w:tcW w:w="1289" w:type="dxa"/>
            <w:vAlign w:val="top"/>
          </w:tcPr>
          <w:p>
            <w:pPr>
              <w:rPr>
                <w:rFonts w:ascii="Arial"/>
                <w:sz w:val="21"/>
              </w:rPr>
            </w:pPr>
            <w:r/>
          </w:p>
        </w:tc>
        <w:tc>
          <w:tcPr>
            <w:tcW w:w="432" w:type="dxa"/>
            <w:vAlign w:val="top"/>
          </w:tcPr>
          <w:p>
            <w:pPr>
              <w:pStyle w:val="TableText"/>
              <w:ind w:left="114"/>
              <w:spacing w:before="142" w:line="183" w:lineRule="auto"/>
              <w:rPr/>
            </w:pPr>
            <w:r>
              <w:rPr>
                <w:color w:val="212529"/>
                <w:spacing w:val="-5"/>
              </w:rPr>
              <w:t>26</w:t>
            </w:r>
          </w:p>
        </w:tc>
        <w:tc>
          <w:tcPr>
            <w:tcW w:w="1535" w:type="dxa"/>
            <w:vAlign w:val="top"/>
          </w:tcPr>
          <w:p>
            <w:pPr>
              <w:rPr>
                <w:rFonts w:ascii="Arial"/>
                <w:sz w:val="21"/>
              </w:rPr>
            </w:pPr>
            <w:r/>
          </w:p>
        </w:tc>
        <w:tc>
          <w:tcPr>
            <w:tcW w:w="1487" w:type="dxa"/>
            <w:vAlign w:val="top"/>
          </w:tcPr>
          <w:p>
            <w:pPr>
              <w:pStyle w:val="TableText"/>
              <w:ind w:left="22" w:right="39" w:hanging="14"/>
              <w:spacing w:before="5" w:line="211" w:lineRule="auto"/>
              <w:rPr/>
            </w:pPr>
            <w:r>
              <w:rPr>
                <w:color w:val="212529"/>
                <w:spacing w:val="-2"/>
              </w:rPr>
              <w:t>二十六、抗疫特别</w:t>
            </w:r>
            <w:r>
              <w:rPr>
                <w:color w:val="212529"/>
                <w:spacing w:val="4"/>
              </w:rPr>
              <w:t xml:space="preserve"> </w:t>
            </w:r>
            <w:r>
              <w:rPr>
                <w:color w:val="212529"/>
                <w:spacing w:val="-4"/>
              </w:rPr>
              <w:t>国债安排的支出</w:t>
            </w:r>
          </w:p>
        </w:tc>
        <w:tc>
          <w:tcPr>
            <w:tcW w:w="455" w:type="dxa"/>
            <w:vAlign w:val="top"/>
          </w:tcPr>
          <w:p>
            <w:pPr>
              <w:pStyle w:val="TableText"/>
              <w:ind w:left="130"/>
              <w:spacing w:before="142" w:line="183" w:lineRule="auto"/>
              <w:rPr/>
            </w:pPr>
            <w:r>
              <w:rPr>
                <w:color w:val="212529"/>
                <w:spacing w:val="-6"/>
              </w:rPr>
              <w:t>58</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bl>
    <w:p>
      <w:pPr>
        <w:pStyle w:val="BodyText"/>
        <w:rPr/>
      </w:pPr>
      <w:r/>
    </w:p>
    <w:p>
      <w:pPr>
        <w:sectPr>
          <w:headerReference w:type="default" r:id="rId17"/>
          <w:footerReference w:type="default" r:id="rId18"/>
          <w:pgSz w:w="11900" w:h="16840"/>
          <w:pgMar w:top="610" w:right="86" w:bottom="312"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289"/>
        <w:gridCol w:w="432"/>
        <w:gridCol w:w="1535"/>
        <w:gridCol w:w="1487"/>
        <w:gridCol w:w="455"/>
        <w:gridCol w:w="1007"/>
        <w:gridCol w:w="1259"/>
        <w:gridCol w:w="743"/>
        <w:gridCol w:w="809"/>
      </w:tblGrid>
      <w:tr>
        <w:trPr>
          <w:trHeight w:val="427" w:hRule="atLeast"/>
        </w:trPr>
        <w:tc>
          <w:tcPr>
            <w:tcW w:w="1289" w:type="dxa"/>
            <w:vAlign w:val="top"/>
          </w:tcPr>
          <w:p>
            <w:pPr>
              <w:pStyle w:val="TableText"/>
              <w:ind w:left="87"/>
              <w:spacing w:before="111" w:line="219" w:lineRule="auto"/>
              <w:rPr/>
            </w:pPr>
            <w:bookmarkStart w:name="bookmark34" w:id="42"/>
            <w:bookmarkEnd w:id="42"/>
            <w:r>
              <w:rPr>
                <w:color w:val="212529"/>
                <w:spacing w:val="-2"/>
              </w:rPr>
              <w:t>本年收入合计</w:t>
            </w:r>
          </w:p>
        </w:tc>
        <w:tc>
          <w:tcPr>
            <w:tcW w:w="432" w:type="dxa"/>
            <w:vAlign w:val="top"/>
          </w:tcPr>
          <w:p>
            <w:pPr>
              <w:pStyle w:val="TableText"/>
              <w:ind w:left="114"/>
              <w:spacing w:before="140" w:line="183" w:lineRule="auto"/>
              <w:rPr/>
            </w:pPr>
            <w:r>
              <w:rPr>
                <w:color w:val="212529"/>
                <w:spacing w:val="-5"/>
              </w:rPr>
              <w:t>27</w:t>
            </w:r>
          </w:p>
        </w:tc>
        <w:tc>
          <w:tcPr>
            <w:tcW w:w="1535" w:type="dxa"/>
            <w:vAlign w:val="top"/>
          </w:tcPr>
          <w:p>
            <w:pPr>
              <w:pStyle w:val="TableText"/>
              <w:ind w:left="786"/>
              <w:spacing w:before="138" w:line="184" w:lineRule="auto"/>
              <w:rPr/>
            </w:pPr>
            <w:r>
              <w:rPr>
                <w:color w:val="212529"/>
                <w:spacing w:val="-2"/>
              </w:rPr>
              <w:t>6,221.96</w:t>
            </w:r>
          </w:p>
        </w:tc>
        <w:tc>
          <w:tcPr>
            <w:tcW w:w="1487" w:type="dxa"/>
            <w:vAlign w:val="top"/>
          </w:tcPr>
          <w:p>
            <w:pPr>
              <w:pStyle w:val="TableText"/>
              <w:ind w:left="186"/>
              <w:spacing w:before="111" w:line="219" w:lineRule="auto"/>
              <w:rPr/>
            </w:pPr>
            <w:r>
              <w:rPr>
                <w:color w:val="212529"/>
                <w:spacing w:val="-2"/>
              </w:rPr>
              <w:t>本年支出合计</w:t>
            </w:r>
          </w:p>
        </w:tc>
        <w:tc>
          <w:tcPr>
            <w:tcW w:w="455" w:type="dxa"/>
            <w:vAlign w:val="top"/>
          </w:tcPr>
          <w:p>
            <w:pPr>
              <w:pStyle w:val="TableText"/>
              <w:ind w:left="130"/>
              <w:spacing w:before="140" w:line="183" w:lineRule="auto"/>
              <w:rPr/>
            </w:pPr>
            <w:r>
              <w:rPr>
                <w:color w:val="212529"/>
                <w:spacing w:val="-6"/>
              </w:rPr>
              <w:t>59</w:t>
            </w:r>
          </w:p>
        </w:tc>
        <w:tc>
          <w:tcPr>
            <w:tcW w:w="1007" w:type="dxa"/>
            <w:vAlign w:val="top"/>
          </w:tcPr>
          <w:p>
            <w:pPr>
              <w:pStyle w:val="TableText"/>
              <w:ind w:right="23"/>
              <w:spacing w:before="138" w:line="184" w:lineRule="auto"/>
              <w:jc w:val="right"/>
              <w:rPr/>
            </w:pPr>
            <w:r>
              <w:rPr>
                <w:color w:val="212529"/>
                <w:spacing w:val="-2"/>
              </w:rPr>
              <w:t>6,221.96</w:t>
            </w:r>
          </w:p>
        </w:tc>
        <w:tc>
          <w:tcPr>
            <w:tcW w:w="1259" w:type="dxa"/>
            <w:vAlign w:val="top"/>
          </w:tcPr>
          <w:p>
            <w:pPr>
              <w:pStyle w:val="TableText"/>
              <w:ind w:right="22"/>
              <w:spacing w:before="138" w:line="184" w:lineRule="auto"/>
              <w:jc w:val="right"/>
              <w:rPr/>
            </w:pPr>
            <w:r>
              <w:rPr>
                <w:color w:val="212529"/>
                <w:spacing w:val="-2"/>
              </w:rPr>
              <w:t>6,186.41</w:t>
            </w:r>
          </w:p>
        </w:tc>
        <w:tc>
          <w:tcPr>
            <w:tcW w:w="743" w:type="dxa"/>
            <w:vAlign w:val="top"/>
          </w:tcPr>
          <w:p>
            <w:pPr>
              <w:pStyle w:val="TableText"/>
              <w:ind w:left="266"/>
              <w:spacing w:before="139" w:line="183" w:lineRule="auto"/>
              <w:rPr/>
            </w:pPr>
            <w:r>
              <w:rPr>
                <w:color w:val="212529"/>
                <w:spacing w:val="-3"/>
              </w:rPr>
              <w:t>35.55</w:t>
            </w:r>
          </w:p>
        </w:tc>
        <w:tc>
          <w:tcPr>
            <w:tcW w:w="809" w:type="dxa"/>
            <w:vAlign w:val="top"/>
          </w:tcPr>
          <w:p>
            <w:pPr>
              <w:rPr>
                <w:rFonts w:ascii="Arial"/>
                <w:sz w:val="21"/>
              </w:rPr>
            </w:pPr>
            <w:r/>
          </w:p>
        </w:tc>
      </w:tr>
      <w:tr>
        <w:trPr>
          <w:trHeight w:val="421" w:hRule="atLeast"/>
        </w:trPr>
        <w:tc>
          <w:tcPr>
            <w:tcW w:w="1289" w:type="dxa"/>
            <w:vAlign w:val="top"/>
          </w:tcPr>
          <w:p>
            <w:pPr>
              <w:pStyle w:val="TableText"/>
              <w:ind w:left="12" w:right="198" w:hanging="3"/>
              <w:spacing w:before="1" w:line="210" w:lineRule="auto"/>
              <w:rPr/>
            </w:pPr>
            <w:r>
              <w:rPr>
                <w:color w:val="212529"/>
                <w:spacing w:val="-2"/>
              </w:rPr>
              <w:t>年初财政拨款</w:t>
            </w:r>
            <w:r>
              <w:rPr>
                <w:color w:val="212529"/>
                <w:spacing w:val="2"/>
              </w:rPr>
              <w:t xml:space="preserve"> </w:t>
            </w:r>
            <w:r>
              <w:rPr>
                <w:color w:val="212529"/>
                <w:spacing w:val="-3"/>
              </w:rPr>
              <w:t>结转和结余</w:t>
            </w:r>
          </w:p>
        </w:tc>
        <w:tc>
          <w:tcPr>
            <w:tcW w:w="432" w:type="dxa"/>
            <w:vAlign w:val="top"/>
          </w:tcPr>
          <w:p>
            <w:pPr>
              <w:pStyle w:val="TableText"/>
              <w:ind w:left="114"/>
              <w:spacing w:before="135" w:line="183" w:lineRule="auto"/>
              <w:rPr/>
            </w:pPr>
            <w:r>
              <w:rPr>
                <w:color w:val="212529"/>
                <w:spacing w:val="-5"/>
              </w:rPr>
              <w:t>28</w:t>
            </w:r>
          </w:p>
        </w:tc>
        <w:tc>
          <w:tcPr>
            <w:tcW w:w="1535" w:type="dxa"/>
            <w:vAlign w:val="top"/>
          </w:tcPr>
          <w:p>
            <w:pPr>
              <w:rPr>
                <w:rFonts w:ascii="Arial"/>
                <w:sz w:val="21"/>
              </w:rPr>
            </w:pPr>
            <w:r/>
          </w:p>
        </w:tc>
        <w:tc>
          <w:tcPr>
            <w:tcW w:w="1487" w:type="dxa"/>
            <w:vAlign w:val="top"/>
          </w:tcPr>
          <w:p>
            <w:pPr>
              <w:pStyle w:val="TableText"/>
              <w:ind w:left="6" w:right="39"/>
              <w:spacing w:before="1" w:line="210" w:lineRule="auto"/>
              <w:rPr/>
            </w:pPr>
            <w:r>
              <w:rPr>
                <w:color w:val="212529"/>
                <w:spacing w:val="-2"/>
              </w:rPr>
              <w:t>年末财政拨款结转</w:t>
            </w:r>
            <w:r>
              <w:rPr>
                <w:color w:val="212529"/>
                <w:spacing w:val="6"/>
              </w:rPr>
              <w:t xml:space="preserve"> </w:t>
            </w:r>
            <w:r>
              <w:rPr>
                <w:color w:val="212529"/>
                <w:spacing w:val="-4"/>
              </w:rPr>
              <w:t>和结余</w:t>
            </w:r>
          </w:p>
        </w:tc>
        <w:tc>
          <w:tcPr>
            <w:tcW w:w="455" w:type="dxa"/>
            <w:vAlign w:val="top"/>
          </w:tcPr>
          <w:p>
            <w:pPr>
              <w:pStyle w:val="TableText"/>
              <w:ind w:left="128"/>
              <w:spacing w:before="135" w:line="183" w:lineRule="auto"/>
              <w:rPr/>
            </w:pPr>
            <w:r>
              <w:rPr>
                <w:color w:val="212529"/>
                <w:spacing w:val="-5"/>
              </w:rPr>
              <w:t>60</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1" w:hRule="atLeast"/>
        </w:trPr>
        <w:tc>
          <w:tcPr>
            <w:tcW w:w="1289" w:type="dxa"/>
            <w:vAlign w:val="top"/>
          </w:tcPr>
          <w:p>
            <w:pPr>
              <w:pStyle w:val="TableText"/>
              <w:ind w:left="10" w:right="198" w:firstLine="181"/>
              <w:spacing w:before="1" w:line="210" w:lineRule="auto"/>
              <w:rPr/>
            </w:pPr>
            <w:r>
              <w:rPr>
                <w:color w:val="212529"/>
                <w:spacing w:val="-3"/>
              </w:rPr>
              <w:t>一般公共预</w:t>
            </w:r>
            <w:r>
              <w:rPr>
                <w:color w:val="212529"/>
                <w:spacing w:val="2"/>
              </w:rPr>
              <w:t xml:space="preserve"> </w:t>
            </w:r>
            <w:r>
              <w:rPr>
                <w:color w:val="212529"/>
                <w:spacing w:val="-2"/>
              </w:rPr>
              <w:t>算财政拨款</w:t>
            </w:r>
          </w:p>
        </w:tc>
        <w:tc>
          <w:tcPr>
            <w:tcW w:w="432" w:type="dxa"/>
            <w:vAlign w:val="top"/>
          </w:tcPr>
          <w:p>
            <w:pPr>
              <w:pStyle w:val="TableText"/>
              <w:ind w:left="114"/>
              <w:spacing w:before="136" w:line="183" w:lineRule="auto"/>
              <w:rPr/>
            </w:pPr>
            <w:r>
              <w:rPr>
                <w:color w:val="212529"/>
                <w:spacing w:val="-5"/>
              </w:rPr>
              <w:t>29</w:t>
            </w:r>
          </w:p>
        </w:tc>
        <w:tc>
          <w:tcPr>
            <w:tcW w:w="1535" w:type="dxa"/>
            <w:vAlign w:val="top"/>
          </w:tcPr>
          <w:p>
            <w:pPr>
              <w:rPr>
                <w:rFonts w:ascii="Arial"/>
                <w:sz w:val="21"/>
              </w:rPr>
            </w:pPr>
            <w:r/>
          </w:p>
        </w:tc>
        <w:tc>
          <w:tcPr>
            <w:tcW w:w="1487" w:type="dxa"/>
            <w:vAlign w:val="top"/>
          </w:tcPr>
          <w:p>
            <w:pPr>
              <w:rPr>
                <w:rFonts w:ascii="Arial"/>
                <w:sz w:val="21"/>
              </w:rPr>
            </w:pPr>
            <w:r/>
          </w:p>
        </w:tc>
        <w:tc>
          <w:tcPr>
            <w:tcW w:w="455" w:type="dxa"/>
            <w:vAlign w:val="top"/>
          </w:tcPr>
          <w:p>
            <w:pPr>
              <w:pStyle w:val="TableText"/>
              <w:ind w:left="128"/>
              <w:spacing w:before="135" w:line="184" w:lineRule="auto"/>
              <w:rPr/>
            </w:pPr>
            <w:r>
              <w:rPr>
                <w:color w:val="212529"/>
                <w:spacing w:val="-5"/>
              </w:rPr>
              <w:t>61</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1" w:hRule="atLeast"/>
        </w:trPr>
        <w:tc>
          <w:tcPr>
            <w:tcW w:w="1289" w:type="dxa"/>
            <w:vAlign w:val="top"/>
          </w:tcPr>
          <w:p>
            <w:pPr>
              <w:pStyle w:val="TableText"/>
              <w:ind w:left="10" w:right="198" w:firstLine="177"/>
              <w:spacing w:before="1" w:line="210" w:lineRule="auto"/>
              <w:rPr/>
            </w:pPr>
            <w:r>
              <w:rPr>
                <w:color w:val="212529"/>
                <w:spacing w:val="-2"/>
              </w:rPr>
              <w:t>政府性基金</w:t>
            </w:r>
            <w:r>
              <w:rPr>
                <w:color w:val="212529"/>
                <w:spacing w:val="1"/>
              </w:rPr>
              <w:t xml:space="preserve"> </w:t>
            </w:r>
            <w:r>
              <w:rPr>
                <w:color w:val="212529"/>
                <w:spacing w:val="-2"/>
              </w:rPr>
              <w:t>预算财政拨款</w:t>
            </w:r>
          </w:p>
        </w:tc>
        <w:tc>
          <w:tcPr>
            <w:tcW w:w="432" w:type="dxa"/>
            <w:vAlign w:val="top"/>
          </w:tcPr>
          <w:p>
            <w:pPr>
              <w:pStyle w:val="TableText"/>
              <w:ind w:left="116"/>
              <w:spacing w:before="137" w:line="183" w:lineRule="auto"/>
              <w:rPr/>
            </w:pPr>
            <w:r>
              <w:rPr>
                <w:color w:val="212529"/>
                <w:spacing w:val="-6"/>
              </w:rPr>
              <w:t>30</w:t>
            </w:r>
          </w:p>
        </w:tc>
        <w:tc>
          <w:tcPr>
            <w:tcW w:w="1535" w:type="dxa"/>
            <w:vAlign w:val="top"/>
          </w:tcPr>
          <w:p>
            <w:pPr>
              <w:rPr>
                <w:rFonts w:ascii="Arial"/>
                <w:sz w:val="21"/>
              </w:rPr>
            </w:pPr>
            <w:r/>
          </w:p>
        </w:tc>
        <w:tc>
          <w:tcPr>
            <w:tcW w:w="1487" w:type="dxa"/>
            <w:vAlign w:val="top"/>
          </w:tcPr>
          <w:p>
            <w:pPr>
              <w:rPr>
                <w:rFonts w:ascii="Arial"/>
                <w:sz w:val="21"/>
              </w:rPr>
            </w:pPr>
            <w:r/>
          </w:p>
        </w:tc>
        <w:tc>
          <w:tcPr>
            <w:tcW w:w="455" w:type="dxa"/>
            <w:vAlign w:val="top"/>
          </w:tcPr>
          <w:p>
            <w:pPr>
              <w:pStyle w:val="TableText"/>
              <w:ind w:left="128"/>
              <w:spacing w:before="137" w:line="183" w:lineRule="auto"/>
              <w:rPr/>
            </w:pPr>
            <w:r>
              <w:rPr>
                <w:color w:val="212529"/>
                <w:spacing w:val="-5"/>
              </w:rPr>
              <w:t>62</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612" w:hRule="atLeast"/>
        </w:trPr>
        <w:tc>
          <w:tcPr>
            <w:tcW w:w="1289" w:type="dxa"/>
            <w:vAlign w:val="top"/>
          </w:tcPr>
          <w:p>
            <w:pPr>
              <w:pStyle w:val="TableText"/>
              <w:ind w:left="9" w:right="198" w:firstLine="196"/>
              <w:spacing w:before="2" w:line="205" w:lineRule="auto"/>
              <w:jc w:val="both"/>
              <w:rPr/>
            </w:pPr>
            <w:r>
              <w:rPr>
                <w:color w:val="212529"/>
                <w:spacing w:val="-6"/>
              </w:rPr>
              <w:t>国有资本经</w:t>
            </w:r>
            <w:r>
              <w:rPr>
                <w:color w:val="212529"/>
                <w:spacing w:val="3"/>
              </w:rPr>
              <w:t xml:space="preserve"> </w:t>
            </w:r>
            <w:r>
              <w:rPr>
                <w:color w:val="212529"/>
                <w:spacing w:val="-2"/>
              </w:rPr>
              <w:t>营预算财政拨</w:t>
            </w:r>
            <w:r>
              <w:rPr>
                <w:color w:val="212529"/>
                <w:spacing w:val="2"/>
              </w:rPr>
              <w:t xml:space="preserve"> </w:t>
            </w:r>
            <w:r>
              <w:rPr>
                <w:color w:val="212529"/>
              </w:rPr>
              <w:t>款</w:t>
            </w:r>
          </w:p>
        </w:tc>
        <w:tc>
          <w:tcPr>
            <w:tcW w:w="432" w:type="dxa"/>
            <w:vAlign w:val="top"/>
          </w:tcPr>
          <w:p>
            <w:pPr>
              <w:pStyle w:val="TableText"/>
              <w:ind w:left="116"/>
              <w:spacing w:before="233" w:line="184" w:lineRule="auto"/>
              <w:rPr/>
            </w:pPr>
            <w:r>
              <w:rPr>
                <w:color w:val="212529"/>
                <w:spacing w:val="-6"/>
              </w:rPr>
              <w:t>31</w:t>
            </w:r>
          </w:p>
        </w:tc>
        <w:tc>
          <w:tcPr>
            <w:tcW w:w="1535" w:type="dxa"/>
            <w:vAlign w:val="top"/>
          </w:tcPr>
          <w:p>
            <w:pPr>
              <w:rPr>
                <w:rFonts w:ascii="Arial"/>
                <w:sz w:val="21"/>
              </w:rPr>
            </w:pPr>
            <w:r/>
          </w:p>
        </w:tc>
        <w:tc>
          <w:tcPr>
            <w:tcW w:w="1487" w:type="dxa"/>
            <w:vAlign w:val="top"/>
          </w:tcPr>
          <w:p>
            <w:pPr>
              <w:rPr>
                <w:rFonts w:ascii="Arial"/>
                <w:sz w:val="21"/>
              </w:rPr>
            </w:pPr>
            <w:r/>
          </w:p>
        </w:tc>
        <w:tc>
          <w:tcPr>
            <w:tcW w:w="455" w:type="dxa"/>
            <w:vAlign w:val="top"/>
          </w:tcPr>
          <w:p>
            <w:pPr>
              <w:pStyle w:val="TableText"/>
              <w:ind w:left="128"/>
              <w:spacing w:before="234" w:line="183" w:lineRule="auto"/>
              <w:rPr/>
            </w:pPr>
            <w:r>
              <w:rPr>
                <w:color w:val="212529"/>
                <w:spacing w:val="-5"/>
              </w:rPr>
              <w:t>63</w:t>
            </w:r>
          </w:p>
        </w:tc>
        <w:tc>
          <w:tcPr>
            <w:tcW w:w="1007" w:type="dxa"/>
            <w:vAlign w:val="top"/>
          </w:tcPr>
          <w:p>
            <w:pPr>
              <w:rPr>
                <w:rFonts w:ascii="Arial"/>
                <w:sz w:val="21"/>
              </w:rPr>
            </w:pPr>
            <w:r/>
          </w:p>
        </w:tc>
        <w:tc>
          <w:tcPr>
            <w:tcW w:w="1259" w:type="dxa"/>
            <w:vAlign w:val="top"/>
          </w:tcPr>
          <w:p>
            <w:pPr>
              <w:rPr>
                <w:rFonts w:ascii="Arial"/>
                <w:sz w:val="21"/>
              </w:rPr>
            </w:pPr>
            <w:r/>
          </w:p>
        </w:tc>
        <w:tc>
          <w:tcPr>
            <w:tcW w:w="743" w:type="dxa"/>
            <w:vAlign w:val="top"/>
          </w:tcPr>
          <w:p>
            <w:pPr>
              <w:rPr>
                <w:rFonts w:ascii="Arial"/>
                <w:sz w:val="21"/>
              </w:rPr>
            </w:pPr>
            <w:r/>
          </w:p>
        </w:tc>
        <w:tc>
          <w:tcPr>
            <w:tcW w:w="809" w:type="dxa"/>
            <w:vAlign w:val="top"/>
          </w:tcPr>
          <w:p>
            <w:pPr>
              <w:rPr>
                <w:rFonts w:ascii="Arial"/>
                <w:sz w:val="21"/>
              </w:rPr>
            </w:pPr>
            <w:r/>
          </w:p>
        </w:tc>
      </w:tr>
      <w:tr>
        <w:trPr>
          <w:trHeight w:val="421" w:hRule="atLeast"/>
        </w:trPr>
        <w:tc>
          <w:tcPr>
            <w:tcW w:w="1289" w:type="dxa"/>
            <w:vAlign w:val="top"/>
          </w:tcPr>
          <w:p>
            <w:pPr>
              <w:pStyle w:val="TableText"/>
              <w:ind w:left="452"/>
              <w:spacing w:before="111" w:line="221" w:lineRule="auto"/>
              <w:rPr/>
            </w:pPr>
            <w:r>
              <w:rPr>
                <w:color w:val="212529"/>
                <w:spacing w:val="-7"/>
              </w:rPr>
              <w:t>总计</w:t>
            </w:r>
          </w:p>
        </w:tc>
        <w:tc>
          <w:tcPr>
            <w:tcW w:w="432" w:type="dxa"/>
            <w:vAlign w:val="top"/>
          </w:tcPr>
          <w:p>
            <w:pPr>
              <w:pStyle w:val="TableText"/>
              <w:ind w:left="116"/>
              <w:spacing w:before="140" w:line="183" w:lineRule="auto"/>
              <w:rPr/>
            </w:pPr>
            <w:r>
              <w:rPr>
                <w:color w:val="212529"/>
                <w:spacing w:val="-6"/>
              </w:rPr>
              <w:t>32</w:t>
            </w:r>
          </w:p>
        </w:tc>
        <w:tc>
          <w:tcPr>
            <w:tcW w:w="1535" w:type="dxa"/>
            <w:vAlign w:val="top"/>
          </w:tcPr>
          <w:p>
            <w:pPr>
              <w:pStyle w:val="TableText"/>
              <w:ind w:left="786"/>
              <w:spacing w:before="139" w:line="184" w:lineRule="auto"/>
              <w:rPr/>
            </w:pPr>
            <w:r>
              <w:rPr>
                <w:color w:val="212529"/>
                <w:spacing w:val="-2"/>
              </w:rPr>
              <w:t>6,221.96</w:t>
            </w:r>
          </w:p>
        </w:tc>
        <w:tc>
          <w:tcPr>
            <w:tcW w:w="1487" w:type="dxa"/>
            <w:vAlign w:val="top"/>
          </w:tcPr>
          <w:p>
            <w:pPr>
              <w:pStyle w:val="TableText"/>
              <w:ind w:left="550"/>
              <w:spacing w:before="111" w:line="221" w:lineRule="auto"/>
              <w:rPr/>
            </w:pPr>
            <w:r>
              <w:rPr>
                <w:color w:val="212529"/>
                <w:spacing w:val="-7"/>
              </w:rPr>
              <w:t>总计</w:t>
            </w:r>
          </w:p>
        </w:tc>
        <w:tc>
          <w:tcPr>
            <w:tcW w:w="455" w:type="dxa"/>
            <w:vAlign w:val="top"/>
          </w:tcPr>
          <w:p>
            <w:pPr>
              <w:pStyle w:val="TableText"/>
              <w:ind w:left="128"/>
              <w:spacing w:before="140" w:line="183" w:lineRule="auto"/>
              <w:rPr/>
            </w:pPr>
            <w:r>
              <w:rPr>
                <w:color w:val="212529"/>
                <w:spacing w:val="-5"/>
              </w:rPr>
              <w:t>64</w:t>
            </w:r>
          </w:p>
        </w:tc>
        <w:tc>
          <w:tcPr>
            <w:tcW w:w="1007" w:type="dxa"/>
            <w:vAlign w:val="top"/>
          </w:tcPr>
          <w:p>
            <w:pPr>
              <w:pStyle w:val="TableText"/>
              <w:ind w:right="23"/>
              <w:spacing w:before="139" w:line="184" w:lineRule="auto"/>
              <w:jc w:val="right"/>
              <w:rPr/>
            </w:pPr>
            <w:r>
              <w:rPr>
                <w:color w:val="212529"/>
                <w:spacing w:val="-2"/>
              </w:rPr>
              <w:t>6,221.96</w:t>
            </w:r>
          </w:p>
        </w:tc>
        <w:tc>
          <w:tcPr>
            <w:tcW w:w="1259" w:type="dxa"/>
            <w:vAlign w:val="top"/>
          </w:tcPr>
          <w:p>
            <w:pPr>
              <w:pStyle w:val="TableText"/>
              <w:ind w:right="22"/>
              <w:spacing w:before="139" w:line="184" w:lineRule="auto"/>
              <w:jc w:val="right"/>
              <w:rPr/>
            </w:pPr>
            <w:r>
              <w:rPr>
                <w:color w:val="212529"/>
                <w:spacing w:val="-2"/>
              </w:rPr>
              <w:t>6,186.41</w:t>
            </w:r>
          </w:p>
        </w:tc>
        <w:tc>
          <w:tcPr>
            <w:tcW w:w="743" w:type="dxa"/>
            <w:vAlign w:val="top"/>
          </w:tcPr>
          <w:p>
            <w:pPr>
              <w:pStyle w:val="TableText"/>
              <w:ind w:left="266"/>
              <w:spacing w:before="140" w:line="183" w:lineRule="auto"/>
              <w:rPr/>
            </w:pPr>
            <w:r>
              <w:rPr>
                <w:color w:val="212529"/>
                <w:spacing w:val="-3"/>
              </w:rPr>
              <w:t>35.55</w:t>
            </w:r>
          </w:p>
        </w:tc>
        <w:tc>
          <w:tcPr>
            <w:tcW w:w="809" w:type="dxa"/>
            <w:vAlign w:val="top"/>
          </w:tcPr>
          <w:p>
            <w:pPr>
              <w:rPr>
                <w:rFonts w:ascii="Arial"/>
                <w:sz w:val="21"/>
              </w:rPr>
            </w:pPr>
            <w:r/>
          </w:p>
        </w:tc>
      </w:tr>
      <w:tr>
        <w:trPr>
          <w:trHeight w:val="481" w:hRule="atLeast"/>
        </w:trPr>
        <w:tc>
          <w:tcPr>
            <w:tcW w:w="9016" w:type="dxa"/>
            <w:vAlign w:val="top"/>
            <w:gridSpan w:val="9"/>
            <w:tcBorders>
              <w:left w:val="single" w:color="FFFFFF" w:sz="2" w:space="0"/>
              <w:right w:val="single" w:color="FFFFFF" w:sz="2" w:space="0"/>
              <w:bottom w:val="single" w:color="FFFFFF" w:sz="4" w:space="0"/>
            </w:tcBorders>
          </w:tcPr>
          <w:p>
            <w:pPr>
              <w:ind w:left="8" w:right="185" w:hanging="1"/>
              <w:spacing w:before="10"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：本表反映部门本年度一般公共预算财政拨款、政府性基金预算财政拨款和国有资本经营预算</w:t>
            </w:r>
            <w:r>
              <w:rPr>
                <w:rFonts w:ascii="Microsoft YaHei" w:hAnsi="Microsoft YaHei" w:eastAsia="Microsoft YaHei" w:cs="Microsoft YaHei"/>
                <w:sz w:val="18"/>
                <w:szCs w:val="18"/>
                <w:color w:val="212529"/>
                <w:spacing w:val="-2"/>
              </w:rPr>
              <w:t>财政拨款的总收</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1"/>
              </w:rPr>
              <w:t>支和年末结转结余情况。</w:t>
            </w:r>
          </w:p>
        </w:tc>
      </w:tr>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9"/>
          <w:footerReference w:type="default" r:id="rId19"/>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732"/>
        <w:gridCol w:w="2518"/>
        <w:gridCol w:w="1714"/>
        <w:gridCol w:w="1403"/>
        <w:gridCol w:w="1649"/>
      </w:tblGrid>
      <w:tr>
        <w:trPr>
          <w:trHeight w:val="331" w:hRule="atLeast"/>
        </w:trPr>
        <w:tc>
          <w:tcPr>
            <w:tcW w:w="9016" w:type="dxa"/>
            <w:vAlign w:val="top"/>
            <w:gridSpan w:val="5"/>
            <w:tcBorders>
              <w:bottom w:val="single" w:color="FFFFFF" w:sz="4" w:space="0"/>
              <w:top w:val="single" w:color="FFFFFF" w:sz="4" w:space="0"/>
              <w:left w:val="single" w:color="FFFFFF" w:sz="2" w:space="0"/>
              <w:right w:val="single" w:color="FFFFFF" w:sz="2" w:space="0"/>
            </w:tcBorders>
          </w:tcPr>
          <w:p>
            <w:pPr>
              <w:ind w:left="2787"/>
              <w:spacing w:before="22" w:line="190" w:lineRule="auto"/>
              <w:outlineLvl w:val="1"/>
              <w:rPr>
                <w:rFonts w:ascii="Microsoft YaHei" w:hAnsi="Microsoft YaHei" w:eastAsia="Microsoft YaHei" w:cs="Microsoft YaHei"/>
                <w:sz w:val="22"/>
                <w:szCs w:val="22"/>
              </w:rPr>
            </w:pPr>
            <w:bookmarkStart w:name="bookmark10" w:id="43"/>
            <w:bookmarkEnd w:id="43"/>
            <w:r>
              <w:rPr>
                <w:rFonts w:ascii="Microsoft YaHei" w:hAnsi="Microsoft YaHei" w:eastAsia="Microsoft YaHei" w:cs="Microsoft YaHei"/>
                <w:sz w:val="22"/>
                <w:szCs w:val="22"/>
                <w:color w:val="212529"/>
                <w:spacing w:val="7"/>
              </w:rPr>
              <w:t>一般公共预算财政拨款支出决算表</w:t>
            </w:r>
          </w:p>
        </w:tc>
      </w:tr>
      <w:tr>
        <w:trPr>
          <w:trHeight w:val="326" w:hRule="atLeast"/>
        </w:trPr>
        <w:tc>
          <w:tcPr>
            <w:tcW w:w="1732"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251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714"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0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649" w:type="dxa"/>
            <w:vAlign w:val="top"/>
            <w:tcBorders>
              <w:bottom w:val="single" w:color="FFFFFF" w:sz="4" w:space="0"/>
              <w:top w:val="single" w:color="FFFFFF" w:sz="4" w:space="0"/>
              <w:left w:val="single" w:color="FFFFFF" w:sz="2" w:space="0"/>
              <w:right w:val="single" w:color="FFFFFF" w:sz="2" w:space="0"/>
            </w:tcBorders>
          </w:tcPr>
          <w:p>
            <w:pPr>
              <w:pStyle w:val="TableText"/>
              <w:ind w:left="1049"/>
              <w:spacing w:before="5" w:line="226" w:lineRule="auto"/>
              <w:rPr>
                <w:sz w:val="14"/>
                <w:szCs w:val="14"/>
              </w:rPr>
            </w:pPr>
            <w:r>
              <w:rPr>
                <w:sz w:val="14"/>
                <w:szCs w:val="14"/>
                <w:color w:val="212529"/>
              </w:rPr>
              <w:t>公开05表</w:t>
            </w:r>
          </w:p>
        </w:tc>
      </w:tr>
      <w:tr>
        <w:trPr>
          <w:trHeight w:val="337" w:hRule="atLeast"/>
        </w:trPr>
        <w:tc>
          <w:tcPr>
            <w:tcW w:w="4250" w:type="dxa"/>
            <w:vAlign w:val="top"/>
            <w:gridSpan w:val="2"/>
            <w:tcBorders>
              <w:top w:val="single" w:color="FFFFFF" w:sz="4" w:space="0"/>
              <w:left w:val="single" w:color="000000" w:sz="2" w:space="0"/>
              <w:right w:val="single" w:color="000000" w:sz="2" w:space="0"/>
            </w:tcBorders>
          </w:tcPr>
          <w:p>
            <w:pPr>
              <w:pStyle w:val="TableText"/>
              <w:ind w:left="11"/>
              <w:spacing w:before="89" w:line="225" w:lineRule="auto"/>
              <w:rPr>
                <w:sz w:val="14"/>
                <w:szCs w:val="14"/>
              </w:rPr>
            </w:pPr>
            <w:r>
              <w:rPr>
                <w:sz w:val="14"/>
                <w:szCs w:val="14"/>
                <w:color w:val="212529"/>
                <w:spacing w:val="3"/>
              </w:rPr>
              <w:t>部门名称：古县林业局</w:t>
            </w:r>
          </w:p>
        </w:tc>
        <w:tc>
          <w:tcPr>
            <w:tcW w:w="1714" w:type="dxa"/>
            <w:vAlign w:val="top"/>
            <w:tcBorders>
              <w:top w:val="single" w:color="FFFFFF" w:sz="4" w:space="0"/>
              <w:right w:val="single" w:color="FFFFFF" w:sz="2" w:space="0"/>
              <w:left w:val="single" w:color="000000" w:sz="2" w:space="0"/>
            </w:tcBorders>
          </w:tcPr>
          <w:p>
            <w:pPr>
              <w:pStyle w:val="TableText"/>
              <w:ind w:left="563"/>
              <w:spacing w:before="173" w:line="202" w:lineRule="auto"/>
              <w:rPr>
                <w:sz w:val="14"/>
                <w:szCs w:val="14"/>
              </w:rPr>
            </w:pPr>
            <w:r>
              <w:rPr>
                <w:sz w:val="14"/>
                <w:szCs w:val="14"/>
                <w:color w:val="212529"/>
                <w:spacing w:val="1"/>
              </w:rPr>
              <w:t>2023年度</w:t>
            </w:r>
          </w:p>
        </w:tc>
        <w:tc>
          <w:tcPr>
            <w:tcW w:w="1403" w:type="dxa"/>
            <w:vAlign w:val="top"/>
            <w:tcBorders>
              <w:top w:val="single" w:color="FFFFFF" w:sz="4" w:space="0"/>
              <w:left w:val="single" w:color="FFFFFF" w:sz="2" w:space="0"/>
              <w:right w:val="single" w:color="FFFFFF" w:sz="2" w:space="0"/>
            </w:tcBorders>
          </w:tcPr>
          <w:p>
            <w:pPr>
              <w:rPr>
                <w:rFonts w:ascii="Arial"/>
                <w:sz w:val="21"/>
              </w:rPr>
            </w:pPr>
            <w:r/>
          </w:p>
        </w:tc>
        <w:tc>
          <w:tcPr>
            <w:tcW w:w="1649" w:type="dxa"/>
            <w:vAlign w:val="top"/>
            <w:tcBorders>
              <w:top w:val="single" w:color="FFFFFF" w:sz="4" w:space="0"/>
              <w:left w:val="single" w:color="FFFFFF" w:sz="2" w:space="0"/>
              <w:right w:val="single" w:color="000000" w:sz="2" w:space="0"/>
            </w:tcBorders>
          </w:tcPr>
          <w:p>
            <w:pPr>
              <w:pStyle w:val="TableText"/>
              <w:ind w:left="614"/>
              <w:spacing w:before="89" w:line="225" w:lineRule="auto"/>
              <w:rPr>
                <w:sz w:val="14"/>
                <w:szCs w:val="14"/>
              </w:rPr>
            </w:pPr>
            <w:r>
              <w:rPr>
                <w:sz w:val="14"/>
                <w:szCs w:val="14"/>
                <w:color w:val="212529"/>
                <w:spacing w:val="2"/>
              </w:rPr>
              <w:t>金额单位：万元</w:t>
            </w:r>
          </w:p>
        </w:tc>
      </w:tr>
      <w:tr>
        <w:trPr>
          <w:trHeight w:val="326" w:hRule="atLeast"/>
        </w:trPr>
        <w:tc>
          <w:tcPr>
            <w:tcW w:w="4250" w:type="dxa"/>
            <w:vAlign w:val="top"/>
            <w:gridSpan w:val="2"/>
          </w:tcPr>
          <w:p>
            <w:pPr>
              <w:ind w:left="1923"/>
              <w:spacing w:before="76"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4766" w:type="dxa"/>
            <w:vAlign w:val="top"/>
            <w:gridSpan w:val="3"/>
          </w:tcPr>
          <w:p>
            <w:pPr>
              <w:ind w:left="2001"/>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本年支出</w:t>
            </w:r>
          </w:p>
        </w:tc>
      </w:tr>
      <w:tr>
        <w:trPr>
          <w:trHeight w:val="326" w:hRule="atLeast"/>
        </w:trPr>
        <w:tc>
          <w:tcPr>
            <w:tcW w:w="1732" w:type="dxa"/>
            <w:vAlign w:val="top"/>
          </w:tcPr>
          <w:p>
            <w:pPr>
              <w:ind w:left="483"/>
              <w:spacing w:before="65"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518" w:type="dxa"/>
            <w:vAlign w:val="top"/>
          </w:tcPr>
          <w:p>
            <w:pPr>
              <w:ind w:left="875"/>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714" w:type="dxa"/>
            <w:vAlign w:val="top"/>
          </w:tcPr>
          <w:p>
            <w:pPr>
              <w:ind w:left="656"/>
              <w:spacing w:before="64"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403" w:type="dxa"/>
            <w:vAlign w:val="top"/>
          </w:tcPr>
          <w:p>
            <w:pPr>
              <w:ind w:left="326"/>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基本支出</w:t>
            </w:r>
          </w:p>
        </w:tc>
        <w:tc>
          <w:tcPr>
            <w:tcW w:w="1649" w:type="dxa"/>
            <w:vAlign w:val="top"/>
          </w:tcPr>
          <w:p>
            <w:pPr>
              <w:ind w:left="444"/>
              <w:spacing w:before="63"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项目支出</w:t>
            </w:r>
          </w:p>
        </w:tc>
      </w:tr>
      <w:tr>
        <w:trPr>
          <w:trHeight w:val="326" w:hRule="atLeast"/>
        </w:trPr>
        <w:tc>
          <w:tcPr>
            <w:tcW w:w="4250" w:type="dxa"/>
            <w:vAlign w:val="top"/>
            <w:gridSpan w:val="2"/>
          </w:tcPr>
          <w:p>
            <w:pPr>
              <w:ind w:left="1921"/>
              <w:spacing w:before="66"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714" w:type="dxa"/>
            <w:vAlign w:val="top"/>
          </w:tcPr>
          <w:p>
            <w:pPr>
              <w:pStyle w:val="TableText"/>
              <w:ind w:left="807"/>
              <w:spacing w:before="87" w:line="184" w:lineRule="auto"/>
              <w:rPr/>
            </w:pPr>
            <w:r>
              <w:rPr>
                <w:color w:val="212529"/>
              </w:rPr>
              <w:t>1</w:t>
            </w:r>
          </w:p>
        </w:tc>
        <w:tc>
          <w:tcPr>
            <w:tcW w:w="1403" w:type="dxa"/>
            <w:vAlign w:val="top"/>
          </w:tcPr>
          <w:p>
            <w:pPr>
              <w:pStyle w:val="TableText"/>
              <w:ind w:left="643"/>
              <w:spacing w:before="88" w:line="183" w:lineRule="auto"/>
              <w:rPr/>
            </w:pPr>
            <w:r>
              <w:rPr>
                <w:color w:val="212529"/>
              </w:rPr>
              <w:t>2</w:t>
            </w:r>
          </w:p>
        </w:tc>
        <w:tc>
          <w:tcPr>
            <w:tcW w:w="1649" w:type="dxa"/>
            <w:vAlign w:val="top"/>
          </w:tcPr>
          <w:p>
            <w:pPr>
              <w:pStyle w:val="TableText"/>
              <w:ind w:left="765"/>
              <w:spacing w:before="88" w:line="183" w:lineRule="auto"/>
              <w:rPr/>
            </w:pPr>
            <w:r>
              <w:rPr>
                <w:color w:val="212529"/>
              </w:rPr>
              <w:t>3</w:t>
            </w:r>
          </w:p>
        </w:tc>
      </w:tr>
      <w:tr>
        <w:trPr>
          <w:trHeight w:val="326" w:hRule="atLeast"/>
        </w:trPr>
        <w:tc>
          <w:tcPr>
            <w:tcW w:w="4250" w:type="dxa"/>
            <w:vAlign w:val="top"/>
            <w:gridSpan w:val="2"/>
          </w:tcPr>
          <w:p>
            <w:pPr>
              <w:pStyle w:val="TableText"/>
              <w:ind w:left="1930"/>
              <w:spacing w:before="59" w:line="221" w:lineRule="auto"/>
              <w:rPr/>
            </w:pPr>
            <w:r>
              <w:rPr>
                <w:color w:val="212529"/>
                <w:spacing w:val="-5"/>
              </w:rPr>
              <w:t>合计</w:t>
            </w:r>
          </w:p>
        </w:tc>
        <w:tc>
          <w:tcPr>
            <w:tcW w:w="1714" w:type="dxa"/>
            <w:vAlign w:val="top"/>
          </w:tcPr>
          <w:p>
            <w:pPr>
              <w:pStyle w:val="TableText"/>
              <w:ind w:right="23"/>
              <w:spacing w:before="87" w:line="184" w:lineRule="auto"/>
              <w:jc w:val="right"/>
              <w:rPr/>
            </w:pPr>
            <w:r>
              <w:rPr>
                <w:color w:val="212529"/>
                <w:spacing w:val="-2"/>
              </w:rPr>
              <w:t>6,186.41</w:t>
            </w:r>
          </w:p>
        </w:tc>
        <w:tc>
          <w:tcPr>
            <w:tcW w:w="1403" w:type="dxa"/>
            <w:vAlign w:val="top"/>
          </w:tcPr>
          <w:p>
            <w:pPr>
              <w:pStyle w:val="TableText"/>
              <w:ind w:right="21"/>
              <w:spacing w:before="88" w:line="183" w:lineRule="auto"/>
              <w:jc w:val="right"/>
              <w:rPr/>
            </w:pPr>
            <w:r>
              <w:rPr>
                <w:color w:val="212529"/>
                <w:spacing w:val="-2"/>
              </w:rPr>
              <w:t>778.24</w:t>
            </w:r>
          </w:p>
        </w:tc>
        <w:tc>
          <w:tcPr>
            <w:tcW w:w="1649" w:type="dxa"/>
            <w:vAlign w:val="top"/>
          </w:tcPr>
          <w:p>
            <w:pPr>
              <w:pStyle w:val="TableText"/>
              <w:ind w:right="26"/>
              <w:spacing w:before="87" w:line="184" w:lineRule="auto"/>
              <w:jc w:val="right"/>
              <w:rPr/>
            </w:pPr>
            <w:r>
              <w:rPr>
                <w:color w:val="212529"/>
                <w:spacing w:val="-2"/>
              </w:rPr>
              <w:t>5,408.17</w:t>
            </w:r>
          </w:p>
        </w:tc>
      </w:tr>
      <w:tr>
        <w:trPr>
          <w:trHeight w:val="326" w:hRule="atLeast"/>
        </w:trPr>
        <w:tc>
          <w:tcPr>
            <w:tcW w:w="1732" w:type="dxa"/>
            <w:vAlign w:val="top"/>
          </w:tcPr>
          <w:p>
            <w:pPr>
              <w:pStyle w:val="TableText"/>
              <w:ind w:left="11"/>
              <w:spacing w:before="88" w:line="183" w:lineRule="auto"/>
              <w:rPr/>
            </w:pPr>
            <w:r>
              <w:rPr>
                <w:color w:val="212529"/>
                <w:spacing w:val="-4"/>
              </w:rPr>
              <w:t>208</w:t>
            </w:r>
          </w:p>
        </w:tc>
        <w:tc>
          <w:tcPr>
            <w:tcW w:w="2518" w:type="dxa"/>
            <w:vAlign w:val="top"/>
          </w:tcPr>
          <w:p>
            <w:pPr>
              <w:pStyle w:val="TableText"/>
              <w:ind w:left="6"/>
              <w:spacing w:before="59" w:line="219" w:lineRule="auto"/>
              <w:rPr/>
            </w:pPr>
            <w:r>
              <w:rPr>
                <w:color w:val="212529"/>
                <w:spacing w:val="-2"/>
              </w:rPr>
              <w:t>社会保障和就业支出</w:t>
            </w:r>
          </w:p>
        </w:tc>
        <w:tc>
          <w:tcPr>
            <w:tcW w:w="1714" w:type="dxa"/>
            <w:vAlign w:val="top"/>
          </w:tcPr>
          <w:p>
            <w:pPr>
              <w:pStyle w:val="TableText"/>
              <w:ind w:right="23"/>
              <w:spacing w:before="87" w:line="184" w:lineRule="auto"/>
              <w:jc w:val="right"/>
              <w:rPr/>
            </w:pPr>
            <w:r>
              <w:rPr>
                <w:color w:val="212529"/>
                <w:spacing w:val="-4"/>
              </w:rPr>
              <w:t>117.58</w:t>
            </w:r>
          </w:p>
        </w:tc>
        <w:tc>
          <w:tcPr>
            <w:tcW w:w="1403" w:type="dxa"/>
            <w:vAlign w:val="top"/>
          </w:tcPr>
          <w:p>
            <w:pPr>
              <w:pStyle w:val="TableText"/>
              <w:ind w:right="21"/>
              <w:spacing w:before="87" w:line="184" w:lineRule="auto"/>
              <w:jc w:val="right"/>
              <w:rPr/>
            </w:pPr>
            <w:r>
              <w:rPr>
                <w:color w:val="212529"/>
                <w:spacing w:val="-4"/>
              </w:rPr>
              <w:t>117.58</w:t>
            </w:r>
          </w:p>
        </w:tc>
        <w:tc>
          <w:tcPr>
            <w:tcW w:w="1649" w:type="dxa"/>
            <w:vAlign w:val="top"/>
          </w:tcPr>
          <w:p>
            <w:pPr>
              <w:rPr>
                <w:rFonts w:ascii="Arial"/>
                <w:sz w:val="21"/>
              </w:rPr>
            </w:pPr>
            <w:r/>
          </w:p>
        </w:tc>
      </w:tr>
      <w:tr>
        <w:trPr>
          <w:trHeight w:val="326" w:hRule="atLeast"/>
        </w:trPr>
        <w:tc>
          <w:tcPr>
            <w:tcW w:w="1732" w:type="dxa"/>
            <w:vAlign w:val="top"/>
          </w:tcPr>
          <w:p>
            <w:pPr>
              <w:pStyle w:val="TableText"/>
              <w:ind w:left="11"/>
              <w:spacing w:before="88" w:line="183" w:lineRule="auto"/>
              <w:rPr/>
            </w:pPr>
            <w:r>
              <w:rPr>
                <w:color w:val="212529"/>
                <w:spacing w:val="-2"/>
              </w:rPr>
              <w:t>20805</w:t>
            </w:r>
          </w:p>
        </w:tc>
        <w:tc>
          <w:tcPr>
            <w:tcW w:w="2518" w:type="dxa"/>
            <w:vAlign w:val="top"/>
          </w:tcPr>
          <w:p>
            <w:pPr>
              <w:pStyle w:val="TableText"/>
              <w:ind w:left="8"/>
              <w:spacing w:before="60" w:line="219" w:lineRule="auto"/>
              <w:rPr/>
            </w:pPr>
            <w:r>
              <w:rPr>
                <w:color w:val="212529"/>
                <w:spacing w:val="-2"/>
              </w:rPr>
              <w:t>行政事业单位养老支出</w:t>
            </w:r>
          </w:p>
        </w:tc>
        <w:tc>
          <w:tcPr>
            <w:tcW w:w="1714" w:type="dxa"/>
            <w:vAlign w:val="top"/>
          </w:tcPr>
          <w:p>
            <w:pPr>
              <w:pStyle w:val="TableText"/>
              <w:ind w:left="1233"/>
              <w:spacing w:before="88" w:line="183" w:lineRule="auto"/>
              <w:rPr/>
            </w:pPr>
            <w:r>
              <w:rPr>
                <w:color w:val="212529"/>
                <w:spacing w:val="-2"/>
              </w:rPr>
              <w:t>97.03</w:t>
            </w:r>
          </w:p>
        </w:tc>
        <w:tc>
          <w:tcPr>
            <w:tcW w:w="1403" w:type="dxa"/>
            <w:vAlign w:val="top"/>
          </w:tcPr>
          <w:p>
            <w:pPr>
              <w:pStyle w:val="TableText"/>
              <w:ind w:left="923"/>
              <w:spacing w:before="88" w:line="183" w:lineRule="auto"/>
              <w:rPr/>
            </w:pPr>
            <w:r>
              <w:rPr>
                <w:color w:val="212529"/>
                <w:spacing w:val="-2"/>
              </w:rPr>
              <w:t>97.03</w:t>
            </w:r>
          </w:p>
        </w:tc>
        <w:tc>
          <w:tcPr>
            <w:tcW w:w="1649" w:type="dxa"/>
            <w:vAlign w:val="top"/>
          </w:tcPr>
          <w:p>
            <w:pPr>
              <w:rPr>
                <w:rFonts w:ascii="Arial"/>
                <w:sz w:val="21"/>
              </w:rPr>
            </w:pPr>
            <w:r/>
          </w:p>
        </w:tc>
      </w:tr>
      <w:tr>
        <w:trPr>
          <w:trHeight w:val="326" w:hRule="atLeast"/>
        </w:trPr>
        <w:tc>
          <w:tcPr>
            <w:tcW w:w="1732" w:type="dxa"/>
            <w:vAlign w:val="top"/>
          </w:tcPr>
          <w:p>
            <w:pPr>
              <w:pStyle w:val="TableText"/>
              <w:ind w:left="11"/>
              <w:spacing w:before="87" w:line="184" w:lineRule="auto"/>
              <w:rPr/>
            </w:pPr>
            <w:r>
              <w:rPr>
                <w:color w:val="212529"/>
                <w:spacing w:val="-2"/>
              </w:rPr>
              <w:t>2080501</w:t>
            </w:r>
          </w:p>
        </w:tc>
        <w:tc>
          <w:tcPr>
            <w:tcW w:w="2518" w:type="dxa"/>
            <w:vAlign w:val="top"/>
          </w:tcPr>
          <w:p>
            <w:pPr>
              <w:pStyle w:val="TableText"/>
              <w:ind w:left="8"/>
              <w:spacing w:before="60" w:line="219" w:lineRule="auto"/>
              <w:rPr/>
            </w:pPr>
            <w:r>
              <w:rPr>
                <w:color w:val="212529"/>
                <w:spacing w:val="-2"/>
              </w:rPr>
              <w:t>行政单位离退休</w:t>
            </w:r>
          </w:p>
        </w:tc>
        <w:tc>
          <w:tcPr>
            <w:tcW w:w="1714" w:type="dxa"/>
            <w:vAlign w:val="top"/>
          </w:tcPr>
          <w:p>
            <w:pPr>
              <w:pStyle w:val="TableText"/>
              <w:ind w:right="23"/>
              <w:spacing w:before="88" w:line="183" w:lineRule="auto"/>
              <w:jc w:val="right"/>
              <w:rPr/>
            </w:pPr>
            <w:r>
              <w:rPr>
                <w:color w:val="212529"/>
                <w:spacing w:val="-3"/>
              </w:rPr>
              <w:t>9.27</w:t>
            </w:r>
          </w:p>
        </w:tc>
        <w:tc>
          <w:tcPr>
            <w:tcW w:w="1403" w:type="dxa"/>
            <w:vAlign w:val="top"/>
          </w:tcPr>
          <w:p>
            <w:pPr>
              <w:pStyle w:val="TableText"/>
              <w:ind w:right="21"/>
              <w:spacing w:before="88" w:line="183" w:lineRule="auto"/>
              <w:jc w:val="right"/>
              <w:rPr/>
            </w:pPr>
            <w:r>
              <w:rPr>
                <w:color w:val="212529"/>
                <w:spacing w:val="-3"/>
              </w:rPr>
              <w:t>9.27</w:t>
            </w:r>
          </w:p>
        </w:tc>
        <w:tc>
          <w:tcPr>
            <w:tcW w:w="1649" w:type="dxa"/>
            <w:vAlign w:val="top"/>
          </w:tcPr>
          <w:p>
            <w:pPr>
              <w:rPr>
                <w:rFonts w:ascii="Arial"/>
                <w:sz w:val="21"/>
              </w:rPr>
            </w:pPr>
            <w:r/>
          </w:p>
        </w:tc>
      </w:tr>
      <w:tr>
        <w:trPr>
          <w:trHeight w:val="326" w:hRule="atLeast"/>
        </w:trPr>
        <w:tc>
          <w:tcPr>
            <w:tcW w:w="1732" w:type="dxa"/>
            <w:vAlign w:val="top"/>
          </w:tcPr>
          <w:p>
            <w:pPr>
              <w:pStyle w:val="TableText"/>
              <w:ind w:left="11"/>
              <w:spacing w:before="89" w:line="183" w:lineRule="auto"/>
              <w:rPr/>
            </w:pPr>
            <w:r>
              <w:rPr>
                <w:color w:val="212529"/>
                <w:spacing w:val="-2"/>
              </w:rPr>
              <w:t>2080502</w:t>
            </w:r>
          </w:p>
        </w:tc>
        <w:tc>
          <w:tcPr>
            <w:tcW w:w="2518" w:type="dxa"/>
            <w:vAlign w:val="top"/>
          </w:tcPr>
          <w:p>
            <w:pPr>
              <w:pStyle w:val="TableText"/>
              <w:ind w:left="5"/>
              <w:spacing w:before="60" w:line="219" w:lineRule="auto"/>
              <w:rPr/>
            </w:pPr>
            <w:r>
              <w:rPr>
                <w:color w:val="212529"/>
                <w:spacing w:val="-2"/>
              </w:rPr>
              <w:t>事业单位离退休</w:t>
            </w:r>
          </w:p>
        </w:tc>
        <w:tc>
          <w:tcPr>
            <w:tcW w:w="1714" w:type="dxa"/>
            <w:vAlign w:val="top"/>
          </w:tcPr>
          <w:p>
            <w:pPr>
              <w:pStyle w:val="TableText"/>
              <w:ind w:left="1234"/>
              <w:spacing w:before="88" w:line="183" w:lineRule="auto"/>
              <w:rPr/>
            </w:pPr>
            <w:r>
              <w:rPr>
                <w:color w:val="212529"/>
                <w:spacing w:val="-2"/>
              </w:rPr>
              <w:t>27.39</w:t>
            </w:r>
          </w:p>
        </w:tc>
        <w:tc>
          <w:tcPr>
            <w:tcW w:w="1403" w:type="dxa"/>
            <w:vAlign w:val="top"/>
          </w:tcPr>
          <w:p>
            <w:pPr>
              <w:pStyle w:val="TableText"/>
              <w:ind w:left="925"/>
              <w:spacing w:before="88" w:line="183" w:lineRule="auto"/>
              <w:rPr/>
            </w:pPr>
            <w:r>
              <w:rPr>
                <w:color w:val="212529"/>
                <w:spacing w:val="-2"/>
              </w:rPr>
              <w:t>27.39</w:t>
            </w:r>
          </w:p>
        </w:tc>
        <w:tc>
          <w:tcPr>
            <w:tcW w:w="1649" w:type="dxa"/>
            <w:vAlign w:val="top"/>
          </w:tcPr>
          <w:p>
            <w:pPr>
              <w:rPr>
                <w:rFonts w:ascii="Arial"/>
                <w:sz w:val="21"/>
              </w:rPr>
            </w:pPr>
            <w:r/>
          </w:p>
        </w:tc>
      </w:tr>
      <w:tr>
        <w:trPr>
          <w:trHeight w:val="409" w:hRule="atLeast"/>
        </w:trPr>
        <w:tc>
          <w:tcPr>
            <w:tcW w:w="1732" w:type="dxa"/>
            <w:vAlign w:val="top"/>
          </w:tcPr>
          <w:p>
            <w:pPr>
              <w:pStyle w:val="TableText"/>
              <w:ind w:left="11"/>
              <w:spacing w:before="125" w:line="183" w:lineRule="auto"/>
              <w:rPr/>
            </w:pPr>
            <w:r>
              <w:rPr>
                <w:color w:val="212529"/>
                <w:spacing w:val="-2"/>
              </w:rPr>
              <w:t>2080505</w:t>
            </w:r>
          </w:p>
        </w:tc>
        <w:tc>
          <w:tcPr>
            <w:tcW w:w="2518" w:type="dxa"/>
            <w:vAlign w:val="top"/>
          </w:tcPr>
          <w:p>
            <w:pPr>
              <w:pStyle w:val="TableText"/>
              <w:ind w:left="14" w:right="170" w:hanging="10"/>
              <w:spacing w:before="1" w:line="204" w:lineRule="auto"/>
              <w:rPr/>
            </w:pPr>
            <w:r>
              <w:rPr>
                <w:color w:val="212529"/>
                <w:spacing w:val="-1"/>
              </w:rPr>
              <w:t>机关事业单位基本养老保险缴</w:t>
            </w:r>
            <w:r>
              <w:rPr>
                <w:color w:val="212529"/>
                <w:spacing w:val="4"/>
              </w:rPr>
              <w:t xml:space="preserve"> </w:t>
            </w:r>
            <w:r>
              <w:rPr>
                <w:color w:val="212529"/>
                <w:spacing w:val="-7"/>
              </w:rPr>
              <w:t>费支出</w:t>
            </w:r>
          </w:p>
        </w:tc>
        <w:tc>
          <w:tcPr>
            <w:tcW w:w="1714" w:type="dxa"/>
            <w:vAlign w:val="top"/>
          </w:tcPr>
          <w:p>
            <w:pPr>
              <w:pStyle w:val="TableText"/>
              <w:ind w:left="1231"/>
              <w:spacing w:before="124" w:line="183" w:lineRule="auto"/>
              <w:rPr/>
            </w:pPr>
            <w:r>
              <w:rPr>
                <w:color w:val="212529"/>
                <w:spacing w:val="-2"/>
              </w:rPr>
              <w:t>45.03</w:t>
            </w:r>
          </w:p>
        </w:tc>
        <w:tc>
          <w:tcPr>
            <w:tcW w:w="1403" w:type="dxa"/>
            <w:vAlign w:val="top"/>
          </w:tcPr>
          <w:p>
            <w:pPr>
              <w:pStyle w:val="TableText"/>
              <w:ind w:left="922"/>
              <w:spacing w:before="124" w:line="183" w:lineRule="auto"/>
              <w:rPr/>
            </w:pPr>
            <w:r>
              <w:rPr>
                <w:color w:val="212529"/>
                <w:spacing w:val="-2"/>
              </w:rPr>
              <w:t>45.03</w:t>
            </w:r>
          </w:p>
        </w:tc>
        <w:tc>
          <w:tcPr>
            <w:tcW w:w="1649" w:type="dxa"/>
            <w:vAlign w:val="top"/>
          </w:tcPr>
          <w:p>
            <w:pPr>
              <w:rPr>
                <w:rFonts w:ascii="Arial"/>
                <w:sz w:val="21"/>
              </w:rPr>
            </w:pPr>
            <w:r/>
          </w:p>
        </w:tc>
      </w:tr>
      <w:tr>
        <w:trPr>
          <w:trHeight w:val="409" w:hRule="atLeast"/>
        </w:trPr>
        <w:tc>
          <w:tcPr>
            <w:tcW w:w="1732" w:type="dxa"/>
            <w:vAlign w:val="top"/>
          </w:tcPr>
          <w:p>
            <w:pPr>
              <w:pStyle w:val="TableText"/>
              <w:ind w:left="11"/>
              <w:spacing w:before="126" w:line="183" w:lineRule="auto"/>
              <w:rPr/>
            </w:pPr>
            <w:r>
              <w:rPr>
                <w:color w:val="212529"/>
                <w:spacing w:val="-2"/>
              </w:rPr>
              <w:t>2080506</w:t>
            </w:r>
          </w:p>
        </w:tc>
        <w:tc>
          <w:tcPr>
            <w:tcW w:w="2518" w:type="dxa"/>
            <w:vAlign w:val="top"/>
          </w:tcPr>
          <w:p>
            <w:pPr>
              <w:pStyle w:val="TableText"/>
              <w:ind w:left="20" w:right="170" w:hanging="16"/>
              <w:spacing w:before="1" w:line="204" w:lineRule="auto"/>
              <w:rPr/>
            </w:pPr>
            <w:r>
              <w:rPr>
                <w:color w:val="212529"/>
                <w:spacing w:val="-1"/>
              </w:rPr>
              <w:t>机关事业单位职业年金缴费支</w:t>
            </w:r>
            <w:r>
              <w:rPr>
                <w:color w:val="212529"/>
                <w:spacing w:val="4"/>
              </w:rPr>
              <w:t xml:space="preserve"> </w:t>
            </w:r>
            <w:r>
              <w:rPr>
                <w:color w:val="212529"/>
              </w:rPr>
              <w:t>出</w:t>
            </w:r>
          </w:p>
        </w:tc>
        <w:tc>
          <w:tcPr>
            <w:tcW w:w="1714" w:type="dxa"/>
            <w:vAlign w:val="top"/>
          </w:tcPr>
          <w:p>
            <w:pPr>
              <w:pStyle w:val="TableText"/>
              <w:ind w:left="1245"/>
              <w:spacing w:before="125" w:line="184" w:lineRule="auto"/>
              <w:rPr/>
            </w:pPr>
            <w:r>
              <w:rPr>
                <w:color w:val="212529"/>
                <w:spacing w:val="-5"/>
              </w:rPr>
              <w:t>15.34</w:t>
            </w:r>
          </w:p>
        </w:tc>
        <w:tc>
          <w:tcPr>
            <w:tcW w:w="1403" w:type="dxa"/>
            <w:vAlign w:val="top"/>
          </w:tcPr>
          <w:p>
            <w:pPr>
              <w:pStyle w:val="TableText"/>
              <w:ind w:left="936"/>
              <w:spacing w:before="125" w:line="184" w:lineRule="auto"/>
              <w:rPr/>
            </w:pPr>
            <w:r>
              <w:rPr>
                <w:color w:val="212529"/>
                <w:spacing w:val="-5"/>
              </w:rPr>
              <w:t>15.34</w:t>
            </w:r>
          </w:p>
        </w:tc>
        <w:tc>
          <w:tcPr>
            <w:tcW w:w="1649" w:type="dxa"/>
            <w:vAlign w:val="top"/>
          </w:tcPr>
          <w:p>
            <w:pPr>
              <w:rPr>
                <w:rFonts w:ascii="Arial"/>
                <w:sz w:val="21"/>
              </w:rPr>
            </w:pPr>
            <w:r/>
          </w:p>
        </w:tc>
      </w:tr>
      <w:tr>
        <w:trPr>
          <w:trHeight w:val="326" w:hRule="atLeast"/>
        </w:trPr>
        <w:tc>
          <w:tcPr>
            <w:tcW w:w="1732" w:type="dxa"/>
            <w:vAlign w:val="top"/>
          </w:tcPr>
          <w:p>
            <w:pPr>
              <w:pStyle w:val="TableText"/>
              <w:ind w:left="11"/>
              <w:spacing w:before="91" w:line="183" w:lineRule="auto"/>
              <w:rPr/>
            </w:pPr>
            <w:r>
              <w:rPr>
                <w:color w:val="212529"/>
                <w:spacing w:val="-2"/>
              </w:rPr>
              <w:t>20808</w:t>
            </w:r>
          </w:p>
        </w:tc>
        <w:tc>
          <w:tcPr>
            <w:tcW w:w="2518" w:type="dxa"/>
            <w:vAlign w:val="top"/>
          </w:tcPr>
          <w:p>
            <w:pPr>
              <w:pStyle w:val="TableText"/>
              <w:ind w:left="4"/>
              <w:spacing w:before="63" w:line="219" w:lineRule="auto"/>
              <w:rPr/>
            </w:pPr>
            <w:r>
              <w:rPr>
                <w:color w:val="212529"/>
                <w:spacing w:val="-4"/>
              </w:rPr>
              <w:t>抚恤</w:t>
            </w:r>
          </w:p>
        </w:tc>
        <w:tc>
          <w:tcPr>
            <w:tcW w:w="1714" w:type="dxa"/>
            <w:vAlign w:val="top"/>
          </w:tcPr>
          <w:p>
            <w:pPr>
              <w:pStyle w:val="TableText"/>
              <w:ind w:left="1234"/>
              <w:spacing w:before="91" w:line="183" w:lineRule="auto"/>
              <w:rPr/>
            </w:pPr>
            <w:r>
              <w:rPr>
                <w:color w:val="212529"/>
                <w:spacing w:val="-2"/>
              </w:rPr>
              <w:t>20.55</w:t>
            </w:r>
          </w:p>
        </w:tc>
        <w:tc>
          <w:tcPr>
            <w:tcW w:w="1403" w:type="dxa"/>
            <w:vAlign w:val="top"/>
          </w:tcPr>
          <w:p>
            <w:pPr>
              <w:pStyle w:val="TableText"/>
              <w:ind w:left="925"/>
              <w:spacing w:before="91" w:line="183" w:lineRule="auto"/>
              <w:rPr/>
            </w:pPr>
            <w:r>
              <w:rPr>
                <w:color w:val="212529"/>
                <w:spacing w:val="-2"/>
              </w:rPr>
              <w:t>20.55</w:t>
            </w:r>
          </w:p>
        </w:tc>
        <w:tc>
          <w:tcPr>
            <w:tcW w:w="1649" w:type="dxa"/>
            <w:vAlign w:val="top"/>
          </w:tcPr>
          <w:p>
            <w:pPr>
              <w:rPr>
                <w:rFonts w:ascii="Arial"/>
                <w:sz w:val="21"/>
              </w:rPr>
            </w:pPr>
            <w:r/>
          </w:p>
        </w:tc>
      </w:tr>
      <w:tr>
        <w:trPr>
          <w:trHeight w:val="326" w:hRule="atLeast"/>
        </w:trPr>
        <w:tc>
          <w:tcPr>
            <w:tcW w:w="1732" w:type="dxa"/>
            <w:vAlign w:val="top"/>
          </w:tcPr>
          <w:p>
            <w:pPr>
              <w:pStyle w:val="TableText"/>
              <w:ind w:left="11"/>
              <w:spacing w:before="90" w:line="184" w:lineRule="auto"/>
              <w:rPr/>
            </w:pPr>
            <w:r>
              <w:rPr>
                <w:color w:val="212529"/>
                <w:spacing w:val="-2"/>
              </w:rPr>
              <w:t>2080801</w:t>
            </w:r>
          </w:p>
        </w:tc>
        <w:tc>
          <w:tcPr>
            <w:tcW w:w="2518" w:type="dxa"/>
            <w:vAlign w:val="top"/>
          </w:tcPr>
          <w:p>
            <w:pPr>
              <w:pStyle w:val="TableText"/>
              <w:ind w:left="6"/>
              <w:spacing w:before="63" w:line="219" w:lineRule="auto"/>
              <w:rPr/>
            </w:pPr>
            <w:r>
              <w:rPr>
                <w:color w:val="212529"/>
                <w:spacing w:val="-3"/>
              </w:rPr>
              <w:t>死亡抚恤</w:t>
            </w:r>
          </w:p>
        </w:tc>
        <w:tc>
          <w:tcPr>
            <w:tcW w:w="1714" w:type="dxa"/>
            <w:vAlign w:val="top"/>
          </w:tcPr>
          <w:p>
            <w:pPr>
              <w:pStyle w:val="TableText"/>
              <w:ind w:left="1234"/>
              <w:spacing w:before="91" w:line="183" w:lineRule="auto"/>
              <w:rPr/>
            </w:pPr>
            <w:r>
              <w:rPr>
                <w:color w:val="212529"/>
                <w:spacing w:val="-2"/>
              </w:rPr>
              <w:t>20.55</w:t>
            </w:r>
          </w:p>
        </w:tc>
        <w:tc>
          <w:tcPr>
            <w:tcW w:w="1403" w:type="dxa"/>
            <w:vAlign w:val="top"/>
          </w:tcPr>
          <w:p>
            <w:pPr>
              <w:pStyle w:val="TableText"/>
              <w:ind w:left="925"/>
              <w:spacing w:before="91" w:line="183" w:lineRule="auto"/>
              <w:rPr/>
            </w:pPr>
            <w:r>
              <w:rPr>
                <w:color w:val="212529"/>
                <w:spacing w:val="-2"/>
              </w:rPr>
              <w:t>20.55</w:t>
            </w:r>
          </w:p>
        </w:tc>
        <w:tc>
          <w:tcPr>
            <w:tcW w:w="1649" w:type="dxa"/>
            <w:vAlign w:val="top"/>
          </w:tcPr>
          <w:p>
            <w:pPr>
              <w:rPr>
                <w:rFonts w:ascii="Arial"/>
                <w:sz w:val="21"/>
              </w:rPr>
            </w:pPr>
            <w:r/>
          </w:p>
        </w:tc>
      </w:tr>
      <w:tr>
        <w:trPr>
          <w:trHeight w:val="326" w:hRule="atLeast"/>
        </w:trPr>
        <w:tc>
          <w:tcPr>
            <w:tcW w:w="1732" w:type="dxa"/>
            <w:vAlign w:val="top"/>
          </w:tcPr>
          <w:p>
            <w:pPr>
              <w:pStyle w:val="TableText"/>
              <w:ind w:left="11"/>
              <w:spacing w:before="90" w:line="184" w:lineRule="auto"/>
              <w:rPr/>
            </w:pPr>
            <w:r>
              <w:rPr>
                <w:color w:val="212529"/>
                <w:spacing w:val="-4"/>
              </w:rPr>
              <w:t>211</w:t>
            </w:r>
          </w:p>
        </w:tc>
        <w:tc>
          <w:tcPr>
            <w:tcW w:w="2518" w:type="dxa"/>
            <w:vAlign w:val="top"/>
          </w:tcPr>
          <w:p>
            <w:pPr>
              <w:pStyle w:val="TableText"/>
              <w:ind w:left="5"/>
              <w:spacing w:before="62" w:line="220" w:lineRule="auto"/>
              <w:rPr/>
            </w:pPr>
            <w:r>
              <w:rPr>
                <w:color w:val="212529"/>
                <w:spacing w:val="-2"/>
              </w:rPr>
              <w:t>节能环保支出</w:t>
            </w:r>
          </w:p>
        </w:tc>
        <w:tc>
          <w:tcPr>
            <w:tcW w:w="1714" w:type="dxa"/>
            <w:vAlign w:val="top"/>
          </w:tcPr>
          <w:p>
            <w:pPr>
              <w:pStyle w:val="TableText"/>
              <w:ind w:left="1236"/>
              <w:spacing w:before="91" w:line="183" w:lineRule="auto"/>
              <w:rPr/>
            </w:pPr>
            <w:r>
              <w:rPr>
                <w:color w:val="212529"/>
                <w:spacing w:val="-3"/>
              </w:rPr>
              <w:t>72.83</w:t>
            </w:r>
          </w:p>
        </w:tc>
        <w:tc>
          <w:tcPr>
            <w:tcW w:w="1403" w:type="dxa"/>
            <w:vAlign w:val="top"/>
          </w:tcPr>
          <w:p>
            <w:pPr>
              <w:rPr>
                <w:rFonts w:ascii="Arial"/>
                <w:sz w:val="21"/>
              </w:rPr>
            </w:pPr>
            <w:r/>
          </w:p>
        </w:tc>
        <w:tc>
          <w:tcPr>
            <w:tcW w:w="1649" w:type="dxa"/>
            <w:vAlign w:val="top"/>
          </w:tcPr>
          <w:p>
            <w:pPr>
              <w:pStyle w:val="TableText"/>
              <w:ind w:left="1168"/>
              <w:spacing w:before="91" w:line="183" w:lineRule="auto"/>
              <w:rPr/>
            </w:pPr>
            <w:r>
              <w:rPr>
                <w:color w:val="212529"/>
                <w:spacing w:val="-3"/>
              </w:rPr>
              <w:t>72.83</w:t>
            </w:r>
          </w:p>
        </w:tc>
      </w:tr>
      <w:tr>
        <w:trPr>
          <w:trHeight w:val="326" w:hRule="atLeast"/>
        </w:trPr>
        <w:tc>
          <w:tcPr>
            <w:tcW w:w="1732" w:type="dxa"/>
            <w:vAlign w:val="top"/>
          </w:tcPr>
          <w:p>
            <w:pPr>
              <w:pStyle w:val="TableText"/>
              <w:ind w:left="11"/>
              <w:spacing w:before="90" w:line="184" w:lineRule="auto"/>
              <w:rPr/>
            </w:pPr>
            <w:r>
              <w:rPr>
                <w:color w:val="212529"/>
                <w:spacing w:val="-2"/>
              </w:rPr>
              <w:t>21104</w:t>
            </w:r>
          </w:p>
        </w:tc>
        <w:tc>
          <w:tcPr>
            <w:tcW w:w="2518" w:type="dxa"/>
            <w:vAlign w:val="top"/>
          </w:tcPr>
          <w:p>
            <w:pPr>
              <w:pStyle w:val="TableText"/>
              <w:ind w:left="35"/>
              <w:spacing w:before="63" w:line="220" w:lineRule="auto"/>
              <w:rPr/>
            </w:pPr>
            <w:r>
              <w:rPr>
                <w:color w:val="212529"/>
                <w:spacing w:val="-7"/>
              </w:rPr>
              <w:t>自然生态保护</w:t>
            </w:r>
          </w:p>
        </w:tc>
        <w:tc>
          <w:tcPr>
            <w:tcW w:w="1714" w:type="dxa"/>
            <w:vAlign w:val="top"/>
          </w:tcPr>
          <w:p>
            <w:pPr>
              <w:pStyle w:val="TableText"/>
              <w:ind w:right="23"/>
              <w:spacing w:before="91" w:line="183" w:lineRule="auto"/>
              <w:jc w:val="right"/>
              <w:rPr/>
            </w:pPr>
            <w:r>
              <w:rPr>
                <w:color w:val="212529"/>
                <w:spacing w:val="-3"/>
              </w:rPr>
              <w:t>6.70</w:t>
            </w:r>
          </w:p>
        </w:tc>
        <w:tc>
          <w:tcPr>
            <w:tcW w:w="1403" w:type="dxa"/>
            <w:vAlign w:val="top"/>
          </w:tcPr>
          <w:p>
            <w:pPr>
              <w:rPr>
                <w:rFonts w:ascii="Arial"/>
                <w:sz w:val="21"/>
              </w:rPr>
            </w:pPr>
            <w:r/>
          </w:p>
        </w:tc>
        <w:tc>
          <w:tcPr>
            <w:tcW w:w="1649" w:type="dxa"/>
            <w:vAlign w:val="top"/>
          </w:tcPr>
          <w:p>
            <w:pPr>
              <w:pStyle w:val="TableText"/>
              <w:ind w:right="26"/>
              <w:spacing w:before="91" w:line="183" w:lineRule="auto"/>
              <w:jc w:val="right"/>
              <w:rPr/>
            </w:pPr>
            <w:r>
              <w:rPr>
                <w:color w:val="212529"/>
                <w:spacing w:val="-3"/>
              </w:rPr>
              <w:t>6.70</w:t>
            </w:r>
          </w:p>
        </w:tc>
      </w:tr>
      <w:tr>
        <w:trPr>
          <w:trHeight w:val="326" w:hRule="atLeast"/>
        </w:trPr>
        <w:tc>
          <w:tcPr>
            <w:tcW w:w="1732" w:type="dxa"/>
            <w:vAlign w:val="top"/>
          </w:tcPr>
          <w:p>
            <w:pPr>
              <w:pStyle w:val="TableText"/>
              <w:ind w:left="11"/>
              <w:spacing w:before="90" w:line="184" w:lineRule="auto"/>
              <w:rPr/>
            </w:pPr>
            <w:r>
              <w:rPr>
                <w:color w:val="212529"/>
                <w:spacing w:val="-2"/>
              </w:rPr>
              <w:t>2110406</w:t>
            </w:r>
          </w:p>
        </w:tc>
        <w:tc>
          <w:tcPr>
            <w:tcW w:w="2518" w:type="dxa"/>
            <w:vAlign w:val="top"/>
          </w:tcPr>
          <w:p>
            <w:pPr>
              <w:pStyle w:val="TableText"/>
              <w:ind w:left="35"/>
              <w:spacing w:before="63" w:line="220" w:lineRule="auto"/>
              <w:rPr/>
            </w:pPr>
            <w:r>
              <w:rPr>
                <w:color w:val="212529"/>
                <w:spacing w:val="-8"/>
              </w:rPr>
              <w:t>自然保护地</w:t>
            </w:r>
          </w:p>
        </w:tc>
        <w:tc>
          <w:tcPr>
            <w:tcW w:w="1714" w:type="dxa"/>
            <w:vAlign w:val="top"/>
          </w:tcPr>
          <w:p>
            <w:pPr>
              <w:pStyle w:val="TableText"/>
              <w:ind w:right="23"/>
              <w:spacing w:before="91" w:line="183" w:lineRule="auto"/>
              <w:jc w:val="right"/>
              <w:rPr/>
            </w:pPr>
            <w:r>
              <w:rPr>
                <w:color w:val="212529"/>
                <w:spacing w:val="-3"/>
              </w:rPr>
              <w:t>6.70</w:t>
            </w:r>
          </w:p>
        </w:tc>
        <w:tc>
          <w:tcPr>
            <w:tcW w:w="1403" w:type="dxa"/>
            <w:vAlign w:val="top"/>
          </w:tcPr>
          <w:p>
            <w:pPr>
              <w:rPr>
                <w:rFonts w:ascii="Arial"/>
                <w:sz w:val="21"/>
              </w:rPr>
            </w:pPr>
            <w:r/>
          </w:p>
        </w:tc>
        <w:tc>
          <w:tcPr>
            <w:tcW w:w="1649" w:type="dxa"/>
            <w:vAlign w:val="top"/>
          </w:tcPr>
          <w:p>
            <w:pPr>
              <w:pStyle w:val="TableText"/>
              <w:ind w:right="26"/>
              <w:spacing w:before="91" w:line="183" w:lineRule="auto"/>
              <w:jc w:val="right"/>
              <w:rPr/>
            </w:pPr>
            <w:r>
              <w:rPr>
                <w:color w:val="212529"/>
                <w:spacing w:val="-3"/>
              </w:rPr>
              <w:t>6.70</w:t>
            </w:r>
          </w:p>
        </w:tc>
      </w:tr>
      <w:tr>
        <w:trPr>
          <w:trHeight w:val="326" w:hRule="atLeast"/>
        </w:trPr>
        <w:tc>
          <w:tcPr>
            <w:tcW w:w="1732" w:type="dxa"/>
            <w:vAlign w:val="top"/>
          </w:tcPr>
          <w:p>
            <w:pPr>
              <w:pStyle w:val="TableText"/>
              <w:ind w:left="11"/>
              <w:spacing w:before="90" w:line="184" w:lineRule="auto"/>
              <w:rPr/>
            </w:pPr>
            <w:r>
              <w:rPr>
                <w:color w:val="212529"/>
                <w:spacing w:val="-2"/>
              </w:rPr>
              <w:t>21105</w:t>
            </w:r>
          </w:p>
        </w:tc>
        <w:tc>
          <w:tcPr>
            <w:tcW w:w="2518" w:type="dxa"/>
            <w:vAlign w:val="top"/>
          </w:tcPr>
          <w:p>
            <w:pPr>
              <w:pStyle w:val="TableText"/>
              <w:ind w:left="9"/>
              <w:spacing w:before="63" w:line="219" w:lineRule="auto"/>
              <w:rPr/>
            </w:pPr>
            <w:r>
              <w:rPr>
                <w:color w:val="212529"/>
                <w:spacing w:val="-3"/>
              </w:rPr>
              <w:t>天然林保护</w:t>
            </w:r>
          </w:p>
        </w:tc>
        <w:tc>
          <w:tcPr>
            <w:tcW w:w="1714" w:type="dxa"/>
            <w:vAlign w:val="top"/>
          </w:tcPr>
          <w:p>
            <w:pPr>
              <w:pStyle w:val="TableText"/>
              <w:ind w:left="1231"/>
              <w:spacing w:before="90" w:line="184" w:lineRule="auto"/>
              <w:rPr/>
            </w:pPr>
            <w:r>
              <w:rPr>
                <w:color w:val="212529"/>
                <w:spacing w:val="-2"/>
              </w:rPr>
              <w:t>49.14</w:t>
            </w:r>
          </w:p>
        </w:tc>
        <w:tc>
          <w:tcPr>
            <w:tcW w:w="1403" w:type="dxa"/>
            <w:vAlign w:val="top"/>
          </w:tcPr>
          <w:p>
            <w:pPr>
              <w:rPr>
                <w:rFonts w:ascii="Arial"/>
                <w:sz w:val="21"/>
              </w:rPr>
            </w:pPr>
            <w:r/>
          </w:p>
        </w:tc>
        <w:tc>
          <w:tcPr>
            <w:tcW w:w="1649" w:type="dxa"/>
            <w:vAlign w:val="top"/>
          </w:tcPr>
          <w:p>
            <w:pPr>
              <w:pStyle w:val="TableText"/>
              <w:ind w:left="1163"/>
              <w:spacing w:before="90" w:line="184" w:lineRule="auto"/>
              <w:rPr/>
            </w:pPr>
            <w:r>
              <w:rPr>
                <w:color w:val="212529"/>
                <w:spacing w:val="-2"/>
              </w:rPr>
              <w:t>49.14</w:t>
            </w:r>
          </w:p>
        </w:tc>
      </w:tr>
      <w:tr>
        <w:trPr>
          <w:trHeight w:val="326" w:hRule="atLeast"/>
        </w:trPr>
        <w:tc>
          <w:tcPr>
            <w:tcW w:w="1732" w:type="dxa"/>
            <w:vAlign w:val="top"/>
          </w:tcPr>
          <w:p>
            <w:pPr>
              <w:pStyle w:val="TableText"/>
              <w:ind w:left="11"/>
              <w:spacing w:before="90" w:line="184" w:lineRule="auto"/>
              <w:rPr/>
            </w:pPr>
            <w:r>
              <w:rPr>
                <w:color w:val="212529"/>
                <w:spacing w:val="-2"/>
              </w:rPr>
              <w:t>2110502</w:t>
            </w:r>
          </w:p>
        </w:tc>
        <w:tc>
          <w:tcPr>
            <w:tcW w:w="2518" w:type="dxa"/>
            <w:vAlign w:val="top"/>
          </w:tcPr>
          <w:p>
            <w:pPr>
              <w:pStyle w:val="TableText"/>
              <w:ind w:left="6"/>
              <w:spacing w:before="62" w:line="219" w:lineRule="auto"/>
              <w:rPr/>
            </w:pPr>
            <w:r>
              <w:rPr>
                <w:color w:val="212529"/>
                <w:spacing w:val="-2"/>
              </w:rPr>
              <w:t>社会保险补助</w:t>
            </w:r>
          </w:p>
        </w:tc>
        <w:tc>
          <w:tcPr>
            <w:tcW w:w="1714" w:type="dxa"/>
            <w:vAlign w:val="top"/>
          </w:tcPr>
          <w:p>
            <w:pPr>
              <w:pStyle w:val="TableText"/>
              <w:ind w:left="1231"/>
              <w:spacing w:before="90" w:line="184" w:lineRule="auto"/>
              <w:rPr/>
            </w:pPr>
            <w:r>
              <w:rPr>
                <w:color w:val="212529"/>
                <w:spacing w:val="-2"/>
              </w:rPr>
              <w:t>49.14</w:t>
            </w:r>
          </w:p>
        </w:tc>
        <w:tc>
          <w:tcPr>
            <w:tcW w:w="1403" w:type="dxa"/>
            <w:vAlign w:val="top"/>
          </w:tcPr>
          <w:p>
            <w:pPr>
              <w:rPr>
                <w:rFonts w:ascii="Arial"/>
                <w:sz w:val="21"/>
              </w:rPr>
            </w:pPr>
            <w:r/>
          </w:p>
        </w:tc>
        <w:tc>
          <w:tcPr>
            <w:tcW w:w="1649" w:type="dxa"/>
            <w:vAlign w:val="top"/>
          </w:tcPr>
          <w:p>
            <w:pPr>
              <w:pStyle w:val="TableText"/>
              <w:ind w:left="1163"/>
              <w:spacing w:before="90" w:line="184" w:lineRule="auto"/>
              <w:rPr/>
            </w:pPr>
            <w:r>
              <w:rPr>
                <w:color w:val="212529"/>
                <w:spacing w:val="-2"/>
              </w:rPr>
              <w:t>49.14</w:t>
            </w:r>
          </w:p>
        </w:tc>
      </w:tr>
      <w:tr>
        <w:trPr>
          <w:trHeight w:val="326" w:hRule="atLeast"/>
        </w:trPr>
        <w:tc>
          <w:tcPr>
            <w:tcW w:w="1732" w:type="dxa"/>
            <w:vAlign w:val="top"/>
          </w:tcPr>
          <w:p>
            <w:pPr>
              <w:pStyle w:val="TableText"/>
              <w:ind w:left="11"/>
              <w:spacing w:before="91" w:line="184" w:lineRule="auto"/>
              <w:rPr/>
            </w:pPr>
            <w:r>
              <w:rPr>
                <w:color w:val="212529"/>
                <w:spacing w:val="-2"/>
              </w:rPr>
              <w:t>21106</w:t>
            </w:r>
          </w:p>
        </w:tc>
        <w:tc>
          <w:tcPr>
            <w:tcW w:w="2518" w:type="dxa"/>
            <w:vAlign w:val="top"/>
          </w:tcPr>
          <w:p>
            <w:pPr>
              <w:pStyle w:val="TableText"/>
              <w:ind w:left="6"/>
              <w:spacing w:before="63" w:line="219" w:lineRule="auto"/>
              <w:rPr/>
            </w:pPr>
            <w:r>
              <w:rPr>
                <w:color w:val="212529"/>
                <w:spacing w:val="-2"/>
              </w:rPr>
              <w:t>退耕还林还草</w:t>
            </w:r>
          </w:p>
        </w:tc>
        <w:tc>
          <w:tcPr>
            <w:tcW w:w="1714" w:type="dxa"/>
            <w:vAlign w:val="top"/>
          </w:tcPr>
          <w:p>
            <w:pPr>
              <w:pStyle w:val="TableText"/>
              <w:ind w:left="1245"/>
              <w:spacing w:before="90" w:line="184" w:lineRule="auto"/>
              <w:rPr/>
            </w:pPr>
            <w:r>
              <w:rPr>
                <w:color w:val="212529"/>
                <w:spacing w:val="-5"/>
              </w:rPr>
              <w:t>17.00</w:t>
            </w:r>
          </w:p>
        </w:tc>
        <w:tc>
          <w:tcPr>
            <w:tcW w:w="1403" w:type="dxa"/>
            <w:vAlign w:val="top"/>
          </w:tcPr>
          <w:p>
            <w:pPr>
              <w:rPr>
                <w:rFonts w:ascii="Arial"/>
                <w:sz w:val="21"/>
              </w:rPr>
            </w:pPr>
            <w:r/>
          </w:p>
        </w:tc>
        <w:tc>
          <w:tcPr>
            <w:tcW w:w="1649" w:type="dxa"/>
            <w:vAlign w:val="top"/>
          </w:tcPr>
          <w:p>
            <w:pPr>
              <w:pStyle w:val="TableText"/>
              <w:ind w:left="1177"/>
              <w:spacing w:before="90" w:line="184" w:lineRule="auto"/>
              <w:rPr/>
            </w:pPr>
            <w:r>
              <w:rPr>
                <w:color w:val="212529"/>
                <w:spacing w:val="-5"/>
              </w:rPr>
              <w:t>17.00</w:t>
            </w:r>
          </w:p>
        </w:tc>
      </w:tr>
      <w:tr>
        <w:trPr>
          <w:trHeight w:val="326" w:hRule="atLeast"/>
        </w:trPr>
        <w:tc>
          <w:tcPr>
            <w:tcW w:w="1732" w:type="dxa"/>
            <w:vAlign w:val="top"/>
          </w:tcPr>
          <w:p>
            <w:pPr>
              <w:pStyle w:val="TableText"/>
              <w:ind w:left="11"/>
              <w:spacing w:before="91" w:line="184" w:lineRule="auto"/>
              <w:rPr/>
            </w:pPr>
            <w:r>
              <w:rPr>
                <w:color w:val="212529"/>
                <w:spacing w:val="-2"/>
              </w:rPr>
              <w:t>2110602</w:t>
            </w:r>
          </w:p>
        </w:tc>
        <w:tc>
          <w:tcPr>
            <w:tcW w:w="2518" w:type="dxa"/>
            <w:vAlign w:val="top"/>
          </w:tcPr>
          <w:p>
            <w:pPr>
              <w:pStyle w:val="TableText"/>
              <w:ind w:left="6"/>
              <w:spacing w:before="63" w:line="219" w:lineRule="auto"/>
              <w:rPr/>
            </w:pPr>
            <w:r>
              <w:rPr>
                <w:color w:val="212529"/>
                <w:spacing w:val="-3"/>
              </w:rPr>
              <w:t>退耕现金</w:t>
            </w:r>
          </w:p>
        </w:tc>
        <w:tc>
          <w:tcPr>
            <w:tcW w:w="1714" w:type="dxa"/>
            <w:vAlign w:val="top"/>
          </w:tcPr>
          <w:p>
            <w:pPr>
              <w:pStyle w:val="TableText"/>
              <w:ind w:left="1245"/>
              <w:spacing w:before="90" w:line="184" w:lineRule="auto"/>
              <w:rPr/>
            </w:pPr>
            <w:r>
              <w:rPr>
                <w:color w:val="212529"/>
                <w:spacing w:val="-5"/>
              </w:rPr>
              <w:t>17.00</w:t>
            </w:r>
          </w:p>
        </w:tc>
        <w:tc>
          <w:tcPr>
            <w:tcW w:w="1403" w:type="dxa"/>
            <w:vAlign w:val="top"/>
          </w:tcPr>
          <w:p>
            <w:pPr>
              <w:rPr>
                <w:rFonts w:ascii="Arial"/>
                <w:sz w:val="21"/>
              </w:rPr>
            </w:pPr>
            <w:r/>
          </w:p>
        </w:tc>
        <w:tc>
          <w:tcPr>
            <w:tcW w:w="1649" w:type="dxa"/>
            <w:vAlign w:val="top"/>
          </w:tcPr>
          <w:p>
            <w:pPr>
              <w:pStyle w:val="TableText"/>
              <w:ind w:left="1177"/>
              <w:spacing w:before="90" w:line="184" w:lineRule="auto"/>
              <w:rPr/>
            </w:pPr>
            <w:r>
              <w:rPr>
                <w:color w:val="212529"/>
                <w:spacing w:val="-5"/>
              </w:rPr>
              <w:t>17.00</w:t>
            </w:r>
          </w:p>
        </w:tc>
      </w:tr>
      <w:tr>
        <w:trPr>
          <w:trHeight w:val="326" w:hRule="atLeast"/>
        </w:trPr>
        <w:tc>
          <w:tcPr>
            <w:tcW w:w="1732" w:type="dxa"/>
            <w:vAlign w:val="top"/>
          </w:tcPr>
          <w:p>
            <w:pPr>
              <w:pStyle w:val="TableText"/>
              <w:ind w:left="11"/>
              <w:spacing w:before="91" w:line="184" w:lineRule="auto"/>
              <w:rPr/>
            </w:pPr>
            <w:r>
              <w:rPr>
                <w:color w:val="212529"/>
                <w:spacing w:val="-4"/>
              </w:rPr>
              <w:t>213</w:t>
            </w:r>
          </w:p>
        </w:tc>
        <w:tc>
          <w:tcPr>
            <w:tcW w:w="2518" w:type="dxa"/>
            <w:vAlign w:val="top"/>
          </w:tcPr>
          <w:p>
            <w:pPr>
              <w:pStyle w:val="TableText"/>
              <w:ind w:left="5"/>
              <w:spacing w:before="63" w:line="219" w:lineRule="auto"/>
              <w:rPr/>
            </w:pPr>
            <w:r>
              <w:rPr>
                <w:color w:val="212529"/>
                <w:spacing w:val="-2"/>
              </w:rPr>
              <w:t>农林水支出</w:t>
            </w:r>
          </w:p>
        </w:tc>
        <w:tc>
          <w:tcPr>
            <w:tcW w:w="1714" w:type="dxa"/>
            <w:vAlign w:val="top"/>
          </w:tcPr>
          <w:p>
            <w:pPr>
              <w:pStyle w:val="TableText"/>
              <w:ind w:right="23"/>
              <w:spacing w:before="90" w:line="184" w:lineRule="auto"/>
              <w:jc w:val="right"/>
              <w:rPr/>
            </w:pPr>
            <w:r>
              <w:rPr>
                <w:color w:val="212529"/>
                <w:spacing w:val="-2"/>
              </w:rPr>
              <w:t>5,951.46</w:t>
            </w:r>
          </w:p>
        </w:tc>
        <w:tc>
          <w:tcPr>
            <w:tcW w:w="1403" w:type="dxa"/>
            <w:vAlign w:val="top"/>
          </w:tcPr>
          <w:p>
            <w:pPr>
              <w:pStyle w:val="TableText"/>
              <w:ind w:right="21"/>
              <w:spacing w:before="91" w:line="184" w:lineRule="auto"/>
              <w:jc w:val="right"/>
              <w:rPr/>
            </w:pPr>
            <w:r>
              <w:rPr>
                <w:color w:val="212529"/>
                <w:spacing w:val="-2"/>
              </w:rPr>
              <w:t>616.52</w:t>
            </w:r>
          </w:p>
        </w:tc>
        <w:tc>
          <w:tcPr>
            <w:tcW w:w="1649" w:type="dxa"/>
            <w:vAlign w:val="top"/>
          </w:tcPr>
          <w:p>
            <w:pPr>
              <w:pStyle w:val="TableText"/>
              <w:ind w:right="26"/>
              <w:spacing w:before="91" w:line="183" w:lineRule="auto"/>
              <w:jc w:val="right"/>
              <w:rPr/>
            </w:pPr>
            <w:r>
              <w:rPr>
                <w:color w:val="212529"/>
                <w:spacing w:val="-2"/>
              </w:rPr>
              <w:t>5,334.94</w:t>
            </w:r>
          </w:p>
        </w:tc>
      </w:tr>
      <w:tr>
        <w:trPr>
          <w:trHeight w:val="326" w:hRule="atLeast"/>
        </w:trPr>
        <w:tc>
          <w:tcPr>
            <w:tcW w:w="1732" w:type="dxa"/>
            <w:vAlign w:val="top"/>
          </w:tcPr>
          <w:p>
            <w:pPr>
              <w:pStyle w:val="TableText"/>
              <w:ind w:left="11"/>
              <w:spacing w:before="91" w:line="184" w:lineRule="auto"/>
              <w:rPr/>
            </w:pPr>
            <w:r>
              <w:rPr>
                <w:color w:val="212529"/>
                <w:spacing w:val="-2"/>
              </w:rPr>
              <w:t>21302</w:t>
            </w:r>
          </w:p>
        </w:tc>
        <w:tc>
          <w:tcPr>
            <w:tcW w:w="2518" w:type="dxa"/>
            <w:vAlign w:val="top"/>
          </w:tcPr>
          <w:p>
            <w:pPr>
              <w:pStyle w:val="TableText"/>
              <w:ind w:left="6"/>
              <w:spacing w:before="63" w:line="219" w:lineRule="auto"/>
              <w:rPr/>
            </w:pPr>
            <w:r>
              <w:rPr>
                <w:color w:val="212529"/>
                <w:spacing w:val="-2"/>
              </w:rPr>
              <w:t>林业和草原</w:t>
            </w:r>
          </w:p>
        </w:tc>
        <w:tc>
          <w:tcPr>
            <w:tcW w:w="1714" w:type="dxa"/>
            <w:vAlign w:val="top"/>
          </w:tcPr>
          <w:p>
            <w:pPr>
              <w:pStyle w:val="TableText"/>
              <w:ind w:right="23"/>
              <w:spacing w:before="91" w:line="183" w:lineRule="auto"/>
              <w:jc w:val="right"/>
              <w:rPr/>
            </w:pPr>
            <w:r>
              <w:rPr>
                <w:color w:val="212529"/>
                <w:spacing w:val="-2"/>
              </w:rPr>
              <w:t>5,442.73</w:t>
            </w:r>
          </w:p>
        </w:tc>
        <w:tc>
          <w:tcPr>
            <w:tcW w:w="1403" w:type="dxa"/>
            <w:vAlign w:val="top"/>
          </w:tcPr>
          <w:p>
            <w:pPr>
              <w:pStyle w:val="TableText"/>
              <w:ind w:right="21"/>
              <w:spacing w:before="91" w:line="184" w:lineRule="auto"/>
              <w:jc w:val="right"/>
              <w:rPr/>
            </w:pPr>
            <w:r>
              <w:rPr>
                <w:color w:val="212529"/>
                <w:spacing w:val="-2"/>
              </w:rPr>
              <w:t>616.52</w:t>
            </w:r>
          </w:p>
        </w:tc>
        <w:tc>
          <w:tcPr>
            <w:tcW w:w="1649" w:type="dxa"/>
            <w:vAlign w:val="top"/>
          </w:tcPr>
          <w:p>
            <w:pPr>
              <w:pStyle w:val="TableText"/>
              <w:ind w:right="26"/>
              <w:spacing w:before="90" w:line="184" w:lineRule="auto"/>
              <w:jc w:val="right"/>
              <w:rPr/>
            </w:pPr>
            <w:r>
              <w:rPr>
                <w:color w:val="212529"/>
                <w:spacing w:val="-1"/>
              </w:rPr>
              <w:t>4,826.21</w:t>
            </w:r>
          </w:p>
        </w:tc>
      </w:tr>
      <w:tr>
        <w:trPr>
          <w:trHeight w:val="326" w:hRule="atLeast"/>
        </w:trPr>
        <w:tc>
          <w:tcPr>
            <w:tcW w:w="1732" w:type="dxa"/>
            <w:vAlign w:val="top"/>
          </w:tcPr>
          <w:p>
            <w:pPr>
              <w:pStyle w:val="TableText"/>
              <w:ind w:left="11"/>
              <w:spacing w:before="91" w:line="184" w:lineRule="auto"/>
              <w:rPr/>
            </w:pPr>
            <w:r>
              <w:rPr>
                <w:color w:val="212529"/>
                <w:spacing w:val="-2"/>
              </w:rPr>
              <w:t>2130201</w:t>
            </w:r>
          </w:p>
        </w:tc>
        <w:tc>
          <w:tcPr>
            <w:tcW w:w="2518" w:type="dxa"/>
            <w:vAlign w:val="top"/>
          </w:tcPr>
          <w:p>
            <w:pPr>
              <w:pStyle w:val="TableText"/>
              <w:ind w:left="8"/>
              <w:spacing w:before="63" w:line="220" w:lineRule="auto"/>
              <w:rPr/>
            </w:pPr>
            <w:r>
              <w:rPr>
                <w:color w:val="212529"/>
                <w:spacing w:val="-3"/>
              </w:rPr>
              <w:t>行政运行</w:t>
            </w:r>
          </w:p>
        </w:tc>
        <w:tc>
          <w:tcPr>
            <w:tcW w:w="1714" w:type="dxa"/>
            <w:vAlign w:val="top"/>
          </w:tcPr>
          <w:p>
            <w:pPr>
              <w:pStyle w:val="TableText"/>
              <w:ind w:right="23"/>
              <w:spacing w:before="92" w:line="183" w:lineRule="auto"/>
              <w:jc w:val="right"/>
              <w:rPr/>
            </w:pPr>
            <w:r>
              <w:rPr>
                <w:color w:val="212529"/>
                <w:spacing w:val="-2"/>
              </w:rPr>
              <w:t>222.27</w:t>
            </w:r>
          </w:p>
        </w:tc>
        <w:tc>
          <w:tcPr>
            <w:tcW w:w="1403" w:type="dxa"/>
            <w:vAlign w:val="top"/>
          </w:tcPr>
          <w:p>
            <w:pPr>
              <w:pStyle w:val="TableText"/>
              <w:ind w:right="21"/>
              <w:spacing w:before="91" w:line="184" w:lineRule="auto"/>
              <w:jc w:val="right"/>
              <w:rPr/>
            </w:pPr>
            <w:r>
              <w:rPr>
                <w:color w:val="212529"/>
                <w:spacing w:val="-4"/>
              </w:rPr>
              <w:t>190.62</w:t>
            </w:r>
          </w:p>
        </w:tc>
        <w:tc>
          <w:tcPr>
            <w:tcW w:w="1649" w:type="dxa"/>
            <w:vAlign w:val="top"/>
          </w:tcPr>
          <w:p>
            <w:pPr>
              <w:pStyle w:val="TableText"/>
              <w:ind w:left="1168"/>
              <w:spacing w:before="91" w:line="184" w:lineRule="auto"/>
              <w:rPr/>
            </w:pPr>
            <w:r>
              <w:rPr>
                <w:color w:val="212529"/>
                <w:spacing w:val="-3"/>
              </w:rPr>
              <w:t>31.66</w:t>
            </w:r>
          </w:p>
        </w:tc>
      </w:tr>
      <w:tr>
        <w:trPr>
          <w:trHeight w:val="326" w:hRule="atLeast"/>
        </w:trPr>
        <w:tc>
          <w:tcPr>
            <w:tcW w:w="1732" w:type="dxa"/>
            <w:vAlign w:val="top"/>
          </w:tcPr>
          <w:p>
            <w:pPr>
              <w:pStyle w:val="TableText"/>
              <w:ind w:left="11"/>
              <w:spacing w:before="91" w:line="184" w:lineRule="auto"/>
              <w:rPr/>
            </w:pPr>
            <w:r>
              <w:rPr>
                <w:color w:val="212529"/>
                <w:spacing w:val="-2"/>
              </w:rPr>
              <w:t>2130204</w:t>
            </w:r>
          </w:p>
        </w:tc>
        <w:tc>
          <w:tcPr>
            <w:tcW w:w="2518" w:type="dxa"/>
            <w:vAlign w:val="top"/>
          </w:tcPr>
          <w:p>
            <w:pPr>
              <w:pStyle w:val="TableText"/>
              <w:ind w:left="5"/>
              <w:spacing w:before="63" w:line="219" w:lineRule="auto"/>
              <w:rPr/>
            </w:pPr>
            <w:r>
              <w:rPr>
                <w:color w:val="212529"/>
                <w:spacing w:val="-3"/>
              </w:rPr>
              <w:t>事业机构</w:t>
            </w:r>
          </w:p>
        </w:tc>
        <w:tc>
          <w:tcPr>
            <w:tcW w:w="1714" w:type="dxa"/>
            <w:vAlign w:val="top"/>
          </w:tcPr>
          <w:p>
            <w:pPr>
              <w:pStyle w:val="TableText"/>
              <w:ind w:right="23"/>
              <w:spacing w:before="91" w:line="184" w:lineRule="auto"/>
              <w:jc w:val="right"/>
              <w:rPr/>
            </w:pPr>
            <w:r>
              <w:rPr>
                <w:color w:val="212529"/>
                <w:spacing w:val="-2"/>
              </w:rPr>
              <w:t>426.18</w:t>
            </w:r>
          </w:p>
        </w:tc>
        <w:tc>
          <w:tcPr>
            <w:tcW w:w="1403" w:type="dxa"/>
            <w:vAlign w:val="top"/>
          </w:tcPr>
          <w:p>
            <w:pPr>
              <w:pStyle w:val="TableText"/>
              <w:ind w:right="21"/>
              <w:spacing w:before="92" w:line="183" w:lineRule="auto"/>
              <w:jc w:val="right"/>
              <w:rPr/>
            </w:pPr>
            <w:r>
              <w:rPr>
                <w:color w:val="212529"/>
                <w:spacing w:val="-2"/>
              </w:rPr>
              <w:t>425.90</w:t>
            </w:r>
          </w:p>
        </w:tc>
        <w:tc>
          <w:tcPr>
            <w:tcW w:w="1649" w:type="dxa"/>
            <w:vAlign w:val="top"/>
          </w:tcPr>
          <w:p>
            <w:pPr>
              <w:pStyle w:val="TableText"/>
              <w:ind w:right="26"/>
              <w:spacing w:before="92" w:line="183" w:lineRule="auto"/>
              <w:jc w:val="right"/>
              <w:rPr/>
            </w:pPr>
            <w:r>
              <w:rPr>
                <w:color w:val="212529"/>
                <w:spacing w:val="-3"/>
              </w:rPr>
              <w:t>0.28</w:t>
            </w:r>
          </w:p>
        </w:tc>
      </w:tr>
      <w:tr>
        <w:trPr>
          <w:trHeight w:val="326" w:hRule="atLeast"/>
        </w:trPr>
        <w:tc>
          <w:tcPr>
            <w:tcW w:w="1732" w:type="dxa"/>
            <w:vAlign w:val="top"/>
          </w:tcPr>
          <w:p>
            <w:pPr>
              <w:pStyle w:val="TableText"/>
              <w:ind w:left="11"/>
              <w:spacing w:before="91" w:line="184" w:lineRule="auto"/>
              <w:rPr/>
            </w:pPr>
            <w:r>
              <w:rPr>
                <w:color w:val="212529"/>
                <w:spacing w:val="-2"/>
              </w:rPr>
              <w:t>2130205</w:t>
            </w:r>
          </w:p>
        </w:tc>
        <w:tc>
          <w:tcPr>
            <w:tcW w:w="2518" w:type="dxa"/>
            <w:vAlign w:val="top"/>
          </w:tcPr>
          <w:p>
            <w:pPr>
              <w:pStyle w:val="TableText"/>
              <w:ind w:left="5"/>
              <w:spacing w:before="64" w:line="219" w:lineRule="auto"/>
              <w:rPr/>
            </w:pPr>
            <w:r>
              <w:rPr>
                <w:color w:val="212529"/>
                <w:spacing w:val="-2"/>
              </w:rPr>
              <w:t>森林资源培育</w:t>
            </w:r>
          </w:p>
        </w:tc>
        <w:tc>
          <w:tcPr>
            <w:tcW w:w="1714" w:type="dxa"/>
            <w:vAlign w:val="top"/>
          </w:tcPr>
          <w:p>
            <w:pPr>
              <w:pStyle w:val="TableText"/>
              <w:ind w:right="23"/>
              <w:spacing w:before="91" w:line="184" w:lineRule="auto"/>
              <w:jc w:val="right"/>
              <w:rPr/>
            </w:pPr>
            <w:r>
              <w:rPr>
                <w:color w:val="212529"/>
                <w:spacing w:val="-2"/>
              </w:rPr>
              <w:t>2,086.11</w:t>
            </w:r>
          </w:p>
        </w:tc>
        <w:tc>
          <w:tcPr>
            <w:tcW w:w="1403" w:type="dxa"/>
            <w:vAlign w:val="top"/>
          </w:tcPr>
          <w:p>
            <w:pPr>
              <w:rPr>
                <w:rFonts w:ascii="Arial"/>
                <w:sz w:val="21"/>
              </w:rPr>
            </w:pPr>
            <w:r/>
          </w:p>
        </w:tc>
        <w:tc>
          <w:tcPr>
            <w:tcW w:w="1649" w:type="dxa"/>
            <w:vAlign w:val="top"/>
          </w:tcPr>
          <w:p>
            <w:pPr>
              <w:pStyle w:val="TableText"/>
              <w:ind w:right="26"/>
              <w:spacing w:before="91" w:line="184" w:lineRule="auto"/>
              <w:jc w:val="right"/>
              <w:rPr/>
            </w:pPr>
            <w:r>
              <w:rPr>
                <w:color w:val="212529"/>
                <w:spacing w:val="-2"/>
              </w:rPr>
              <w:t>2,086.11</w:t>
            </w:r>
          </w:p>
        </w:tc>
      </w:tr>
      <w:tr>
        <w:trPr>
          <w:trHeight w:val="326" w:hRule="atLeast"/>
        </w:trPr>
        <w:tc>
          <w:tcPr>
            <w:tcW w:w="1732" w:type="dxa"/>
            <w:vAlign w:val="top"/>
          </w:tcPr>
          <w:p>
            <w:pPr>
              <w:pStyle w:val="TableText"/>
              <w:ind w:left="11"/>
              <w:spacing w:before="91" w:line="184" w:lineRule="auto"/>
              <w:rPr/>
            </w:pPr>
            <w:r>
              <w:rPr>
                <w:color w:val="212529"/>
                <w:spacing w:val="-2"/>
              </w:rPr>
              <w:t>2130209</w:t>
            </w:r>
          </w:p>
        </w:tc>
        <w:tc>
          <w:tcPr>
            <w:tcW w:w="2518" w:type="dxa"/>
            <w:vAlign w:val="top"/>
          </w:tcPr>
          <w:p>
            <w:pPr>
              <w:pStyle w:val="TableText"/>
              <w:ind w:left="5"/>
              <w:spacing w:before="64" w:line="219" w:lineRule="auto"/>
              <w:rPr/>
            </w:pPr>
            <w:r>
              <w:rPr>
                <w:color w:val="212529"/>
                <w:spacing w:val="-2"/>
              </w:rPr>
              <w:t>森林生态效益补偿</w:t>
            </w:r>
          </w:p>
        </w:tc>
        <w:tc>
          <w:tcPr>
            <w:tcW w:w="1714" w:type="dxa"/>
            <w:vAlign w:val="top"/>
          </w:tcPr>
          <w:p>
            <w:pPr>
              <w:pStyle w:val="TableText"/>
              <w:ind w:right="23"/>
              <w:spacing w:before="91" w:line="184" w:lineRule="auto"/>
              <w:jc w:val="right"/>
              <w:rPr/>
            </w:pPr>
            <w:r>
              <w:rPr>
                <w:color w:val="212529"/>
                <w:spacing w:val="-3"/>
              </w:rPr>
              <w:t>1,170.52</w:t>
            </w:r>
          </w:p>
        </w:tc>
        <w:tc>
          <w:tcPr>
            <w:tcW w:w="1403" w:type="dxa"/>
            <w:vAlign w:val="top"/>
          </w:tcPr>
          <w:p>
            <w:pPr>
              <w:rPr>
                <w:rFonts w:ascii="Arial"/>
                <w:sz w:val="21"/>
              </w:rPr>
            </w:pPr>
            <w:r/>
          </w:p>
        </w:tc>
        <w:tc>
          <w:tcPr>
            <w:tcW w:w="1649" w:type="dxa"/>
            <w:vAlign w:val="top"/>
          </w:tcPr>
          <w:p>
            <w:pPr>
              <w:pStyle w:val="TableText"/>
              <w:ind w:right="26"/>
              <w:spacing w:before="91" w:line="184" w:lineRule="auto"/>
              <w:jc w:val="right"/>
              <w:rPr/>
            </w:pPr>
            <w:r>
              <w:rPr>
                <w:color w:val="212529"/>
                <w:spacing w:val="-3"/>
              </w:rPr>
              <w:t>1,170.52</w:t>
            </w:r>
          </w:p>
        </w:tc>
      </w:tr>
      <w:tr>
        <w:trPr>
          <w:trHeight w:val="326" w:hRule="atLeast"/>
        </w:trPr>
        <w:tc>
          <w:tcPr>
            <w:tcW w:w="1732" w:type="dxa"/>
            <w:vAlign w:val="top"/>
          </w:tcPr>
          <w:p>
            <w:pPr>
              <w:pStyle w:val="TableText"/>
              <w:ind w:left="11"/>
              <w:spacing w:before="91" w:line="184" w:lineRule="auto"/>
              <w:rPr/>
            </w:pPr>
            <w:r>
              <w:rPr>
                <w:color w:val="212529"/>
                <w:spacing w:val="-2"/>
              </w:rPr>
              <w:t>2130299</w:t>
            </w:r>
          </w:p>
        </w:tc>
        <w:tc>
          <w:tcPr>
            <w:tcW w:w="2518" w:type="dxa"/>
            <w:vAlign w:val="top"/>
          </w:tcPr>
          <w:p>
            <w:pPr>
              <w:pStyle w:val="TableText"/>
              <w:ind w:left="6"/>
              <w:spacing w:before="64" w:line="219" w:lineRule="auto"/>
              <w:rPr/>
            </w:pPr>
            <w:r>
              <w:rPr>
                <w:color w:val="212529"/>
                <w:spacing w:val="-1"/>
              </w:rPr>
              <w:t>其他林业和草原支出</w:t>
            </w:r>
          </w:p>
        </w:tc>
        <w:tc>
          <w:tcPr>
            <w:tcW w:w="1714" w:type="dxa"/>
            <w:vAlign w:val="top"/>
          </w:tcPr>
          <w:p>
            <w:pPr>
              <w:pStyle w:val="TableText"/>
              <w:ind w:right="23"/>
              <w:spacing w:before="91" w:line="184" w:lineRule="auto"/>
              <w:jc w:val="right"/>
              <w:rPr/>
            </w:pPr>
            <w:r>
              <w:rPr>
                <w:color w:val="212529"/>
                <w:spacing w:val="-3"/>
              </w:rPr>
              <w:t>1,537.64</w:t>
            </w:r>
          </w:p>
        </w:tc>
        <w:tc>
          <w:tcPr>
            <w:tcW w:w="1403" w:type="dxa"/>
            <w:vAlign w:val="top"/>
          </w:tcPr>
          <w:p>
            <w:pPr>
              <w:rPr>
                <w:rFonts w:ascii="Arial"/>
                <w:sz w:val="21"/>
              </w:rPr>
            </w:pPr>
            <w:r/>
          </w:p>
        </w:tc>
        <w:tc>
          <w:tcPr>
            <w:tcW w:w="1649" w:type="dxa"/>
            <w:vAlign w:val="top"/>
          </w:tcPr>
          <w:p>
            <w:pPr>
              <w:pStyle w:val="TableText"/>
              <w:ind w:right="26"/>
              <w:spacing w:before="91" w:line="184" w:lineRule="auto"/>
              <w:jc w:val="right"/>
              <w:rPr/>
            </w:pPr>
            <w:r>
              <w:rPr>
                <w:color w:val="212529"/>
                <w:spacing w:val="-3"/>
              </w:rPr>
              <w:t>1,537.64</w:t>
            </w:r>
          </w:p>
        </w:tc>
      </w:tr>
      <w:tr>
        <w:trPr>
          <w:trHeight w:val="409" w:hRule="atLeast"/>
        </w:trPr>
        <w:tc>
          <w:tcPr>
            <w:tcW w:w="1732" w:type="dxa"/>
            <w:vAlign w:val="top"/>
          </w:tcPr>
          <w:p>
            <w:pPr>
              <w:pStyle w:val="TableText"/>
              <w:ind w:left="11"/>
              <w:spacing w:before="127" w:line="184" w:lineRule="auto"/>
              <w:rPr/>
            </w:pPr>
            <w:r>
              <w:rPr>
                <w:color w:val="212529"/>
                <w:spacing w:val="-2"/>
              </w:rPr>
              <w:t>21305</w:t>
            </w:r>
          </w:p>
        </w:tc>
        <w:tc>
          <w:tcPr>
            <w:tcW w:w="2518" w:type="dxa"/>
            <w:vAlign w:val="top"/>
          </w:tcPr>
          <w:p>
            <w:pPr>
              <w:pStyle w:val="TableText"/>
              <w:ind w:left="8" w:right="170" w:hanging="2"/>
              <w:spacing w:before="5" w:line="202" w:lineRule="auto"/>
              <w:rPr/>
            </w:pPr>
            <w:r>
              <w:rPr>
                <w:color w:val="212529"/>
                <w:spacing w:val="-1"/>
              </w:rPr>
              <w:t>巩固脱贫攻坚成果衔接乡村振</w:t>
            </w:r>
            <w:r>
              <w:rPr>
                <w:color w:val="212529"/>
                <w:spacing w:val="3"/>
              </w:rPr>
              <w:t xml:space="preserve"> </w:t>
            </w:r>
            <w:r>
              <w:rPr>
                <w:color w:val="212529"/>
              </w:rPr>
              <w:t>兴</w:t>
            </w:r>
          </w:p>
        </w:tc>
        <w:tc>
          <w:tcPr>
            <w:tcW w:w="1714" w:type="dxa"/>
            <w:vAlign w:val="top"/>
          </w:tcPr>
          <w:p>
            <w:pPr>
              <w:pStyle w:val="TableText"/>
              <w:ind w:right="23"/>
              <w:spacing w:before="127" w:line="184" w:lineRule="auto"/>
              <w:jc w:val="right"/>
              <w:rPr/>
            </w:pPr>
            <w:r>
              <w:rPr>
                <w:color w:val="212529"/>
                <w:spacing w:val="-2"/>
              </w:rPr>
              <w:t>331.09</w:t>
            </w:r>
          </w:p>
        </w:tc>
        <w:tc>
          <w:tcPr>
            <w:tcW w:w="1403" w:type="dxa"/>
            <w:vAlign w:val="top"/>
          </w:tcPr>
          <w:p>
            <w:pPr>
              <w:rPr>
                <w:rFonts w:ascii="Arial"/>
                <w:sz w:val="21"/>
              </w:rPr>
            </w:pPr>
            <w:r/>
          </w:p>
        </w:tc>
        <w:tc>
          <w:tcPr>
            <w:tcW w:w="1649" w:type="dxa"/>
            <w:vAlign w:val="top"/>
          </w:tcPr>
          <w:p>
            <w:pPr>
              <w:pStyle w:val="TableText"/>
              <w:ind w:right="26"/>
              <w:spacing w:before="127" w:line="184" w:lineRule="auto"/>
              <w:jc w:val="right"/>
              <w:rPr/>
            </w:pPr>
            <w:r>
              <w:rPr>
                <w:color w:val="212529"/>
                <w:spacing w:val="-2"/>
              </w:rPr>
              <w:t>331.09</w:t>
            </w:r>
          </w:p>
        </w:tc>
      </w:tr>
      <w:tr>
        <w:trPr>
          <w:trHeight w:val="409" w:hRule="atLeast"/>
        </w:trPr>
        <w:tc>
          <w:tcPr>
            <w:tcW w:w="1732" w:type="dxa"/>
            <w:vAlign w:val="top"/>
          </w:tcPr>
          <w:p>
            <w:pPr>
              <w:pStyle w:val="TableText"/>
              <w:ind w:left="11"/>
              <w:spacing w:before="129" w:line="184" w:lineRule="auto"/>
              <w:rPr/>
            </w:pPr>
            <w:r>
              <w:rPr>
                <w:color w:val="212529"/>
                <w:spacing w:val="-2"/>
              </w:rPr>
              <w:t>2130599</w:t>
            </w:r>
          </w:p>
        </w:tc>
        <w:tc>
          <w:tcPr>
            <w:tcW w:w="2518" w:type="dxa"/>
            <w:vAlign w:val="top"/>
          </w:tcPr>
          <w:p>
            <w:pPr>
              <w:pStyle w:val="TableText"/>
              <w:ind w:left="6" w:right="170"/>
              <w:spacing w:before="5" w:line="202" w:lineRule="auto"/>
              <w:rPr/>
            </w:pPr>
            <w:r>
              <w:rPr>
                <w:color w:val="212529"/>
                <w:spacing w:val="-1"/>
              </w:rPr>
              <w:t>其他巩固脱贫攻坚成果衔接乡</w:t>
            </w:r>
            <w:r>
              <w:rPr>
                <w:color w:val="212529"/>
                <w:spacing w:val="3"/>
              </w:rPr>
              <w:t xml:space="preserve"> </w:t>
            </w:r>
            <w:r>
              <w:rPr>
                <w:color w:val="212529"/>
                <w:spacing w:val="-2"/>
              </w:rPr>
              <w:t>村振兴支出</w:t>
            </w:r>
          </w:p>
        </w:tc>
        <w:tc>
          <w:tcPr>
            <w:tcW w:w="1714" w:type="dxa"/>
            <w:vAlign w:val="top"/>
          </w:tcPr>
          <w:p>
            <w:pPr>
              <w:pStyle w:val="TableText"/>
              <w:ind w:right="23"/>
              <w:spacing w:before="128" w:line="184" w:lineRule="auto"/>
              <w:jc w:val="right"/>
              <w:rPr/>
            </w:pPr>
            <w:r>
              <w:rPr>
                <w:color w:val="212529"/>
                <w:spacing w:val="-2"/>
              </w:rPr>
              <w:t>331.09</w:t>
            </w:r>
          </w:p>
        </w:tc>
        <w:tc>
          <w:tcPr>
            <w:tcW w:w="1403" w:type="dxa"/>
            <w:vAlign w:val="top"/>
          </w:tcPr>
          <w:p>
            <w:pPr>
              <w:rPr>
                <w:rFonts w:ascii="Arial"/>
                <w:sz w:val="21"/>
              </w:rPr>
            </w:pPr>
            <w:r/>
          </w:p>
        </w:tc>
        <w:tc>
          <w:tcPr>
            <w:tcW w:w="1649" w:type="dxa"/>
            <w:vAlign w:val="top"/>
          </w:tcPr>
          <w:p>
            <w:pPr>
              <w:pStyle w:val="TableText"/>
              <w:ind w:right="26"/>
              <w:spacing w:before="128" w:line="184" w:lineRule="auto"/>
              <w:jc w:val="right"/>
              <w:rPr/>
            </w:pPr>
            <w:r>
              <w:rPr>
                <w:color w:val="212529"/>
                <w:spacing w:val="-2"/>
              </w:rPr>
              <w:t>331.09</w:t>
            </w:r>
          </w:p>
        </w:tc>
      </w:tr>
      <w:tr>
        <w:trPr>
          <w:trHeight w:val="326" w:hRule="atLeast"/>
        </w:trPr>
        <w:tc>
          <w:tcPr>
            <w:tcW w:w="1732" w:type="dxa"/>
            <w:vAlign w:val="top"/>
          </w:tcPr>
          <w:p>
            <w:pPr>
              <w:pStyle w:val="TableText"/>
              <w:ind w:left="11"/>
              <w:spacing w:before="94" w:line="184" w:lineRule="auto"/>
              <w:rPr/>
            </w:pPr>
            <w:r>
              <w:rPr>
                <w:color w:val="212529"/>
                <w:spacing w:val="-2"/>
              </w:rPr>
              <w:t>21308</w:t>
            </w:r>
          </w:p>
        </w:tc>
        <w:tc>
          <w:tcPr>
            <w:tcW w:w="2518" w:type="dxa"/>
            <w:vAlign w:val="top"/>
          </w:tcPr>
          <w:p>
            <w:pPr>
              <w:pStyle w:val="TableText"/>
              <w:ind w:left="4"/>
              <w:spacing w:before="66" w:line="219" w:lineRule="auto"/>
              <w:rPr/>
            </w:pPr>
            <w:r>
              <w:rPr>
                <w:color w:val="212529"/>
                <w:spacing w:val="-1"/>
              </w:rPr>
              <w:t>普惠金融发展支出</w:t>
            </w:r>
          </w:p>
        </w:tc>
        <w:tc>
          <w:tcPr>
            <w:tcW w:w="1714" w:type="dxa"/>
            <w:vAlign w:val="top"/>
          </w:tcPr>
          <w:p>
            <w:pPr>
              <w:pStyle w:val="TableText"/>
              <w:ind w:right="23"/>
              <w:spacing w:before="93" w:line="184" w:lineRule="auto"/>
              <w:jc w:val="right"/>
              <w:rPr/>
            </w:pPr>
            <w:r>
              <w:rPr>
                <w:color w:val="212529"/>
                <w:spacing w:val="-4"/>
              </w:rPr>
              <w:t>177.64</w:t>
            </w:r>
          </w:p>
        </w:tc>
        <w:tc>
          <w:tcPr>
            <w:tcW w:w="1403" w:type="dxa"/>
            <w:vAlign w:val="top"/>
          </w:tcPr>
          <w:p>
            <w:pPr>
              <w:rPr>
                <w:rFonts w:ascii="Arial"/>
                <w:sz w:val="21"/>
              </w:rPr>
            </w:pPr>
            <w:r/>
          </w:p>
        </w:tc>
        <w:tc>
          <w:tcPr>
            <w:tcW w:w="1649" w:type="dxa"/>
            <w:vAlign w:val="top"/>
          </w:tcPr>
          <w:p>
            <w:pPr>
              <w:pStyle w:val="TableText"/>
              <w:ind w:right="26"/>
              <w:spacing w:before="93" w:line="184" w:lineRule="auto"/>
              <w:jc w:val="right"/>
              <w:rPr/>
            </w:pPr>
            <w:r>
              <w:rPr>
                <w:color w:val="212529"/>
                <w:spacing w:val="-4"/>
              </w:rPr>
              <w:t>177.64</w:t>
            </w:r>
          </w:p>
        </w:tc>
      </w:tr>
      <w:tr>
        <w:trPr>
          <w:trHeight w:val="326" w:hRule="atLeast"/>
        </w:trPr>
        <w:tc>
          <w:tcPr>
            <w:tcW w:w="1732" w:type="dxa"/>
            <w:vAlign w:val="top"/>
          </w:tcPr>
          <w:p>
            <w:pPr>
              <w:pStyle w:val="TableText"/>
              <w:ind w:left="11"/>
              <w:spacing w:before="94" w:line="184" w:lineRule="auto"/>
              <w:rPr/>
            </w:pPr>
            <w:r>
              <w:rPr>
                <w:color w:val="212529"/>
                <w:spacing w:val="-2"/>
              </w:rPr>
              <w:t>2130803</w:t>
            </w:r>
          </w:p>
        </w:tc>
        <w:tc>
          <w:tcPr>
            <w:tcW w:w="2518" w:type="dxa"/>
            <w:vAlign w:val="top"/>
          </w:tcPr>
          <w:p>
            <w:pPr>
              <w:pStyle w:val="TableText"/>
              <w:ind w:left="5"/>
              <w:spacing w:before="66" w:line="219" w:lineRule="auto"/>
              <w:rPr/>
            </w:pPr>
            <w:r>
              <w:rPr>
                <w:color w:val="212529"/>
                <w:spacing w:val="-2"/>
              </w:rPr>
              <w:t>农业保险保费补贴</w:t>
            </w:r>
          </w:p>
        </w:tc>
        <w:tc>
          <w:tcPr>
            <w:tcW w:w="1714" w:type="dxa"/>
            <w:vAlign w:val="top"/>
          </w:tcPr>
          <w:p>
            <w:pPr>
              <w:pStyle w:val="TableText"/>
              <w:ind w:right="23"/>
              <w:spacing w:before="94" w:line="184" w:lineRule="auto"/>
              <w:jc w:val="right"/>
              <w:rPr/>
            </w:pPr>
            <w:r>
              <w:rPr>
                <w:color w:val="212529"/>
                <w:spacing w:val="-4"/>
              </w:rPr>
              <w:t>177.64</w:t>
            </w:r>
          </w:p>
        </w:tc>
        <w:tc>
          <w:tcPr>
            <w:tcW w:w="1403" w:type="dxa"/>
            <w:vAlign w:val="top"/>
          </w:tcPr>
          <w:p>
            <w:pPr>
              <w:rPr>
                <w:rFonts w:ascii="Arial"/>
                <w:sz w:val="21"/>
              </w:rPr>
            </w:pPr>
            <w:r/>
          </w:p>
        </w:tc>
        <w:tc>
          <w:tcPr>
            <w:tcW w:w="1649" w:type="dxa"/>
            <w:vAlign w:val="top"/>
          </w:tcPr>
          <w:p>
            <w:pPr>
              <w:pStyle w:val="TableText"/>
              <w:ind w:right="26"/>
              <w:spacing w:before="94" w:line="184" w:lineRule="auto"/>
              <w:jc w:val="right"/>
              <w:rPr/>
            </w:pPr>
            <w:r>
              <w:rPr>
                <w:color w:val="212529"/>
                <w:spacing w:val="-4"/>
              </w:rPr>
              <w:t>177.64</w:t>
            </w:r>
          </w:p>
        </w:tc>
      </w:tr>
      <w:tr>
        <w:trPr>
          <w:trHeight w:val="326" w:hRule="atLeast"/>
        </w:trPr>
        <w:tc>
          <w:tcPr>
            <w:tcW w:w="1732" w:type="dxa"/>
            <w:vAlign w:val="top"/>
          </w:tcPr>
          <w:p>
            <w:pPr>
              <w:pStyle w:val="TableText"/>
              <w:ind w:left="11"/>
              <w:spacing w:before="94" w:line="184" w:lineRule="auto"/>
              <w:rPr/>
            </w:pPr>
            <w:r>
              <w:rPr>
                <w:color w:val="212529"/>
                <w:spacing w:val="-4"/>
              </w:rPr>
              <w:t>221</w:t>
            </w:r>
          </w:p>
        </w:tc>
        <w:tc>
          <w:tcPr>
            <w:tcW w:w="2518" w:type="dxa"/>
            <w:vAlign w:val="top"/>
          </w:tcPr>
          <w:p>
            <w:pPr>
              <w:pStyle w:val="TableText"/>
              <w:ind w:left="4"/>
              <w:spacing w:before="66" w:line="219" w:lineRule="auto"/>
              <w:rPr/>
            </w:pPr>
            <w:r>
              <w:rPr>
                <w:color w:val="212529"/>
                <w:spacing w:val="-2"/>
              </w:rPr>
              <w:t>住房保障支出</w:t>
            </w:r>
          </w:p>
        </w:tc>
        <w:tc>
          <w:tcPr>
            <w:tcW w:w="1714" w:type="dxa"/>
            <w:vAlign w:val="top"/>
          </w:tcPr>
          <w:p>
            <w:pPr>
              <w:pStyle w:val="TableText"/>
              <w:ind w:left="1231"/>
              <w:spacing w:before="94" w:line="184" w:lineRule="auto"/>
              <w:rPr/>
            </w:pPr>
            <w:r>
              <w:rPr>
                <w:color w:val="212529"/>
                <w:spacing w:val="-2"/>
              </w:rPr>
              <w:t>44.14</w:t>
            </w:r>
          </w:p>
        </w:tc>
        <w:tc>
          <w:tcPr>
            <w:tcW w:w="1403" w:type="dxa"/>
            <w:vAlign w:val="top"/>
          </w:tcPr>
          <w:p>
            <w:pPr>
              <w:pStyle w:val="TableText"/>
              <w:ind w:left="922"/>
              <w:spacing w:before="94" w:line="184" w:lineRule="auto"/>
              <w:rPr/>
            </w:pPr>
            <w:r>
              <w:rPr>
                <w:color w:val="212529"/>
                <w:spacing w:val="-2"/>
              </w:rPr>
              <w:t>44.14</w:t>
            </w:r>
          </w:p>
        </w:tc>
        <w:tc>
          <w:tcPr>
            <w:tcW w:w="1649" w:type="dxa"/>
            <w:vAlign w:val="top"/>
          </w:tcPr>
          <w:p>
            <w:pPr>
              <w:rPr>
                <w:rFonts w:ascii="Arial"/>
                <w:sz w:val="21"/>
              </w:rPr>
            </w:pPr>
            <w:r/>
          </w:p>
        </w:tc>
      </w:tr>
      <w:tr>
        <w:trPr>
          <w:trHeight w:val="326" w:hRule="atLeast"/>
        </w:trPr>
        <w:tc>
          <w:tcPr>
            <w:tcW w:w="1732" w:type="dxa"/>
            <w:vAlign w:val="top"/>
          </w:tcPr>
          <w:p>
            <w:pPr>
              <w:pStyle w:val="TableText"/>
              <w:ind w:left="11"/>
              <w:spacing w:before="94" w:line="184" w:lineRule="auto"/>
              <w:rPr/>
            </w:pPr>
            <w:r>
              <w:rPr>
                <w:color w:val="212529"/>
                <w:spacing w:val="-2"/>
              </w:rPr>
              <w:t>22102</w:t>
            </w:r>
          </w:p>
        </w:tc>
        <w:tc>
          <w:tcPr>
            <w:tcW w:w="2518" w:type="dxa"/>
            <w:vAlign w:val="top"/>
          </w:tcPr>
          <w:p>
            <w:pPr>
              <w:pStyle w:val="TableText"/>
              <w:ind w:left="4"/>
              <w:spacing w:before="67" w:line="219" w:lineRule="auto"/>
              <w:rPr/>
            </w:pPr>
            <w:r>
              <w:rPr>
                <w:color w:val="212529"/>
                <w:spacing w:val="-2"/>
              </w:rPr>
              <w:t>住房改革支出</w:t>
            </w:r>
          </w:p>
        </w:tc>
        <w:tc>
          <w:tcPr>
            <w:tcW w:w="1714" w:type="dxa"/>
            <w:vAlign w:val="top"/>
          </w:tcPr>
          <w:p>
            <w:pPr>
              <w:pStyle w:val="TableText"/>
              <w:ind w:left="1231"/>
              <w:spacing w:before="94" w:line="184" w:lineRule="auto"/>
              <w:rPr/>
            </w:pPr>
            <w:r>
              <w:rPr>
                <w:color w:val="212529"/>
                <w:spacing w:val="-2"/>
              </w:rPr>
              <w:t>44.14</w:t>
            </w:r>
          </w:p>
        </w:tc>
        <w:tc>
          <w:tcPr>
            <w:tcW w:w="1403" w:type="dxa"/>
            <w:vAlign w:val="top"/>
          </w:tcPr>
          <w:p>
            <w:pPr>
              <w:pStyle w:val="TableText"/>
              <w:ind w:left="922"/>
              <w:spacing w:before="94" w:line="184" w:lineRule="auto"/>
              <w:rPr/>
            </w:pPr>
            <w:r>
              <w:rPr>
                <w:color w:val="212529"/>
                <w:spacing w:val="-2"/>
              </w:rPr>
              <w:t>44.14</w:t>
            </w:r>
          </w:p>
        </w:tc>
        <w:tc>
          <w:tcPr>
            <w:tcW w:w="1649" w:type="dxa"/>
            <w:vAlign w:val="top"/>
          </w:tcPr>
          <w:p>
            <w:pPr>
              <w:rPr>
                <w:rFonts w:ascii="Arial"/>
                <w:sz w:val="21"/>
              </w:rPr>
            </w:pPr>
            <w:r/>
          </w:p>
        </w:tc>
      </w:tr>
      <w:tr>
        <w:trPr>
          <w:trHeight w:val="326" w:hRule="atLeast"/>
        </w:trPr>
        <w:tc>
          <w:tcPr>
            <w:tcW w:w="1732" w:type="dxa"/>
            <w:vAlign w:val="top"/>
          </w:tcPr>
          <w:p>
            <w:pPr>
              <w:pStyle w:val="TableText"/>
              <w:ind w:left="11"/>
              <w:spacing w:before="94" w:line="184" w:lineRule="auto"/>
              <w:rPr/>
            </w:pPr>
            <w:r>
              <w:rPr>
                <w:color w:val="212529"/>
                <w:spacing w:val="-2"/>
              </w:rPr>
              <w:t>2210201</w:t>
            </w:r>
          </w:p>
        </w:tc>
        <w:tc>
          <w:tcPr>
            <w:tcW w:w="2518" w:type="dxa"/>
            <w:vAlign w:val="top"/>
          </w:tcPr>
          <w:p>
            <w:pPr>
              <w:pStyle w:val="TableText"/>
              <w:ind w:left="4"/>
              <w:spacing w:before="66" w:line="220" w:lineRule="auto"/>
              <w:rPr/>
            </w:pPr>
            <w:r>
              <w:rPr>
                <w:color w:val="212529"/>
                <w:spacing w:val="-2"/>
              </w:rPr>
              <w:t>住房公积金</w:t>
            </w:r>
          </w:p>
        </w:tc>
        <w:tc>
          <w:tcPr>
            <w:tcW w:w="1714" w:type="dxa"/>
            <w:vAlign w:val="top"/>
          </w:tcPr>
          <w:p>
            <w:pPr>
              <w:pStyle w:val="TableText"/>
              <w:ind w:left="1231"/>
              <w:spacing w:before="94" w:line="184" w:lineRule="auto"/>
              <w:rPr/>
            </w:pPr>
            <w:r>
              <w:rPr>
                <w:color w:val="212529"/>
                <w:spacing w:val="-2"/>
              </w:rPr>
              <w:t>44.14</w:t>
            </w:r>
          </w:p>
        </w:tc>
        <w:tc>
          <w:tcPr>
            <w:tcW w:w="1403" w:type="dxa"/>
            <w:vAlign w:val="top"/>
          </w:tcPr>
          <w:p>
            <w:pPr>
              <w:pStyle w:val="TableText"/>
              <w:ind w:left="922"/>
              <w:spacing w:before="94" w:line="184" w:lineRule="auto"/>
              <w:rPr/>
            </w:pPr>
            <w:r>
              <w:rPr>
                <w:color w:val="212529"/>
                <w:spacing w:val="-2"/>
              </w:rPr>
              <w:t>44.14</w:t>
            </w:r>
          </w:p>
        </w:tc>
        <w:tc>
          <w:tcPr>
            <w:tcW w:w="1649" w:type="dxa"/>
            <w:vAlign w:val="top"/>
          </w:tcPr>
          <w:p>
            <w:pPr>
              <w:rPr>
                <w:rFonts w:ascii="Arial"/>
                <w:sz w:val="21"/>
              </w:rPr>
            </w:pPr>
            <w:r/>
          </w:p>
        </w:tc>
      </w:tr>
      <w:tr>
        <w:trPr>
          <w:trHeight w:val="326" w:hRule="atLeast"/>
        </w:trPr>
        <w:tc>
          <w:tcPr>
            <w:tcW w:w="1732" w:type="dxa"/>
            <w:vAlign w:val="top"/>
          </w:tcPr>
          <w:p>
            <w:pPr>
              <w:pStyle w:val="TableText"/>
              <w:ind w:left="11"/>
              <w:spacing w:before="95" w:line="183" w:lineRule="auto"/>
              <w:rPr/>
            </w:pPr>
            <w:r>
              <w:rPr>
                <w:color w:val="212529"/>
                <w:spacing w:val="-4"/>
              </w:rPr>
              <w:t>229</w:t>
            </w:r>
          </w:p>
        </w:tc>
        <w:tc>
          <w:tcPr>
            <w:tcW w:w="2518" w:type="dxa"/>
            <w:vAlign w:val="top"/>
          </w:tcPr>
          <w:p>
            <w:pPr>
              <w:pStyle w:val="TableText"/>
              <w:ind w:left="6"/>
              <w:spacing w:before="66" w:line="220" w:lineRule="auto"/>
              <w:rPr/>
            </w:pPr>
            <w:r>
              <w:rPr>
                <w:color w:val="212529"/>
                <w:spacing w:val="-3"/>
              </w:rPr>
              <w:t>其他支出</w:t>
            </w:r>
          </w:p>
        </w:tc>
        <w:tc>
          <w:tcPr>
            <w:tcW w:w="1714" w:type="dxa"/>
            <w:vAlign w:val="top"/>
          </w:tcPr>
          <w:p>
            <w:pPr>
              <w:pStyle w:val="TableText"/>
              <w:ind w:right="23"/>
              <w:spacing w:before="95" w:line="183" w:lineRule="auto"/>
              <w:jc w:val="right"/>
              <w:rPr/>
            </w:pPr>
            <w:r>
              <w:rPr>
                <w:color w:val="212529"/>
                <w:spacing w:val="-3"/>
              </w:rPr>
              <w:t>0.39</w:t>
            </w:r>
          </w:p>
        </w:tc>
        <w:tc>
          <w:tcPr>
            <w:tcW w:w="1403" w:type="dxa"/>
            <w:vAlign w:val="top"/>
          </w:tcPr>
          <w:p>
            <w:pPr>
              <w:rPr>
                <w:rFonts w:ascii="Arial"/>
                <w:sz w:val="21"/>
              </w:rPr>
            </w:pPr>
            <w:r/>
          </w:p>
        </w:tc>
        <w:tc>
          <w:tcPr>
            <w:tcW w:w="1649" w:type="dxa"/>
            <w:vAlign w:val="top"/>
          </w:tcPr>
          <w:p>
            <w:pPr>
              <w:pStyle w:val="TableText"/>
              <w:ind w:right="26"/>
              <w:spacing w:before="95" w:line="183" w:lineRule="auto"/>
              <w:jc w:val="right"/>
              <w:rPr/>
            </w:pPr>
            <w:r>
              <w:rPr>
                <w:color w:val="212529"/>
                <w:spacing w:val="-3"/>
              </w:rPr>
              <w:t>0.39</w:t>
            </w:r>
          </w:p>
        </w:tc>
      </w:tr>
      <w:tr>
        <w:trPr>
          <w:trHeight w:val="326" w:hRule="atLeast"/>
        </w:trPr>
        <w:tc>
          <w:tcPr>
            <w:tcW w:w="1732" w:type="dxa"/>
            <w:vAlign w:val="top"/>
          </w:tcPr>
          <w:p>
            <w:pPr>
              <w:pStyle w:val="TableText"/>
              <w:ind w:left="11"/>
              <w:spacing w:before="95" w:line="183" w:lineRule="auto"/>
              <w:rPr/>
            </w:pPr>
            <w:r>
              <w:rPr>
                <w:color w:val="212529"/>
                <w:spacing w:val="-2"/>
              </w:rPr>
              <w:t>22999</w:t>
            </w:r>
          </w:p>
        </w:tc>
        <w:tc>
          <w:tcPr>
            <w:tcW w:w="2518" w:type="dxa"/>
            <w:vAlign w:val="top"/>
          </w:tcPr>
          <w:p>
            <w:pPr>
              <w:pStyle w:val="TableText"/>
              <w:ind w:left="6"/>
              <w:spacing w:before="67" w:line="220" w:lineRule="auto"/>
              <w:rPr/>
            </w:pPr>
            <w:r>
              <w:rPr>
                <w:color w:val="212529"/>
                <w:spacing w:val="-3"/>
              </w:rPr>
              <w:t>其他支出</w:t>
            </w:r>
          </w:p>
        </w:tc>
        <w:tc>
          <w:tcPr>
            <w:tcW w:w="1714" w:type="dxa"/>
            <w:vAlign w:val="top"/>
          </w:tcPr>
          <w:p>
            <w:pPr>
              <w:pStyle w:val="TableText"/>
              <w:ind w:right="23"/>
              <w:spacing w:before="95" w:line="183" w:lineRule="auto"/>
              <w:jc w:val="right"/>
              <w:rPr/>
            </w:pPr>
            <w:r>
              <w:rPr>
                <w:color w:val="212529"/>
                <w:spacing w:val="-3"/>
              </w:rPr>
              <w:t>0.39</w:t>
            </w:r>
          </w:p>
        </w:tc>
        <w:tc>
          <w:tcPr>
            <w:tcW w:w="1403" w:type="dxa"/>
            <w:vAlign w:val="top"/>
          </w:tcPr>
          <w:p>
            <w:pPr>
              <w:rPr>
                <w:rFonts w:ascii="Arial"/>
                <w:sz w:val="21"/>
              </w:rPr>
            </w:pPr>
            <w:r/>
          </w:p>
        </w:tc>
        <w:tc>
          <w:tcPr>
            <w:tcW w:w="1649" w:type="dxa"/>
            <w:vAlign w:val="top"/>
          </w:tcPr>
          <w:p>
            <w:pPr>
              <w:pStyle w:val="TableText"/>
              <w:ind w:right="26"/>
              <w:spacing w:before="95" w:line="183" w:lineRule="auto"/>
              <w:jc w:val="right"/>
              <w:rPr/>
            </w:pPr>
            <w:r>
              <w:rPr>
                <w:color w:val="212529"/>
                <w:spacing w:val="-3"/>
              </w:rPr>
              <w:t>0.39</w:t>
            </w:r>
          </w:p>
        </w:tc>
      </w:tr>
      <w:tr>
        <w:trPr>
          <w:trHeight w:val="326" w:hRule="atLeast"/>
        </w:trPr>
        <w:tc>
          <w:tcPr>
            <w:tcW w:w="1732" w:type="dxa"/>
            <w:vAlign w:val="top"/>
          </w:tcPr>
          <w:p>
            <w:pPr>
              <w:pStyle w:val="TableText"/>
              <w:ind w:left="11"/>
              <w:spacing w:before="95" w:line="183" w:lineRule="auto"/>
              <w:rPr/>
            </w:pPr>
            <w:r>
              <w:rPr>
                <w:color w:val="212529"/>
                <w:spacing w:val="-2"/>
              </w:rPr>
              <w:t>2299999</w:t>
            </w:r>
          </w:p>
        </w:tc>
        <w:tc>
          <w:tcPr>
            <w:tcW w:w="2518" w:type="dxa"/>
            <w:vAlign w:val="top"/>
          </w:tcPr>
          <w:p>
            <w:pPr>
              <w:pStyle w:val="TableText"/>
              <w:ind w:left="6"/>
              <w:spacing w:before="67" w:line="220" w:lineRule="auto"/>
              <w:rPr/>
            </w:pPr>
            <w:r>
              <w:rPr>
                <w:color w:val="212529"/>
                <w:spacing w:val="-3"/>
              </w:rPr>
              <w:t>其他支出</w:t>
            </w:r>
          </w:p>
        </w:tc>
        <w:tc>
          <w:tcPr>
            <w:tcW w:w="1714" w:type="dxa"/>
            <w:vAlign w:val="top"/>
          </w:tcPr>
          <w:p>
            <w:pPr>
              <w:pStyle w:val="TableText"/>
              <w:ind w:right="23"/>
              <w:spacing w:before="95" w:line="183" w:lineRule="auto"/>
              <w:jc w:val="right"/>
              <w:rPr/>
            </w:pPr>
            <w:r>
              <w:rPr>
                <w:color w:val="212529"/>
                <w:spacing w:val="-3"/>
              </w:rPr>
              <w:t>0.39</w:t>
            </w:r>
          </w:p>
        </w:tc>
        <w:tc>
          <w:tcPr>
            <w:tcW w:w="1403" w:type="dxa"/>
            <w:vAlign w:val="top"/>
          </w:tcPr>
          <w:p>
            <w:pPr>
              <w:rPr>
                <w:rFonts w:ascii="Arial"/>
                <w:sz w:val="21"/>
              </w:rPr>
            </w:pPr>
            <w:r/>
          </w:p>
        </w:tc>
        <w:tc>
          <w:tcPr>
            <w:tcW w:w="1649" w:type="dxa"/>
            <w:vAlign w:val="top"/>
          </w:tcPr>
          <w:p>
            <w:pPr>
              <w:pStyle w:val="TableText"/>
              <w:ind w:right="26"/>
              <w:spacing w:before="95" w:line="183" w:lineRule="auto"/>
              <w:jc w:val="right"/>
              <w:rPr/>
            </w:pPr>
            <w:r>
              <w:rPr>
                <w:color w:val="212529"/>
                <w:spacing w:val="-3"/>
              </w:rPr>
              <w:t>0.39</w:t>
            </w:r>
          </w:p>
        </w:tc>
      </w:tr>
      <w:tr>
        <w:trPr>
          <w:trHeight w:val="331" w:hRule="atLeast"/>
        </w:trPr>
        <w:tc>
          <w:tcPr>
            <w:tcW w:w="9016" w:type="dxa"/>
            <w:vAlign w:val="top"/>
            <w:gridSpan w:val="5"/>
            <w:tcBorders>
              <w:bottom w:val="single" w:color="FFFFFF" w:sz="4" w:space="0"/>
              <w:left w:val="single" w:color="000000" w:sz="2" w:space="0"/>
              <w:right w:val="single" w:color="000000" w:sz="2" w:space="0"/>
            </w:tcBorders>
          </w:tcPr>
          <w:p>
            <w:pPr>
              <w:ind w:left="7"/>
              <w:spacing w:before="48"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：本表反映部门本年度一般公共预算财政拨款支</w:t>
            </w:r>
            <w:r>
              <w:rPr>
                <w:rFonts w:ascii="Microsoft YaHei" w:hAnsi="Microsoft YaHei" w:eastAsia="Microsoft YaHei" w:cs="Microsoft YaHei"/>
                <w:sz w:val="18"/>
                <w:szCs w:val="18"/>
                <w:color w:val="212529"/>
                <w:spacing w:val="-3"/>
              </w:rPr>
              <w:t>出情况。</w:t>
            </w:r>
          </w:p>
        </w:tc>
      </w:tr>
    </w:tbl>
    <w:p>
      <w:pPr>
        <w:pStyle w:val="BodyText"/>
        <w:rPr/>
      </w:pPr>
      <w:r/>
    </w:p>
    <w:p>
      <w:pPr>
        <w:sectPr>
          <w:headerReference w:type="default" r:id="rId5"/>
          <w:footerReference w:type="default" r:id="rId20"/>
          <w:pgSz w:w="11900" w:h="16840"/>
          <w:pgMar w:top="610" w:right="86" w:bottom="312" w:left="0" w:header="357" w:footer="153" w:gutter="0"/>
        </w:sectPr>
        <w:rPr/>
      </w:pPr>
    </w:p>
    <w:p>
      <w:pPr>
        <w:spacing w:before="12"/>
        <w:rPr/>
      </w:pPr>
      <w:r/>
    </w:p>
    <w:p>
      <w:pPr>
        <w:spacing w:before="11"/>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4807"/>
              <w:spacing w:before="94" w:line="225" w:lineRule="auto"/>
              <w:outlineLvl w:val="1"/>
              <w:rPr>
                <w:sz w:val="22"/>
                <w:szCs w:val="22"/>
              </w:rPr>
            </w:pPr>
            <w:bookmarkStart w:name="bookmark35" w:id="44"/>
            <w:bookmarkEnd w:id="44"/>
            <w:bookmarkStart w:name="bookmark11" w:id="45"/>
            <w:bookmarkEnd w:id="45"/>
            <w:r>
              <w:rPr>
                <w:sz w:val="22"/>
                <w:szCs w:val="22"/>
                <w:color w:val="212529"/>
                <w:spacing w:val="7"/>
              </w:rPr>
              <w:t>一般公共预算财政拨款基本支出决算明细表</w:t>
            </w:r>
          </w:p>
        </w:tc>
      </w:tr>
      <w:tr>
        <w:trPr>
          <w:trHeight w:val="421" w:hRule="atLeast"/>
        </w:trPr>
        <w:tc>
          <w:tcPr>
            <w:tcW w:w="88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2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8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09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74" w:type="dxa"/>
            <w:vAlign w:val="top"/>
            <w:tcBorders>
              <w:left w:val="single" w:color="FFFFFF" w:sz="2" w:space="0"/>
              <w:right w:val="single" w:color="FFFFFF" w:sz="2" w:space="0"/>
              <w:bottom w:val="single" w:color="FFFFFF" w:sz="4" w:space="0"/>
              <w:top w:val="single" w:color="FFFFFF" w:sz="4" w:space="0"/>
            </w:tcBorders>
          </w:tcPr>
          <w:p>
            <w:pPr>
              <w:pStyle w:val="TableText"/>
              <w:ind w:left="474"/>
              <w:spacing w:before="125" w:line="226" w:lineRule="auto"/>
              <w:rPr>
                <w:sz w:val="14"/>
                <w:szCs w:val="14"/>
              </w:rPr>
            </w:pPr>
            <w:r>
              <w:rPr>
                <w:sz w:val="14"/>
                <w:szCs w:val="14"/>
                <w:color w:val="212529"/>
                <w:spacing w:val="1"/>
              </w:rPr>
              <w:t>公开06表</w:t>
            </w:r>
          </w:p>
        </w:tc>
      </w:tr>
      <w:tr>
        <w:trPr>
          <w:trHeight w:val="422" w:hRule="atLeast"/>
        </w:trPr>
        <w:tc>
          <w:tcPr>
            <w:tcW w:w="5801" w:type="dxa"/>
            <w:vAlign w:val="top"/>
            <w:gridSpan w:val="5"/>
            <w:tcBorders>
              <w:right w:val="single" w:color="FFFFFF" w:sz="2" w:space="0"/>
              <w:top w:val="single" w:color="FFFFFF" w:sz="4" w:space="0"/>
              <w:left w:val="single" w:color="000000" w:sz="2" w:space="0"/>
            </w:tcBorders>
          </w:tcPr>
          <w:p>
            <w:pPr>
              <w:pStyle w:val="TableText"/>
              <w:ind w:left="11"/>
              <w:spacing w:before="126" w:line="225" w:lineRule="auto"/>
              <w:rPr>
                <w:sz w:val="14"/>
                <w:szCs w:val="14"/>
              </w:rPr>
            </w:pPr>
            <w:r>
              <w:rPr>
                <w:sz w:val="14"/>
                <w:szCs w:val="14"/>
                <w:color w:val="212529"/>
                <w:spacing w:val="3"/>
              </w:rPr>
              <w:t>部门名称：古县林业局</w:t>
            </w:r>
          </w:p>
        </w:tc>
        <w:tc>
          <w:tcPr>
            <w:tcW w:w="852" w:type="dxa"/>
            <w:vAlign w:val="top"/>
            <w:tcBorders>
              <w:left w:val="single" w:color="FFFFFF" w:sz="2" w:space="0"/>
              <w:right w:val="single" w:color="FFFFFF" w:sz="2" w:space="0"/>
              <w:top w:val="single" w:color="FFFFFF" w:sz="4" w:space="0"/>
            </w:tcBorders>
          </w:tcPr>
          <w:p>
            <w:pPr>
              <w:pStyle w:val="TableText"/>
              <w:ind w:left="10"/>
              <w:spacing w:before="126" w:line="225" w:lineRule="auto"/>
              <w:rPr>
                <w:sz w:val="14"/>
                <w:szCs w:val="14"/>
              </w:rPr>
            </w:pPr>
            <w:r>
              <w:rPr>
                <w:sz w:val="14"/>
                <w:szCs w:val="14"/>
                <w:color w:val="212529"/>
                <w:spacing w:val="1"/>
              </w:rPr>
              <w:t>2023年度</w:t>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1392" w:type="dxa"/>
            <w:vAlign w:val="top"/>
            <w:tcBorders>
              <w:left w:val="single" w:color="FFFFFF" w:sz="2" w:space="0"/>
              <w:right w:val="single" w:color="FFFFFF" w:sz="2" w:space="0"/>
              <w:top w:val="single" w:color="FFFFFF" w:sz="4" w:space="0"/>
            </w:tcBorders>
          </w:tcPr>
          <w:p>
            <w:pPr>
              <w:rPr>
                <w:rFonts w:ascii="Arial"/>
                <w:sz w:val="21"/>
              </w:rPr>
            </w:pPr>
            <w:r/>
          </w:p>
        </w:tc>
        <w:tc>
          <w:tcPr>
            <w:tcW w:w="1068" w:type="dxa"/>
            <w:vAlign w:val="top"/>
            <w:tcBorders>
              <w:left w:val="single" w:color="FFFFFF" w:sz="2" w:space="0"/>
              <w:right w:val="single" w:color="FFFFFF" w:sz="2" w:space="0"/>
              <w:top w:val="single" w:color="FFFFFF" w:sz="4" w:space="0"/>
            </w:tcBorders>
          </w:tcPr>
          <w:p>
            <w:pPr>
              <w:rPr>
                <w:rFonts w:ascii="Arial"/>
                <w:sz w:val="21"/>
              </w:rPr>
            </w:pPr>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2099" w:type="dxa"/>
            <w:vAlign w:val="top"/>
            <w:tcBorders>
              <w:left w:val="single" w:color="FFFFFF" w:sz="2" w:space="0"/>
              <w:right w:val="single" w:color="FFFFFF" w:sz="2" w:space="0"/>
              <w:top w:val="single" w:color="FFFFFF" w:sz="4" w:space="0"/>
            </w:tcBorders>
          </w:tcPr>
          <w:p>
            <w:pPr>
              <w:rPr>
                <w:rFonts w:ascii="Arial"/>
                <w:sz w:val="21"/>
              </w:rPr>
            </w:pPr>
            <w:r/>
          </w:p>
        </w:tc>
        <w:tc>
          <w:tcPr>
            <w:tcW w:w="1074" w:type="dxa"/>
            <w:vAlign w:val="top"/>
            <w:tcBorders>
              <w:left w:val="single" w:color="FFFFFF" w:sz="2" w:space="0"/>
              <w:top w:val="single" w:color="FFFFFF" w:sz="4" w:space="0"/>
              <w:right w:val="single" w:color="000000" w:sz="2" w:space="0"/>
            </w:tcBorders>
          </w:tcPr>
          <w:p>
            <w:pPr>
              <w:pStyle w:val="TableText"/>
              <w:ind w:left="38"/>
              <w:spacing w:before="126" w:line="225" w:lineRule="auto"/>
              <w:rPr>
                <w:sz w:val="14"/>
                <w:szCs w:val="14"/>
              </w:rPr>
            </w:pPr>
            <w:r>
              <w:rPr>
                <w:sz w:val="14"/>
                <w:szCs w:val="14"/>
                <w:color w:val="212529"/>
                <w:spacing w:val="2"/>
              </w:rPr>
              <w:t>金额单位：万元</w:t>
            </w:r>
          </w:p>
        </w:tc>
      </w:tr>
      <w:tr>
        <w:trPr>
          <w:trHeight w:val="422" w:hRule="atLeast"/>
        </w:trPr>
        <w:tc>
          <w:tcPr>
            <w:tcW w:w="3581" w:type="dxa"/>
            <w:vAlign w:val="top"/>
            <w:gridSpan w:val="3"/>
          </w:tcPr>
          <w:p>
            <w:pPr>
              <w:ind w:left="1409"/>
              <w:spacing w:before="112"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人员经费</w:t>
            </w:r>
          </w:p>
        </w:tc>
        <w:tc>
          <w:tcPr>
            <w:tcW w:w="10385" w:type="dxa"/>
            <w:vAlign w:val="top"/>
            <w:gridSpan w:val="9"/>
          </w:tcPr>
          <w:p>
            <w:pPr>
              <w:ind w:left="4809"/>
              <w:spacing w:before="113"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公用经费</w:t>
            </w:r>
          </w:p>
        </w:tc>
      </w:tr>
      <w:tr>
        <w:trPr>
          <w:trHeight w:val="853" w:hRule="atLeast"/>
        </w:trPr>
        <w:tc>
          <w:tcPr>
            <w:tcW w:w="882" w:type="dxa"/>
            <w:vAlign w:val="top"/>
          </w:tcPr>
          <w:p>
            <w:pPr>
              <w:spacing w:line="251" w:lineRule="auto"/>
              <w:rPr>
                <w:rFonts w:ascii="Arial"/>
                <w:sz w:val="21"/>
              </w:rPr>
            </w:pPr>
            <w:r/>
          </w:p>
          <w:p>
            <w:pPr>
              <w:ind w:left="56"/>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775" w:type="dxa"/>
            <w:vAlign w:val="top"/>
          </w:tcPr>
          <w:p>
            <w:pPr>
              <w:spacing w:line="251" w:lineRule="auto"/>
              <w:rPr>
                <w:rFonts w:ascii="Arial"/>
                <w:sz w:val="21"/>
              </w:rPr>
            </w:pPr>
            <w:r/>
          </w:p>
          <w:p>
            <w:pPr>
              <w:ind w:left="501"/>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924" w:type="dxa"/>
            <w:vAlign w:val="top"/>
          </w:tcPr>
          <w:p>
            <w:pPr>
              <w:spacing w:line="251" w:lineRule="auto"/>
              <w:rPr>
                <w:rFonts w:ascii="Arial"/>
                <w:sz w:val="21"/>
              </w:rPr>
            </w:pPr>
            <w:r/>
          </w:p>
          <w:p>
            <w:pPr>
              <w:ind w:left="17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5"/>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80" w:type="dxa"/>
            <w:vAlign w:val="top"/>
          </w:tcPr>
          <w:p>
            <w:pPr>
              <w:spacing w:line="251" w:lineRule="auto"/>
              <w:rPr>
                <w:rFonts w:ascii="Arial"/>
                <w:sz w:val="21"/>
              </w:rPr>
            </w:pPr>
            <w:r/>
          </w:p>
          <w:p>
            <w:pPr>
              <w:ind w:left="306"/>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852" w:type="dxa"/>
            <w:vAlign w:val="top"/>
          </w:tcPr>
          <w:p>
            <w:pPr>
              <w:spacing w:line="251" w:lineRule="auto"/>
              <w:rPr>
                <w:rFonts w:ascii="Arial"/>
                <w:sz w:val="21"/>
              </w:rPr>
            </w:pPr>
            <w:r/>
          </w:p>
          <w:p>
            <w:pPr>
              <w:ind w:left="13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7"/>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92" w:type="dxa"/>
            <w:vAlign w:val="top"/>
          </w:tcPr>
          <w:p>
            <w:pPr>
              <w:spacing w:line="251" w:lineRule="auto"/>
              <w:rPr>
                <w:rFonts w:ascii="Arial"/>
                <w:sz w:val="21"/>
              </w:rPr>
            </w:pPr>
            <w:r/>
          </w:p>
          <w:p>
            <w:pPr>
              <w:ind w:left="314"/>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68" w:type="dxa"/>
            <w:vAlign w:val="top"/>
          </w:tcPr>
          <w:p>
            <w:pPr>
              <w:spacing w:line="251" w:lineRule="auto"/>
              <w:rPr>
                <w:rFonts w:ascii="Arial"/>
                <w:sz w:val="21"/>
              </w:rPr>
            </w:pPr>
            <w:r/>
          </w:p>
          <w:p>
            <w:pPr>
              <w:ind w:left="24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9"/>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099" w:type="dxa"/>
            <w:vAlign w:val="top"/>
          </w:tcPr>
          <w:p>
            <w:pPr>
              <w:spacing w:line="251" w:lineRule="auto"/>
              <w:rPr>
                <w:rFonts w:ascii="Arial"/>
                <w:sz w:val="21"/>
              </w:rPr>
            </w:pPr>
            <w:r/>
          </w:p>
          <w:p>
            <w:pPr>
              <w:ind w:left="670"/>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74" w:type="dxa"/>
            <w:vAlign w:val="top"/>
          </w:tcPr>
          <w:p>
            <w:pPr>
              <w:spacing w:line="251" w:lineRule="auto"/>
              <w:rPr>
                <w:rFonts w:ascii="Arial"/>
                <w:sz w:val="21"/>
              </w:rPr>
            </w:pPr>
            <w:r/>
          </w:p>
          <w:p>
            <w:pPr>
              <w:ind w:left="251"/>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r>
      <w:tr>
        <w:trPr>
          <w:trHeight w:val="422" w:hRule="atLeast"/>
        </w:trPr>
        <w:tc>
          <w:tcPr>
            <w:tcW w:w="882" w:type="dxa"/>
            <w:vAlign w:val="top"/>
          </w:tcPr>
          <w:p>
            <w:pPr>
              <w:pStyle w:val="TableText"/>
              <w:ind w:left="4"/>
              <w:spacing w:before="150" w:line="188" w:lineRule="auto"/>
              <w:rPr>
                <w:sz w:val="14"/>
                <w:szCs w:val="14"/>
              </w:rPr>
            </w:pPr>
            <w:r>
              <w:rPr>
                <w:sz w:val="14"/>
                <w:szCs w:val="14"/>
                <w:color w:val="212529"/>
                <w:spacing w:val="-1"/>
              </w:rPr>
              <w:t>301</w:t>
            </w:r>
          </w:p>
        </w:tc>
        <w:tc>
          <w:tcPr>
            <w:tcW w:w="1775" w:type="dxa"/>
            <w:vAlign w:val="top"/>
          </w:tcPr>
          <w:p>
            <w:pPr>
              <w:pStyle w:val="TableText"/>
              <w:spacing w:before="129" w:line="225" w:lineRule="auto"/>
              <w:rPr>
                <w:sz w:val="14"/>
                <w:szCs w:val="14"/>
              </w:rPr>
            </w:pPr>
            <w:r>
              <w:rPr>
                <w:sz w:val="14"/>
                <w:szCs w:val="14"/>
                <w:color w:val="212529"/>
                <w:spacing w:val="2"/>
              </w:rPr>
              <w:t>工资福利支出</w:t>
            </w:r>
          </w:p>
        </w:tc>
        <w:tc>
          <w:tcPr>
            <w:tcW w:w="924" w:type="dxa"/>
            <w:vAlign w:val="top"/>
          </w:tcPr>
          <w:p>
            <w:pPr>
              <w:pStyle w:val="TableText"/>
              <w:ind w:left="463"/>
              <w:spacing w:before="150" w:line="188" w:lineRule="auto"/>
              <w:rPr>
                <w:sz w:val="14"/>
                <w:szCs w:val="14"/>
              </w:rPr>
            </w:pPr>
            <w:r>
              <w:rPr>
                <w:sz w:val="14"/>
                <w:szCs w:val="14"/>
                <w:color w:val="212529"/>
              </w:rPr>
              <w:t>540.19</w:t>
            </w:r>
          </w:p>
        </w:tc>
        <w:tc>
          <w:tcPr>
            <w:tcW w:w="840" w:type="dxa"/>
            <w:vAlign w:val="top"/>
          </w:tcPr>
          <w:p>
            <w:pPr>
              <w:pStyle w:val="TableText"/>
              <w:ind w:left="1"/>
              <w:spacing w:before="151" w:line="187" w:lineRule="auto"/>
              <w:rPr>
                <w:sz w:val="14"/>
                <w:szCs w:val="14"/>
              </w:rPr>
            </w:pPr>
            <w:r>
              <w:rPr>
                <w:sz w:val="14"/>
                <w:szCs w:val="14"/>
                <w:color w:val="212529"/>
                <w:spacing w:val="-1"/>
              </w:rPr>
              <w:t>302</w:t>
            </w:r>
          </w:p>
        </w:tc>
        <w:tc>
          <w:tcPr>
            <w:tcW w:w="1380" w:type="dxa"/>
            <w:vAlign w:val="top"/>
          </w:tcPr>
          <w:p>
            <w:pPr>
              <w:pStyle w:val="TableText"/>
              <w:ind w:left="2"/>
              <w:spacing w:before="128" w:line="225" w:lineRule="auto"/>
              <w:rPr>
                <w:sz w:val="14"/>
                <w:szCs w:val="14"/>
              </w:rPr>
            </w:pPr>
            <w:r>
              <w:rPr>
                <w:sz w:val="14"/>
                <w:szCs w:val="14"/>
                <w:color w:val="212529"/>
                <w:spacing w:val="2"/>
              </w:rPr>
              <w:t>商品和服务支出</w:t>
            </w:r>
          </w:p>
        </w:tc>
        <w:tc>
          <w:tcPr>
            <w:tcW w:w="852" w:type="dxa"/>
            <w:vAlign w:val="top"/>
          </w:tcPr>
          <w:p>
            <w:pPr>
              <w:pStyle w:val="TableText"/>
              <w:ind w:left="462"/>
              <w:spacing w:before="151" w:line="187" w:lineRule="auto"/>
              <w:rPr>
                <w:sz w:val="14"/>
                <w:szCs w:val="14"/>
              </w:rPr>
            </w:pPr>
            <w:r>
              <w:rPr>
                <w:sz w:val="14"/>
                <w:szCs w:val="14"/>
                <w:color w:val="212529"/>
              </w:rPr>
              <w:t>80.79</w:t>
            </w:r>
          </w:p>
        </w:tc>
        <w:tc>
          <w:tcPr>
            <w:tcW w:w="840" w:type="dxa"/>
            <w:vAlign w:val="top"/>
          </w:tcPr>
          <w:p>
            <w:pPr>
              <w:pStyle w:val="TableText"/>
              <w:ind w:left="3"/>
              <w:spacing w:before="151" w:line="187" w:lineRule="auto"/>
              <w:rPr>
                <w:sz w:val="14"/>
                <w:szCs w:val="14"/>
              </w:rPr>
            </w:pPr>
            <w:r>
              <w:rPr>
                <w:sz w:val="14"/>
                <w:szCs w:val="14"/>
                <w:color w:val="212529"/>
                <w:spacing w:val="-1"/>
              </w:rPr>
              <w:t>307</w:t>
            </w:r>
          </w:p>
        </w:tc>
        <w:tc>
          <w:tcPr>
            <w:tcW w:w="1392" w:type="dxa"/>
            <w:vAlign w:val="top"/>
          </w:tcPr>
          <w:p>
            <w:pPr>
              <w:pStyle w:val="TableText"/>
              <w:ind w:left="1"/>
              <w:spacing w:before="128" w:line="225" w:lineRule="auto"/>
              <w:rPr>
                <w:sz w:val="14"/>
                <w:szCs w:val="14"/>
              </w:rPr>
            </w:pPr>
            <w:r>
              <w:rPr>
                <w:sz w:val="14"/>
                <w:szCs w:val="14"/>
                <w:color w:val="212529"/>
                <w:spacing w:val="3"/>
              </w:rPr>
              <w:t>债务利息及费用支出</w:t>
            </w:r>
          </w:p>
        </w:tc>
        <w:tc>
          <w:tcPr>
            <w:tcW w:w="1068" w:type="dxa"/>
            <w:vAlign w:val="top"/>
          </w:tcPr>
          <w:p>
            <w:pPr>
              <w:rPr>
                <w:rFonts w:ascii="Arial"/>
                <w:sz w:val="21"/>
              </w:rPr>
            </w:pPr>
            <w:r/>
          </w:p>
        </w:tc>
        <w:tc>
          <w:tcPr>
            <w:tcW w:w="840" w:type="dxa"/>
            <w:vAlign w:val="top"/>
          </w:tcPr>
          <w:p>
            <w:pPr>
              <w:pStyle w:val="TableText"/>
              <w:ind w:left="11"/>
              <w:spacing w:before="150" w:line="188" w:lineRule="auto"/>
              <w:rPr>
                <w:sz w:val="14"/>
                <w:szCs w:val="14"/>
              </w:rPr>
            </w:pPr>
            <w:r>
              <w:rPr>
                <w:sz w:val="14"/>
                <w:szCs w:val="14"/>
                <w:color w:val="212529"/>
              </w:rPr>
              <w:t>31011</w:t>
            </w:r>
          </w:p>
        </w:tc>
        <w:tc>
          <w:tcPr>
            <w:tcW w:w="2099" w:type="dxa"/>
            <w:vAlign w:val="top"/>
          </w:tcPr>
          <w:p>
            <w:pPr>
              <w:pStyle w:val="TableText"/>
              <w:ind w:left="152"/>
              <w:spacing w:before="128" w:line="224" w:lineRule="auto"/>
              <w:rPr>
                <w:sz w:val="14"/>
                <w:szCs w:val="14"/>
              </w:rPr>
            </w:pPr>
            <w:r>
              <w:rPr>
                <w:sz w:val="14"/>
                <w:szCs w:val="14"/>
                <w:color w:val="212529"/>
                <w:spacing w:val="3"/>
              </w:rPr>
              <w:t>地上附着物和青苗补偿</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8" w:lineRule="auto"/>
              <w:rPr>
                <w:sz w:val="14"/>
                <w:szCs w:val="14"/>
              </w:rPr>
            </w:pPr>
            <w:r>
              <w:rPr>
                <w:sz w:val="14"/>
                <w:szCs w:val="14"/>
                <w:color w:val="212529"/>
              </w:rPr>
              <w:t>30101</w:t>
            </w:r>
          </w:p>
        </w:tc>
        <w:tc>
          <w:tcPr>
            <w:tcW w:w="1775" w:type="dxa"/>
            <w:vAlign w:val="top"/>
          </w:tcPr>
          <w:p>
            <w:pPr>
              <w:pStyle w:val="TableText"/>
              <w:ind w:left="146"/>
              <w:spacing w:before="129" w:line="224" w:lineRule="auto"/>
              <w:rPr>
                <w:sz w:val="14"/>
                <w:szCs w:val="14"/>
              </w:rPr>
            </w:pPr>
            <w:r>
              <w:rPr>
                <w:sz w:val="14"/>
                <w:szCs w:val="14"/>
                <w:color w:val="212529"/>
                <w:spacing w:val="2"/>
              </w:rPr>
              <w:t>基本工资</w:t>
            </w:r>
          </w:p>
        </w:tc>
        <w:tc>
          <w:tcPr>
            <w:tcW w:w="924" w:type="dxa"/>
            <w:vAlign w:val="top"/>
          </w:tcPr>
          <w:p>
            <w:pPr>
              <w:pStyle w:val="TableText"/>
              <w:ind w:left="462"/>
              <w:spacing w:before="150" w:line="188" w:lineRule="auto"/>
              <w:rPr>
                <w:sz w:val="14"/>
                <w:szCs w:val="14"/>
              </w:rPr>
            </w:pPr>
            <w:r>
              <w:rPr>
                <w:sz w:val="14"/>
                <w:szCs w:val="14"/>
                <w:color w:val="212529"/>
              </w:rPr>
              <w:t>207.01</w:t>
            </w:r>
          </w:p>
        </w:tc>
        <w:tc>
          <w:tcPr>
            <w:tcW w:w="840" w:type="dxa"/>
            <w:vAlign w:val="top"/>
          </w:tcPr>
          <w:p>
            <w:pPr>
              <w:pStyle w:val="TableText"/>
              <w:ind w:left="7"/>
              <w:spacing w:before="151" w:line="188" w:lineRule="auto"/>
              <w:rPr>
                <w:sz w:val="14"/>
                <w:szCs w:val="14"/>
              </w:rPr>
            </w:pPr>
            <w:r>
              <w:rPr>
                <w:sz w:val="14"/>
                <w:szCs w:val="14"/>
                <w:color w:val="212529"/>
              </w:rPr>
              <w:t>30201</w:t>
            </w:r>
          </w:p>
        </w:tc>
        <w:tc>
          <w:tcPr>
            <w:tcW w:w="1380" w:type="dxa"/>
            <w:vAlign w:val="top"/>
          </w:tcPr>
          <w:p>
            <w:pPr>
              <w:pStyle w:val="TableText"/>
              <w:ind w:left="152"/>
              <w:spacing w:before="128" w:line="225" w:lineRule="auto"/>
              <w:rPr>
                <w:sz w:val="14"/>
                <w:szCs w:val="14"/>
              </w:rPr>
            </w:pPr>
            <w:r>
              <w:rPr>
                <w:sz w:val="14"/>
                <w:szCs w:val="14"/>
                <w:color w:val="212529"/>
              </w:rPr>
              <w:t>办公费</w:t>
            </w:r>
          </w:p>
        </w:tc>
        <w:tc>
          <w:tcPr>
            <w:tcW w:w="852" w:type="dxa"/>
            <w:vAlign w:val="top"/>
          </w:tcPr>
          <w:p>
            <w:pPr>
              <w:pStyle w:val="TableText"/>
              <w:ind w:left="534"/>
              <w:spacing w:before="151" w:line="187" w:lineRule="auto"/>
              <w:rPr>
                <w:sz w:val="14"/>
                <w:szCs w:val="14"/>
              </w:rPr>
            </w:pPr>
            <w:r>
              <w:rPr>
                <w:sz w:val="14"/>
                <w:szCs w:val="14"/>
                <w:color w:val="212529"/>
              </w:rPr>
              <w:t>8.62</w:t>
            </w:r>
          </w:p>
        </w:tc>
        <w:tc>
          <w:tcPr>
            <w:tcW w:w="840" w:type="dxa"/>
            <w:vAlign w:val="top"/>
          </w:tcPr>
          <w:p>
            <w:pPr>
              <w:pStyle w:val="TableText"/>
              <w:ind w:left="9"/>
              <w:spacing w:before="151" w:line="188" w:lineRule="auto"/>
              <w:rPr>
                <w:sz w:val="14"/>
                <w:szCs w:val="14"/>
              </w:rPr>
            </w:pPr>
            <w:r>
              <w:rPr>
                <w:sz w:val="14"/>
                <w:szCs w:val="14"/>
                <w:color w:val="212529"/>
              </w:rPr>
              <w:t>30701</w:t>
            </w:r>
          </w:p>
        </w:tc>
        <w:tc>
          <w:tcPr>
            <w:tcW w:w="1392" w:type="dxa"/>
            <w:vAlign w:val="top"/>
          </w:tcPr>
          <w:p>
            <w:pPr>
              <w:pStyle w:val="TableText"/>
              <w:ind w:left="165"/>
              <w:spacing w:before="128" w:line="225" w:lineRule="auto"/>
              <w:rPr>
                <w:sz w:val="14"/>
                <w:szCs w:val="14"/>
              </w:rPr>
            </w:pPr>
            <w:r>
              <w:rPr>
                <w:sz w:val="14"/>
                <w:szCs w:val="14"/>
                <w:color w:val="212529"/>
              </w:rPr>
              <w:t>国内债务付息</w:t>
            </w:r>
          </w:p>
        </w:tc>
        <w:tc>
          <w:tcPr>
            <w:tcW w:w="1068" w:type="dxa"/>
            <w:vAlign w:val="top"/>
          </w:tcPr>
          <w:p>
            <w:pPr>
              <w:rPr>
                <w:rFonts w:ascii="Arial"/>
                <w:sz w:val="21"/>
              </w:rPr>
            </w:pPr>
            <w:r/>
          </w:p>
        </w:tc>
        <w:tc>
          <w:tcPr>
            <w:tcW w:w="840" w:type="dxa"/>
            <w:vAlign w:val="top"/>
          </w:tcPr>
          <w:p>
            <w:pPr>
              <w:pStyle w:val="TableText"/>
              <w:ind w:left="11"/>
              <w:spacing w:before="151" w:line="188" w:lineRule="auto"/>
              <w:rPr>
                <w:sz w:val="14"/>
                <w:szCs w:val="14"/>
              </w:rPr>
            </w:pPr>
            <w:r>
              <w:rPr>
                <w:sz w:val="14"/>
                <w:szCs w:val="14"/>
                <w:color w:val="212529"/>
              </w:rPr>
              <w:t>31012</w:t>
            </w:r>
          </w:p>
        </w:tc>
        <w:tc>
          <w:tcPr>
            <w:tcW w:w="2099" w:type="dxa"/>
            <w:vAlign w:val="top"/>
          </w:tcPr>
          <w:p>
            <w:pPr>
              <w:pStyle w:val="TableText"/>
              <w:ind w:left="152"/>
              <w:spacing w:before="129" w:line="225" w:lineRule="auto"/>
              <w:rPr>
                <w:sz w:val="14"/>
                <w:szCs w:val="14"/>
              </w:rPr>
            </w:pPr>
            <w:r>
              <w:rPr>
                <w:sz w:val="14"/>
                <w:szCs w:val="14"/>
                <w:color w:val="212529"/>
                <w:spacing w:val="2"/>
              </w:rPr>
              <w:t>拆迁补偿</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30102</w:t>
            </w:r>
          </w:p>
        </w:tc>
        <w:tc>
          <w:tcPr>
            <w:tcW w:w="1775" w:type="dxa"/>
            <w:vAlign w:val="top"/>
          </w:tcPr>
          <w:p>
            <w:pPr>
              <w:pStyle w:val="TableText"/>
              <w:ind w:left="146"/>
              <w:spacing w:before="130" w:line="225" w:lineRule="auto"/>
              <w:rPr>
                <w:sz w:val="14"/>
                <w:szCs w:val="14"/>
              </w:rPr>
            </w:pPr>
            <w:r>
              <w:rPr>
                <w:sz w:val="14"/>
                <w:szCs w:val="14"/>
                <w:color w:val="212529"/>
                <w:spacing w:val="2"/>
              </w:rPr>
              <w:t>津贴补贴</w:t>
            </w:r>
          </w:p>
        </w:tc>
        <w:tc>
          <w:tcPr>
            <w:tcW w:w="924" w:type="dxa"/>
            <w:vAlign w:val="top"/>
          </w:tcPr>
          <w:p>
            <w:pPr>
              <w:pStyle w:val="TableText"/>
              <w:ind w:left="533"/>
              <w:spacing w:before="152" w:line="188" w:lineRule="auto"/>
              <w:rPr>
                <w:sz w:val="14"/>
                <w:szCs w:val="14"/>
              </w:rPr>
            </w:pPr>
            <w:r>
              <w:rPr>
                <w:sz w:val="14"/>
                <w:szCs w:val="14"/>
                <w:color w:val="212529"/>
              </w:rPr>
              <w:t>97.51</w:t>
            </w:r>
          </w:p>
        </w:tc>
        <w:tc>
          <w:tcPr>
            <w:tcW w:w="840" w:type="dxa"/>
            <w:vAlign w:val="top"/>
          </w:tcPr>
          <w:p>
            <w:pPr>
              <w:pStyle w:val="TableText"/>
              <w:ind w:left="7"/>
              <w:spacing w:before="153" w:line="187" w:lineRule="auto"/>
              <w:rPr>
                <w:sz w:val="14"/>
                <w:szCs w:val="14"/>
              </w:rPr>
            </w:pPr>
            <w:r>
              <w:rPr>
                <w:sz w:val="14"/>
                <w:szCs w:val="14"/>
                <w:color w:val="212529"/>
              </w:rPr>
              <w:t>30202</w:t>
            </w:r>
          </w:p>
        </w:tc>
        <w:tc>
          <w:tcPr>
            <w:tcW w:w="1380" w:type="dxa"/>
            <w:vAlign w:val="top"/>
          </w:tcPr>
          <w:p>
            <w:pPr>
              <w:pStyle w:val="TableText"/>
              <w:ind w:left="160"/>
              <w:spacing w:before="130" w:line="225" w:lineRule="auto"/>
              <w:rPr>
                <w:sz w:val="14"/>
                <w:szCs w:val="14"/>
              </w:rPr>
            </w:pPr>
            <w:r>
              <w:rPr>
                <w:sz w:val="14"/>
                <w:szCs w:val="14"/>
                <w:color w:val="212529"/>
                <w:spacing w:val="-2"/>
              </w:rPr>
              <w:t>印刷费</w:t>
            </w:r>
          </w:p>
        </w:tc>
        <w:tc>
          <w:tcPr>
            <w:tcW w:w="852" w:type="dxa"/>
            <w:vAlign w:val="top"/>
          </w:tcPr>
          <w:p>
            <w:pPr>
              <w:pStyle w:val="TableText"/>
              <w:ind w:left="537"/>
              <w:spacing w:before="152" w:line="188" w:lineRule="auto"/>
              <w:rPr>
                <w:sz w:val="14"/>
                <w:szCs w:val="14"/>
              </w:rPr>
            </w:pPr>
            <w:r>
              <w:rPr>
                <w:sz w:val="14"/>
                <w:szCs w:val="14"/>
                <w:color w:val="212529"/>
                <w:spacing w:val="-1"/>
              </w:rPr>
              <w:t>3.18</w:t>
            </w:r>
          </w:p>
        </w:tc>
        <w:tc>
          <w:tcPr>
            <w:tcW w:w="840" w:type="dxa"/>
            <w:vAlign w:val="top"/>
          </w:tcPr>
          <w:p>
            <w:pPr>
              <w:pStyle w:val="TableText"/>
              <w:ind w:left="9"/>
              <w:spacing w:before="153" w:line="187" w:lineRule="auto"/>
              <w:rPr>
                <w:sz w:val="14"/>
                <w:szCs w:val="14"/>
              </w:rPr>
            </w:pPr>
            <w:r>
              <w:rPr>
                <w:sz w:val="14"/>
                <w:szCs w:val="14"/>
                <w:color w:val="212529"/>
              </w:rPr>
              <w:t>30702</w:t>
            </w:r>
          </w:p>
        </w:tc>
        <w:tc>
          <w:tcPr>
            <w:tcW w:w="1392" w:type="dxa"/>
            <w:vAlign w:val="top"/>
          </w:tcPr>
          <w:p>
            <w:pPr>
              <w:pStyle w:val="TableText"/>
              <w:ind w:left="165"/>
              <w:spacing w:before="130" w:line="225" w:lineRule="auto"/>
              <w:rPr>
                <w:sz w:val="14"/>
                <w:szCs w:val="14"/>
              </w:rPr>
            </w:pPr>
            <w:r>
              <w:rPr>
                <w:sz w:val="14"/>
                <w:szCs w:val="14"/>
                <w:color w:val="212529"/>
              </w:rPr>
              <w:t>国外债务付息</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31013</w:t>
            </w:r>
          </w:p>
        </w:tc>
        <w:tc>
          <w:tcPr>
            <w:tcW w:w="2099" w:type="dxa"/>
            <w:vAlign w:val="top"/>
          </w:tcPr>
          <w:p>
            <w:pPr>
              <w:pStyle w:val="TableText"/>
              <w:ind w:left="157"/>
              <w:spacing w:before="130" w:line="225" w:lineRule="auto"/>
              <w:rPr>
                <w:sz w:val="14"/>
                <w:szCs w:val="14"/>
              </w:rPr>
            </w:pPr>
            <w:r>
              <w:rPr>
                <w:sz w:val="14"/>
                <w:szCs w:val="14"/>
                <w:color w:val="212529"/>
                <w:spacing w:val="2"/>
              </w:rPr>
              <w:t>公务用车购置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30103</w:t>
            </w:r>
          </w:p>
        </w:tc>
        <w:tc>
          <w:tcPr>
            <w:tcW w:w="1775" w:type="dxa"/>
            <w:vAlign w:val="top"/>
          </w:tcPr>
          <w:p>
            <w:pPr>
              <w:pStyle w:val="TableText"/>
              <w:ind w:left="147"/>
              <w:spacing w:before="130" w:line="225" w:lineRule="auto"/>
              <w:rPr>
                <w:sz w:val="14"/>
                <w:szCs w:val="14"/>
              </w:rPr>
            </w:pPr>
            <w:r>
              <w:rPr>
                <w:sz w:val="14"/>
                <w:szCs w:val="14"/>
                <w:color w:val="212529"/>
              </w:rPr>
              <w:t>奖金</w:t>
            </w:r>
          </w:p>
        </w:tc>
        <w:tc>
          <w:tcPr>
            <w:tcW w:w="924" w:type="dxa"/>
            <w:vAlign w:val="top"/>
          </w:tcPr>
          <w:p>
            <w:pPr>
              <w:pStyle w:val="TableText"/>
              <w:ind w:left="543"/>
              <w:spacing w:before="152" w:line="188" w:lineRule="auto"/>
              <w:rPr>
                <w:sz w:val="14"/>
                <w:szCs w:val="14"/>
              </w:rPr>
            </w:pPr>
            <w:r>
              <w:rPr>
                <w:sz w:val="14"/>
                <w:szCs w:val="14"/>
                <w:color w:val="212529"/>
                <w:spacing w:val="-2"/>
              </w:rPr>
              <w:t>13.91</w:t>
            </w:r>
          </w:p>
        </w:tc>
        <w:tc>
          <w:tcPr>
            <w:tcW w:w="840" w:type="dxa"/>
            <w:vAlign w:val="top"/>
          </w:tcPr>
          <w:p>
            <w:pPr>
              <w:pStyle w:val="TableText"/>
              <w:ind w:left="7"/>
              <w:spacing w:before="153" w:line="187" w:lineRule="auto"/>
              <w:rPr>
                <w:sz w:val="14"/>
                <w:szCs w:val="14"/>
              </w:rPr>
            </w:pPr>
            <w:r>
              <w:rPr>
                <w:sz w:val="14"/>
                <w:szCs w:val="14"/>
                <w:color w:val="212529"/>
              </w:rPr>
              <w:t>30203</w:t>
            </w:r>
          </w:p>
        </w:tc>
        <w:tc>
          <w:tcPr>
            <w:tcW w:w="1380" w:type="dxa"/>
            <w:vAlign w:val="top"/>
          </w:tcPr>
          <w:p>
            <w:pPr>
              <w:pStyle w:val="TableText"/>
              <w:ind w:left="154"/>
              <w:spacing w:before="130" w:line="225" w:lineRule="auto"/>
              <w:rPr>
                <w:sz w:val="14"/>
                <w:szCs w:val="14"/>
              </w:rPr>
            </w:pPr>
            <w:r>
              <w:rPr>
                <w:sz w:val="14"/>
                <w:szCs w:val="14"/>
                <w:color w:val="212529"/>
                <w:spacing w:val="-1"/>
              </w:rPr>
              <w:t>咨询费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30703</w:t>
            </w:r>
          </w:p>
        </w:tc>
        <w:tc>
          <w:tcPr>
            <w:tcW w:w="1392" w:type="dxa"/>
            <w:vAlign w:val="top"/>
          </w:tcPr>
          <w:p>
            <w:pPr>
              <w:pStyle w:val="TableText"/>
              <w:ind w:left="165"/>
              <w:spacing w:before="130" w:line="225" w:lineRule="auto"/>
              <w:rPr>
                <w:sz w:val="14"/>
                <w:szCs w:val="14"/>
              </w:rPr>
            </w:pPr>
            <w:r>
              <w:rPr>
                <w:sz w:val="14"/>
                <w:szCs w:val="14"/>
                <w:color w:val="212529"/>
                <w:spacing w:val="1"/>
              </w:rPr>
              <w:t>国内债务发行费用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31019</w:t>
            </w:r>
          </w:p>
        </w:tc>
        <w:tc>
          <w:tcPr>
            <w:tcW w:w="2099" w:type="dxa"/>
            <w:vAlign w:val="top"/>
          </w:tcPr>
          <w:p>
            <w:pPr>
              <w:pStyle w:val="TableText"/>
              <w:ind w:left="153"/>
              <w:spacing w:before="130" w:line="225" w:lineRule="auto"/>
              <w:rPr>
                <w:sz w:val="14"/>
                <w:szCs w:val="14"/>
              </w:rPr>
            </w:pPr>
            <w:r>
              <w:rPr>
                <w:sz w:val="14"/>
                <w:szCs w:val="14"/>
                <w:color w:val="212529"/>
                <w:spacing w:val="3"/>
              </w:rPr>
              <w:t>其他交通工具购置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30106</w:t>
            </w:r>
          </w:p>
        </w:tc>
        <w:tc>
          <w:tcPr>
            <w:tcW w:w="1775" w:type="dxa"/>
            <w:vAlign w:val="top"/>
          </w:tcPr>
          <w:p>
            <w:pPr>
              <w:pStyle w:val="TableText"/>
              <w:ind w:left="146"/>
              <w:spacing w:before="130" w:line="225" w:lineRule="auto"/>
              <w:rPr>
                <w:sz w:val="14"/>
                <w:szCs w:val="14"/>
              </w:rPr>
            </w:pPr>
            <w:r>
              <w:rPr>
                <w:sz w:val="14"/>
                <w:szCs w:val="14"/>
                <w:color w:val="212529"/>
                <w:spacing w:val="2"/>
              </w:rPr>
              <w:t>伙食补助费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30204</w:t>
            </w:r>
          </w:p>
        </w:tc>
        <w:tc>
          <w:tcPr>
            <w:tcW w:w="1380" w:type="dxa"/>
            <w:vAlign w:val="top"/>
          </w:tcPr>
          <w:p>
            <w:pPr>
              <w:pStyle w:val="TableText"/>
              <w:ind w:left="149"/>
              <w:spacing w:before="131" w:line="225" w:lineRule="auto"/>
              <w:rPr>
                <w:sz w:val="14"/>
                <w:szCs w:val="14"/>
              </w:rPr>
            </w:pPr>
            <w:r>
              <w:rPr>
                <w:sz w:val="14"/>
                <w:szCs w:val="14"/>
                <w:color w:val="212529"/>
                <w:spacing w:val="1"/>
              </w:rPr>
              <w:t>手续费</w:t>
            </w:r>
          </w:p>
        </w:tc>
        <w:tc>
          <w:tcPr>
            <w:tcW w:w="852" w:type="dxa"/>
            <w:vAlign w:val="top"/>
          </w:tcPr>
          <w:p>
            <w:pPr>
              <w:pStyle w:val="TableText"/>
              <w:ind w:left="535"/>
              <w:spacing w:before="152" w:line="188" w:lineRule="auto"/>
              <w:rPr>
                <w:sz w:val="14"/>
                <w:szCs w:val="14"/>
              </w:rPr>
            </w:pPr>
            <w:r>
              <w:rPr>
                <w:sz w:val="14"/>
                <w:szCs w:val="14"/>
                <w:color w:val="212529"/>
              </w:rPr>
              <w:t>0.01</w:t>
            </w:r>
          </w:p>
        </w:tc>
        <w:tc>
          <w:tcPr>
            <w:tcW w:w="840" w:type="dxa"/>
            <w:vAlign w:val="top"/>
          </w:tcPr>
          <w:p>
            <w:pPr>
              <w:pStyle w:val="TableText"/>
              <w:ind w:left="9"/>
              <w:spacing w:before="153" w:line="187" w:lineRule="auto"/>
              <w:rPr>
                <w:sz w:val="14"/>
                <w:szCs w:val="14"/>
              </w:rPr>
            </w:pPr>
            <w:r>
              <w:rPr>
                <w:sz w:val="14"/>
                <w:szCs w:val="14"/>
                <w:color w:val="212529"/>
              </w:rPr>
              <w:t>30704</w:t>
            </w:r>
          </w:p>
        </w:tc>
        <w:tc>
          <w:tcPr>
            <w:tcW w:w="1392" w:type="dxa"/>
            <w:vAlign w:val="top"/>
          </w:tcPr>
          <w:p>
            <w:pPr>
              <w:pStyle w:val="TableText"/>
              <w:ind w:left="165"/>
              <w:spacing w:before="130" w:line="225" w:lineRule="auto"/>
              <w:rPr>
                <w:sz w:val="14"/>
                <w:szCs w:val="14"/>
              </w:rPr>
            </w:pPr>
            <w:r>
              <w:rPr>
                <w:sz w:val="14"/>
                <w:szCs w:val="14"/>
                <w:color w:val="212529"/>
                <w:spacing w:val="1"/>
              </w:rPr>
              <w:t>国外债务发行费用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31021</w:t>
            </w:r>
          </w:p>
        </w:tc>
        <w:tc>
          <w:tcPr>
            <w:tcW w:w="2099" w:type="dxa"/>
            <w:vAlign w:val="top"/>
          </w:tcPr>
          <w:p>
            <w:pPr>
              <w:pStyle w:val="TableText"/>
              <w:ind w:left="154"/>
              <w:spacing w:before="130" w:line="224" w:lineRule="auto"/>
              <w:rPr>
                <w:sz w:val="14"/>
                <w:szCs w:val="14"/>
              </w:rPr>
            </w:pPr>
            <w:r>
              <w:rPr>
                <w:sz w:val="14"/>
                <w:szCs w:val="14"/>
                <w:color w:val="212529"/>
                <w:spacing w:val="3"/>
              </w:rPr>
              <w:t>文物和陈列品购置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30107</w:t>
            </w:r>
          </w:p>
        </w:tc>
        <w:tc>
          <w:tcPr>
            <w:tcW w:w="1775" w:type="dxa"/>
            <w:vAlign w:val="top"/>
          </w:tcPr>
          <w:p>
            <w:pPr>
              <w:pStyle w:val="TableText"/>
              <w:ind w:left="148"/>
              <w:spacing w:before="131" w:line="225" w:lineRule="auto"/>
              <w:rPr>
                <w:sz w:val="14"/>
                <w:szCs w:val="14"/>
              </w:rPr>
            </w:pPr>
            <w:r>
              <w:rPr>
                <w:sz w:val="14"/>
                <w:szCs w:val="14"/>
                <w:color w:val="212529"/>
                <w:spacing w:val="1"/>
              </w:rPr>
              <w:t>绩效工资</w:t>
            </w:r>
          </w:p>
        </w:tc>
        <w:tc>
          <w:tcPr>
            <w:tcW w:w="924" w:type="dxa"/>
            <w:vAlign w:val="top"/>
          </w:tcPr>
          <w:p>
            <w:pPr>
              <w:pStyle w:val="TableText"/>
              <w:ind w:left="533"/>
              <w:spacing w:before="153" w:line="187" w:lineRule="auto"/>
              <w:rPr>
                <w:sz w:val="14"/>
                <w:szCs w:val="14"/>
              </w:rPr>
            </w:pPr>
            <w:r>
              <w:rPr>
                <w:sz w:val="14"/>
                <w:szCs w:val="14"/>
                <w:color w:val="212529"/>
              </w:rPr>
              <w:t>85.98</w:t>
            </w:r>
          </w:p>
        </w:tc>
        <w:tc>
          <w:tcPr>
            <w:tcW w:w="840" w:type="dxa"/>
            <w:vAlign w:val="top"/>
          </w:tcPr>
          <w:p>
            <w:pPr>
              <w:pStyle w:val="TableText"/>
              <w:ind w:left="7"/>
              <w:spacing w:before="153" w:line="187" w:lineRule="auto"/>
              <w:rPr>
                <w:sz w:val="14"/>
                <w:szCs w:val="14"/>
              </w:rPr>
            </w:pPr>
            <w:r>
              <w:rPr>
                <w:sz w:val="14"/>
                <w:szCs w:val="14"/>
                <w:color w:val="212529"/>
              </w:rPr>
              <w:t>30205</w:t>
            </w:r>
          </w:p>
        </w:tc>
        <w:tc>
          <w:tcPr>
            <w:tcW w:w="1380" w:type="dxa"/>
            <w:vAlign w:val="top"/>
          </w:tcPr>
          <w:p>
            <w:pPr>
              <w:pStyle w:val="TableText"/>
              <w:ind w:left="150"/>
              <w:spacing w:before="130" w:line="225" w:lineRule="auto"/>
              <w:rPr>
                <w:sz w:val="14"/>
                <w:szCs w:val="14"/>
              </w:rPr>
            </w:pPr>
            <w:r>
              <w:rPr>
                <w:sz w:val="14"/>
                <w:szCs w:val="14"/>
                <w:color w:val="212529"/>
                <w:spacing w:val="-1"/>
              </w:rPr>
              <w:t>水费</w:t>
            </w:r>
          </w:p>
        </w:tc>
        <w:tc>
          <w:tcPr>
            <w:tcW w:w="852" w:type="dxa"/>
            <w:vAlign w:val="top"/>
          </w:tcPr>
          <w:p>
            <w:pPr>
              <w:pStyle w:val="TableText"/>
              <w:ind w:left="535"/>
              <w:spacing w:before="153" w:line="187" w:lineRule="auto"/>
              <w:rPr>
                <w:sz w:val="14"/>
                <w:szCs w:val="14"/>
              </w:rPr>
            </w:pPr>
            <w:r>
              <w:rPr>
                <w:sz w:val="14"/>
                <w:szCs w:val="14"/>
                <w:color w:val="212529"/>
              </w:rPr>
              <w:t>0.36</w:t>
            </w:r>
          </w:p>
        </w:tc>
        <w:tc>
          <w:tcPr>
            <w:tcW w:w="840" w:type="dxa"/>
            <w:vAlign w:val="top"/>
          </w:tcPr>
          <w:p>
            <w:pPr>
              <w:pStyle w:val="TableText"/>
              <w:ind w:left="3"/>
              <w:spacing w:before="153" w:line="187" w:lineRule="auto"/>
              <w:rPr>
                <w:sz w:val="14"/>
                <w:szCs w:val="14"/>
              </w:rPr>
            </w:pPr>
            <w:r>
              <w:rPr>
                <w:sz w:val="14"/>
                <w:szCs w:val="14"/>
                <w:color w:val="212529"/>
                <w:spacing w:val="-1"/>
              </w:rPr>
              <w:t>309</w:t>
            </w:r>
          </w:p>
        </w:tc>
        <w:tc>
          <w:tcPr>
            <w:tcW w:w="1392" w:type="dxa"/>
            <w:vAlign w:val="top"/>
          </w:tcPr>
          <w:p>
            <w:pPr>
              <w:pStyle w:val="TableText"/>
              <w:ind w:left="3" w:right="91" w:firstLine="3"/>
              <w:spacing w:before="46" w:line="224" w:lineRule="auto"/>
              <w:rPr>
                <w:sz w:val="14"/>
                <w:szCs w:val="14"/>
              </w:rPr>
            </w:pPr>
            <w:r>
              <w:rPr>
                <w:sz w:val="14"/>
                <w:szCs w:val="14"/>
                <w:color w:val="212529"/>
                <w:spacing w:val="2"/>
              </w:rPr>
              <w:t>资本性支出（基本建</w:t>
            </w:r>
            <w:r>
              <w:rPr>
                <w:sz w:val="14"/>
                <w:szCs w:val="14"/>
                <w:color w:val="212529"/>
                <w:spacing w:val="4"/>
              </w:rPr>
              <w:t xml:space="preserve"> </w:t>
            </w:r>
            <w:r>
              <w:rPr>
                <w:sz w:val="14"/>
                <w:szCs w:val="14"/>
                <w:color w:val="212529"/>
                <w:spacing w:val="-3"/>
              </w:rPr>
              <w:t>设）</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31022</w:t>
            </w:r>
          </w:p>
        </w:tc>
        <w:tc>
          <w:tcPr>
            <w:tcW w:w="2099" w:type="dxa"/>
            <w:vAlign w:val="top"/>
          </w:tcPr>
          <w:p>
            <w:pPr>
              <w:pStyle w:val="TableText"/>
              <w:ind w:left="154"/>
              <w:spacing w:before="130" w:line="225" w:lineRule="auto"/>
              <w:rPr>
                <w:sz w:val="14"/>
                <w:szCs w:val="14"/>
              </w:rPr>
            </w:pPr>
            <w:r>
              <w:rPr>
                <w:sz w:val="14"/>
                <w:szCs w:val="14"/>
                <w:color w:val="212529"/>
                <w:spacing w:val="2"/>
              </w:rPr>
              <w:t>无形资产购置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30108</w:t>
            </w:r>
          </w:p>
        </w:tc>
        <w:tc>
          <w:tcPr>
            <w:tcW w:w="1775" w:type="dxa"/>
            <w:vAlign w:val="top"/>
          </w:tcPr>
          <w:p>
            <w:pPr>
              <w:pStyle w:val="TableText"/>
              <w:ind w:left="10" w:right="40" w:firstLine="135"/>
              <w:spacing w:before="47" w:line="223" w:lineRule="auto"/>
              <w:rPr>
                <w:sz w:val="14"/>
                <w:szCs w:val="14"/>
              </w:rPr>
            </w:pPr>
            <w:r>
              <w:rPr>
                <w:sz w:val="14"/>
                <w:szCs w:val="14"/>
                <w:color w:val="212529"/>
                <w:spacing w:val="3"/>
              </w:rPr>
              <w:t>机关事业单位基本养老保</w:t>
            </w:r>
            <w:r>
              <w:rPr>
                <w:sz w:val="14"/>
                <w:szCs w:val="14"/>
                <w:color w:val="212529"/>
                <w:spacing w:val="4"/>
              </w:rPr>
              <w:t xml:space="preserve"> </w:t>
            </w:r>
            <w:r>
              <w:rPr>
                <w:sz w:val="14"/>
                <w:szCs w:val="14"/>
                <w:color w:val="212529"/>
                <w:spacing w:val="-1"/>
              </w:rPr>
              <w:t>险缴费</w:t>
            </w:r>
          </w:p>
        </w:tc>
        <w:tc>
          <w:tcPr>
            <w:tcW w:w="924" w:type="dxa"/>
            <w:vAlign w:val="top"/>
          </w:tcPr>
          <w:p>
            <w:pPr>
              <w:pStyle w:val="TableText"/>
              <w:ind w:left="531"/>
              <w:spacing w:before="153" w:line="187" w:lineRule="auto"/>
              <w:rPr>
                <w:sz w:val="14"/>
                <w:szCs w:val="14"/>
              </w:rPr>
            </w:pPr>
            <w:r>
              <w:rPr>
                <w:sz w:val="14"/>
                <w:szCs w:val="14"/>
                <w:color w:val="212529"/>
              </w:rPr>
              <w:t>45.03</w:t>
            </w:r>
          </w:p>
        </w:tc>
        <w:tc>
          <w:tcPr>
            <w:tcW w:w="840" w:type="dxa"/>
            <w:vAlign w:val="top"/>
          </w:tcPr>
          <w:p>
            <w:pPr>
              <w:pStyle w:val="TableText"/>
              <w:ind w:left="7"/>
              <w:spacing w:before="154" w:line="187" w:lineRule="auto"/>
              <w:rPr>
                <w:sz w:val="14"/>
                <w:szCs w:val="14"/>
              </w:rPr>
            </w:pPr>
            <w:r>
              <w:rPr>
                <w:sz w:val="14"/>
                <w:szCs w:val="14"/>
                <w:color w:val="212529"/>
              </w:rPr>
              <w:t>30206</w:t>
            </w:r>
          </w:p>
        </w:tc>
        <w:tc>
          <w:tcPr>
            <w:tcW w:w="1380" w:type="dxa"/>
            <w:vAlign w:val="top"/>
          </w:tcPr>
          <w:p>
            <w:pPr>
              <w:pStyle w:val="TableText"/>
              <w:ind w:left="166"/>
              <w:spacing w:before="131" w:line="225" w:lineRule="auto"/>
              <w:rPr>
                <w:sz w:val="14"/>
                <w:szCs w:val="14"/>
              </w:rPr>
            </w:pPr>
            <w:r>
              <w:rPr>
                <w:sz w:val="14"/>
                <w:szCs w:val="14"/>
                <w:color w:val="212529"/>
                <w:spacing w:val="-8"/>
              </w:rPr>
              <w:t>电费</w:t>
            </w:r>
          </w:p>
        </w:tc>
        <w:tc>
          <w:tcPr>
            <w:tcW w:w="852" w:type="dxa"/>
            <w:vAlign w:val="top"/>
          </w:tcPr>
          <w:p>
            <w:pPr>
              <w:pStyle w:val="TableText"/>
              <w:ind w:left="537"/>
              <w:spacing w:before="153" w:line="188" w:lineRule="auto"/>
              <w:rPr>
                <w:sz w:val="14"/>
                <w:szCs w:val="14"/>
              </w:rPr>
            </w:pPr>
            <w:r>
              <w:rPr>
                <w:sz w:val="14"/>
                <w:szCs w:val="14"/>
                <w:color w:val="212529"/>
                <w:spacing w:val="-1"/>
              </w:rPr>
              <w:t>3.41</w:t>
            </w:r>
          </w:p>
        </w:tc>
        <w:tc>
          <w:tcPr>
            <w:tcW w:w="840" w:type="dxa"/>
            <w:vAlign w:val="top"/>
          </w:tcPr>
          <w:p>
            <w:pPr>
              <w:pStyle w:val="TableText"/>
              <w:ind w:left="9"/>
              <w:spacing w:before="153" w:line="188" w:lineRule="auto"/>
              <w:rPr>
                <w:sz w:val="14"/>
                <w:szCs w:val="14"/>
              </w:rPr>
            </w:pPr>
            <w:r>
              <w:rPr>
                <w:sz w:val="14"/>
                <w:szCs w:val="14"/>
                <w:color w:val="212529"/>
              </w:rPr>
              <w:t>30901</w:t>
            </w:r>
          </w:p>
        </w:tc>
        <w:tc>
          <w:tcPr>
            <w:tcW w:w="1392" w:type="dxa"/>
            <w:vAlign w:val="top"/>
          </w:tcPr>
          <w:p>
            <w:pPr>
              <w:pStyle w:val="TableText"/>
              <w:ind w:left="151"/>
              <w:spacing w:before="131" w:line="225" w:lineRule="auto"/>
              <w:rPr>
                <w:sz w:val="14"/>
                <w:szCs w:val="14"/>
              </w:rPr>
            </w:pPr>
            <w:r>
              <w:rPr>
                <w:sz w:val="14"/>
                <w:szCs w:val="14"/>
                <w:color w:val="212529"/>
                <w:spacing w:val="3"/>
              </w:rPr>
              <w:t>房屋建筑物构建</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31099</w:t>
            </w:r>
          </w:p>
        </w:tc>
        <w:tc>
          <w:tcPr>
            <w:tcW w:w="2099" w:type="dxa"/>
            <w:vAlign w:val="top"/>
          </w:tcPr>
          <w:p>
            <w:pPr>
              <w:pStyle w:val="TableText"/>
              <w:ind w:left="153"/>
              <w:spacing w:before="131" w:line="224" w:lineRule="auto"/>
              <w:rPr>
                <w:sz w:val="14"/>
                <w:szCs w:val="14"/>
              </w:rPr>
            </w:pPr>
            <w:r>
              <w:rPr>
                <w:sz w:val="14"/>
                <w:szCs w:val="14"/>
                <w:color w:val="212529"/>
                <w:spacing w:val="3"/>
              </w:rPr>
              <w:t>其他资本性支出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30109</w:t>
            </w:r>
          </w:p>
        </w:tc>
        <w:tc>
          <w:tcPr>
            <w:tcW w:w="1775" w:type="dxa"/>
            <w:vAlign w:val="top"/>
          </w:tcPr>
          <w:p>
            <w:pPr>
              <w:pStyle w:val="TableText"/>
              <w:ind w:left="146"/>
              <w:spacing w:before="131" w:line="225" w:lineRule="auto"/>
              <w:rPr>
                <w:sz w:val="14"/>
                <w:szCs w:val="14"/>
              </w:rPr>
            </w:pPr>
            <w:r>
              <w:rPr>
                <w:sz w:val="14"/>
                <w:szCs w:val="14"/>
                <w:color w:val="212529"/>
                <w:spacing w:val="2"/>
              </w:rPr>
              <w:t>职业年金缴费</w:t>
            </w:r>
          </w:p>
        </w:tc>
        <w:tc>
          <w:tcPr>
            <w:tcW w:w="924" w:type="dxa"/>
            <w:vAlign w:val="top"/>
          </w:tcPr>
          <w:p>
            <w:pPr>
              <w:pStyle w:val="TableText"/>
              <w:ind w:left="543"/>
              <w:spacing w:before="153" w:line="188" w:lineRule="auto"/>
              <w:rPr>
                <w:sz w:val="14"/>
                <w:szCs w:val="14"/>
              </w:rPr>
            </w:pPr>
            <w:r>
              <w:rPr>
                <w:sz w:val="14"/>
                <w:szCs w:val="14"/>
                <w:color w:val="212529"/>
                <w:spacing w:val="-2"/>
              </w:rPr>
              <w:t>15.34</w:t>
            </w:r>
          </w:p>
        </w:tc>
        <w:tc>
          <w:tcPr>
            <w:tcW w:w="840" w:type="dxa"/>
            <w:vAlign w:val="top"/>
          </w:tcPr>
          <w:p>
            <w:pPr>
              <w:pStyle w:val="TableText"/>
              <w:ind w:left="7"/>
              <w:spacing w:before="154" w:line="187" w:lineRule="auto"/>
              <w:rPr>
                <w:sz w:val="14"/>
                <w:szCs w:val="14"/>
              </w:rPr>
            </w:pPr>
            <w:r>
              <w:rPr>
                <w:sz w:val="14"/>
                <w:szCs w:val="14"/>
                <w:color w:val="212529"/>
              </w:rPr>
              <w:t>30207</w:t>
            </w:r>
          </w:p>
        </w:tc>
        <w:tc>
          <w:tcPr>
            <w:tcW w:w="1380" w:type="dxa"/>
            <w:vAlign w:val="top"/>
          </w:tcPr>
          <w:p>
            <w:pPr>
              <w:pStyle w:val="TableText"/>
              <w:ind w:left="159"/>
              <w:spacing w:before="131" w:line="225" w:lineRule="auto"/>
              <w:rPr>
                <w:sz w:val="14"/>
                <w:szCs w:val="14"/>
              </w:rPr>
            </w:pPr>
            <w:r>
              <w:rPr>
                <w:sz w:val="14"/>
                <w:szCs w:val="14"/>
                <w:color w:val="212529"/>
                <w:spacing w:val="-2"/>
              </w:rPr>
              <w:t>邮电费</w:t>
            </w:r>
          </w:p>
        </w:tc>
        <w:tc>
          <w:tcPr>
            <w:tcW w:w="852" w:type="dxa"/>
            <w:vAlign w:val="top"/>
          </w:tcPr>
          <w:p>
            <w:pPr>
              <w:pStyle w:val="TableText"/>
              <w:ind w:left="535"/>
              <w:spacing w:before="154" w:line="187" w:lineRule="auto"/>
              <w:rPr>
                <w:sz w:val="14"/>
                <w:szCs w:val="14"/>
              </w:rPr>
            </w:pPr>
            <w:r>
              <w:rPr>
                <w:sz w:val="14"/>
                <w:szCs w:val="14"/>
                <w:color w:val="212529"/>
              </w:rPr>
              <w:t>6.66</w:t>
            </w:r>
          </w:p>
        </w:tc>
        <w:tc>
          <w:tcPr>
            <w:tcW w:w="840" w:type="dxa"/>
            <w:vAlign w:val="top"/>
          </w:tcPr>
          <w:p>
            <w:pPr>
              <w:pStyle w:val="TableText"/>
              <w:ind w:left="9"/>
              <w:spacing w:before="154" w:line="187" w:lineRule="auto"/>
              <w:rPr>
                <w:sz w:val="14"/>
                <w:szCs w:val="14"/>
              </w:rPr>
            </w:pPr>
            <w:r>
              <w:rPr>
                <w:sz w:val="14"/>
                <w:szCs w:val="14"/>
                <w:color w:val="212529"/>
              </w:rPr>
              <w:t>30902</w:t>
            </w:r>
          </w:p>
        </w:tc>
        <w:tc>
          <w:tcPr>
            <w:tcW w:w="1392" w:type="dxa"/>
            <w:vAlign w:val="top"/>
          </w:tcPr>
          <w:p>
            <w:pPr>
              <w:pStyle w:val="TableText"/>
              <w:ind w:left="153"/>
              <w:spacing w:before="131" w:line="225" w:lineRule="auto"/>
              <w:rPr>
                <w:sz w:val="14"/>
                <w:szCs w:val="14"/>
              </w:rPr>
            </w:pPr>
            <w:r>
              <w:rPr>
                <w:sz w:val="14"/>
                <w:szCs w:val="14"/>
                <w:color w:val="212529"/>
                <w:spacing w:val="2"/>
              </w:rPr>
              <w:t>办公设备购置</w:t>
            </w:r>
          </w:p>
        </w:tc>
        <w:tc>
          <w:tcPr>
            <w:tcW w:w="1068" w:type="dxa"/>
            <w:vAlign w:val="top"/>
          </w:tcPr>
          <w:p>
            <w:pPr>
              <w:pStyle w:val="TableText"/>
              <w:ind w:left="230"/>
              <w:spacing w:before="197" w:line="97" w:lineRule="exact"/>
              <w:rPr>
                <w:sz w:val="14"/>
                <w:szCs w:val="14"/>
              </w:rPr>
            </w:pPr>
            <w:r>
              <w:rPr>
                <w:sz w:val="14"/>
                <w:szCs w:val="14"/>
                <w:color w:val="212529"/>
                <w:spacing w:val="3"/>
                <w:position w:val="-2"/>
              </w:rPr>
              <w:t>────</w:t>
            </w:r>
          </w:p>
        </w:tc>
        <w:tc>
          <w:tcPr>
            <w:tcW w:w="840" w:type="dxa"/>
            <w:vAlign w:val="top"/>
          </w:tcPr>
          <w:p>
            <w:pPr>
              <w:pStyle w:val="TableText"/>
              <w:ind w:left="5"/>
              <w:spacing w:before="153" w:line="188" w:lineRule="auto"/>
              <w:rPr>
                <w:sz w:val="14"/>
                <w:szCs w:val="14"/>
              </w:rPr>
            </w:pPr>
            <w:r>
              <w:rPr>
                <w:sz w:val="14"/>
                <w:szCs w:val="14"/>
                <w:color w:val="212529"/>
                <w:spacing w:val="-1"/>
              </w:rPr>
              <w:t>311</w:t>
            </w:r>
          </w:p>
        </w:tc>
        <w:tc>
          <w:tcPr>
            <w:tcW w:w="2099" w:type="dxa"/>
            <w:vAlign w:val="top"/>
          </w:tcPr>
          <w:p>
            <w:pPr>
              <w:pStyle w:val="TableText"/>
              <w:ind w:left="2"/>
              <w:spacing w:before="131" w:line="224" w:lineRule="auto"/>
              <w:rPr>
                <w:sz w:val="14"/>
                <w:szCs w:val="14"/>
              </w:rPr>
            </w:pPr>
            <w:r>
              <w:rPr>
                <w:sz w:val="14"/>
                <w:szCs w:val="14"/>
                <w:color w:val="212529"/>
                <w:spacing w:val="3"/>
              </w:rPr>
              <w:t>对企业补助（基本建设）</w:t>
            </w:r>
          </w:p>
        </w:tc>
        <w:tc>
          <w:tcPr>
            <w:tcW w:w="1074" w:type="dxa"/>
            <w:vAlign w:val="top"/>
          </w:tcPr>
          <w:p>
            <w:pPr>
              <w:pStyle w:val="TableText"/>
              <w:ind w:left="233"/>
              <w:spacing w:before="197" w:line="97"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30110</w:t>
            </w:r>
          </w:p>
        </w:tc>
        <w:tc>
          <w:tcPr>
            <w:tcW w:w="1775" w:type="dxa"/>
            <w:vAlign w:val="top"/>
          </w:tcPr>
          <w:p>
            <w:pPr>
              <w:pStyle w:val="TableText"/>
              <w:ind w:left="146"/>
              <w:spacing w:before="131" w:line="224" w:lineRule="auto"/>
              <w:rPr>
                <w:sz w:val="14"/>
                <w:szCs w:val="14"/>
              </w:rPr>
            </w:pPr>
            <w:r>
              <w:rPr>
                <w:sz w:val="14"/>
                <w:szCs w:val="14"/>
                <w:color w:val="212529"/>
                <w:spacing w:val="3"/>
              </w:rPr>
              <w:t>职工基本医疗保险缴费</w:t>
            </w:r>
          </w:p>
        </w:tc>
        <w:tc>
          <w:tcPr>
            <w:tcW w:w="924" w:type="dxa"/>
            <w:vAlign w:val="top"/>
          </w:tcPr>
          <w:p>
            <w:pPr>
              <w:pStyle w:val="TableText"/>
              <w:ind w:left="534"/>
              <w:spacing w:before="154" w:line="187" w:lineRule="auto"/>
              <w:rPr>
                <w:sz w:val="14"/>
                <w:szCs w:val="14"/>
              </w:rPr>
            </w:pPr>
            <w:r>
              <w:rPr>
                <w:sz w:val="14"/>
                <w:szCs w:val="14"/>
                <w:color w:val="212529"/>
              </w:rPr>
              <w:t>24.52</w:t>
            </w:r>
          </w:p>
        </w:tc>
        <w:tc>
          <w:tcPr>
            <w:tcW w:w="840" w:type="dxa"/>
            <w:vAlign w:val="top"/>
          </w:tcPr>
          <w:p>
            <w:pPr>
              <w:pStyle w:val="TableText"/>
              <w:ind w:left="7"/>
              <w:spacing w:before="154" w:line="187" w:lineRule="auto"/>
              <w:rPr>
                <w:sz w:val="14"/>
                <w:szCs w:val="14"/>
              </w:rPr>
            </w:pPr>
            <w:r>
              <w:rPr>
                <w:sz w:val="14"/>
                <w:szCs w:val="14"/>
                <w:color w:val="212529"/>
              </w:rPr>
              <w:t>30208</w:t>
            </w:r>
          </w:p>
        </w:tc>
        <w:tc>
          <w:tcPr>
            <w:tcW w:w="1380" w:type="dxa"/>
            <w:vAlign w:val="top"/>
          </w:tcPr>
          <w:p>
            <w:pPr>
              <w:pStyle w:val="TableText"/>
              <w:ind w:left="150"/>
              <w:spacing w:before="132" w:line="225" w:lineRule="auto"/>
              <w:rPr>
                <w:sz w:val="14"/>
                <w:szCs w:val="14"/>
              </w:rPr>
            </w:pPr>
            <w:r>
              <w:rPr>
                <w:sz w:val="14"/>
                <w:szCs w:val="14"/>
                <w:color w:val="212529"/>
                <w:spacing w:val="1"/>
              </w:rPr>
              <w:t>取暖费</w:t>
            </w:r>
          </w:p>
        </w:tc>
        <w:tc>
          <w:tcPr>
            <w:tcW w:w="852" w:type="dxa"/>
            <w:vAlign w:val="top"/>
          </w:tcPr>
          <w:p>
            <w:pPr>
              <w:pStyle w:val="TableText"/>
              <w:ind w:left="537"/>
              <w:spacing w:before="154" w:line="187" w:lineRule="auto"/>
              <w:rPr>
                <w:sz w:val="14"/>
                <w:szCs w:val="14"/>
              </w:rPr>
            </w:pPr>
            <w:r>
              <w:rPr>
                <w:sz w:val="14"/>
                <w:szCs w:val="14"/>
                <w:color w:val="212529"/>
                <w:spacing w:val="-1"/>
              </w:rPr>
              <w:t>3.66</w:t>
            </w:r>
          </w:p>
        </w:tc>
        <w:tc>
          <w:tcPr>
            <w:tcW w:w="840" w:type="dxa"/>
            <w:vAlign w:val="top"/>
          </w:tcPr>
          <w:p>
            <w:pPr>
              <w:pStyle w:val="TableText"/>
              <w:ind w:left="9"/>
              <w:spacing w:before="154" w:line="187" w:lineRule="auto"/>
              <w:rPr>
                <w:sz w:val="14"/>
                <w:szCs w:val="14"/>
              </w:rPr>
            </w:pPr>
            <w:r>
              <w:rPr>
                <w:sz w:val="14"/>
                <w:szCs w:val="14"/>
                <w:color w:val="212529"/>
              </w:rPr>
              <w:t>30903</w:t>
            </w:r>
          </w:p>
        </w:tc>
        <w:tc>
          <w:tcPr>
            <w:tcW w:w="1392" w:type="dxa"/>
            <w:vAlign w:val="top"/>
          </w:tcPr>
          <w:p>
            <w:pPr>
              <w:pStyle w:val="TableText"/>
              <w:ind w:left="151"/>
              <w:spacing w:before="132" w:line="225" w:lineRule="auto"/>
              <w:rPr>
                <w:sz w:val="14"/>
                <w:szCs w:val="14"/>
              </w:rPr>
            </w:pPr>
            <w:r>
              <w:rPr>
                <w:sz w:val="14"/>
                <w:szCs w:val="14"/>
                <w:color w:val="212529"/>
                <w:spacing w:val="2"/>
              </w:rPr>
              <w:t>专用设备购置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31101</w:t>
            </w:r>
          </w:p>
        </w:tc>
        <w:tc>
          <w:tcPr>
            <w:tcW w:w="2099" w:type="dxa"/>
            <w:vAlign w:val="top"/>
          </w:tcPr>
          <w:p>
            <w:pPr>
              <w:pStyle w:val="TableText"/>
              <w:ind w:left="159"/>
              <w:spacing w:before="131" w:line="224" w:lineRule="auto"/>
              <w:rPr>
                <w:sz w:val="14"/>
                <w:szCs w:val="14"/>
              </w:rPr>
            </w:pPr>
            <w:r>
              <w:rPr>
                <w:sz w:val="14"/>
                <w:szCs w:val="14"/>
                <w:color w:val="212529"/>
                <w:spacing w:val="1"/>
              </w:rPr>
              <w:t>资本金注入</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30111</w:t>
            </w:r>
          </w:p>
        </w:tc>
        <w:tc>
          <w:tcPr>
            <w:tcW w:w="1775" w:type="dxa"/>
            <w:vAlign w:val="top"/>
          </w:tcPr>
          <w:p>
            <w:pPr>
              <w:pStyle w:val="TableText"/>
              <w:ind w:left="150"/>
              <w:spacing w:before="131" w:line="225" w:lineRule="auto"/>
              <w:rPr>
                <w:sz w:val="14"/>
                <w:szCs w:val="14"/>
              </w:rPr>
            </w:pPr>
            <w:r>
              <w:rPr>
                <w:sz w:val="14"/>
                <w:szCs w:val="14"/>
                <w:color w:val="212529"/>
                <w:spacing w:val="2"/>
              </w:rPr>
              <w:t>公务员医疗补助缴费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30209</w:t>
            </w:r>
          </w:p>
        </w:tc>
        <w:tc>
          <w:tcPr>
            <w:tcW w:w="1380" w:type="dxa"/>
            <w:vAlign w:val="top"/>
          </w:tcPr>
          <w:p>
            <w:pPr>
              <w:pStyle w:val="TableText"/>
              <w:ind w:left="149"/>
              <w:spacing w:before="131" w:line="225" w:lineRule="auto"/>
              <w:rPr>
                <w:sz w:val="14"/>
                <w:szCs w:val="14"/>
              </w:rPr>
            </w:pPr>
            <w:r>
              <w:rPr>
                <w:sz w:val="14"/>
                <w:szCs w:val="14"/>
                <w:color w:val="212529"/>
                <w:spacing w:val="2"/>
              </w:rPr>
              <w:t>物业管理费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30905</w:t>
            </w:r>
          </w:p>
        </w:tc>
        <w:tc>
          <w:tcPr>
            <w:tcW w:w="1392" w:type="dxa"/>
            <w:vAlign w:val="top"/>
          </w:tcPr>
          <w:p>
            <w:pPr>
              <w:pStyle w:val="TableText"/>
              <w:ind w:left="151"/>
              <w:spacing w:before="132" w:line="226" w:lineRule="auto"/>
              <w:rPr>
                <w:sz w:val="14"/>
                <w:szCs w:val="14"/>
              </w:rPr>
            </w:pPr>
            <w:r>
              <w:rPr>
                <w:sz w:val="14"/>
                <w:szCs w:val="14"/>
                <w:color w:val="212529"/>
                <w:spacing w:val="2"/>
              </w:rPr>
              <w:t>基础设施建设</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31199</w:t>
            </w:r>
          </w:p>
        </w:tc>
        <w:tc>
          <w:tcPr>
            <w:tcW w:w="2099" w:type="dxa"/>
            <w:vAlign w:val="top"/>
          </w:tcPr>
          <w:p>
            <w:pPr>
              <w:pStyle w:val="TableText"/>
              <w:ind w:left="153"/>
              <w:spacing w:before="132" w:line="225" w:lineRule="auto"/>
              <w:rPr>
                <w:sz w:val="14"/>
                <w:szCs w:val="14"/>
              </w:rPr>
            </w:pPr>
            <w:r>
              <w:rPr>
                <w:sz w:val="14"/>
                <w:szCs w:val="14"/>
                <w:color w:val="212529"/>
                <w:spacing w:val="3"/>
              </w:rPr>
              <w:t>其他对企业补助</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30112</w:t>
            </w:r>
          </w:p>
        </w:tc>
        <w:tc>
          <w:tcPr>
            <w:tcW w:w="1775" w:type="dxa"/>
            <w:vAlign w:val="top"/>
          </w:tcPr>
          <w:p>
            <w:pPr>
              <w:pStyle w:val="TableText"/>
              <w:ind w:left="146"/>
              <w:spacing w:before="132" w:line="224" w:lineRule="auto"/>
              <w:rPr>
                <w:sz w:val="14"/>
                <w:szCs w:val="14"/>
              </w:rPr>
            </w:pPr>
            <w:r>
              <w:rPr>
                <w:sz w:val="14"/>
                <w:szCs w:val="14"/>
                <w:color w:val="212529"/>
                <w:spacing w:val="3"/>
              </w:rPr>
              <w:t>其他社会保障缴费</w:t>
            </w:r>
          </w:p>
        </w:tc>
        <w:tc>
          <w:tcPr>
            <w:tcW w:w="924" w:type="dxa"/>
            <w:vAlign w:val="top"/>
          </w:tcPr>
          <w:p>
            <w:pPr>
              <w:pStyle w:val="TableText"/>
              <w:ind w:left="605"/>
              <w:spacing w:before="154" w:line="187" w:lineRule="auto"/>
              <w:rPr>
                <w:sz w:val="14"/>
                <w:szCs w:val="14"/>
              </w:rPr>
            </w:pPr>
            <w:r>
              <w:rPr>
                <w:sz w:val="14"/>
                <w:szCs w:val="14"/>
                <w:color w:val="212529"/>
              </w:rPr>
              <w:t>6.75</w:t>
            </w:r>
          </w:p>
        </w:tc>
        <w:tc>
          <w:tcPr>
            <w:tcW w:w="840" w:type="dxa"/>
            <w:vAlign w:val="top"/>
          </w:tcPr>
          <w:p>
            <w:pPr>
              <w:pStyle w:val="TableText"/>
              <w:ind w:left="7"/>
              <w:spacing w:before="154" w:line="188" w:lineRule="auto"/>
              <w:rPr>
                <w:sz w:val="14"/>
                <w:szCs w:val="14"/>
              </w:rPr>
            </w:pPr>
            <w:r>
              <w:rPr>
                <w:sz w:val="14"/>
                <w:szCs w:val="14"/>
                <w:color w:val="212529"/>
              </w:rPr>
              <w:t>30211</w:t>
            </w:r>
          </w:p>
        </w:tc>
        <w:tc>
          <w:tcPr>
            <w:tcW w:w="1380" w:type="dxa"/>
            <w:vAlign w:val="top"/>
          </w:tcPr>
          <w:p>
            <w:pPr>
              <w:pStyle w:val="TableText"/>
              <w:ind w:left="150"/>
              <w:spacing w:before="132" w:line="225" w:lineRule="auto"/>
              <w:rPr>
                <w:sz w:val="14"/>
                <w:szCs w:val="14"/>
              </w:rPr>
            </w:pPr>
            <w:r>
              <w:rPr>
                <w:sz w:val="14"/>
                <w:szCs w:val="14"/>
                <w:color w:val="212529"/>
                <w:spacing w:val="1"/>
              </w:rPr>
              <w:t>差旅费</w:t>
            </w:r>
          </w:p>
        </w:tc>
        <w:tc>
          <w:tcPr>
            <w:tcW w:w="852" w:type="dxa"/>
            <w:vAlign w:val="top"/>
          </w:tcPr>
          <w:p>
            <w:pPr>
              <w:pStyle w:val="TableText"/>
              <w:ind w:left="535"/>
              <w:spacing w:before="154" w:line="187" w:lineRule="auto"/>
              <w:rPr>
                <w:sz w:val="14"/>
                <w:szCs w:val="14"/>
              </w:rPr>
            </w:pPr>
            <w:r>
              <w:rPr>
                <w:sz w:val="14"/>
                <w:szCs w:val="14"/>
                <w:color w:val="212529"/>
              </w:rPr>
              <w:t>2.32</w:t>
            </w:r>
          </w:p>
        </w:tc>
        <w:tc>
          <w:tcPr>
            <w:tcW w:w="840" w:type="dxa"/>
            <w:vAlign w:val="top"/>
          </w:tcPr>
          <w:p>
            <w:pPr>
              <w:pStyle w:val="TableText"/>
              <w:ind w:left="9"/>
              <w:spacing w:before="155" w:line="187" w:lineRule="auto"/>
              <w:rPr>
                <w:sz w:val="14"/>
                <w:szCs w:val="14"/>
              </w:rPr>
            </w:pPr>
            <w:r>
              <w:rPr>
                <w:sz w:val="14"/>
                <w:szCs w:val="14"/>
                <w:color w:val="212529"/>
              </w:rPr>
              <w:t>30906</w:t>
            </w:r>
          </w:p>
        </w:tc>
        <w:tc>
          <w:tcPr>
            <w:tcW w:w="1392" w:type="dxa"/>
            <w:vAlign w:val="top"/>
          </w:tcPr>
          <w:p>
            <w:pPr>
              <w:pStyle w:val="TableText"/>
              <w:ind w:left="152"/>
              <w:spacing w:before="132" w:line="225" w:lineRule="auto"/>
              <w:rPr>
                <w:sz w:val="14"/>
                <w:szCs w:val="14"/>
              </w:rPr>
            </w:pPr>
            <w:r>
              <w:rPr>
                <w:sz w:val="14"/>
                <w:szCs w:val="14"/>
                <w:color w:val="212529"/>
                <w:spacing w:val="1"/>
              </w:rPr>
              <w:t>大型修缮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5"/>
              <w:spacing w:before="154" w:line="188" w:lineRule="auto"/>
              <w:rPr>
                <w:sz w:val="14"/>
                <w:szCs w:val="14"/>
              </w:rPr>
            </w:pPr>
            <w:r>
              <w:rPr>
                <w:sz w:val="14"/>
                <w:szCs w:val="14"/>
                <w:color w:val="212529"/>
                <w:spacing w:val="-1"/>
              </w:rPr>
              <w:t>312</w:t>
            </w:r>
          </w:p>
        </w:tc>
        <w:tc>
          <w:tcPr>
            <w:tcW w:w="2099" w:type="dxa"/>
            <w:vAlign w:val="top"/>
          </w:tcPr>
          <w:p>
            <w:pPr>
              <w:pStyle w:val="TableText"/>
              <w:ind w:left="2"/>
              <w:spacing w:before="132" w:line="225" w:lineRule="auto"/>
              <w:rPr>
                <w:sz w:val="14"/>
                <w:szCs w:val="14"/>
              </w:rPr>
            </w:pPr>
            <w:r>
              <w:rPr>
                <w:sz w:val="14"/>
                <w:szCs w:val="14"/>
                <w:color w:val="212529"/>
                <w:spacing w:val="2"/>
              </w:rPr>
              <w:t>对企业补助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30113</w:t>
            </w:r>
          </w:p>
        </w:tc>
        <w:tc>
          <w:tcPr>
            <w:tcW w:w="1775" w:type="dxa"/>
            <w:vAlign w:val="top"/>
          </w:tcPr>
          <w:p>
            <w:pPr>
              <w:pStyle w:val="TableText"/>
              <w:ind w:left="145"/>
              <w:spacing w:before="132" w:line="225" w:lineRule="auto"/>
              <w:rPr>
                <w:sz w:val="14"/>
                <w:szCs w:val="14"/>
              </w:rPr>
            </w:pPr>
            <w:r>
              <w:rPr>
                <w:sz w:val="14"/>
                <w:szCs w:val="14"/>
                <w:color w:val="212529"/>
                <w:spacing w:val="2"/>
              </w:rPr>
              <w:t>住房公积金</w:t>
            </w:r>
          </w:p>
        </w:tc>
        <w:tc>
          <w:tcPr>
            <w:tcW w:w="924" w:type="dxa"/>
            <w:vAlign w:val="top"/>
          </w:tcPr>
          <w:p>
            <w:pPr>
              <w:pStyle w:val="TableText"/>
              <w:ind w:left="531"/>
              <w:spacing w:before="154" w:line="188" w:lineRule="auto"/>
              <w:rPr>
                <w:sz w:val="14"/>
                <w:szCs w:val="14"/>
              </w:rPr>
            </w:pPr>
            <w:r>
              <w:rPr>
                <w:sz w:val="14"/>
                <w:szCs w:val="14"/>
                <w:color w:val="212529"/>
              </w:rPr>
              <w:t>44.14</w:t>
            </w:r>
          </w:p>
        </w:tc>
        <w:tc>
          <w:tcPr>
            <w:tcW w:w="840" w:type="dxa"/>
            <w:vAlign w:val="top"/>
          </w:tcPr>
          <w:p>
            <w:pPr>
              <w:pStyle w:val="TableText"/>
              <w:ind w:left="7"/>
              <w:spacing w:before="154" w:line="188" w:lineRule="auto"/>
              <w:rPr>
                <w:sz w:val="14"/>
                <w:szCs w:val="14"/>
              </w:rPr>
            </w:pPr>
            <w:r>
              <w:rPr>
                <w:sz w:val="14"/>
                <w:szCs w:val="14"/>
                <w:color w:val="212529"/>
              </w:rPr>
              <w:t>30212</w:t>
            </w:r>
          </w:p>
        </w:tc>
        <w:tc>
          <w:tcPr>
            <w:tcW w:w="1380" w:type="dxa"/>
            <w:vAlign w:val="top"/>
          </w:tcPr>
          <w:p>
            <w:pPr>
              <w:pStyle w:val="TableText"/>
              <w:ind w:left="6" w:right="74" w:firstLine="154"/>
              <w:spacing w:before="48" w:line="224" w:lineRule="auto"/>
              <w:rPr>
                <w:sz w:val="14"/>
                <w:szCs w:val="14"/>
              </w:rPr>
            </w:pPr>
            <w:r>
              <w:rPr>
                <w:sz w:val="14"/>
                <w:szCs w:val="14"/>
                <w:color w:val="212529"/>
                <w:spacing w:val="1"/>
              </w:rPr>
              <w:t>因公出国（境）费</w:t>
            </w:r>
            <w:r>
              <w:rPr>
                <w:sz w:val="14"/>
                <w:szCs w:val="14"/>
                <w:color w:val="212529"/>
                <w:spacing w:val="5"/>
              </w:rPr>
              <w:t xml:space="preserve"> </w:t>
            </w:r>
            <w:r>
              <w:rPr>
                <w:sz w:val="14"/>
                <w:szCs w:val="14"/>
                <w:color w:val="212529"/>
              </w:rPr>
              <w:t>用</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30907</w:t>
            </w:r>
          </w:p>
        </w:tc>
        <w:tc>
          <w:tcPr>
            <w:tcW w:w="1392" w:type="dxa"/>
            <w:vAlign w:val="top"/>
          </w:tcPr>
          <w:p>
            <w:pPr>
              <w:pStyle w:val="TableText"/>
              <w:ind w:left="5" w:right="85" w:firstLine="145"/>
              <w:spacing w:before="47"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pStyle w:val="TableText"/>
              <w:ind w:left="230"/>
              <w:spacing w:before="198" w:line="97"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31201</w:t>
            </w:r>
          </w:p>
        </w:tc>
        <w:tc>
          <w:tcPr>
            <w:tcW w:w="2099" w:type="dxa"/>
            <w:vAlign w:val="top"/>
          </w:tcPr>
          <w:p>
            <w:pPr>
              <w:pStyle w:val="TableText"/>
              <w:ind w:left="159"/>
              <w:spacing w:before="132" w:line="224" w:lineRule="auto"/>
              <w:rPr>
                <w:sz w:val="14"/>
                <w:szCs w:val="14"/>
              </w:rPr>
            </w:pPr>
            <w:r>
              <w:rPr>
                <w:sz w:val="14"/>
                <w:szCs w:val="14"/>
                <w:color w:val="212529"/>
                <w:spacing w:val="1"/>
              </w:rPr>
              <w:t>资本金注入</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30114</w:t>
            </w:r>
          </w:p>
        </w:tc>
        <w:tc>
          <w:tcPr>
            <w:tcW w:w="1775" w:type="dxa"/>
            <w:vAlign w:val="top"/>
          </w:tcPr>
          <w:p>
            <w:pPr>
              <w:pStyle w:val="TableText"/>
              <w:ind w:left="152"/>
              <w:spacing w:before="133" w:line="225" w:lineRule="auto"/>
              <w:rPr>
                <w:sz w:val="14"/>
                <w:szCs w:val="14"/>
              </w:rPr>
            </w:pPr>
            <w:r>
              <w:rPr>
                <w:sz w:val="14"/>
                <w:szCs w:val="14"/>
                <w:color w:val="212529"/>
                <w:spacing w:val="-1"/>
              </w:rPr>
              <w:t>医疗费</w:t>
            </w:r>
          </w:p>
        </w:tc>
        <w:tc>
          <w:tcPr>
            <w:tcW w:w="924" w:type="dxa"/>
            <w:vAlign w:val="top"/>
          </w:tcPr>
          <w:p>
            <w:pPr>
              <w:rPr>
                <w:rFonts w:ascii="Arial"/>
                <w:sz w:val="21"/>
              </w:rPr>
            </w:pPr>
            <w:r/>
          </w:p>
        </w:tc>
        <w:tc>
          <w:tcPr>
            <w:tcW w:w="840" w:type="dxa"/>
            <w:vAlign w:val="top"/>
          </w:tcPr>
          <w:p>
            <w:pPr>
              <w:pStyle w:val="TableText"/>
              <w:ind w:left="7"/>
              <w:spacing w:before="154" w:line="188" w:lineRule="auto"/>
              <w:rPr>
                <w:sz w:val="14"/>
                <w:szCs w:val="14"/>
              </w:rPr>
            </w:pPr>
            <w:r>
              <w:rPr>
                <w:sz w:val="14"/>
                <w:szCs w:val="14"/>
                <w:color w:val="212529"/>
              </w:rPr>
              <w:t>30213</w:t>
            </w:r>
          </w:p>
        </w:tc>
        <w:tc>
          <w:tcPr>
            <w:tcW w:w="1380" w:type="dxa"/>
            <w:vAlign w:val="top"/>
          </w:tcPr>
          <w:p>
            <w:pPr>
              <w:pStyle w:val="TableText"/>
              <w:ind w:left="151"/>
              <w:spacing w:before="132" w:line="225" w:lineRule="auto"/>
              <w:rPr>
                <w:sz w:val="14"/>
                <w:szCs w:val="14"/>
              </w:rPr>
            </w:pPr>
            <w:r>
              <w:rPr>
                <w:sz w:val="14"/>
                <w:szCs w:val="14"/>
                <w:color w:val="212529"/>
                <w:spacing w:val="4"/>
              </w:rPr>
              <w:t>维修（护）费</w:t>
            </w:r>
          </w:p>
        </w:tc>
        <w:tc>
          <w:tcPr>
            <w:tcW w:w="852" w:type="dxa"/>
            <w:vAlign w:val="top"/>
          </w:tcPr>
          <w:p>
            <w:pPr>
              <w:pStyle w:val="TableText"/>
              <w:ind w:left="537"/>
              <w:spacing w:before="155" w:line="187" w:lineRule="auto"/>
              <w:rPr>
                <w:sz w:val="14"/>
                <w:szCs w:val="14"/>
              </w:rPr>
            </w:pPr>
            <w:r>
              <w:rPr>
                <w:sz w:val="14"/>
                <w:szCs w:val="14"/>
                <w:color w:val="212529"/>
                <w:spacing w:val="-1"/>
              </w:rPr>
              <w:t>7.44</w:t>
            </w:r>
          </w:p>
        </w:tc>
        <w:tc>
          <w:tcPr>
            <w:tcW w:w="840" w:type="dxa"/>
            <w:vAlign w:val="top"/>
          </w:tcPr>
          <w:p>
            <w:pPr>
              <w:pStyle w:val="TableText"/>
              <w:ind w:left="9"/>
              <w:spacing w:before="155" w:line="187" w:lineRule="auto"/>
              <w:rPr>
                <w:sz w:val="14"/>
                <w:szCs w:val="14"/>
              </w:rPr>
            </w:pPr>
            <w:r>
              <w:rPr>
                <w:sz w:val="14"/>
                <w:szCs w:val="14"/>
                <w:color w:val="212529"/>
              </w:rPr>
              <w:t>30908</w:t>
            </w:r>
          </w:p>
        </w:tc>
        <w:tc>
          <w:tcPr>
            <w:tcW w:w="1392" w:type="dxa"/>
            <w:vAlign w:val="top"/>
          </w:tcPr>
          <w:p>
            <w:pPr>
              <w:pStyle w:val="TableText"/>
              <w:ind w:left="151"/>
              <w:spacing w:before="133" w:line="225" w:lineRule="auto"/>
              <w:rPr>
                <w:sz w:val="14"/>
                <w:szCs w:val="14"/>
              </w:rPr>
            </w:pPr>
            <w:r>
              <w:rPr>
                <w:sz w:val="14"/>
                <w:szCs w:val="14"/>
                <w:color w:val="212529"/>
                <w:spacing w:val="2"/>
              </w:rPr>
              <w:t>物资储备</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31203</w:t>
            </w:r>
          </w:p>
        </w:tc>
        <w:tc>
          <w:tcPr>
            <w:tcW w:w="2099" w:type="dxa"/>
            <w:vAlign w:val="top"/>
          </w:tcPr>
          <w:p>
            <w:pPr>
              <w:pStyle w:val="TableText"/>
              <w:ind w:left="152"/>
              <w:spacing w:before="132" w:line="224" w:lineRule="auto"/>
              <w:rPr>
                <w:sz w:val="14"/>
                <w:szCs w:val="14"/>
              </w:rPr>
            </w:pPr>
            <w:r>
              <w:rPr>
                <w:sz w:val="14"/>
                <w:szCs w:val="14"/>
                <w:color w:val="212529"/>
                <w:spacing w:val="3"/>
              </w:rPr>
              <w:t>政府投资基金股权投资</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5" w:line="188" w:lineRule="auto"/>
              <w:rPr>
                <w:sz w:val="14"/>
                <w:szCs w:val="14"/>
              </w:rPr>
            </w:pPr>
            <w:r>
              <w:rPr>
                <w:sz w:val="14"/>
                <w:szCs w:val="14"/>
                <w:color w:val="212529"/>
              </w:rPr>
              <w:t>30199</w:t>
            </w:r>
          </w:p>
        </w:tc>
        <w:tc>
          <w:tcPr>
            <w:tcW w:w="1775" w:type="dxa"/>
            <w:vAlign w:val="top"/>
          </w:tcPr>
          <w:p>
            <w:pPr>
              <w:pStyle w:val="TableText"/>
              <w:ind w:left="146"/>
              <w:spacing w:before="133" w:line="225" w:lineRule="auto"/>
              <w:rPr>
                <w:sz w:val="14"/>
                <w:szCs w:val="14"/>
              </w:rPr>
            </w:pPr>
            <w:r>
              <w:rPr>
                <w:sz w:val="14"/>
                <w:szCs w:val="14"/>
                <w:color w:val="212529"/>
                <w:spacing w:val="3"/>
              </w:rPr>
              <w:t>其他工资福利支出</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30214</w:t>
            </w:r>
          </w:p>
        </w:tc>
        <w:tc>
          <w:tcPr>
            <w:tcW w:w="1380" w:type="dxa"/>
            <w:vAlign w:val="top"/>
          </w:tcPr>
          <w:p>
            <w:pPr>
              <w:pStyle w:val="TableText"/>
              <w:ind w:left="150"/>
              <w:spacing w:before="133" w:line="225" w:lineRule="auto"/>
              <w:rPr>
                <w:sz w:val="14"/>
                <w:szCs w:val="14"/>
              </w:rPr>
            </w:pPr>
            <w:r>
              <w:rPr>
                <w:sz w:val="14"/>
                <w:szCs w:val="14"/>
                <w:color w:val="212529"/>
                <w:spacing w:val="1"/>
              </w:rPr>
              <w:t>租赁费</w:t>
            </w:r>
          </w:p>
        </w:tc>
        <w:tc>
          <w:tcPr>
            <w:tcW w:w="852" w:type="dxa"/>
            <w:vAlign w:val="top"/>
          </w:tcPr>
          <w:p>
            <w:pPr>
              <w:pStyle w:val="TableText"/>
              <w:ind w:left="535"/>
              <w:spacing w:before="155" w:line="187" w:lineRule="auto"/>
              <w:rPr>
                <w:sz w:val="14"/>
                <w:szCs w:val="14"/>
              </w:rPr>
            </w:pPr>
            <w:r>
              <w:rPr>
                <w:sz w:val="14"/>
                <w:szCs w:val="14"/>
                <w:color w:val="212529"/>
              </w:rPr>
              <w:t>0.82</w:t>
            </w:r>
          </w:p>
        </w:tc>
        <w:tc>
          <w:tcPr>
            <w:tcW w:w="840" w:type="dxa"/>
            <w:vAlign w:val="top"/>
          </w:tcPr>
          <w:p>
            <w:pPr>
              <w:pStyle w:val="TableText"/>
              <w:ind w:left="9"/>
              <w:spacing w:before="155" w:line="188" w:lineRule="auto"/>
              <w:rPr>
                <w:sz w:val="14"/>
                <w:szCs w:val="14"/>
              </w:rPr>
            </w:pPr>
            <w:r>
              <w:rPr>
                <w:sz w:val="14"/>
                <w:szCs w:val="14"/>
                <w:color w:val="212529"/>
              </w:rPr>
              <w:t>30913</w:t>
            </w:r>
          </w:p>
        </w:tc>
        <w:tc>
          <w:tcPr>
            <w:tcW w:w="1392" w:type="dxa"/>
            <w:vAlign w:val="top"/>
          </w:tcPr>
          <w:p>
            <w:pPr>
              <w:pStyle w:val="TableText"/>
              <w:ind w:left="155"/>
              <w:spacing w:before="132" w:line="225" w:lineRule="auto"/>
              <w:rPr>
                <w:sz w:val="14"/>
                <w:szCs w:val="14"/>
              </w:rPr>
            </w:pPr>
            <w:r>
              <w:rPr>
                <w:sz w:val="14"/>
                <w:szCs w:val="14"/>
                <w:color w:val="212529"/>
                <w:spacing w:val="2"/>
              </w:rPr>
              <w:t>公务用车购置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31204</w:t>
            </w:r>
          </w:p>
        </w:tc>
        <w:tc>
          <w:tcPr>
            <w:tcW w:w="2099" w:type="dxa"/>
            <w:vAlign w:val="top"/>
          </w:tcPr>
          <w:p>
            <w:pPr>
              <w:pStyle w:val="TableText"/>
              <w:ind w:left="160"/>
              <w:spacing w:before="132" w:line="225" w:lineRule="auto"/>
              <w:rPr>
                <w:sz w:val="14"/>
                <w:szCs w:val="14"/>
              </w:rPr>
            </w:pPr>
            <w:r>
              <w:rPr>
                <w:sz w:val="14"/>
                <w:szCs w:val="14"/>
                <w:color w:val="212529"/>
              </w:rPr>
              <w:t>费用补贴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4"/>
              <w:spacing w:before="156" w:line="187" w:lineRule="auto"/>
              <w:rPr>
                <w:sz w:val="14"/>
                <w:szCs w:val="14"/>
              </w:rPr>
            </w:pPr>
            <w:r>
              <w:rPr>
                <w:sz w:val="14"/>
                <w:szCs w:val="14"/>
                <w:color w:val="212529"/>
                <w:spacing w:val="-1"/>
              </w:rPr>
              <w:t>303</w:t>
            </w:r>
          </w:p>
        </w:tc>
        <w:tc>
          <w:tcPr>
            <w:tcW w:w="1775" w:type="dxa"/>
            <w:vAlign w:val="top"/>
          </w:tcPr>
          <w:p>
            <w:pPr>
              <w:pStyle w:val="TableText"/>
              <w:spacing w:before="133" w:line="225" w:lineRule="auto"/>
              <w:rPr>
                <w:sz w:val="14"/>
                <w:szCs w:val="14"/>
              </w:rPr>
            </w:pPr>
            <w:r>
              <w:rPr>
                <w:sz w:val="14"/>
                <w:szCs w:val="14"/>
                <w:color w:val="212529"/>
                <w:spacing w:val="2"/>
              </w:rPr>
              <w:t>对个人和家庭的补助</w:t>
            </w:r>
          </w:p>
        </w:tc>
        <w:tc>
          <w:tcPr>
            <w:tcW w:w="924" w:type="dxa"/>
            <w:vAlign w:val="top"/>
          </w:tcPr>
          <w:p>
            <w:pPr>
              <w:pStyle w:val="TableText"/>
              <w:ind w:left="471"/>
              <w:spacing w:before="155" w:line="188" w:lineRule="auto"/>
              <w:rPr>
                <w:sz w:val="14"/>
                <w:szCs w:val="14"/>
              </w:rPr>
            </w:pPr>
            <w:r>
              <w:rPr>
                <w:sz w:val="14"/>
                <w:szCs w:val="14"/>
                <w:color w:val="212529"/>
                <w:spacing w:val="-1"/>
              </w:rPr>
              <w:t>149.06</w:t>
            </w:r>
          </w:p>
        </w:tc>
        <w:tc>
          <w:tcPr>
            <w:tcW w:w="840" w:type="dxa"/>
            <w:vAlign w:val="top"/>
          </w:tcPr>
          <w:p>
            <w:pPr>
              <w:pStyle w:val="TableText"/>
              <w:ind w:left="7"/>
              <w:spacing w:before="155" w:line="188" w:lineRule="auto"/>
              <w:rPr>
                <w:sz w:val="14"/>
                <w:szCs w:val="14"/>
              </w:rPr>
            </w:pPr>
            <w:r>
              <w:rPr>
                <w:sz w:val="14"/>
                <w:szCs w:val="14"/>
                <w:color w:val="212529"/>
              </w:rPr>
              <w:t>30215</w:t>
            </w:r>
          </w:p>
        </w:tc>
        <w:tc>
          <w:tcPr>
            <w:tcW w:w="1380" w:type="dxa"/>
            <w:vAlign w:val="top"/>
          </w:tcPr>
          <w:p>
            <w:pPr>
              <w:pStyle w:val="TableText"/>
              <w:ind w:left="148"/>
              <w:spacing w:before="133" w:line="224" w:lineRule="auto"/>
              <w:rPr>
                <w:sz w:val="14"/>
                <w:szCs w:val="14"/>
              </w:rPr>
            </w:pPr>
            <w:r>
              <w:rPr>
                <w:sz w:val="14"/>
                <w:szCs w:val="14"/>
                <w:color w:val="212529"/>
                <w:spacing w:val="2"/>
              </w:rPr>
              <w:t>会议费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30919</w:t>
            </w:r>
          </w:p>
        </w:tc>
        <w:tc>
          <w:tcPr>
            <w:tcW w:w="1392" w:type="dxa"/>
            <w:vAlign w:val="top"/>
          </w:tcPr>
          <w:p>
            <w:pPr>
              <w:pStyle w:val="TableText"/>
              <w:ind w:left="151"/>
              <w:spacing w:before="133" w:line="225" w:lineRule="auto"/>
              <w:rPr>
                <w:sz w:val="14"/>
                <w:szCs w:val="14"/>
              </w:rPr>
            </w:pPr>
            <w:r>
              <w:rPr>
                <w:sz w:val="14"/>
                <w:szCs w:val="14"/>
                <w:color w:val="212529"/>
                <w:spacing w:val="3"/>
              </w:rPr>
              <w:t>其他交通工具购置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31205</w:t>
            </w:r>
          </w:p>
        </w:tc>
        <w:tc>
          <w:tcPr>
            <w:tcW w:w="2099" w:type="dxa"/>
            <w:vAlign w:val="top"/>
          </w:tcPr>
          <w:p>
            <w:pPr>
              <w:pStyle w:val="TableText"/>
              <w:ind w:left="153"/>
              <w:spacing w:before="133" w:line="225" w:lineRule="auto"/>
              <w:rPr>
                <w:sz w:val="14"/>
                <w:szCs w:val="14"/>
              </w:rPr>
            </w:pPr>
            <w:r>
              <w:rPr>
                <w:sz w:val="14"/>
                <w:szCs w:val="14"/>
                <w:color w:val="212529"/>
                <w:spacing w:val="2"/>
              </w:rPr>
              <w:t>利息补贴</w:t>
            </w:r>
          </w:p>
        </w:tc>
        <w:tc>
          <w:tcPr>
            <w:tcW w:w="1074" w:type="dxa"/>
            <w:vAlign w:val="top"/>
          </w:tcPr>
          <w:p>
            <w:pPr>
              <w:rPr>
                <w:rFonts w:ascii="Arial"/>
                <w:sz w:val="21"/>
              </w:rPr>
            </w:pPr>
            <w:r/>
          </w:p>
        </w:tc>
      </w:tr>
      <w:tr>
        <w:trPr>
          <w:trHeight w:val="427" w:hRule="atLeast"/>
        </w:trPr>
        <w:tc>
          <w:tcPr>
            <w:tcW w:w="882" w:type="dxa"/>
            <w:vAlign w:val="top"/>
          </w:tcPr>
          <w:p>
            <w:pPr>
              <w:pStyle w:val="TableText"/>
              <w:ind w:left="10"/>
              <w:spacing w:before="155" w:line="188" w:lineRule="auto"/>
              <w:rPr>
                <w:sz w:val="14"/>
                <w:szCs w:val="14"/>
              </w:rPr>
            </w:pPr>
            <w:r>
              <w:rPr>
                <w:sz w:val="14"/>
                <w:szCs w:val="14"/>
                <w:color w:val="212529"/>
              </w:rPr>
              <w:t>30301</w:t>
            </w:r>
          </w:p>
        </w:tc>
        <w:tc>
          <w:tcPr>
            <w:tcW w:w="1775" w:type="dxa"/>
            <w:vAlign w:val="top"/>
          </w:tcPr>
          <w:p>
            <w:pPr>
              <w:pStyle w:val="TableText"/>
              <w:ind w:left="148"/>
              <w:spacing w:before="133" w:line="225" w:lineRule="auto"/>
              <w:rPr>
                <w:sz w:val="14"/>
                <w:szCs w:val="14"/>
              </w:rPr>
            </w:pPr>
            <w:r>
              <w:rPr>
                <w:sz w:val="14"/>
                <w:szCs w:val="14"/>
                <w:color w:val="212529"/>
                <w:spacing w:val="1"/>
              </w:rPr>
              <w:t>离休费</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30216</w:t>
            </w:r>
          </w:p>
        </w:tc>
        <w:tc>
          <w:tcPr>
            <w:tcW w:w="1380" w:type="dxa"/>
            <w:vAlign w:val="top"/>
          </w:tcPr>
          <w:p>
            <w:pPr>
              <w:pStyle w:val="TableText"/>
              <w:ind w:left="149"/>
              <w:spacing w:before="133" w:line="225" w:lineRule="auto"/>
              <w:rPr>
                <w:sz w:val="14"/>
                <w:szCs w:val="14"/>
              </w:rPr>
            </w:pPr>
            <w:r>
              <w:rPr>
                <w:sz w:val="14"/>
                <w:szCs w:val="14"/>
                <w:color w:val="212529"/>
                <w:spacing w:val="1"/>
              </w:rPr>
              <w:t>培训费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30921</w:t>
            </w:r>
          </w:p>
        </w:tc>
        <w:tc>
          <w:tcPr>
            <w:tcW w:w="1392" w:type="dxa"/>
            <w:vAlign w:val="top"/>
          </w:tcPr>
          <w:p>
            <w:pPr>
              <w:pStyle w:val="TableText"/>
              <w:ind w:left="152"/>
              <w:spacing w:before="133" w:line="224" w:lineRule="auto"/>
              <w:rPr>
                <w:sz w:val="14"/>
                <w:szCs w:val="14"/>
              </w:rPr>
            </w:pPr>
            <w:r>
              <w:rPr>
                <w:sz w:val="14"/>
                <w:szCs w:val="14"/>
                <w:color w:val="212529"/>
                <w:spacing w:val="3"/>
              </w:rPr>
              <w:t>文物和陈列品购置</w:t>
            </w:r>
          </w:p>
        </w:tc>
        <w:tc>
          <w:tcPr>
            <w:tcW w:w="1068" w:type="dxa"/>
            <w:vAlign w:val="top"/>
          </w:tcPr>
          <w:p>
            <w:pPr>
              <w:pStyle w:val="TableText"/>
              <w:ind w:left="230"/>
              <w:spacing w:before="199" w:line="97"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31299</w:t>
            </w:r>
          </w:p>
        </w:tc>
        <w:tc>
          <w:tcPr>
            <w:tcW w:w="2099" w:type="dxa"/>
            <w:vAlign w:val="top"/>
          </w:tcPr>
          <w:p>
            <w:pPr>
              <w:pStyle w:val="TableText"/>
              <w:ind w:left="153"/>
              <w:spacing w:before="133" w:line="225" w:lineRule="auto"/>
              <w:rPr>
                <w:sz w:val="14"/>
                <w:szCs w:val="14"/>
              </w:rPr>
            </w:pPr>
            <w:r>
              <w:rPr>
                <w:sz w:val="14"/>
                <w:szCs w:val="14"/>
                <w:color w:val="212529"/>
                <w:spacing w:val="3"/>
              </w:rPr>
              <w:t>其他对企业补助</w:t>
            </w:r>
          </w:p>
        </w:tc>
        <w:tc>
          <w:tcPr>
            <w:tcW w:w="1074" w:type="dxa"/>
            <w:vAlign w:val="top"/>
          </w:tcPr>
          <w:p>
            <w:pPr>
              <w:rPr>
                <w:rFonts w:ascii="Arial"/>
                <w:sz w:val="21"/>
              </w:rPr>
            </w:pPr>
            <w:r/>
          </w:p>
        </w:tc>
      </w:tr>
    </w:tbl>
    <w:p>
      <w:pPr>
        <w:pStyle w:val="BodyText"/>
        <w:rPr/>
      </w:pPr>
      <w:r/>
    </w:p>
    <w:p>
      <w:pPr>
        <w:sectPr>
          <w:headerReference w:type="default" r:id="rId21"/>
          <w:footerReference w:type="default" r:id="rId22"/>
          <w:pgSz w:w="16840" w:h="11900"/>
          <w:pgMar w:top="610" w:right="86" w:bottom="312" w:left="0" w:header="357" w:footer="153" w:gutter="0"/>
        </w:sectPr>
        <w:rPr/>
      </w:pPr>
    </w:p>
    <w:p>
      <w:pPr>
        <w:spacing w:before="108"/>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882" w:type="dxa"/>
            <w:vAlign w:val="top"/>
          </w:tcPr>
          <w:p>
            <w:pPr>
              <w:pStyle w:val="TableText"/>
              <w:ind w:left="10"/>
              <w:spacing w:before="153" w:line="187" w:lineRule="auto"/>
              <w:rPr>
                <w:sz w:val="14"/>
                <w:szCs w:val="14"/>
              </w:rPr>
            </w:pPr>
            <w:r>
              <w:rPr>
                <w:sz w:val="14"/>
                <w:szCs w:val="14"/>
                <w:color w:val="212529"/>
              </w:rPr>
              <w:t>30302</w:t>
            </w:r>
          </w:p>
        </w:tc>
        <w:tc>
          <w:tcPr>
            <w:tcW w:w="1775" w:type="dxa"/>
            <w:vAlign w:val="top"/>
          </w:tcPr>
          <w:p>
            <w:pPr>
              <w:pStyle w:val="TableText"/>
              <w:ind w:left="146"/>
              <w:spacing w:before="130" w:line="225" w:lineRule="auto"/>
              <w:rPr>
                <w:sz w:val="14"/>
                <w:szCs w:val="14"/>
              </w:rPr>
            </w:pPr>
            <w:r>
              <w:rPr>
                <w:sz w:val="14"/>
                <w:szCs w:val="14"/>
                <w:color w:val="212529"/>
                <w:spacing w:val="1"/>
              </w:rPr>
              <w:t>退休费</w:t>
            </w:r>
          </w:p>
        </w:tc>
        <w:tc>
          <w:tcPr>
            <w:tcW w:w="924" w:type="dxa"/>
            <w:vAlign w:val="top"/>
          </w:tcPr>
          <w:p>
            <w:pPr>
              <w:pStyle w:val="TableText"/>
              <w:ind w:left="535"/>
              <w:spacing w:before="153" w:line="187" w:lineRule="auto"/>
              <w:rPr>
                <w:sz w:val="14"/>
                <w:szCs w:val="14"/>
              </w:rPr>
            </w:pPr>
            <w:r>
              <w:rPr>
                <w:sz w:val="14"/>
                <w:szCs w:val="14"/>
                <w:color w:val="212529"/>
              </w:rPr>
              <w:t>36.67</w:t>
            </w:r>
          </w:p>
        </w:tc>
        <w:tc>
          <w:tcPr>
            <w:tcW w:w="840" w:type="dxa"/>
            <w:vAlign w:val="top"/>
          </w:tcPr>
          <w:p>
            <w:pPr>
              <w:pStyle w:val="TableText"/>
              <w:ind w:left="7"/>
              <w:spacing w:before="152" w:line="188" w:lineRule="auto"/>
              <w:rPr>
                <w:sz w:val="14"/>
                <w:szCs w:val="14"/>
              </w:rPr>
            </w:pPr>
            <w:r>
              <w:rPr>
                <w:sz w:val="14"/>
                <w:szCs w:val="14"/>
                <w:color w:val="212529"/>
              </w:rPr>
              <w:t>30217</w:t>
            </w:r>
          </w:p>
        </w:tc>
        <w:tc>
          <w:tcPr>
            <w:tcW w:w="1380" w:type="dxa"/>
            <w:vAlign w:val="top"/>
          </w:tcPr>
          <w:p>
            <w:pPr>
              <w:pStyle w:val="TableText"/>
              <w:ind w:left="153"/>
              <w:spacing w:before="130" w:line="225" w:lineRule="auto"/>
              <w:rPr>
                <w:sz w:val="14"/>
                <w:szCs w:val="14"/>
              </w:rPr>
            </w:pPr>
            <w:r>
              <w:rPr>
                <w:sz w:val="14"/>
                <w:szCs w:val="14"/>
                <w:color w:val="212529"/>
                <w:spacing w:val="1"/>
              </w:rPr>
              <w:t>公务接待费</w:t>
            </w:r>
          </w:p>
        </w:tc>
        <w:tc>
          <w:tcPr>
            <w:tcW w:w="852" w:type="dxa"/>
            <w:vAlign w:val="top"/>
          </w:tcPr>
          <w:p>
            <w:pPr>
              <w:pStyle w:val="TableText"/>
              <w:ind w:left="535"/>
              <w:spacing w:before="153" w:line="187" w:lineRule="auto"/>
              <w:rPr>
                <w:sz w:val="14"/>
                <w:szCs w:val="14"/>
              </w:rPr>
            </w:pPr>
            <w:r>
              <w:rPr>
                <w:sz w:val="14"/>
                <w:szCs w:val="14"/>
                <w:color w:val="212529"/>
              </w:rPr>
              <w:t>0.57</w:t>
            </w:r>
          </w:p>
        </w:tc>
        <w:tc>
          <w:tcPr>
            <w:tcW w:w="840" w:type="dxa"/>
            <w:vAlign w:val="top"/>
          </w:tcPr>
          <w:p>
            <w:pPr>
              <w:pStyle w:val="TableText"/>
              <w:ind w:left="9"/>
              <w:spacing w:before="153" w:line="187" w:lineRule="auto"/>
              <w:rPr>
                <w:sz w:val="14"/>
                <w:szCs w:val="14"/>
              </w:rPr>
            </w:pPr>
            <w:r>
              <w:rPr>
                <w:sz w:val="14"/>
                <w:szCs w:val="14"/>
                <w:color w:val="212529"/>
              </w:rPr>
              <w:t>30922</w:t>
            </w:r>
          </w:p>
        </w:tc>
        <w:tc>
          <w:tcPr>
            <w:tcW w:w="1392" w:type="dxa"/>
            <w:vAlign w:val="top"/>
          </w:tcPr>
          <w:p>
            <w:pPr>
              <w:pStyle w:val="TableText"/>
              <w:ind w:left="152"/>
              <w:spacing w:before="130" w:line="225" w:lineRule="auto"/>
              <w:rPr>
                <w:sz w:val="14"/>
                <w:szCs w:val="14"/>
              </w:rPr>
            </w:pPr>
            <w:r>
              <w:rPr>
                <w:sz w:val="14"/>
                <w:szCs w:val="14"/>
                <w:color w:val="212529"/>
                <w:spacing w:val="2"/>
              </w:rPr>
              <w:t>无形资产购置</w:t>
            </w:r>
          </w:p>
        </w:tc>
        <w:tc>
          <w:tcPr>
            <w:tcW w:w="1068" w:type="dxa"/>
            <w:vAlign w:val="top"/>
          </w:tcPr>
          <w:p>
            <w:pPr>
              <w:pStyle w:val="TableText"/>
              <w:ind w:left="230"/>
              <w:spacing w:before="195" w:line="98" w:lineRule="exact"/>
              <w:rPr>
                <w:sz w:val="14"/>
                <w:szCs w:val="14"/>
              </w:rPr>
            </w:pPr>
            <w:r>
              <w:rPr>
                <w:sz w:val="14"/>
                <w:szCs w:val="14"/>
                <w:color w:val="212529"/>
                <w:spacing w:val="3"/>
                <w:position w:val="-2"/>
              </w:rPr>
              <w:t>────</w:t>
            </w:r>
          </w:p>
        </w:tc>
        <w:tc>
          <w:tcPr>
            <w:tcW w:w="840" w:type="dxa"/>
            <w:vAlign w:val="top"/>
          </w:tcPr>
          <w:p>
            <w:pPr>
              <w:pStyle w:val="TableText"/>
              <w:ind w:left="5"/>
              <w:spacing w:before="152" w:line="188" w:lineRule="auto"/>
              <w:rPr>
                <w:sz w:val="14"/>
                <w:szCs w:val="14"/>
              </w:rPr>
            </w:pPr>
            <w:r>
              <w:rPr>
                <w:sz w:val="14"/>
                <w:szCs w:val="14"/>
                <w:color w:val="212529"/>
                <w:spacing w:val="-1"/>
              </w:rPr>
              <w:t>313</w:t>
            </w:r>
          </w:p>
        </w:tc>
        <w:tc>
          <w:tcPr>
            <w:tcW w:w="2099" w:type="dxa"/>
            <w:vAlign w:val="top"/>
          </w:tcPr>
          <w:p>
            <w:pPr>
              <w:pStyle w:val="TableText"/>
              <w:ind w:left="2"/>
              <w:spacing w:before="130" w:line="224" w:lineRule="auto"/>
              <w:rPr>
                <w:sz w:val="14"/>
                <w:szCs w:val="14"/>
              </w:rPr>
            </w:pPr>
            <w:r>
              <w:rPr>
                <w:sz w:val="14"/>
                <w:szCs w:val="14"/>
                <w:color w:val="212529"/>
                <w:spacing w:val="3"/>
              </w:rPr>
              <w:t>对社会保障基金补助</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8" w:line="187" w:lineRule="auto"/>
              <w:rPr>
                <w:sz w:val="14"/>
                <w:szCs w:val="14"/>
              </w:rPr>
            </w:pPr>
            <w:r>
              <w:rPr>
                <w:sz w:val="14"/>
                <w:szCs w:val="14"/>
                <w:color w:val="212529"/>
              </w:rPr>
              <w:t>30303</w:t>
            </w:r>
          </w:p>
        </w:tc>
        <w:tc>
          <w:tcPr>
            <w:tcW w:w="1775" w:type="dxa"/>
            <w:vAlign w:val="top"/>
          </w:tcPr>
          <w:p>
            <w:pPr>
              <w:pStyle w:val="TableText"/>
              <w:ind w:left="146"/>
              <w:spacing w:before="125" w:line="225" w:lineRule="auto"/>
              <w:rPr>
                <w:sz w:val="14"/>
                <w:szCs w:val="14"/>
              </w:rPr>
            </w:pPr>
            <w:r>
              <w:rPr>
                <w:sz w:val="14"/>
                <w:szCs w:val="14"/>
                <w:color w:val="212529"/>
                <w:spacing w:val="4"/>
              </w:rPr>
              <w:t>退职（役）费</w:t>
            </w:r>
          </w:p>
        </w:tc>
        <w:tc>
          <w:tcPr>
            <w:tcW w:w="924" w:type="dxa"/>
            <w:vAlign w:val="top"/>
          </w:tcPr>
          <w:p>
            <w:pPr>
              <w:rPr>
                <w:rFonts w:ascii="Arial"/>
                <w:sz w:val="21"/>
              </w:rPr>
            </w:pPr>
            <w:r/>
          </w:p>
        </w:tc>
        <w:tc>
          <w:tcPr>
            <w:tcW w:w="840" w:type="dxa"/>
            <w:vAlign w:val="top"/>
          </w:tcPr>
          <w:p>
            <w:pPr>
              <w:pStyle w:val="TableText"/>
              <w:ind w:left="7"/>
              <w:spacing w:before="147" w:line="188" w:lineRule="auto"/>
              <w:rPr>
                <w:sz w:val="14"/>
                <w:szCs w:val="14"/>
              </w:rPr>
            </w:pPr>
            <w:r>
              <w:rPr>
                <w:sz w:val="14"/>
                <w:szCs w:val="14"/>
                <w:color w:val="212529"/>
              </w:rPr>
              <w:t>30218</w:t>
            </w:r>
          </w:p>
        </w:tc>
        <w:tc>
          <w:tcPr>
            <w:tcW w:w="1380" w:type="dxa"/>
            <w:vAlign w:val="top"/>
          </w:tcPr>
          <w:p>
            <w:pPr>
              <w:pStyle w:val="TableText"/>
              <w:ind w:left="149"/>
              <w:spacing w:before="125" w:line="224" w:lineRule="auto"/>
              <w:rPr>
                <w:sz w:val="14"/>
                <w:szCs w:val="14"/>
              </w:rPr>
            </w:pPr>
            <w:r>
              <w:rPr>
                <w:sz w:val="14"/>
                <w:szCs w:val="14"/>
                <w:color w:val="212529"/>
                <w:spacing w:val="2"/>
              </w:rPr>
              <w:t>专用材料费</w:t>
            </w:r>
          </w:p>
        </w:tc>
        <w:tc>
          <w:tcPr>
            <w:tcW w:w="852" w:type="dxa"/>
            <w:vAlign w:val="top"/>
          </w:tcPr>
          <w:p>
            <w:pPr>
              <w:pStyle w:val="TableText"/>
              <w:ind w:left="537"/>
              <w:spacing w:before="148" w:line="187" w:lineRule="auto"/>
              <w:rPr>
                <w:sz w:val="14"/>
                <w:szCs w:val="14"/>
              </w:rPr>
            </w:pPr>
            <w:r>
              <w:rPr>
                <w:sz w:val="14"/>
                <w:szCs w:val="14"/>
                <w:color w:val="212529"/>
                <w:spacing w:val="-1"/>
              </w:rPr>
              <w:t>3.06</w:t>
            </w:r>
          </w:p>
        </w:tc>
        <w:tc>
          <w:tcPr>
            <w:tcW w:w="840" w:type="dxa"/>
            <w:vAlign w:val="top"/>
          </w:tcPr>
          <w:p>
            <w:pPr>
              <w:pStyle w:val="TableText"/>
              <w:ind w:left="9"/>
              <w:spacing w:before="148" w:line="187" w:lineRule="auto"/>
              <w:rPr>
                <w:sz w:val="14"/>
                <w:szCs w:val="14"/>
              </w:rPr>
            </w:pPr>
            <w:r>
              <w:rPr>
                <w:sz w:val="14"/>
                <w:szCs w:val="14"/>
                <w:color w:val="212529"/>
              </w:rPr>
              <w:t>30999</w:t>
            </w:r>
          </w:p>
        </w:tc>
        <w:tc>
          <w:tcPr>
            <w:tcW w:w="1392" w:type="dxa"/>
            <w:vAlign w:val="top"/>
          </w:tcPr>
          <w:p>
            <w:pPr>
              <w:pStyle w:val="TableText"/>
              <w:ind w:left="151"/>
              <w:spacing w:before="125" w:line="224" w:lineRule="auto"/>
              <w:rPr>
                <w:sz w:val="14"/>
                <w:szCs w:val="14"/>
              </w:rPr>
            </w:pPr>
            <w:r>
              <w:rPr>
                <w:sz w:val="14"/>
                <w:szCs w:val="14"/>
                <w:color w:val="212529"/>
                <w:spacing w:val="3"/>
              </w:rPr>
              <w:t>其他资本性支出</w:t>
            </w:r>
          </w:p>
        </w:tc>
        <w:tc>
          <w:tcPr>
            <w:tcW w:w="1068" w:type="dxa"/>
            <w:vAlign w:val="top"/>
          </w:tcPr>
          <w:p>
            <w:pPr>
              <w:pStyle w:val="TableText"/>
              <w:ind w:left="230"/>
              <w:spacing w:before="191" w:line="97" w:lineRule="exact"/>
              <w:rPr>
                <w:sz w:val="14"/>
                <w:szCs w:val="14"/>
              </w:rPr>
            </w:pPr>
            <w:r>
              <w:rPr>
                <w:sz w:val="14"/>
                <w:szCs w:val="14"/>
                <w:color w:val="212529"/>
                <w:spacing w:val="3"/>
                <w:position w:val="-2"/>
              </w:rPr>
              <w:t>────</w:t>
            </w:r>
          </w:p>
        </w:tc>
        <w:tc>
          <w:tcPr>
            <w:tcW w:w="840" w:type="dxa"/>
            <w:vAlign w:val="top"/>
          </w:tcPr>
          <w:p>
            <w:pPr>
              <w:pStyle w:val="TableText"/>
              <w:ind w:left="11"/>
              <w:spacing w:before="147" w:line="188" w:lineRule="auto"/>
              <w:rPr>
                <w:sz w:val="14"/>
                <w:szCs w:val="14"/>
              </w:rPr>
            </w:pPr>
            <w:r>
              <w:rPr>
                <w:sz w:val="14"/>
                <w:szCs w:val="14"/>
                <w:color w:val="212529"/>
              </w:rPr>
              <w:t>31302</w:t>
            </w:r>
          </w:p>
        </w:tc>
        <w:tc>
          <w:tcPr>
            <w:tcW w:w="2099" w:type="dxa"/>
            <w:vAlign w:val="top"/>
          </w:tcPr>
          <w:p>
            <w:pPr>
              <w:pStyle w:val="TableText"/>
              <w:ind w:left="152"/>
              <w:spacing w:before="125" w:line="224" w:lineRule="auto"/>
              <w:rPr>
                <w:sz w:val="14"/>
                <w:szCs w:val="14"/>
              </w:rPr>
            </w:pPr>
            <w:r>
              <w:rPr>
                <w:sz w:val="14"/>
                <w:szCs w:val="14"/>
                <w:color w:val="212529"/>
                <w:spacing w:val="3"/>
              </w:rPr>
              <w:t>对社会保险基金补助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49" w:line="187" w:lineRule="auto"/>
              <w:rPr>
                <w:sz w:val="14"/>
                <w:szCs w:val="14"/>
              </w:rPr>
            </w:pPr>
            <w:r>
              <w:rPr>
                <w:sz w:val="14"/>
                <w:szCs w:val="14"/>
                <w:color w:val="212529"/>
              </w:rPr>
              <w:t>30304</w:t>
            </w:r>
          </w:p>
        </w:tc>
        <w:tc>
          <w:tcPr>
            <w:tcW w:w="1775" w:type="dxa"/>
            <w:vAlign w:val="top"/>
          </w:tcPr>
          <w:p>
            <w:pPr>
              <w:pStyle w:val="TableText"/>
              <w:ind w:left="145"/>
              <w:spacing w:before="126" w:line="225" w:lineRule="auto"/>
              <w:rPr>
                <w:sz w:val="14"/>
                <w:szCs w:val="14"/>
              </w:rPr>
            </w:pPr>
            <w:r>
              <w:rPr>
                <w:sz w:val="14"/>
                <w:szCs w:val="14"/>
                <w:color w:val="212529"/>
                <w:spacing w:val="2"/>
              </w:rPr>
              <w:t>抚恤金</w:t>
            </w:r>
          </w:p>
        </w:tc>
        <w:tc>
          <w:tcPr>
            <w:tcW w:w="924" w:type="dxa"/>
            <w:vAlign w:val="top"/>
          </w:tcPr>
          <w:p>
            <w:pPr>
              <w:pStyle w:val="TableText"/>
              <w:ind w:left="534"/>
              <w:spacing w:before="149" w:line="187" w:lineRule="auto"/>
              <w:rPr>
                <w:sz w:val="14"/>
                <w:szCs w:val="14"/>
              </w:rPr>
            </w:pPr>
            <w:r>
              <w:rPr>
                <w:sz w:val="14"/>
                <w:szCs w:val="14"/>
                <w:color w:val="212529"/>
              </w:rPr>
              <w:t>20.55</w:t>
            </w:r>
          </w:p>
        </w:tc>
        <w:tc>
          <w:tcPr>
            <w:tcW w:w="840" w:type="dxa"/>
            <w:vAlign w:val="top"/>
          </w:tcPr>
          <w:p>
            <w:pPr>
              <w:pStyle w:val="TableText"/>
              <w:ind w:left="7"/>
              <w:spacing w:before="149" w:line="187" w:lineRule="auto"/>
              <w:rPr>
                <w:sz w:val="14"/>
                <w:szCs w:val="14"/>
              </w:rPr>
            </w:pPr>
            <w:r>
              <w:rPr>
                <w:sz w:val="14"/>
                <w:szCs w:val="14"/>
                <w:color w:val="212529"/>
              </w:rPr>
              <w:t>30224</w:t>
            </w:r>
          </w:p>
        </w:tc>
        <w:tc>
          <w:tcPr>
            <w:tcW w:w="1380" w:type="dxa"/>
            <w:vAlign w:val="top"/>
          </w:tcPr>
          <w:p>
            <w:pPr>
              <w:pStyle w:val="TableText"/>
              <w:ind w:left="149"/>
              <w:spacing w:before="126" w:line="225" w:lineRule="auto"/>
              <w:rPr>
                <w:sz w:val="14"/>
                <w:szCs w:val="14"/>
              </w:rPr>
            </w:pPr>
            <w:r>
              <w:rPr>
                <w:sz w:val="14"/>
                <w:szCs w:val="14"/>
                <w:color w:val="212529"/>
                <w:spacing w:val="2"/>
              </w:rPr>
              <w:t>被装购置费</w:t>
            </w:r>
          </w:p>
        </w:tc>
        <w:tc>
          <w:tcPr>
            <w:tcW w:w="852" w:type="dxa"/>
            <w:vAlign w:val="top"/>
          </w:tcPr>
          <w:p>
            <w:pPr>
              <w:rPr>
                <w:rFonts w:ascii="Arial"/>
                <w:sz w:val="21"/>
              </w:rPr>
            </w:pPr>
            <w:r/>
          </w:p>
        </w:tc>
        <w:tc>
          <w:tcPr>
            <w:tcW w:w="840" w:type="dxa"/>
            <w:vAlign w:val="top"/>
          </w:tcPr>
          <w:p>
            <w:pPr>
              <w:pStyle w:val="TableText"/>
              <w:ind w:left="3"/>
              <w:spacing w:before="148" w:line="188" w:lineRule="auto"/>
              <w:rPr>
                <w:sz w:val="14"/>
                <w:szCs w:val="14"/>
              </w:rPr>
            </w:pPr>
            <w:r>
              <w:rPr>
                <w:sz w:val="14"/>
                <w:szCs w:val="14"/>
                <w:color w:val="212529"/>
                <w:spacing w:val="-1"/>
              </w:rPr>
              <w:t>310</w:t>
            </w:r>
          </w:p>
        </w:tc>
        <w:tc>
          <w:tcPr>
            <w:tcW w:w="1392" w:type="dxa"/>
            <w:vAlign w:val="top"/>
          </w:tcPr>
          <w:p>
            <w:pPr>
              <w:pStyle w:val="TableText"/>
              <w:ind w:left="7"/>
              <w:spacing w:before="126" w:line="224" w:lineRule="auto"/>
              <w:rPr>
                <w:sz w:val="14"/>
                <w:szCs w:val="14"/>
              </w:rPr>
            </w:pPr>
            <w:r>
              <w:rPr>
                <w:sz w:val="14"/>
                <w:szCs w:val="14"/>
                <w:color w:val="212529"/>
                <w:spacing w:val="1"/>
              </w:rPr>
              <w:t>资本性支出</w:t>
            </w:r>
          </w:p>
        </w:tc>
        <w:tc>
          <w:tcPr>
            <w:tcW w:w="1068" w:type="dxa"/>
            <w:vAlign w:val="top"/>
          </w:tcPr>
          <w:p>
            <w:pPr>
              <w:pStyle w:val="TableText"/>
              <w:ind w:left="752"/>
              <w:spacing w:before="148" w:line="188" w:lineRule="auto"/>
              <w:rPr>
                <w:sz w:val="14"/>
                <w:szCs w:val="14"/>
              </w:rPr>
            </w:pPr>
            <w:r>
              <w:rPr>
                <w:sz w:val="14"/>
                <w:szCs w:val="14"/>
                <w:color w:val="212529"/>
              </w:rPr>
              <w:t>8.19</w:t>
            </w:r>
          </w:p>
        </w:tc>
        <w:tc>
          <w:tcPr>
            <w:tcW w:w="840" w:type="dxa"/>
            <w:vAlign w:val="top"/>
          </w:tcPr>
          <w:p>
            <w:pPr>
              <w:pStyle w:val="TableText"/>
              <w:ind w:left="11"/>
              <w:spacing w:before="148" w:line="188" w:lineRule="auto"/>
              <w:rPr>
                <w:sz w:val="14"/>
                <w:szCs w:val="14"/>
              </w:rPr>
            </w:pPr>
            <w:r>
              <w:rPr>
                <w:sz w:val="14"/>
                <w:szCs w:val="14"/>
                <w:color w:val="212529"/>
              </w:rPr>
              <w:t>31303</w:t>
            </w:r>
          </w:p>
        </w:tc>
        <w:tc>
          <w:tcPr>
            <w:tcW w:w="2099" w:type="dxa"/>
            <w:vAlign w:val="top"/>
          </w:tcPr>
          <w:p>
            <w:pPr>
              <w:pStyle w:val="TableText"/>
              <w:ind w:left="152"/>
              <w:spacing w:before="126" w:line="224" w:lineRule="auto"/>
              <w:rPr>
                <w:sz w:val="14"/>
                <w:szCs w:val="14"/>
              </w:rPr>
            </w:pPr>
            <w:r>
              <w:rPr>
                <w:sz w:val="14"/>
                <w:szCs w:val="14"/>
                <w:color w:val="212529"/>
                <w:spacing w:val="3"/>
              </w:rPr>
              <w:t>补充全国社会保障基金</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9" w:line="187" w:lineRule="auto"/>
              <w:rPr>
                <w:sz w:val="14"/>
                <w:szCs w:val="14"/>
              </w:rPr>
            </w:pPr>
            <w:r>
              <w:rPr>
                <w:sz w:val="14"/>
                <w:szCs w:val="14"/>
                <w:color w:val="212529"/>
              </w:rPr>
              <w:t>30305</w:t>
            </w:r>
          </w:p>
        </w:tc>
        <w:tc>
          <w:tcPr>
            <w:tcW w:w="1775" w:type="dxa"/>
            <w:vAlign w:val="top"/>
          </w:tcPr>
          <w:p>
            <w:pPr>
              <w:pStyle w:val="TableText"/>
              <w:ind w:left="147"/>
              <w:spacing w:before="127" w:line="225" w:lineRule="auto"/>
              <w:rPr>
                <w:sz w:val="14"/>
                <w:szCs w:val="14"/>
              </w:rPr>
            </w:pPr>
            <w:r>
              <w:rPr>
                <w:sz w:val="14"/>
                <w:szCs w:val="14"/>
                <w:color w:val="212529"/>
                <w:spacing w:val="2"/>
              </w:rPr>
              <w:t>生活补助</w:t>
            </w:r>
          </w:p>
        </w:tc>
        <w:tc>
          <w:tcPr>
            <w:tcW w:w="924" w:type="dxa"/>
            <w:vAlign w:val="top"/>
          </w:tcPr>
          <w:p>
            <w:pPr>
              <w:pStyle w:val="TableText"/>
              <w:ind w:left="533"/>
              <w:spacing w:before="148" w:line="188" w:lineRule="auto"/>
              <w:rPr>
                <w:sz w:val="14"/>
                <w:szCs w:val="14"/>
              </w:rPr>
            </w:pPr>
            <w:r>
              <w:rPr>
                <w:sz w:val="14"/>
                <w:szCs w:val="14"/>
                <w:color w:val="212529"/>
              </w:rPr>
              <w:t>91.85</w:t>
            </w:r>
          </w:p>
        </w:tc>
        <w:tc>
          <w:tcPr>
            <w:tcW w:w="840" w:type="dxa"/>
            <w:vAlign w:val="top"/>
          </w:tcPr>
          <w:p>
            <w:pPr>
              <w:pStyle w:val="TableText"/>
              <w:ind w:left="7"/>
              <w:spacing w:before="149" w:line="187" w:lineRule="auto"/>
              <w:rPr>
                <w:sz w:val="14"/>
                <w:szCs w:val="14"/>
              </w:rPr>
            </w:pPr>
            <w:r>
              <w:rPr>
                <w:sz w:val="14"/>
                <w:szCs w:val="14"/>
                <w:color w:val="212529"/>
              </w:rPr>
              <w:t>30225</w:t>
            </w:r>
          </w:p>
        </w:tc>
        <w:tc>
          <w:tcPr>
            <w:tcW w:w="1380" w:type="dxa"/>
            <w:vAlign w:val="top"/>
          </w:tcPr>
          <w:p>
            <w:pPr>
              <w:pStyle w:val="TableText"/>
              <w:ind w:left="149"/>
              <w:spacing w:before="127" w:line="225" w:lineRule="auto"/>
              <w:rPr>
                <w:sz w:val="14"/>
                <w:szCs w:val="14"/>
              </w:rPr>
            </w:pPr>
            <w:r>
              <w:rPr>
                <w:sz w:val="14"/>
                <w:szCs w:val="14"/>
                <w:color w:val="212529"/>
                <w:spacing w:val="2"/>
              </w:rPr>
              <w:t>专用燃料费</w:t>
            </w:r>
          </w:p>
        </w:tc>
        <w:tc>
          <w:tcPr>
            <w:tcW w:w="852" w:type="dxa"/>
            <w:vAlign w:val="top"/>
          </w:tcPr>
          <w:p>
            <w:pPr>
              <w:rPr>
                <w:rFonts w:ascii="Arial"/>
                <w:sz w:val="21"/>
              </w:rPr>
            </w:pPr>
            <w:r/>
          </w:p>
        </w:tc>
        <w:tc>
          <w:tcPr>
            <w:tcW w:w="840" w:type="dxa"/>
            <w:vAlign w:val="top"/>
          </w:tcPr>
          <w:p>
            <w:pPr>
              <w:pStyle w:val="TableText"/>
              <w:ind w:left="9"/>
              <w:spacing w:before="149" w:line="188" w:lineRule="auto"/>
              <w:rPr>
                <w:sz w:val="14"/>
                <w:szCs w:val="14"/>
              </w:rPr>
            </w:pPr>
            <w:r>
              <w:rPr>
                <w:sz w:val="14"/>
                <w:szCs w:val="14"/>
                <w:color w:val="212529"/>
              </w:rPr>
              <w:t>31001</w:t>
            </w:r>
          </w:p>
        </w:tc>
        <w:tc>
          <w:tcPr>
            <w:tcW w:w="1392" w:type="dxa"/>
            <w:vAlign w:val="top"/>
          </w:tcPr>
          <w:p>
            <w:pPr>
              <w:pStyle w:val="TableText"/>
              <w:ind w:left="151"/>
              <w:spacing w:before="127" w:line="225" w:lineRule="auto"/>
              <w:rPr>
                <w:sz w:val="14"/>
                <w:szCs w:val="14"/>
              </w:rPr>
            </w:pPr>
            <w:r>
              <w:rPr>
                <w:sz w:val="14"/>
                <w:szCs w:val="14"/>
                <w:color w:val="212529"/>
                <w:spacing w:val="3"/>
              </w:rPr>
              <w:t>房屋建筑物构建</w:t>
            </w:r>
          </w:p>
        </w:tc>
        <w:tc>
          <w:tcPr>
            <w:tcW w:w="1068" w:type="dxa"/>
            <w:vAlign w:val="top"/>
          </w:tcPr>
          <w:p>
            <w:pPr>
              <w:rPr>
                <w:rFonts w:ascii="Arial"/>
                <w:sz w:val="21"/>
              </w:rPr>
            </w:pPr>
            <w:r/>
          </w:p>
        </w:tc>
        <w:tc>
          <w:tcPr>
            <w:tcW w:w="840" w:type="dxa"/>
            <w:vAlign w:val="top"/>
          </w:tcPr>
          <w:p>
            <w:pPr>
              <w:pStyle w:val="TableText"/>
              <w:ind w:left="11"/>
              <w:spacing w:before="149" w:line="188" w:lineRule="auto"/>
              <w:rPr>
                <w:sz w:val="14"/>
                <w:szCs w:val="14"/>
              </w:rPr>
            </w:pPr>
            <w:r>
              <w:rPr>
                <w:sz w:val="14"/>
                <w:szCs w:val="14"/>
                <w:color w:val="212529"/>
              </w:rPr>
              <w:t>31304</w:t>
            </w:r>
          </w:p>
        </w:tc>
        <w:tc>
          <w:tcPr>
            <w:tcW w:w="2099" w:type="dxa"/>
            <w:vAlign w:val="top"/>
          </w:tcPr>
          <w:p>
            <w:pPr>
              <w:pStyle w:val="TableText"/>
              <w:ind w:left="8" w:right="69" w:firstLine="143"/>
              <w:spacing w:before="42" w:line="224" w:lineRule="auto"/>
              <w:rPr>
                <w:sz w:val="14"/>
                <w:szCs w:val="14"/>
              </w:rPr>
            </w:pPr>
            <w:r>
              <w:rPr>
                <w:sz w:val="14"/>
                <w:szCs w:val="14"/>
                <w:color w:val="212529"/>
                <w:spacing w:val="3"/>
              </w:rPr>
              <w:t>对机关事业单位职业年金的补</w:t>
            </w:r>
            <w:r>
              <w:rPr>
                <w:sz w:val="14"/>
                <w:szCs w:val="14"/>
                <w:color w:val="212529"/>
                <w:spacing w:val="6"/>
              </w:rPr>
              <w:t xml:space="preserve"> </w:t>
            </w:r>
            <w:r>
              <w:rPr>
                <w:sz w:val="14"/>
                <w:szCs w:val="14"/>
                <w:color w:val="212529"/>
              </w:rPr>
              <w:t>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30306</w:t>
            </w:r>
          </w:p>
        </w:tc>
        <w:tc>
          <w:tcPr>
            <w:tcW w:w="1775" w:type="dxa"/>
            <w:vAlign w:val="top"/>
          </w:tcPr>
          <w:p>
            <w:pPr>
              <w:pStyle w:val="TableText"/>
              <w:ind w:left="147"/>
              <w:spacing w:before="128" w:line="225" w:lineRule="auto"/>
              <w:rPr>
                <w:sz w:val="14"/>
                <w:szCs w:val="14"/>
              </w:rPr>
            </w:pPr>
            <w:r>
              <w:rPr>
                <w:sz w:val="14"/>
                <w:szCs w:val="14"/>
                <w:color w:val="212529"/>
                <w:spacing w:val="1"/>
              </w:rPr>
              <w:t>救济费</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30226</w:t>
            </w:r>
          </w:p>
        </w:tc>
        <w:tc>
          <w:tcPr>
            <w:tcW w:w="1380" w:type="dxa"/>
            <w:vAlign w:val="top"/>
          </w:tcPr>
          <w:p>
            <w:pPr>
              <w:pStyle w:val="TableText"/>
              <w:ind w:left="152"/>
              <w:spacing w:before="128" w:line="225" w:lineRule="auto"/>
              <w:rPr>
                <w:sz w:val="14"/>
                <w:szCs w:val="14"/>
              </w:rPr>
            </w:pPr>
            <w:r>
              <w:rPr>
                <w:sz w:val="14"/>
                <w:szCs w:val="14"/>
                <w:color w:val="212529"/>
              </w:rPr>
              <w:t>劳务费</w:t>
            </w:r>
          </w:p>
        </w:tc>
        <w:tc>
          <w:tcPr>
            <w:tcW w:w="852" w:type="dxa"/>
            <w:vAlign w:val="top"/>
          </w:tcPr>
          <w:p>
            <w:pPr>
              <w:pStyle w:val="TableText"/>
              <w:ind w:left="537"/>
              <w:spacing w:before="150" w:line="187" w:lineRule="auto"/>
              <w:rPr>
                <w:sz w:val="14"/>
                <w:szCs w:val="14"/>
              </w:rPr>
            </w:pPr>
            <w:r>
              <w:rPr>
                <w:sz w:val="14"/>
                <w:szCs w:val="14"/>
                <w:color w:val="212529"/>
                <w:spacing w:val="-1"/>
              </w:rPr>
              <w:t>5.83</w:t>
            </w:r>
          </w:p>
        </w:tc>
        <w:tc>
          <w:tcPr>
            <w:tcW w:w="840" w:type="dxa"/>
            <w:vAlign w:val="top"/>
          </w:tcPr>
          <w:p>
            <w:pPr>
              <w:pStyle w:val="TableText"/>
              <w:ind w:left="9"/>
              <w:spacing w:before="150" w:line="188" w:lineRule="auto"/>
              <w:rPr>
                <w:sz w:val="14"/>
                <w:szCs w:val="14"/>
              </w:rPr>
            </w:pPr>
            <w:r>
              <w:rPr>
                <w:sz w:val="14"/>
                <w:szCs w:val="14"/>
                <w:color w:val="212529"/>
              </w:rPr>
              <w:t>31002</w:t>
            </w:r>
          </w:p>
        </w:tc>
        <w:tc>
          <w:tcPr>
            <w:tcW w:w="1392" w:type="dxa"/>
            <w:vAlign w:val="top"/>
          </w:tcPr>
          <w:p>
            <w:pPr>
              <w:pStyle w:val="TableText"/>
              <w:ind w:left="153"/>
              <w:spacing w:before="128" w:line="225" w:lineRule="auto"/>
              <w:rPr>
                <w:sz w:val="14"/>
                <w:szCs w:val="14"/>
              </w:rPr>
            </w:pPr>
            <w:r>
              <w:rPr>
                <w:sz w:val="14"/>
                <w:szCs w:val="14"/>
                <w:color w:val="212529"/>
                <w:spacing w:val="2"/>
              </w:rPr>
              <w:t>办公设备购置</w:t>
            </w:r>
          </w:p>
        </w:tc>
        <w:tc>
          <w:tcPr>
            <w:tcW w:w="1068" w:type="dxa"/>
            <w:vAlign w:val="top"/>
          </w:tcPr>
          <w:p>
            <w:pPr>
              <w:pStyle w:val="TableText"/>
              <w:ind w:left="762"/>
              <w:spacing w:before="150" w:line="188" w:lineRule="auto"/>
              <w:rPr>
                <w:sz w:val="14"/>
                <w:szCs w:val="14"/>
              </w:rPr>
            </w:pPr>
            <w:r>
              <w:rPr>
                <w:sz w:val="14"/>
                <w:szCs w:val="14"/>
                <w:color w:val="212529"/>
                <w:spacing w:val="-3"/>
              </w:rPr>
              <w:t>1.83</w:t>
            </w:r>
          </w:p>
        </w:tc>
        <w:tc>
          <w:tcPr>
            <w:tcW w:w="840" w:type="dxa"/>
            <w:vAlign w:val="top"/>
          </w:tcPr>
          <w:p>
            <w:pPr>
              <w:pStyle w:val="TableText"/>
              <w:ind w:left="5"/>
              <w:spacing w:before="151" w:line="187" w:lineRule="auto"/>
              <w:rPr>
                <w:sz w:val="14"/>
                <w:szCs w:val="14"/>
              </w:rPr>
            </w:pPr>
            <w:r>
              <w:rPr>
                <w:sz w:val="14"/>
                <w:szCs w:val="14"/>
                <w:color w:val="212529"/>
                <w:spacing w:val="-1"/>
              </w:rPr>
              <w:t>399</w:t>
            </w:r>
          </w:p>
        </w:tc>
        <w:tc>
          <w:tcPr>
            <w:tcW w:w="2099" w:type="dxa"/>
            <w:vAlign w:val="top"/>
          </w:tcPr>
          <w:p>
            <w:pPr>
              <w:pStyle w:val="TableText"/>
              <w:ind w:left="3"/>
              <w:spacing w:before="128"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30307</w:t>
            </w:r>
          </w:p>
        </w:tc>
        <w:tc>
          <w:tcPr>
            <w:tcW w:w="1775" w:type="dxa"/>
            <w:vAlign w:val="top"/>
          </w:tcPr>
          <w:p>
            <w:pPr>
              <w:pStyle w:val="TableText"/>
              <w:ind w:left="152"/>
              <w:spacing w:before="128" w:line="225" w:lineRule="auto"/>
              <w:rPr>
                <w:sz w:val="14"/>
                <w:szCs w:val="14"/>
              </w:rPr>
            </w:pPr>
            <w:r>
              <w:rPr>
                <w:sz w:val="14"/>
                <w:szCs w:val="14"/>
                <w:color w:val="212529"/>
                <w:spacing w:val="1"/>
              </w:rPr>
              <w:t>医疗费补助</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30227</w:t>
            </w:r>
          </w:p>
        </w:tc>
        <w:tc>
          <w:tcPr>
            <w:tcW w:w="1380" w:type="dxa"/>
            <w:vAlign w:val="top"/>
          </w:tcPr>
          <w:p>
            <w:pPr>
              <w:pStyle w:val="TableText"/>
              <w:ind w:left="148"/>
              <w:spacing w:before="128" w:line="225" w:lineRule="auto"/>
              <w:rPr>
                <w:sz w:val="14"/>
                <w:szCs w:val="14"/>
              </w:rPr>
            </w:pPr>
            <w:r>
              <w:rPr>
                <w:sz w:val="14"/>
                <w:szCs w:val="14"/>
                <w:color w:val="212529"/>
                <w:spacing w:val="2"/>
              </w:rPr>
              <w:t>委托业务费</w:t>
            </w:r>
          </w:p>
        </w:tc>
        <w:tc>
          <w:tcPr>
            <w:tcW w:w="852" w:type="dxa"/>
            <w:vAlign w:val="top"/>
          </w:tcPr>
          <w:p>
            <w:pPr>
              <w:pStyle w:val="TableText"/>
              <w:ind w:left="544"/>
              <w:spacing w:before="150" w:line="188" w:lineRule="auto"/>
              <w:rPr>
                <w:sz w:val="14"/>
                <w:szCs w:val="14"/>
              </w:rPr>
            </w:pPr>
            <w:r>
              <w:rPr>
                <w:sz w:val="14"/>
                <w:szCs w:val="14"/>
                <w:color w:val="212529"/>
                <w:spacing w:val="-3"/>
              </w:rPr>
              <w:t>1.18</w:t>
            </w:r>
          </w:p>
        </w:tc>
        <w:tc>
          <w:tcPr>
            <w:tcW w:w="840" w:type="dxa"/>
            <w:vAlign w:val="top"/>
          </w:tcPr>
          <w:p>
            <w:pPr>
              <w:pStyle w:val="TableText"/>
              <w:ind w:left="9"/>
              <w:spacing w:before="150" w:line="188" w:lineRule="auto"/>
              <w:rPr>
                <w:sz w:val="14"/>
                <w:szCs w:val="14"/>
              </w:rPr>
            </w:pPr>
            <w:r>
              <w:rPr>
                <w:sz w:val="14"/>
                <w:szCs w:val="14"/>
                <w:color w:val="212529"/>
              </w:rPr>
              <w:t>31003</w:t>
            </w:r>
          </w:p>
        </w:tc>
        <w:tc>
          <w:tcPr>
            <w:tcW w:w="1392" w:type="dxa"/>
            <w:vAlign w:val="top"/>
          </w:tcPr>
          <w:p>
            <w:pPr>
              <w:pStyle w:val="TableText"/>
              <w:ind w:left="151"/>
              <w:spacing w:before="128" w:line="225" w:lineRule="auto"/>
              <w:rPr>
                <w:sz w:val="14"/>
                <w:szCs w:val="14"/>
              </w:rPr>
            </w:pPr>
            <w:r>
              <w:rPr>
                <w:sz w:val="14"/>
                <w:szCs w:val="14"/>
                <w:color w:val="212529"/>
                <w:spacing w:val="2"/>
              </w:rPr>
              <w:t>专用设备购置</w:t>
            </w:r>
          </w:p>
        </w:tc>
        <w:tc>
          <w:tcPr>
            <w:tcW w:w="1068" w:type="dxa"/>
            <w:vAlign w:val="top"/>
          </w:tcPr>
          <w:p>
            <w:pPr>
              <w:pStyle w:val="TableText"/>
              <w:ind w:left="753"/>
              <w:spacing w:before="151" w:line="187" w:lineRule="auto"/>
              <w:rPr>
                <w:sz w:val="14"/>
                <w:szCs w:val="14"/>
              </w:rPr>
            </w:pPr>
            <w:r>
              <w:rPr>
                <w:sz w:val="14"/>
                <w:szCs w:val="14"/>
                <w:color w:val="212529"/>
              </w:rPr>
              <w:t>6.36</w:t>
            </w:r>
          </w:p>
        </w:tc>
        <w:tc>
          <w:tcPr>
            <w:tcW w:w="840" w:type="dxa"/>
            <w:vAlign w:val="top"/>
          </w:tcPr>
          <w:p>
            <w:pPr>
              <w:pStyle w:val="TableText"/>
              <w:ind w:left="11"/>
              <w:spacing w:before="151" w:line="187" w:lineRule="auto"/>
              <w:rPr>
                <w:sz w:val="14"/>
                <w:szCs w:val="14"/>
              </w:rPr>
            </w:pPr>
            <w:r>
              <w:rPr>
                <w:sz w:val="14"/>
                <w:szCs w:val="14"/>
                <w:color w:val="212529"/>
              </w:rPr>
              <w:t>39907</w:t>
            </w:r>
          </w:p>
        </w:tc>
        <w:tc>
          <w:tcPr>
            <w:tcW w:w="2099" w:type="dxa"/>
            <w:vAlign w:val="top"/>
          </w:tcPr>
          <w:p>
            <w:pPr>
              <w:pStyle w:val="TableText"/>
              <w:ind w:left="167"/>
              <w:spacing w:before="128" w:line="225" w:lineRule="auto"/>
              <w:rPr>
                <w:sz w:val="14"/>
                <w:szCs w:val="14"/>
              </w:rPr>
            </w:pPr>
            <w:r>
              <w:rPr>
                <w:sz w:val="14"/>
                <w:szCs w:val="14"/>
                <w:color w:val="212529"/>
                <w:spacing w:val="1"/>
              </w:rPr>
              <w:t>国家赔偿费用支出</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7" w:lineRule="auto"/>
              <w:rPr>
                <w:sz w:val="14"/>
                <w:szCs w:val="14"/>
              </w:rPr>
            </w:pPr>
            <w:r>
              <w:rPr>
                <w:sz w:val="14"/>
                <w:szCs w:val="14"/>
                <w:color w:val="212529"/>
              </w:rPr>
              <w:t>30308</w:t>
            </w:r>
          </w:p>
        </w:tc>
        <w:tc>
          <w:tcPr>
            <w:tcW w:w="1775" w:type="dxa"/>
            <w:vAlign w:val="top"/>
          </w:tcPr>
          <w:p>
            <w:pPr>
              <w:pStyle w:val="TableText"/>
              <w:ind w:left="146"/>
              <w:spacing w:before="129" w:line="225" w:lineRule="auto"/>
              <w:rPr>
                <w:sz w:val="14"/>
                <w:szCs w:val="14"/>
              </w:rPr>
            </w:pPr>
            <w:r>
              <w:rPr>
                <w:sz w:val="14"/>
                <w:szCs w:val="14"/>
                <w:color w:val="212529"/>
                <w:spacing w:val="1"/>
              </w:rPr>
              <w:t>助学金</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30228</w:t>
            </w:r>
          </w:p>
        </w:tc>
        <w:tc>
          <w:tcPr>
            <w:tcW w:w="1380" w:type="dxa"/>
            <w:vAlign w:val="top"/>
          </w:tcPr>
          <w:p>
            <w:pPr>
              <w:pStyle w:val="TableText"/>
              <w:ind w:left="150"/>
              <w:spacing w:before="128" w:line="224" w:lineRule="auto"/>
              <w:rPr>
                <w:sz w:val="14"/>
                <w:szCs w:val="14"/>
              </w:rPr>
            </w:pPr>
            <w:r>
              <w:rPr>
                <w:sz w:val="14"/>
                <w:szCs w:val="14"/>
                <w:color w:val="212529"/>
                <w:spacing w:val="1"/>
              </w:rPr>
              <w:t>工会经费</w:t>
            </w:r>
          </w:p>
        </w:tc>
        <w:tc>
          <w:tcPr>
            <w:tcW w:w="852" w:type="dxa"/>
            <w:vAlign w:val="top"/>
          </w:tcPr>
          <w:p>
            <w:pPr>
              <w:pStyle w:val="TableText"/>
              <w:ind w:left="537"/>
              <w:spacing w:before="151" w:line="187" w:lineRule="auto"/>
              <w:rPr>
                <w:sz w:val="14"/>
                <w:szCs w:val="14"/>
              </w:rPr>
            </w:pPr>
            <w:r>
              <w:rPr>
                <w:sz w:val="14"/>
                <w:szCs w:val="14"/>
                <w:color w:val="212529"/>
                <w:spacing w:val="-1"/>
              </w:rPr>
              <w:t>7.79</w:t>
            </w:r>
          </w:p>
        </w:tc>
        <w:tc>
          <w:tcPr>
            <w:tcW w:w="840" w:type="dxa"/>
            <w:vAlign w:val="top"/>
          </w:tcPr>
          <w:p>
            <w:pPr>
              <w:pStyle w:val="TableText"/>
              <w:ind w:left="9"/>
              <w:spacing w:before="150" w:line="188" w:lineRule="auto"/>
              <w:rPr>
                <w:sz w:val="14"/>
                <w:szCs w:val="14"/>
              </w:rPr>
            </w:pPr>
            <w:r>
              <w:rPr>
                <w:sz w:val="14"/>
                <w:szCs w:val="14"/>
                <w:color w:val="212529"/>
              </w:rPr>
              <w:t>31005</w:t>
            </w:r>
          </w:p>
        </w:tc>
        <w:tc>
          <w:tcPr>
            <w:tcW w:w="1392" w:type="dxa"/>
            <w:vAlign w:val="top"/>
          </w:tcPr>
          <w:p>
            <w:pPr>
              <w:pStyle w:val="TableText"/>
              <w:ind w:left="151"/>
              <w:spacing w:before="128" w:line="226" w:lineRule="auto"/>
              <w:rPr>
                <w:sz w:val="14"/>
                <w:szCs w:val="14"/>
              </w:rPr>
            </w:pPr>
            <w:r>
              <w:rPr>
                <w:sz w:val="14"/>
                <w:szCs w:val="14"/>
                <w:color w:val="212529"/>
                <w:spacing w:val="2"/>
              </w:rPr>
              <w:t>基础设施建设</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39908</w:t>
            </w:r>
          </w:p>
        </w:tc>
        <w:tc>
          <w:tcPr>
            <w:tcW w:w="2099" w:type="dxa"/>
            <w:vAlign w:val="top"/>
          </w:tcPr>
          <w:p>
            <w:pPr>
              <w:pStyle w:val="TableText"/>
              <w:ind w:left="12" w:right="69" w:firstLine="140"/>
              <w:spacing w:before="45" w:line="223" w:lineRule="auto"/>
              <w:rPr>
                <w:sz w:val="14"/>
                <w:szCs w:val="14"/>
              </w:rPr>
            </w:pPr>
            <w:r>
              <w:rPr>
                <w:sz w:val="14"/>
                <w:szCs w:val="14"/>
                <w:color w:val="212529"/>
                <w:spacing w:val="3"/>
              </w:rPr>
              <w:t>对民间非营利组织和群众性自</w:t>
            </w:r>
            <w:r>
              <w:rPr>
                <w:sz w:val="14"/>
                <w:szCs w:val="14"/>
                <w:color w:val="212529"/>
                <w:spacing w:val="6"/>
              </w:rPr>
              <w:t xml:space="preserve"> </w:t>
            </w:r>
            <w:r>
              <w:rPr>
                <w:sz w:val="14"/>
                <w:szCs w:val="14"/>
                <w:color w:val="212529"/>
                <w:spacing w:val="2"/>
              </w:rPr>
              <w:t>治组织补贴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7" w:lineRule="auto"/>
              <w:rPr>
                <w:sz w:val="14"/>
                <w:szCs w:val="14"/>
              </w:rPr>
            </w:pPr>
            <w:r>
              <w:rPr>
                <w:sz w:val="14"/>
                <w:szCs w:val="14"/>
                <w:color w:val="212529"/>
              </w:rPr>
              <w:t>30309</w:t>
            </w:r>
          </w:p>
        </w:tc>
        <w:tc>
          <w:tcPr>
            <w:tcW w:w="1775" w:type="dxa"/>
            <w:vAlign w:val="top"/>
          </w:tcPr>
          <w:p>
            <w:pPr>
              <w:pStyle w:val="TableText"/>
              <w:ind w:left="147"/>
              <w:spacing w:before="129" w:line="225" w:lineRule="auto"/>
              <w:rPr>
                <w:sz w:val="14"/>
                <w:szCs w:val="14"/>
              </w:rPr>
            </w:pPr>
            <w:r>
              <w:rPr>
                <w:sz w:val="14"/>
                <w:szCs w:val="14"/>
                <w:color w:val="212529"/>
                <w:spacing w:val="1"/>
              </w:rPr>
              <w:t>奖励金</w:t>
            </w:r>
          </w:p>
        </w:tc>
        <w:tc>
          <w:tcPr>
            <w:tcW w:w="924" w:type="dxa"/>
            <w:vAlign w:val="top"/>
          </w:tcPr>
          <w:p>
            <w:pPr>
              <w:rPr>
                <w:rFonts w:ascii="Arial"/>
                <w:sz w:val="21"/>
              </w:rPr>
            </w:pPr>
            <w:r/>
          </w:p>
        </w:tc>
        <w:tc>
          <w:tcPr>
            <w:tcW w:w="840" w:type="dxa"/>
            <w:vAlign w:val="top"/>
          </w:tcPr>
          <w:p>
            <w:pPr>
              <w:pStyle w:val="TableText"/>
              <w:ind w:left="7"/>
              <w:spacing w:before="152" w:line="187" w:lineRule="auto"/>
              <w:rPr>
                <w:sz w:val="14"/>
                <w:szCs w:val="14"/>
              </w:rPr>
            </w:pPr>
            <w:r>
              <w:rPr>
                <w:sz w:val="14"/>
                <w:szCs w:val="14"/>
                <w:color w:val="212529"/>
              </w:rPr>
              <w:t>30229</w:t>
            </w:r>
          </w:p>
        </w:tc>
        <w:tc>
          <w:tcPr>
            <w:tcW w:w="1380" w:type="dxa"/>
            <w:vAlign w:val="top"/>
          </w:tcPr>
          <w:p>
            <w:pPr>
              <w:pStyle w:val="TableText"/>
              <w:ind w:left="148"/>
              <w:spacing w:before="130" w:line="225" w:lineRule="auto"/>
              <w:rPr>
                <w:sz w:val="14"/>
                <w:szCs w:val="14"/>
              </w:rPr>
            </w:pPr>
            <w:r>
              <w:rPr>
                <w:sz w:val="14"/>
                <w:szCs w:val="14"/>
                <w:color w:val="212529"/>
                <w:spacing w:val="2"/>
              </w:rPr>
              <w:t>福利费</w:t>
            </w:r>
          </w:p>
        </w:tc>
        <w:tc>
          <w:tcPr>
            <w:tcW w:w="852" w:type="dxa"/>
            <w:vAlign w:val="top"/>
          </w:tcPr>
          <w:p>
            <w:pPr>
              <w:pStyle w:val="TableText"/>
              <w:ind w:left="472"/>
              <w:spacing w:before="151" w:line="188" w:lineRule="auto"/>
              <w:rPr>
                <w:sz w:val="14"/>
                <w:szCs w:val="14"/>
              </w:rPr>
            </w:pPr>
            <w:r>
              <w:rPr>
                <w:sz w:val="14"/>
                <w:szCs w:val="14"/>
                <w:color w:val="212529"/>
                <w:spacing w:val="-2"/>
              </w:rPr>
              <w:t>10.80</w:t>
            </w:r>
          </w:p>
        </w:tc>
        <w:tc>
          <w:tcPr>
            <w:tcW w:w="840" w:type="dxa"/>
            <w:vAlign w:val="top"/>
          </w:tcPr>
          <w:p>
            <w:pPr>
              <w:pStyle w:val="TableText"/>
              <w:ind w:left="9"/>
              <w:spacing w:before="152" w:line="188" w:lineRule="auto"/>
              <w:rPr>
                <w:sz w:val="14"/>
                <w:szCs w:val="14"/>
              </w:rPr>
            </w:pPr>
            <w:r>
              <w:rPr>
                <w:sz w:val="14"/>
                <w:szCs w:val="14"/>
                <w:color w:val="212529"/>
              </w:rPr>
              <w:t>31006</w:t>
            </w:r>
          </w:p>
        </w:tc>
        <w:tc>
          <w:tcPr>
            <w:tcW w:w="1392" w:type="dxa"/>
            <w:vAlign w:val="top"/>
          </w:tcPr>
          <w:p>
            <w:pPr>
              <w:pStyle w:val="TableText"/>
              <w:ind w:left="152"/>
              <w:spacing w:before="129" w:line="225" w:lineRule="auto"/>
              <w:rPr>
                <w:sz w:val="14"/>
                <w:szCs w:val="14"/>
              </w:rPr>
            </w:pPr>
            <w:r>
              <w:rPr>
                <w:sz w:val="14"/>
                <w:szCs w:val="14"/>
                <w:color w:val="212529"/>
                <w:spacing w:val="1"/>
              </w:rPr>
              <w:t>大型修缮</w:t>
            </w:r>
          </w:p>
        </w:tc>
        <w:tc>
          <w:tcPr>
            <w:tcW w:w="1068" w:type="dxa"/>
            <w:vAlign w:val="top"/>
          </w:tcPr>
          <w:p>
            <w:pPr>
              <w:rPr>
                <w:rFonts w:ascii="Arial"/>
                <w:sz w:val="21"/>
              </w:rPr>
            </w:pPr>
            <w:r/>
          </w:p>
        </w:tc>
        <w:tc>
          <w:tcPr>
            <w:tcW w:w="840" w:type="dxa"/>
            <w:vAlign w:val="top"/>
          </w:tcPr>
          <w:p>
            <w:pPr>
              <w:pStyle w:val="TableText"/>
              <w:ind w:left="11"/>
              <w:spacing w:before="152" w:line="187" w:lineRule="auto"/>
              <w:rPr>
                <w:sz w:val="14"/>
                <w:szCs w:val="14"/>
              </w:rPr>
            </w:pPr>
            <w:r>
              <w:rPr>
                <w:sz w:val="14"/>
                <w:szCs w:val="14"/>
                <w:color w:val="212529"/>
              </w:rPr>
              <w:t>39909</w:t>
            </w:r>
          </w:p>
        </w:tc>
        <w:tc>
          <w:tcPr>
            <w:tcW w:w="2099" w:type="dxa"/>
            <w:vAlign w:val="top"/>
          </w:tcPr>
          <w:p>
            <w:pPr>
              <w:pStyle w:val="TableText"/>
              <w:ind w:left="154"/>
              <w:spacing w:before="130" w:line="225" w:lineRule="auto"/>
              <w:rPr>
                <w:sz w:val="14"/>
                <w:szCs w:val="14"/>
              </w:rPr>
            </w:pPr>
            <w:r>
              <w:rPr>
                <w:sz w:val="14"/>
                <w:szCs w:val="14"/>
                <w:color w:val="212529"/>
                <w:spacing w:val="2"/>
              </w:rPr>
              <w:t>经常性赠与</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30310</w:t>
            </w:r>
          </w:p>
        </w:tc>
        <w:tc>
          <w:tcPr>
            <w:tcW w:w="1775" w:type="dxa"/>
            <w:vAlign w:val="top"/>
          </w:tcPr>
          <w:p>
            <w:pPr>
              <w:pStyle w:val="TableText"/>
              <w:ind w:left="146"/>
              <w:spacing w:before="130" w:line="225" w:lineRule="auto"/>
              <w:rPr>
                <w:sz w:val="14"/>
                <w:szCs w:val="14"/>
              </w:rPr>
            </w:pPr>
            <w:r>
              <w:rPr>
                <w:sz w:val="14"/>
                <w:szCs w:val="14"/>
                <w:color w:val="212529"/>
                <w:spacing w:val="3"/>
              </w:rPr>
              <w:t>个人农业生产补贴</w:t>
            </w:r>
          </w:p>
        </w:tc>
        <w:tc>
          <w:tcPr>
            <w:tcW w:w="92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30231</w:t>
            </w:r>
          </w:p>
        </w:tc>
        <w:tc>
          <w:tcPr>
            <w:tcW w:w="1380" w:type="dxa"/>
            <w:vAlign w:val="top"/>
          </w:tcPr>
          <w:p>
            <w:pPr>
              <w:pStyle w:val="TableText"/>
              <w:ind w:left="13" w:right="74" w:firstLine="140"/>
              <w:spacing w:before="45" w:line="224" w:lineRule="auto"/>
              <w:rPr>
                <w:sz w:val="14"/>
                <w:szCs w:val="14"/>
              </w:rPr>
            </w:pPr>
            <w:r>
              <w:rPr>
                <w:sz w:val="14"/>
                <w:szCs w:val="14"/>
                <w:color w:val="212529"/>
                <w:spacing w:val="2"/>
              </w:rPr>
              <w:t>公务用车运行维护</w:t>
            </w:r>
            <w:r>
              <w:rPr>
                <w:sz w:val="14"/>
                <w:szCs w:val="14"/>
                <w:color w:val="212529"/>
                <w:spacing w:val="4"/>
              </w:rPr>
              <w:t xml:space="preserve"> </w:t>
            </w:r>
            <w:r>
              <w:rPr>
                <w:sz w:val="14"/>
                <w:szCs w:val="14"/>
                <w:color w:val="212529"/>
              </w:rPr>
              <w:t>费</w:t>
            </w:r>
          </w:p>
        </w:tc>
        <w:tc>
          <w:tcPr>
            <w:tcW w:w="852" w:type="dxa"/>
            <w:vAlign w:val="top"/>
          </w:tcPr>
          <w:p>
            <w:pPr>
              <w:pStyle w:val="TableText"/>
              <w:ind w:left="544"/>
              <w:spacing w:before="152" w:line="188" w:lineRule="auto"/>
              <w:rPr>
                <w:sz w:val="14"/>
                <w:szCs w:val="14"/>
              </w:rPr>
            </w:pPr>
            <w:r>
              <w:rPr>
                <w:sz w:val="14"/>
                <w:szCs w:val="14"/>
                <w:color w:val="212529"/>
                <w:spacing w:val="-3"/>
              </w:rPr>
              <w:t>1.55</w:t>
            </w:r>
          </w:p>
        </w:tc>
        <w:tc>
          <w:tcPr>
            <w:tcW w:w="840" w:type="dxa"/>
            <w:vAlign w:val="top"/>
          </w:tcPr>
          <w:p>
            <w:pPr>
              <w:pStyle w:val="TableText"/>
              <w:ind w:left="9"/>
              <w:spacing w:before="152" w:line="188" w:lineRule="auto"/>
              <w:rPr>
                <w:sz w:val="14"/>
                <w:szCs w:val="14"/>
              </w:rPr>
            </w:pPr>
            <w:r>
              <w:rPr>
                <w:sz w:val="14"/>
                <w:szCs w:val="14"/>
                <w:color w:val="212529"/>
              </w:rPr>
              <w:t>31007</w:t>
            </w:r>
          </w:p>
        </w:tc>
        <w:tc>
          <w:tcPr>
            <w:tcW w:w="1392" w:type="dxa"/>
            <w:vAlign w:val="top"/>
          </w:tcPr>
          <w:p>
            <w:pPr>
              <w:pStyle w:val="TableText"/>
              <w:ind w:left="5" w:right="85" w:firstLine="145"/>
              <w:spacing w:before="45"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39910</w:t>
            </w:r>
          </w:p>
        </w:tc>
        <w:tc>
          <w:tcPr>
            <w:tcW w:w="2099" w:type="dxa"/>
            <w:vAlign w:val="top"/>
          </w:tcPr>
          <w:p>
            <w:pPr>
              <w:pStyle w:val="TableText"/>
              <w:ind w:left="159"/>
              <w:spacing w:before="130" w:line="224" w:lineRule="auto"/>
              <w:rPr>
                <w:sz w:val="14"/>
                <w:szCs w:val="14"/>
              </w:rPr>
            </w:pPr>
            <w:r>
              <w:rPr>
                <w:sz w:val="14"/>
                <w:szCs w:val="14"/>
                <w:color w:val="212529"/>
                <w:spacing w:val="1"/>
              </w:rPr>
              <w:t>资本性赠与</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2" w:line="188" w:lineRule="auto"/>
              <w:rPr>
                <w:sz w:val="14"/>
                <w:szCs w:val="14"/>
              </w:rPr>
            </w:pPr>
            <w:r>
              <w:rPr>
                <w:sz w:val="14"/>
                <w:szCs w:val="14"/>
                <w:color w:val="212529"/>
              </w:rPr>
              <w:t>30311</w:t>
            </w:r>
          </w:p>
        </w:tc>
        <w:tc>
          <w:tcPr>
            <w:tcW w:w="1775" w:type="dxa"/>
            <w:vAlign w:val="top"/>
          </w:tcPr>
          <w:p>
            <w:pPr>
              <w:pStyle w:val="TableText"/>
              <w:ind w:left="145"/>
              <w:spacing w:before="130" w:line="224" w:lineRule="auto"/>
              <w:rPr>
                <w:sz w:val="14"/>
                <w:szCs w:val="14"/>
              </w:rPr>
            </w:pPr>
            <w:r>
              <w:rPr>
                <w:sz w:val="14"/>
                <w:szCs w:val="14"/>
                <w:color w:val="212529"/>
                <w:spacing w:val="3"/>
              </w:rPr>
              <w:t>代缴社会保险费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30239</w:t>
            </w:r>
          </w:p>
        </w:tc>
        <w:tc>
          <w:tcPr>
            <w:tcW w:w="1380" w:type="dxa"/>
            <w:vAlign w:val="top"/>
          </w:tcPr>
          <w:p>
            <w:pPr>
              <w:pStyle w:val="TableText"/>
              <w:ind w:left="149"/>
              <w:spacing w:before="130" w:line="225" w:lineRule="auto"/>
              <w:rPr>
                <w:sz w:val="14"/>
                <w:szCs w:val="14"/>
              </w:rPr>
            </w:pPr>
            <w:r>
              <w:rPr>
                <w:sz w:val="14"/>
                <w:szCs w:val="14"/>
                <w:color w:val="212529"/>
                <w:spacing w:val="2"/>
              </w:rPr>
              <w:t>其他交通费用</w:t>
            </w:r>
          </w:p>
        </w:tc>
        <w:tc>
          <w:tcPr>
            <w:tcW w:w="852" w:type="dxa"/>
            <w:vAlign w:val="top"/>
          </w:tcPr>
          <w:p>
            <w:pPr>
              <w:pStyle w:val="TableText"/>
              <w:ind w:left="537"/>
              <w:spacing w:before="153" w:line="187" w:lineRule="auto"/>
              <w:rPr>
                <w:sz w:val="14"/>
                <w:szCs w:val="14"/>
              </w:rPr>
            </w:pPr>
            <w:r>
              <w:rPr>
                <w:sz w:val="14"/>
                <w:szCs w:val="14"/>
                <w:color w:val="212529"/>
                <w:spacing w:val="-1"/>
              </w:rPr>
              <w:t>7.86</w:t>
            </w:r>
          </w:p>
        </w:tc>
        <w:tc>
          <w:tcPr>
            <w:tcW w:w="840" w:type="dxa"/>
            <w:vAlign w:val="top"/>
          </w:tcPr>
          <w:p>
            <w:pPr>
              <w:pStyle w:val="TableText"/>
              <w:ind w:left="9"/>
              <w:spacing w:before="152" w:line="188" w:lineRule="auto"/>
              <w:rPr>
                <w:sz w:val="14"/>
                <w:szCs w:val="14"/>
              </w:rPr>
            </w:pPr>
            <w:r>
              <w:rPr>
                <w:sz w:val="14"/>
                <w:szCs w:val="14"/>
                <w:color w:val="212529"/>
              </w:rPr>
              <w:t>31008</w:t>
            </w:r>
          </w:p>
        </w:tc>
        <w:tc>
          <w:tcPr>
            <w:tcW w:w="1392" w:type="dxa"/>
            <w:vAlign w:val="top"/>
          </w:tcPr>
          <w:p>
            <w:pPr>
              <w:pStyle w:val="TableText"/>
              <w:ind w:left="151"/>
              <w:spacing w:before="130" w:line="225" w:lineRule="auto"/>
              <w:rPr>
                <w:sz w:val="14"/>
                <w:szCs w:val="14"/>
              </w:rPr>
            </w:pPr>
            <w:r>
              <w:rPr>
                <w:sz w:val="14"/>
                <w:szCs w:val="14"/>
                <w:color w:val="212529"/>
                <w:spacing w:val="2"/>
              </w:rPr>
              <w:t>物资储备</w:t>
            </w:r>
          </w:p>
        </w:tc>
        <w:tc>
          <w:tcPr>
            <w:tcW w:w="1068" w:type="dxa"/>
            <w:vAlign w:val="top"/>
          </w:tcPr>
          <w:p>
            <w:pPr>
              <w:rPr>
                <w:rFonts w:ascii="Arial"/>
                <w:sz w:val="21"/>
              </w:rPr>
            </w:pPr>
            <w:r/>
          </w:p>
        </w:tc>
        <w:tc>
          <w:tcPr>
            <w:tcW w:w="840" w:type="dxa"/>
            <w:vAlign w:val="top"/>
          </w:tcPr>
          <w:p>
            <w:pPr>
              <w:pStyle w:val="TableText"/>
              <w:ind w:left="11"/>
              <w:spacing w:before="153" w:line="187" w:lineRule="auto"/>
              <w:rPr>
                <w:sz w:val="14"/>
                <w:szCs w:val="14"/>
              </w:rPr>
            </w:pPr>
            <w:r>
              <w:rPr>
                <w:sz w:val="14"/>
                <w:szCs w:val="14"/>
                <w:color w:val="212529"/>
              </w:rPr>
              <w:t>39999</w:t>
            </w:r>
          </w:p>
        </w:tc>
        <w:tc>
          <w:tcPr>
            <w:tcW w:w="2099" w:type="dxa"/>
            <w:vAlign w:val="top"/>
          </w:tcPr>
          <w:p>
            <w:pPr>
              <w:pStyle w:val="TableText"/>
              <w:ind w:left="153"/>
              <w:spacing w:before="130"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7" w:lineRule="auto"/>
              <w:rPr>
                <w:sz w:val="14"/>
                <w:szCs w:val="14"/>
              </w:rPr>
            </w:pPr>
            <w:r>
              <w:rPr>
                <w:sz w:val="14"/>
                <w:szCs w:val="14"/>
                <w:color w:val="212529"/>
              </w:rPr>
              <w:t>30399</w:t>
            </w:r>
          </w:p>
        </w:tc>
        <w:tc>
          <w:tcPr>
            <w:tcW w:w="1775" w:type="dxa"/>
            <w:vAlign w:val="top"/>
          </w:tcPr>
          <w:p>
            <w:pPr>
              <w:pStyle w:val="TableText"/>
              <w:ind w:left="146"/>
              <w:spacing w:before="131" w:line="225" w:lineRule="auto"/>
              <w:rPr>
                <w:sz w:val="14"/>
                <w:szCs w:val="14"/>
              </w:rPr>
            </w:pPr>
            <w:r>
              <w:rPr>
                <w:sz w:val="14"/>
                <w:szCs w:val="14"/>
                <w:color w:val="212529"/>
                <w:spacing w:val="3"/>
              </w:rPr>
              <w:t>其他对个人和家庭的补助</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30240</w:t>
            </w:r>
          </w:p>
        </w:tc>
        <w:tc>
          <w:tcPr>
            <w:tcW w:w="1380" w:type="dxa"/>
            <w:vAlign w:val="top"/>
          </w:tcPr>
          <w:p>
            <w:pPr>
              <w:pStyle w:val="TableText"/>
              <w:ind w:left="148"/>
              <w:spacing w:before="131" w:line="224" w:lineRule="auto"/>
              <w:rPr>
                <w:sz w:val="14"/>
                <w:szCs w:val="14"/>
              </w:rPr>
            </w:pPr>
            <w:r>
              <w:rPr>
                <w:sz w:val="14"/>
                <w:szCs w:val="14"/>
                <w:color w:val="212529"/>
                <w:spacing w:val="3"/>
              </w:rPr>
              <w:t>税金及附加费用</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31009</w:t>
            </w:r>
          </w:p>
        </w:tc>
        <w:tc>
          <w:tcPr>
            <w:tcW w:w="1392" w:type="dxa"/>
            <w:vAlign w:val="top"/>
          </w:tcPr>
          <w:p>
            <w:pPr>
              <w:pStyle w:val="TableText"/>
              <w:ind w:left="151"/>
              <w:spacing w:before="132" w:line="225" w:lineRule="auto"/>
              <w:rPr>
                <w:sz w:val="14"/>
                <w:szCs w:val="14"/>
              </w:rPr>
            </w:pPr>
            <w:r>
              <w:rPr>
                <w:sz w:val="14"/>
                <w:szCs w:val="14"/>
                <w:color w:val="212529"/>
                <w:spacing w:val="2"/>
              </w:rPr>
              <w:t>土地补偿</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2" w:hRule="atLeast"/>
        </w:trPr>
        <w:tc>
          <w:tcPr>
            <w:tcW w:w="882" w:type="dxa"/>
            <w:vAlign w:val="top"/>
          </w:tcPr>
          <w:p>
            <w:pPr>
              <w:rPr>
                <w:rFonts w:ascii="Arial"/>
                <w:sz w:val="21"/>
              </w:rPr>
            </w:pPr>
            <w:r/>
          </w:p>
        </w:tc>
        <w:tc>
          <w:tcPr>
            <w:tcW w:w="1775" w:type="dxa"/>
            <w:vAlign w:val="top"/>
          </w:tcPr>
          <w:p>
            <w:pPr>
              <w:rPr>
                <w:rFonts w:ascii="Arial"/>
                <w:sz w:val="21"/>
              </w:rPr>
            </w:pPr>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30299</w:t>
            </w:r>
          </w:p>
        </w:tc>
        <w:tc>
          <w:tcPr>
            <w:tcW w:w="1380" w:type="dxa"/>
            <w:vAlign w:val="top"/>
          </w:tcPr>
          <w:p>
            <w:pPr>
              <w:pStyle w:val="TableText"/>
              <w:ind w:left="17" w:right="74" w:firstLine="132"/>
              <w:spacing w:before="48" w:line="225" w:lineRule="auto"/>
              <w:rPr>
                <w:sz w:val="14"/>
                <w:szCs w:val="14"/>
              </w:rPr>
            </w:pPr>
            <w:r>
              <w:rPr>
                <w:sz w:val="14"/>
                <w:szCs w:val="14"/>
                <w:color w:val="212529"/>
                <w:spacing w:val="3"/>
              </w:rPr>
              <w:t>其他商品和服务支</w:t>
            </w:r>
            <w:r>
              <w:rPr>
                <w:sz w:val="14"/>
                <w:szCs w:val="14"/>
                <w:color w:val="212529"/>
              </w:rPr>
              <w:t xml:space="preserve"> </w:t>
            </w:r>
            <w:r>
              <w:rPr>
                <w:sz w:val="14"/>
                <w:szCs w:val="14"/>
                <w:color w:val="212529"/>
              </w:rPr>
              <w:t>出</w:t>
            </w:r>
          </w:p>
        </w:tc>
        <w:tc>
          <w:tcPr>
            <w:tcW w:w="852" w:type="dxa"/>
            <w:vAlign w:val="top"/>
          </w:tcPr>
          <w:p>
            <w:pPr>
              <w:pStyle w:val="TableText"/>
              <w:ind w:left="537"/>
              <w:spacing w:before="154" w:line="187" w:lineRule="auto"/>
              <w:rPr>
                <w:sz w:val="14"/>
                <w:szCs w:val="14"/>
              </w:rPr>
            </w:pPr>
            <w:r>
              <w:rPr>
                <w:sz w:val="14"/>
                <w:szCs w:val="14"/>
                <w:color w:val="212529"/>
                <w:spacing w:val="-1"/>
              </w:rPr>
              <w:t>5.66</w:t>
            </w:r>
          </w:p>
        </w:tc>
        <w:tc>
          <w:tcPr>
            <w:tcW w:w="840" w:type="dxa"/>
            <w:vAlign w:val="top"/>
          </w:tcPr>
          <w:p>
            <w:pPr>
              <w:pStyle w:val="TableText"/>
              <w:ind w:left="9"/>
              <w:spacing w:before="154" w:line="188" w:lineRule="auto"/>
              <w:rPr>
                <w:sz w:val="14"/>
                <w:szCs w:val="14"/>
              </w:rPr>
            </w:pPr>
            <w:r>
              <w:rPr>
                <w:sz w:val="14"/>
                <w:szCs w:val="14"/>
                <w:color w:val="212529"/>
              </w:rPr>
              <w:t>31010</w:t>
            </w:r>
          </w:p>
        </w:tc>
        <w:tc>
          <w:tcPr>
            <w:tcW w:w="1392" w:type="dxa"/>
            <w:vAlign w:val="top"/>
          </w:tcPr>
          <w:p>
            <w:pPr>
              <w:pStyle w:val="TableText"/>
              <w:ind w:left="153"/>
              <w:spacing w:before="132" w:line="225" w:lineRule="auto"/>
              <w:rPr>
                <w:sz w:val="14"/>
                <w:szCs w:val="14"/>
              </w:rPr>
            </w:pPr>
            <w:r>
              <w:rPr>
                <w:sz w:val="14"/>
                <w:szCs w:val="14"/>
                <w:color w:val="212529"/>
                <w:spacing w:val="1"/>
              </w:rPr>
              <w:t>安置补助</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1" w:hRule="atLeast"/>
        </w:trPr>
        <w:tc>
          <w:tcPr>
            <w:tcW w:w="2657" w:type="dxa"/>
            <w:vAlign w:val="top"/>
            <w:gridSpan w:val="2"/>
          </w:tcPr>
          <w:p>
            <w:pPr>
              <w:pStyle w:val="TableText"/>
              <w:ind w:left="879"/>
              <w:spacing w:before="132" w:line="225" w:lineRule="auto"/>
              <w:rPr>
                <w:sz w:val="14"/>
                <w:szCs w:val="14"/>
              </w:rPr>
            </w:pPr>
            <w:r>
              <w:rPr>
                <w:sz w:val="14"/>
                <w:szCs w:val="14"/>
                <w:color w:val="212529"/>
                <w:spacing w:val="2"/>
              </w:rPr>
              <w:t>人员经费合计</w:t>
            </w:r>
          </w:p>
        </w:tc>
        <w:tc>
          <w:tcPr>
            <w:tcW w:w="924" w:type="dxa"/>
            <w:vAlign w:val="top"/>
          </w:tcPr>
          <w:p>
            <w:pPr>
              <w:pStyle w:val="TableText"/>
              <w:ind w:left="461"/>
              <w:spacing w:before="154" w:line="187" w:lineRule="auto"/>
              <w:rPr>
                <w:sz w:val="14"/>
                <w:szCs w:val="14"/>
              </w:rPr>
            </w:pPr>
            <w:r>
              <w:rPr>
                <w:sz w:val="14"/>
                <w:szCs w:val="14"/>
                <w:color w:val="212529"/>
              </w:rPr>
              <w:t>689.25</w:t>
            </w:r>
          </w:p>
        </w:tc>
        <w:tc>
          <w:tcPr>
            <w:tcW w:w="9311" w:type="dxa"/>
            <w:vAlign w:val="top"/>
            <w:gridSpan w:val="8"/>
          </w:tcPr>
          <w:p>
            <w:pPr>
              <w:pStyle w:val="TableText"/>
              <w:ind w:left="4211"/>
              <w:spacing w:before="132" w:line="225" w:lineRule="auto"/>
              <w:rPr>
                <w:sz w:val="14"/>
                <w:szCs w:val="14"/>
              </w:rPr>
            </w:pPr>
            <w:r>
              <w:rPr>
                <w:sz w:val="14"/>
                <w:szCs w:val="14"/>
                <w:color w:val="212529"/>
                <w:spacing w:val="2"/>
              </w:rPr>
              <w:t>公用经费合计</w:t>
            </w:r>
          </w:p>
        </w:tc>
        <w:tc>
          <w:tcPr>
            <w:tcW w:w="1074" w:type="dxa"/>
            <w:vAlign w:val="top"/>
          </w:tcPr>
          <w:p>
            <w:pPr>
              <w:pStyle w:val="TableText"/>
              <w:ind w:left="683"/>
              <w:spacing w:before="154" w:line="187" w:lineRule="auto"/>
              <w:rPr>
                <w:sz w:val="14"/>
                <w:szCs w:val="14"/>
              </w:rPr>
            </w:pPr>
            <w:r>
              <w:rPr>
                <w:sz w:val="14"/>
                <w:szCs w:val="14"/>
                <w:color w:val="212529"/>
              </w:rPr>
              <w:t>88.99</w:t>
            </w:r>
          </w:p>
        </w:tc>
      </w:tr>
      <w:tr>
        <w:trPr>
          <w:trHeight w:val="422" w:hRule="atLeast"/>
        </w:trPr>
        <w:tc>
          <w:tcPr>
            <w:tcW w:w="13966" w:type="dxa"/>
            <w:vAlign w:val="top"/>
            <w:gridSpan w:val="12"/>
            <w:tcBorders>
              <w:left w:val="single" w:color="FFFFFF" w:sz="2" w:space="0"/>
              <w:right w:val="single" w:color="FFFFFF" w:sz="2" w:space="0"/>
              <w:bottom w:val="single" w:color="FFFFFF" w:sz="4" w:space="0"/>
            </w:tcBorders>
          </w:tcPr>
          <w:p>
            <w:pPr>
              <w:ind w:left="7"/>
              <w:spacing w:before="95" w:line="221" w:lineRule="auto"/>
              <w:rPr>
                <w:rFonts w:ascii="Microsoft YaHei" w:hAnsi="Microsoft YaHei" w:eastAsia="Microsoft YaHei" w:cs="Microsoft YaHei"/>
                <w:sz w:val="18"/>
                <w:szCs w:val="18"/>
              </w:rPr>
            </w:pPr>
            <w:bookmarkStart w:name="bookmark36" w:id="46"/>
            <w:bookmarkEnd w:id="46"/>
            <w:r>
              <w:rPr>
                <w:rFonts w:ascii="Microsoft YaHei" w:hAnsi="Microsoft YaHei" w:eastAsia="Microsoft YaHei" w:cs="Microsoft YaHei"/>
                <w:sz w:val="18"/>
                <w:szCs w:val="18"/>
                <w:color w:val="212529"/>
                <w:spacing w:val="-2"/>
              </w:rPr>
              <w:t>注 ：本表反映部门本年度一般公共预算财政拨款基本支出明细情况。</w:t>
            </w:r>
          </w:p>
        </w:tc>
      </w:tr>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23"/>
          <w:footerReference w:type="default" r:id="rId24"/>
          <w:pgSz w:w="16840" w:h="1190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673"/>
        <w:gridCol w:w="1990"/>
        <w:gridCol w:w="983"/>
        <w:gridCol w:w="767"/>
        <w:gridCol w:w="995"/>
        <w:gridCol w:w="732"/>
        <w:gridCol w:w="995"/>
        <w:gridCol w:w="881"/>
      </w:tblGrid>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2443"/>
              <w:spacing w:before="94" w:line="225" w:lineRule="auto"/>
              <w:outlineLvl w:val="1"/>
              <w:rPr>
                <w:sz w:val="22"/>
                <w:szCs w:val="22"/>
              </w:rPr>
            </w:pPr>
            <w:bookmarkStart w:name="bookmark37" w:id="47"/>
            <w:bookmarkEnd w:id="47"/>
            <w:bookmarkStart w:name="bookmark12" w:id="48"/>
            <w:bookmarkEnd w:id="48"/>
            <w:r>
              <w:rPr>
                <w:sz w:val="22"/>
                <w:szCs w:val="22"/>
                <w:color w:val="212529"/>
                <w:spacing w:val="7"/>
              </w:rPr>
              <w:t>政府性基金预算财政拨款收入支出决算表</w:t>
            </w:r>
          </w:p>
        </w:tc>
      </w:tr>
      <w:tr>
        <w:trPr>
          <w:trHeight w:val="421" w:hRule="atLeast"/>
        </w:trPr>
        <w:tc>
          <w:tcPr>
            <w:tcW w:w="167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99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8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76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9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73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9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81" w:type="dxa"/>
            <w:vAlign w:val="top"/>
            <w:tcBorders>
              <w:left w:val="single" w:color="FFFFFF" w:sz="2" w:space="0"/>
              <w:right w:val="single" w:color="FFFFFF" w:sz="2" w:space="0"/>
              <w:bottom w:val="single" w:color="FFFFFF" w:sz="4" w:space="0"/>
              <w:top w:val="single" w:color="FFFFFF" w:sz="4" w:space="0"/>
            </w:tcBorders>
          </w:tcPr>
          <w:p>
            <w:pPr>
              <w:pStyle w:val="TableText"/>
              <w:ind w:left="281"/>
              <w:spacing w:before="125" w:line="226" w:lineRule="auto"/>
              <w:rPr>
                <w:sz w:val="14"/>
                <w:szCs w:val="14"/>
              </w:rPr>
            </w:pPr>
            <w:r>
              <w:rPr>
                <w:sz w:val="14"/>
                <w:szCs w:val="14"/>
                <w:color w:val="212529"/>
              </w:rPr>
              <w:t>公开07表</w:t>
            </w:r>
          </w:p>
        </w:tc>
      </w:tr>
      <w:tr>
        <w:trPr>
          <w:trHeight w:val="421" w:hRule="atLeast"/>
        </w:trPr>
        <w:tc>
          <w:tcPr>
            <w:tcW w:w="3663"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部门名称：古县林业局</w:t>
            </w:r>
          </w:p>
        </w:tc>
        <w:tc>
          <w:tcPr>
            <w:tcW w:w="983" w:type="dxa"/>
            <w:vAlign w:val="top"/>
            <w:tcBorders>
              <w:left w:val="single" w:color="FFFFFF" w:sz="2" w:space="0"/>
              <w:right w:val="single" w:color="FFFFFF" w:sz="2" w:space="0"/>
              <w:top w:val="single" w:color="FFFFFF" w:sz="4" w:space="0"/>
            </w:tcBorders>
          </w:tcPr>
          <w:p>
            <w:pPr>
              <w:pStyle w:val="TableText"/>
              <w:ind w:left="9"/>
              <w:spacing w:before="210" w:line="225" w:lineRule="auto"/>
              <w:rPr>
                <w:sz w:val="14"/>
                <w:szCs w:val="14"/>
              </w:rPr>
            </w:pPr>
            <w:r>
              <w:rPr>
                <w:sz w:val="14"/>
                <w:szCs w:val="14"/>
                <w:color w:val="212529"/>
                <w:spacing w:val="1"/>
              </w:rPr>
              <w:t>2023年度</w:t>
            </w:r>
          </w:p>
        </w:tc>
        <w:tc>
          <w:tcPr>
            <w:tcW w:w="767" w:type="dxa"/>
            <w:vAlign w:val="top"/>
            <w:tcBorders>
              <w:left w:val="single" w:color="FFFFFF" w:sz="2" w:space="0"/>
              <w:right w:val="single" w:color="FFFFFF" w:sz="2" w:space="0"/>
              <w:top w:val="single" w:color="FFFFFF" w:sz="4" w:space="0"/>
            </w:tcBorders>
          </w:tcPr>
          <w:p>
            <w:pPr>
              <w:rPr>
                <w:rFonts w:ascii="Arial"/>
                <w:sz w:val="21"/>
              </w:rPr>
            </w:pPr>
            <w:r/>
          </w:p>
        </w:tc>
        <w:tc>
          <w:tcPr>
            <w:tcW w:w="995" w:type="dxa"/>
            <w:vAlign w:val="top"/>
            <w:tcBorders>
              <w:left w:val="single" w:color="FFFFFF" w:sz="2" w:space="0"/>
              <w:right w:val="single" w:color="FFFFFF" w:sz="2" w:space="0"/>
              <w:top w:val="single" w:color="FFFFFF" w:sz="4" w:space="0"/>
            </w:tcBorders>
          </w:tcPr>
          <w:p>
            <w:pPr>
              <w:rPr>
                <w:rFonts w:ascii="Arial"/>
                <w:sz w:val="21"/>
              </w:rPr>
            </w:pPr>
            <w:r/>
          </w:p>
        </w:tc>
        <w:tc>
          <w:tcPr>
            <w:tcW w:w="732" w:type="dxa"/>
            <w:vAlign w:val="top"/>
            <w:tcBorders>
              <w:left w:val="single" w:color="FFFFFF" w:sz="2" w:space="0"/>
              <w:right w:val="single" w:color="FFFFFF" w:sz="2" w:space="0"/>
              <w:top w:val="single" w:color="FFFFFF" w:sz="4" w:space="0"/>
            </w:tcBorders>
          </w:tcPr>
          <w:p>
            <w:pPr>
              <w:rPr>
                <w:rFonts w:ascii="Arial"/>
                <w:sz w:val="21"/>
              </w:rPr>
            </w:pPr>
            <w:r/>
          </w:p>
        </w:tc>
        <w:tc>
          <w:tcPr>
            <w:tcW w:w="995" w:type="dxa"/>
            <w:vAlign w:val="top"/>
            <w:tcBorders>
              <w:left w:val="single" w:color="FFFFFF" w:sz="2" w:space="0"/>
              <w:right w:val="single" w:color="FFFFFF" w:sz="2" w:space="0"/>
              <w:top w:val="single" w:color="FFFFFF" w:sz="4" w:space="0"/>
            </w:tcBorders>
          </w:tcPr>
          <w:p>
            <w:pPr>
              <w:rPr>
                <w:rFonts w:ascii="Arial"/>
                <w:sz w:val="21"/>
              </w:rPr>
            </w:pPr>
            <w:r/>
          </w:p>
        </w:tc>
        <w:tc>
          <w:tcPr>
            <w:tcW w:w="881" w:type="dxa"/>
            <w:vAlign w:val="top"/>
            <w:tcBorders>
              <w:left w:val="single" w:color="FFFFFF" w:sz="2" w:space="0"/>
              <w:right w:val="single" w:color="FFFFFF" w:sz="2" w:space="0"/>
              <w:top w:val="single" w:color="FFFFFF" w:sz="4" w:space="0"/>
            </w:tcBorders>
          </w:tcPr>
          <w:p>
            <w:pPr>
              <w:pStyle w:val="TableText"/>
              <w:ind w:left="206"/>
              <w:spacing w:before="126" w:line="225" w:lineRule="auto"/>
              <w:rPr>
                <w:sz w:val="14"/>
                <w:szCs w:val="14"/>
              </w:rPr>
            </w:pPr>
            <w:r>
              <w:rPr>
                <w:sz w:val="14"/>
                <w:szCs w:val="14"/>
                <w:color w:val="212529"/>
                <w:spacing w:val="2"/>
              </w:rPr>
              <w:t>单位:万元</w:t>
            </w:r>
          </w:p>
        </w:tc>
      </w:tr>
      <w:tr>
        <w:trPr>
          <w:trHeight w:val="421" w:hRule="atLeast"/>
        </w:trPr>
        <w:tc>
          <w:tcPr>
            <w:tcW w:w="3663" w:type="dxa"/>
            <w:vAlign w:val="top"/>
            <w:gridSpan w:val="2"/>
          </w:tcPr>
          <w:p>
            <w:pPr>
              <w:pStyle w:val="TableText"/>
              <w:ind w:left="1638"/>
              <w:spacing w:before="108" w:line="220" w:lineRule="auto"/>
              <w:rPr/>
            </w:pPr>
            <w:r>
              <w:rPr>
                <w:color w:val="212529"/>
                <w:spacing w:val="-6"/>
              </w:rPr>
              <w:t>项目</w:t>
            </w:r>
          </w:p>
        </w:tc>
        <w:tc>
          <w:tcPr>
            <w:tcW w:w="983" w:type="dxa"/>
            <w:vAlign w:val="top"/>
            <w:vMerge w:val="restart"/>
            <w:tcBorders>
              <w:bottom w:val="nil"/>
            </w:tcBorders>
          </w:tcPr>
          <w:p>
            <w:pPr>
              <w:pStyle w:val="TableText"/>
              <w:ind w:left="298" w:right="56" w:hanging="273"/>
              <w:spacing w:before="216" w:line="215" w:lineRule="auto"/>
              <w:rPr/>
            </w:pPr>
            <w:r>
              <w:rPr>
                <w:color w:val="212529"/>
                <w:spacing w:val="-2"/>
              </w:rPr>
              <w:t>年初结转和</w:t>
            </w:r>
            <w:r>
              <w:rPr>
                <w:color w:val="212529"/>
              </w:rPr>
              <w:t xml:space="preserve"> </w:t>
            </w:r>
            <w:r>
              <w:rPr>
                <w:color w:val="212529"/>
                <w:spacing w:val="-7"/>
              </w:rPr>
              <w:t>结余</w:t>
            </w:r>
          </w:p>
        </w:tc>
        <w:tc>
          <w:tcPr>
            <w:tcW w:w="767" w:type="dxa"/>
            <w:vAlign w:val="top"/>
            <w:vMerge w:val="restart"/>
            <w:tcBorders>
              <w:bottom w:val="nil"/>
            </w:tcBorders>
          </w:tcPr>
          <w:p>
            <w:pPr>
              <w:spacing w:line="264" w:lineRule="auto"/>
              <w:rPr>
                <w:rFonts w:ascii="Arial"/>
                <w:sz w:val="21"/>
              </w:rPr>
            </w:pPr>
            <w:r/>
          </w:p>
          <w:p>
            <w:pPr>
              <w:pStyle w:val="TableText"/>
              <w:ind w:left="9"/>
              <w:spacing w:before="58" w:line="219" w:lineRule="auto"/>
              <w:rPr/>
            </w:pPr>
            <w:r>
              <w:rPr>
                <w:color w:val="212529"/>
                <w:spacing w:val="-3"/>
              </w:rPr>
              <w:t>本年收入</w:t>
            </w:r>
          </w:p>
        </w:tc>
        <w:tc>
          <w:tcPr>
            <w:tcW w:w="2722" w:type="dxa"/>
            <w:vAlign w:val="top"/>
            <w:gridSpan w:val="3"/>
          </w:tcPr>
          <w:p>
            <w:pPr>
              <w:pStyle w:val="TableText"/>
              <w:ind w:left="988"/>
              <w:spacing w:before="108" w:line="219" w:lineRule="auto"/>
              <w:rPr/>
            </w:pPr>
            <w:r>
              <w:rPr>
                <w:color w:val="212529"/>
                <w:spacing w:val="-3"/>
              </w:rPr>
              <w:t>本年支出</w:t>
            </w:r>
          </w:p>
        </w:tc>
        <w:tc>
          <w:tcPr>
            <w:tcW w:w="881" w:type="dxa"/>
            <w:vAlign w:val="top"/>
            <w:vMerge w:val="restart"/>
            <w:tcBorders>
              <w:bottom w:val="nil"/>
            </w:tcBorders>
          </w:tcPr>
          <w:p>
            <w:pPr>
              <w:pStyle w:val="TableText"/>
              <w:ind w:left="157" w:right="92" w:hanging="90"/>
              <w:spacing w:before="216" w:line="215" w:lineRule="auto"/>
              <w:rPr/>
            </w:pPr>
            <w:r>
              <w:rPr>
                <w:color w:val="212529"/>
                <w:spacing w:val="-3"/>
              </w:rPr>
              <w:t>年末结转</w:t>
            </w:r>
            <w:r>
              <w:rPr>
                <w:color w:val="212529"/>
                <w:spacing w:val="2"/>
              </w:rPr>
              <w:t xml:space="preserve"> </w:t>
            </w:r>
            <w:r>
              <w:rPr>
                <w:color w:val="212529"/>
                <w:spacing w:val="-4"/>
              </w:rPr>
              <w:t>和结余</w:t>
            </w:r>
          </w:p>
        </w:tc>
      </w:tr>
      <w:tr>
        <w:trPr>
          <w:trHeight w:val="421" w:hRule="atLeast"/>
        </w:trPr>
        <w:tc>
          <w:tcPr>
            <w:tcW w:w="1673" w:type="dxa"/>
            <w:vAlign w:val="top"/>
          </w:tcPr>
          <w:p>
            <w:pPr>
              <w:pStyle w:val="TableText"/>
              <w:ind w:left="459"/>
              <w:spacing w:before="109" w:line="219" w:lineRule="auto"/>
              <w:rPr/>
            </w:pPr>
            <w:r>
              <w:rPr>
                <w:color w:val="212529"/>
                <w:spacing w:val="-3"/>
              </w:rPr>
              <w:t>科目代码</w:t>
            </w:r>
          </w:p>
        </w:tc>
        <w:tc>
          <w:tcPr>
            <w:tcW w:w="1990" w:type="dxa"/>
            <w:vAlign w:val="top"/>
          </w:tcPr>
          <w:p>
            <w:pPr>
              <w:pStyle w:val="TableText"/>
              <w:ind w:left="616"/>
              <w:spacing w:before="109" w:line="219" w:lineRule="auto"/>
              <w:rPr/>
            </w:pPr>
            <w:r>
              <w:rPr>
                <w:color w:val="212529"/>
                <w:spacing w:val="-3"/>
              </w:rPr>
              <w:t>科目名称</w:t>
            </w:r>
          </w:p>
        </w:tc>
        <w:tc>
          <w:tcPr>
            <w:tcW w:w="983" w:type="dxa"/>
            <w:vAlign w:val="top"/>
            <w:vMerge w:val="continue"/>
            <w:tcBorders>
              <w:top w:val="nil"/>
            </w:tcBorders>
          </w:tcPr>
          <w:p>
            <w:pPr>
              <w:rPr>
                <w:rFonts w:ascii="Arial"/>
                <w:sz w:val="21"/>
              </w:rPr>
            </w:pPr>
            <w:r/>
          </w:p>
        </w:tc>
        <w:tc>
          <w:tcPr>
            <w:tcW w:w="767" w:type="dxa"/>
            <w:vAlign w:val="top"/>
            <w:vMerge w:val="continue"/>
            <w:tcBorders>
              <w:top w:val="nil"/>
            </w:tcBorders>
          </w:tcPr>
          <w:p>
            <w:pPr>
              <w:rPr>
                <w:rFonts w:ascii="Arial"/>
                <w:sz w:val="21"/>
              </w:rPr>
            </w:pPr>
            <w:r/>
          </w:p>
        </w:tc>
        <w:tc>
          <w:tcPr>
            <w:tcW w:w="995" w:type="dxa"/>
            <w:vAlign w:val="top"/>
          </w:tcPr>
          <w:p>
            <w:pPr>
              <w:pStyle w:val="TableText"/>
              <w:ind w:left="308"/>
              <w:spacing w:before="109" w:line="221" w:lineRule="auto"/>
              <w:rPr/>
            </w:pPr>
            <w:r>
              <w:rPr>
                <w:color w:val="212529"/>
                <w:spacing w:val="-7"/>
              </w:rPr>
              <w:t>小计</w:t>
            </w:r>
          </w:p>
        </w:tc>
        <w:tc>
          <w:tcPr>
            <w:tcW w:w="732" w:type="dxa"/>
            <w:vAlign w:val="top"/>
          </w:tcPr>
          <w:p>
            <w:pPr>
              <w:pStyle w:val="TableText"/>
              <w:ind w:left="277" w:right="107" w:hanging="195"/>
              <w:spacing w:before="1" w:line="210" w:lineRule="auto"/>
              <w:rPr/>
            </w:pPr>
            <w:r>
              <w:rPr>
                <w:color w:val="212529"/>
                <w:spacing w:val="-3"/>
              </w:rPr>
              <w:t>基本支</w:t>
            </w:r>
            <w:r>
              <w:rPr>
                <w:color w:val="212529"/>
              </w:rPr>
              <w:t xml:space="preserve"> </w:t>
            </w:r>
            <w:r>
              <w:rPr>
                <w:color w:val="212529"/>
              </w:rPr>
              <w:t>出</w:t>
            </w:r>
          </w:p>
        </w:tc>
        <w:tc>
          <w:tcPr>
            <w:tcW w:w="995" w:type="dxa"/>
            <w:vAlign w:val="top"/>
          </w:tcPr>
          <w:p>
            <w:pPr>
              <w:pStyle w:val="TableText"/>
              <w:ind w:left="127"/>
              <w:spacing w:before="110" w:line="220" w:lineRule="auto"/>
              <w:rPr/>
            </w:pPr>
            <w:r>
              <w:rPr>
                <w:color w:val="212529"/>
                <w:spacing w:val="-3"/>
              </w:rPr>
              <w:t>项目支出</w:t>
            </w:r>
          </w:p>
        </w:tc>
        <w:tc>
          <w:tcPr>
            <w:tcW w:w="881" w:type="dxa"/>
            <w:vAlign w:val="top"/>
            <w:vMerge w:val="continue"/>
            <w:tcBorders>
              <w:top w:val="nil"/>
            </w:tcBorders>
          </w:tcPr>
          <w:p>
            <w:pPr>
              <w:rPr>
                <w:rFonts w:ascii="Arial"/>
                <w:sz w:val="21"/>
              </w:rPr>
            </w:pPr>
            <w:r/>
          </w:p>
        </w:tc>
      </w:tr>
      <w:tr>
        <w:trPr>
          <w:trHeight w:val="421" w:hRule="atLeast"/>
        </w:trPr>
        <w:tc>
          <w:tcPr>
            <w:tcW w:w="3663" w:type="dxa"/>
            <w:vAlign w:val="top"/>
            <w:gridSpan w:val="2"/>
          </w:tcPr>
          <w:p>
            <w:pPr>
              <w:pStyle w:val="TableText"/>
              <w:ind w:left="1635"/>
              <w:spacing w:before="111" w:line="219" w:lineRule="auto"/>
              <w:rPr/>
            </w:pPr>
            <w:r>
              <w:rPr>
                <w:color w:val="212529"/>
                <w:spacing w:val="-5"/>
              </w:rPr>
              <w:t>栏次</w:t>
            </w:r>
          </w:p>
        </w:tc>
        <w:tc>
          <w:tcPr>
            <w:tcW w:w="983" w:type="dxa"/>
            <w:vAlign w:val="top"/>
          </w:tcPr>
          <w:p>
            <w:pPr>
              <w:pStyle w:val="TableText"/>
              <w:ind w:left="440"/>
              <w:spacing w:before="138" w:line="184" w:lineRule="auto"/>
              <w:rPr/>
            </w:pPr>
            <w:r>
              <w:rPr>
                <w:color w:val="212529"/>
              </w:rPr>
              <w:t>1</w:t>
            </w:r>
          </w:p>
        </w:tc>
        <w:tc>
          <w:tcPr>
            <w:tcW w:w="767" w:type="dxa"/>
            <w:vAlign w:val="top"/>
          </w:tcPr>
          <w:p>
            <w:pPr>
              <w:pStyle w:val="TableText"/>
              <w:ind w:left="322"/>
              <w:spacing w:before="139" w:line="183" w:lineRule="auto"/>
              <w:rPr/>
            </w:pPr>
            <w:r>
              <w:rPr>
                <w:color w:val="212529"/>
              </w:rPr>
              <w:t>2</w:t>
            </w:r>
          </w:p>
        </w:tc>
        <w:tc>
          <w:tcPr>
            <w:tcW w:w="995" w:type="dxa"/>
            <w:vAlign w:val="top"/>
          </w:tcPr>
          <w:p>
            <w:pPr>
              <w:pStyle w:val="TableText"/>
              <w:ind w:left="439"/>
              <w:spacing w:before="139" w:line="183" w:lineRule="auto"/>
              <w:rPr/>
            </w:pPr>
            <w:r>
              <w:rPr>
                <w:color w:val="212529"/>
              </w:rPr>
              <w:t>3</w:t>
            </w:r>
          </w:p>
        </w:tc>
        <w:tc>
          <w:tcPr>
            <w:tcW w:w="732" w:type="dxa"/>
            <w:vAlign w:val="top"/>
          </w:tcPr>
          <w:p>
            <w:pPr>
              <w:pStyle w:val="TableText"/>
              <w:ind w:left="304"/>
              <w:spacing w:before="139" w:line="183" w:lineRule="auto"/>
              <w:rPr/>
            </w:pPr>
            <w:r>
              <w:rPr>
                <w:color w:val="212529"/>
              </w:rPr>
              <w:t>4</w:t>
            </w:r>
          </w:p>
        </w:tc>
        <w:tc>
          <w:tcPr>
            <w:tcW w:w="995" w:type="dxa"/>
            <w:vAlign w:val="top"/>
          </w:tcPr>
          <w:p>
            <w:pPr>
              <w:pStyle w:val="TableText"/>
              <w:ind w:left="440"/>
              <w:spacing w:before="140" w:line="182" w:lineRule="auto"/>
              <w:rPr/>
            </w:pPr>
            <w:r>
              <w:rPr>
                <w:color w:val="212529"/>
              </w:rPr>
              <w:t>5</w:t>
            </w:r>
          </w:p>
        </w:tc>
        <w:tc>
          <w:tcPr>
            <w:tcW w:w="881" w:type="dxa"/>
            <w:vAlign w:val="top"/>
          </w:tcPr>
          <w:p>
            <w:pPr>
              <w:pStyle w:val="TableText"/>
              <w:ind w:left="379"/>
              <w:spacing w:before="139" w:line="183" w:lineRule="auto"/>
              <w:rPr/>
            </w:pPr>
            <w:r>
              <w:rPr>
                <w:color w:val="212529"/>
              </w:rPr>
              <w:t>6</w:t>
            </w:r>
          </w:p>
        </w:tc>
      </w:tr>
      <w:tr>
        <w:trPr>
          <w:trHeight w:val="422" w:hRule="atLeast"/>
        </w:trPr>
        <w:tc>
          <w:tcPr>
            <w:tcW w:w="3663" w:type="dxa"/>
            <w:vAlign w:val="top"/>
            <w:gridSpan w:val="2"/>
          </w:tcPr>
          <w:p>
            <w:pPr>
              <w:pStyle w:val="TableText"/>
              <w:ind w:left="1636"/>
              <w:spacing w:before="111" w:line="221" w:lineRule="auto"/>
              <w:rPr/>
            </w:pPr>
            <w:r>
              <w:rPr>
                <w:color w:val="212529"/>
                <w:spacing w:val="-5"/>
              </w:rPr>
              <w:t>合计</w:t>
            </w:r>
          </w:p>
        </w:tc>
        <w:tc>
          <w:tcPr>
            <w:tcW w:w="983" w:type="dxa"/>
            <w:vAlign w:val="top"/>
          </w:tcPr>
          <w:p>
            <w:pPr>
              <w:rPr>
                <w:rFonts w:ascii="Arial"/>
                <w:sz w:val="21"/>
              </w:rPr>
            </w:pPr>
            <w:r/>
          </w:p>
        </w:tc>
        <w:tc>
          <w:tcPr>
            <w:tcW w:w="767" w:type="dxa"/>
            <w:vAlign w:val="top"/>
          </w:tcPr>
          <w:p>
            <w:pPr>
              <w:pStyle w:val="TableText"/>
              <w:ind w:left="287"/>
              <w:spacing w:before="140" w:line="183" w:lineRule="auto"/>
              <w:rPr/>
            </w:pPr>
            <w:r>
              <w:rPr>
                <w:color w:val="212529"/>
                <w:spacing w:val="-3"/>
              </w:rPr>
              <w:t>35.55</w:t>
            </w:r>
          </w:p>
        </w:tc>
        <w:tc>
          <w:tcPr>
            <w:tcW w:w="995" w:type="dxa"/>
            <w:vAlign w:val="top"/>
          </w:tcPr>
          <w:p>
            <w:pPr>
              <w:pStyle w:val="TableText"/>
              <w:ind w:left="517"/>
              <w:spacing w:before="140" w:line="183" w:lineRule="auto"/>
              <w:rPr/>
            </w:pPr>
            <w:r>
              <w:rPr>
                <w:color w:val="212529"/>
                <w:spacing w:val="-3"/>
              </w:rPr>
              <w:t>35.55</w:t>
            </w:r>
          </w:p>
        </w:tc>
        <w:tc>
          <w:tcPr>
            <w:tcW w:w="732" w:type="dxa"/>
            <w:vAlign w:val="top"/>
          </w:tcPr>
          <w:p>
            <w:pPr>
              <w:rPr>
                <w:rFonts w:ascii="Arial"/>
                <w:sz w:val="21"/>
              </w:rPr>
            </w:pPr>
            <w:r/>
          </w:p>
        </w:tc>
        <w:tc>
          <w:tcPr>
            <w:tcW w:w="995" w:type="dxa"/>
            <w:vAlign w:val="top"/>
          </w:tcPr>
          <w:p>
            <w:pPr>
              <w:pStyle w:val="TableText"/>
              <w:ind w:left="518"/>
              <w:spacing w:before="140" w:line="183" w:lineRule="auto"/>
              <w:rPr/>
            </w:pPr>
            <w:r>
              <w:rPr>
                <w:color w:val="212529"/>
                <w:spacing w:val="-3"/>
              </w:rPr>
              <w:t>35.55</w:t>
            </w:r>
          </w:p>
        </w:tc>
        <w:tc>
          <w:tcPr>
            <w:tcW w:w="881" w:type="dxa"/>
            <w:vAlign w:val="top"/>
          </w:tcPr>
          <w:p>
            <w:pPr>
              <w:rPr>
                <w:rFonts w:ascii="Arial"/>
                <w:sz w:val="21"/>
              </w:rPr>
            </w:pPr>
            <w:r/>
          </w:p>
        </w:tc>
      </w:tr>
      <w:tr>
        <w:trPr>
          <w:trHeight w:val="421" w:hRule="atLeast"/>
        </w:trPr>
        <w:tc>
          <w:tcPr>
            <w:tcW w:w="1673" w:type="dxa"/>
            <w:vAlign w:val="top"/>
          </w:tcPr>
          <w:p>
            <w:pPr>
              <w:pStyle w:val="TableText"/>
              <w:ind w:left="11"/>
              <w:spacing w:before="139" w:line="184" w:lineRule="auto"/>
              <w:rPr/>
            </w:pPr>
            <w:r>
              <w:rPr>
                <w:color w:val="212529"/>
                <w:spacing w:val="-4"/>
              </w:rPr>
              <w:t>212</w:t>
            </w:r>
          </w:p>
        </w:tc>
        <w:tc>
          <w:tcPr>
            <w:tcW w:w="1990" w:type="dxa"/>
            <w:vAlign w:val="top"/>
          </w:tcPr>
          <w:p>
            <w:pPr>
              <w:pStyle w:val="TableText"/>
              <w:ind w:left="4"/>
              <w:spacing w:before="112" w:line="219" w:lineRule="auto"/>
              <w:rPr/>
            </w:pPr>
            <w:r>
              <w:rPr>
                <w:color w:val="212529"/>
                <w:spacing w:val="-2"/>
              </w:rPr>
              <w:t>城乡社区支出</w:t>
            </w:r>
          </w:p>
        </w:tc>
        <w:tc>
          <w:tcPr>
            <w:tcW w:w="983" w:type="dxa"/>
            <w:vAlign w:val="top"/>
          </w:tcPr>
          <w:p>
            <w:pPr>
              <w:rPr>
                <w:rFonts w:ascii="Arial"/>
                <w:sz w:val="21"/>
              </w:rPr>
            </w:pPr>
            <w:r/>
          </w:p>
        </w:tc>
        <w:tc>
          <w:tcPr>
            <w:tcW w:w="767" w:type="dxa"/>
            <w:vAlign w:val="top"/>
          </w:tcPr>
          <w:p>
            <w:pPr>
              <w:pStyle w:val="TableText"/>
              <w:ind w:left="287"/>
              <w:spacing w:before="140" w:line="183" w:lineRule="auto"/>
              <w:rPr/>
            </w:pPr>
            <w:r>
              <w:rPr>
                <w:color w:val="212529"/>
                <w:spacing w:val="-3"/>
              </w:rPr>
              <w:t>35.55</w:t>
            </w:r>
          </w:p>
        </w:tc>
        <w:tc>
          <w:tcPr>
            <w:tcW w:w="995" w:type="dxa"/>
            <w:vAlign w:val="top"/>
          </w:tcPr>
          <w:p>
            <w:pPr>
              <w:pStyle w:val="TableText"/>
              <w:ind w:left="517"/>
              <w:spacing w:before="140" w:line="183" w:lineRule="auto"/>
              <w:rPr/>
            </w:pPr>
            <w:r>
              <w:rPr>
                <w:color w:val="212529"/>
                <w:spacing w:val="-3"/>
              </w:rPr>
              <w:t>35.55</w:t>
            </w:r>
          </w:p>
        </w:tc>
        <w:tc>
          <w:tcPr>
            <w:tcW w:w="732" w:type="dxa"/>
            <w:vAlign w:val="top"/>
          </w:tcPr>
          <w:p>
            <w:pPr>
              <w:rPr>
                <w:rFonts w:ascii="Arial"/>
                <w:sz w:val="21"/>
              </w:rPr>
            </w:pPr>
            <w:r/>
          </w:p>
        </w:tc>
        <w:tc>
          <w:tcPr>
            <w:tcW w:w="995" w:type="dxa"/>
            <w:vAlign w:val="top"/>
          </w:tcPr>
          <w:p>
            <w:pPr>
              <w:pStyle w:val="TableText"/>
              <w:ind w:left="518"/>
              <w:spacing w:before="140" w:line="183" w:lineRule="auto"/>
              <w:rPr/>
            </w:pPr>
            <w:r>
              <w:rPr>
                <w:color w:val="212529"/>
                <w:spacing w:val="-3"/>
              </w:rPr>
              <w:t>35.55</w:t>
            </w:r>
          </w:p>
        </w:tc>
        <w:tc>
          <w:tcPr>
            <w:tcW w:w="881" w:type="dxa"/>
            <w:vAlign w:val="top"/>
          </w:tcPr>
          <w:p>
            <w:pPr>
              <w:rPr>
                <w:rFonts w:ascii="Arial"/>
                <w:sz w:val="21"/>
              </w:rPr>
            </w:pPr>
            <w:r/>
          </w:p>
        </w:tc>
      </w:tr>
      <w:tr>
        <w:trPr>
          <w:trHeight w:val="422" w:hRule="atLeast"/>
        </w:trPr>
        <w:tc>
          <w:tcPr>
            <w:tcW w:w="1673" w:type="dxa"/>
            <w:vAlign w:val="top"/>
          </w:tcPr>
          <w:p>
            <w:pPr>
              <w:pStyle w:val="TableText"/>
              <w:ind w:left="11"/>
              <w:spacing w:before="141" w:line="184" w:lineRule="auto"/>
              <w:rPr/>
            </w:pPr>
            <w:r>
              <w:rPr>
                <w:color w:val="212529"/>
                <w:spacing w:val="-2"/>
              </w:rPr>
              <w:t>21208</w:t>
            </w:r>
          </w:p>
        </w:tc>
        <w:tc>
          <w:tcPr>
            <w:tcW w:w="1990" w:type="dxa"/>
            <w:vAlign w:val="top"/>
          </w:tcPr>
          <w:p>
            <w:pPr>
              <w:pStyle w:val="TableText"/>
              <w:ind w:left="3" w:right="183" w:firstLine="18"/>
              <w:spacing w:before="4" w:line="209" w:lineRule="auto"/>
              <w:rPr/>
            </w:pPr>
            <w:r>
              <w:rPr>
                <w:color w:val="212529"/>
                <w:spacing w:val="-3"/>
              </w:rPr>
              <w:t>国有土地使用权出让收</w:t>
            </w:r>
            <w:r>
              <w:rPr>
                <w:color w:val="212529"/>
                <w:spacing w:val="3"/>
              </w:rPr>
              <w:t xml:space="preserve"> </w:t>
            </w:r>
            <w:r>
              <w:rPr>
                <w:color w:val="212529"/>
                <w:spacing w:val="-2"/>
              </w:rPr>
              <w:t>入安排的支出</w:t>
            </w:r>
          </w:p>
        </w:tc>
        <w:tc>
          <w:tcPr>
            <w:tcW w:w="983" w:type="dxa"/>
            <w:vAlign w:val="top"/>
          </w:tcPr>
          <w:p>
            <w:pPr>
              <w:rPr>
                <w:rFonts w:ascii="Arial"/>
                <w:sz w:val="21"/>
              </w:rPr>
            </w:pPr>
            <w:r/>
          </w:p>
        </w:tc>
        <w:tc>
          <w:tcPr>
            <w:tcW w:w="767" w:type="dxa"/>
            <w:vAlign w:val="top"/>
          </w:tcPr>
          <w:p>
            <w:pPr>
              <w:pStyle w:val="TableText"/>
              <w:ind w:left="287"/>
              <w:spacing w:before="141" w:line="183" w:lineRule="auto"/>
              <w:rPr/>
            </w:pPr>
            <w:r>
              <w:rPr>
                <w:color w:val="212529"/>
                <w:spacing w:val="-3"/>
              </w:rPr>
              <w:t>35.55</w:t>
            </w:r>
          </w:p>
        </w:tc>
        <w:tc>
          <w:tcPr>
            <w:tcW w:w="995" w:type="dxa"/>
            <w:vAlign w:val="top"/>
          </w:tcPr>
          <w:p>
            <w:pPr>
              <w:pStyle w:val="TableText"/>
              <w:ind w:left="517"/>
              <w:spacing w:before="141" w:line="183" w:lineRule="auto"/>
              <w:rPr/>
            </w:pPr>
            <w:r>
              <w:rPr>
                <w:color w:val="212529"/>
                <w:spacing w:val="-3"/>
              </w:rPr>
              <w:t>35.55</w:t>
            </w:r>
          </w:p>
        </w:tc>
        <w:tc>
          <w:tcPr>
            <w:tcW w:w="732" w:type="dxa"/>
            <w:vAlign w:val="top"/>
          </w:tcPr>
          <w:p>
            <w:pPr>
              <w:rPr>
                <w:rFonts w:ascii="Arial"/>
                <w:sz w:val="21"/>
              </w:rPr>
            </w:pPr>
            <w:r/>
          </w:p>
        </w:tc>
        <w:tc>
          <w:tcPr>
            <w:tcW w:w="995" w:type="dxa"/>
            <w:vAlign w:val="top"/>
          </w:tcPr>
          <w:p>
            <w:pPr>
              <w:pStyle w:val="TableText"/>
              <w:ind w:left="518"/>
              <w:spacing w:before="141" w:line="183" w:lineRule="auto"/>
              <w:rPr/>
            </w:pPr>
            <w:r>
              <w:rPr>
                <w:color w:val="212529"/>
                <w:spacing w:val="-3"/>
              </w:rPr>
              <w:t>35.55</w:t>
            </w:r>
          </w:p>
        </w:tc>
        <w:tc>
          <w:tcPr>
            <w:tcW w:w="881" w:type="dxa"/>
            <w:vAlign w:val="top"/>
          </w:tcPr>
          <w:p>
            <w:pPr>
              <w:rPr>
                <w:rFonts w:ascii="Arial"/>
                <w:sz w:val="21"/>
              </w:rPr>
            </w:pPr>
            <w:r/>
          </w:p>
        </w:tc>
      </w:tr>
      <w:tr>
        <w:trPr>
          <w:trHeight w:val="421" w:hRule="atLeast"/>
        </w:trPr>
        <w:tc>
          <w:tcPr>
            <w:tcW w:w="1673" w:type="dxa"/>
            <w:vAlign w:val="top"/>
          </w:tcPr>
          <w:p>
            <w:pPr>
              <w:pStyle w:val="TableText"/>
              <w:ind w:left="11"/>
              <w:spacing w:before="141" w:line="184" w:lineRule="auto"/>
              <w:rPr/>
            </w:pPr>
            <w:r>
              <w:rPr>
                <w:color w:val="212529"/>
                <w:spacing w:val="-2"/>
              </w:rPr>
              <w:t>2120814</w:t>
            </w:r>
          </w:p>
        </w:tc>
        <w:tc>
          <w:tcPr>
            <w:tcW w:w="1990" w:type="dxa"/>
            <w:vAlign w:val="top"/>
          </w:tcPr>
          <w:p>
            <w:pPr>
              <w:pStyle w:val="TableText"/>
              <w:ind w:left="4"/>
              <w:spacing w:before="113" w:line="219" w:lineRule="auto"/>
              <w:rPr/>
            </w:pPr>
            <w:r>
              <w:rPr>
                <w:color w:val="212529"/>
                <w:spacing w:val="-2"/>
              </w:rPr>
              <w:t>农业生产发展支出</w:t>
            </w:r>
          </w:p>
        </w:tc>
        <w:tc>
          <w:tcPr>
            <w:tcW w:w="983" w:type="dxa"/>
            <w:vAlign w:val="top"/>
          </w:tcPr>
          <w:p>
            <w:pPr>
              <w:rPr>
                <w:rFonts w:ascii="Arial"/>
                <w:sz w:val="21"/>
              </w:rPr>
            </w:pPr>
            <w:r/>
          </w:p>
        </w:tc>
        <w:tc>
          <w:tcPr>
            <w:tcW w:w="767" w:type="dxa"/>
            <w:vAlign w:val="top"/>
          </w:tcPr>
          <w:p>
            <w:pPr>
              <w:pStyle w:val="TableText"/>
              <w:ind w:left="297"/>
              <w:spacing w:before="141" w:line="184" w:lineRule="auto"/>
              <w:rPr/>
            </w:pPr>
            <w:r>
              <w:rPr>
                <w:color w:val="212529"/>
                <w:spacing w:val="-5"/>
              </w:rPr>
              <w:t>10.17</w:t>
            </w:r>
          </w:p>
        </w:tc>
        <w:tc>
          <w:tcPr>
            <w:tcW w:w="995" w:type="dxa"/>
            <w:vAlign w:val="top"/>
          </w:tcPr>
          <w:p>
            <w:pPr>
              <w:pStyle w:val="TableText"/>
              <w:ind w:left="526"/>
              <w:spacing w:before="141" w:line="184" w:lineRule="auto"/>
              <w:rPr/>
            </w:pPr>
            <w:r>
              <w:rPr>
                <w:color w:val="212529"/>
                <w:spacing w:val="-5"/>
              </w:rPr>
              <w:t>10.17</w:t>
            </w:r>
          </w:p>
        </w:tc>
        <w:tc>
          <w:tcPr>
            <w:tcW w:w="732" w:type="dxa"/>
            <w:vAlign w:val="top"/>
          </w:tcPr>
          <w:p>
            <w:pPr>
              <w:rPr>
                <w:rFonts w:ascii="Arial"/>
                <w:sz w:val="21"/>
              </w:rPr>
            </w:pPr>
            <w:r/>
          </w:p>
        </w:tc>
        <w:tc>
          <w:tcPr>
            <w:tcW w:w="995" w:type="dxa"/>
            <w:vAlign w:val="top"/>
          </w:tcPr>
          <w:p>
            <w:pPr>
              <w:pStyle w:val="TableText"/>
              <w:ind w:left="528"/>
              <w:spacing w:before="141" w:line="184" w:lineRule="auto"/>
              <w:rPr/>
            </w:pPr>
            <w:r>
              <w:rPr>
                <w:color w:val="212529"/>
                <w:spacing w:val="-5"/>
              </w:rPr>
              <w:t>10.17</w:t>
            </w:r>
          </w:p>
        </w:tc>
        <w:tc>
          <w:tcPr>
            <w:tcW w:w="881" w:type="dxa"/>
            <w:vAlign w:val="top"/>
          </w:tcPr>
          <w:p>
            <w:pPr>
              <w:rPr>
                <w:rFonts w:ascii="Arial"/>
                <w:sz w:val="21"/>
              </w:rPr>
            </w:pPr>
            <w:r/>
          </w:p>
        </w:tc>
      </w:tr>
      <w:tr>
        <w:trPr>
          <w:trHeight w:val="422" w:hRule="atLeast"/>
        </w:trPr>
        <w:tc>
          <w:tcPr>
            <w:tcW w:w="1673" w:type="dxa"/>
            <w:vAlign w:val="top"/>
          </w:tcPr>
          <w:p>
            <w:pPr>
              <w:pStyle w:val="TableText"/>
              <w:ind w:left="11"/>
              <w:spacing w:before="142" w:line="184" w:lineRule="auto"/>
              <w:rPr/>
            </w:pPr>
            <w:r>
              <w:rPr>
                <w:color w:val="212529"/>
                <w:spacing w:val="-2"/>
              </w:rPr>
              <w:t>2120899</w:t>
            </w:r>
          </w:p>
        </w:tc>
        <w:tc>
          <w:tcPr>
            <w:tcW w:w="1990" w:type="dxa"/>
            <w:vAlign w:val="top"/>
          </w:tcPr>
          <w:p>
            <w:pPr>
              <w:pStyle w:val="TableText"/>
              <w:ind w:left="5" w:right="183"/>
              <w:spacing w:before="6" w:line="208" w:lineRule="auto"/>
              <w:rPr/>
            </w:pPr>
            <w:r>
              <w:rPr>
                <w:color w:val="212529"/>
                <w:spacing w:val="-1"/>
              </w:rPr>
              <w:t>其他国有土地使用权出</w:t>
            </w:r>
            <w:r>
              <w:rPr>
                <w:color w:val="212529"/>
              </w:rPr>
              <w:t xml:space="preserve"> </w:t>
            </w:r>
            <w:r>
              <w:rPr>
                <w:color w:val="212529"/>
                <w:spacing w:val="-2"/>
              </w:rPr>
              <w:t>让收入安排的支出</w:t>
            </w:r>
          </w:p>
        </w:tc>
        <w:tc>
          <w:tcPr>
            <w:tcW w:w="983" w:type="dxa"/>
            <w:vAlign w:val="top"/>
          </w:tcPr>
          <w:p>
            <w:pPr>
              <w:rPr>
                <w:rFonts w:ascii="Arial"/>
                <w:sz w:val="21"/>
              </w:rPr>
            </w:pPr>
            <w:r/>
          </w:p>
        </w:tc>
        <w:tc>
          <w:tcPr>
            <w:tcW w:w="767" w:type="dxa"/>
            <w:vAlign w:val="top"/>
          </w:tcPr>
          <w:p>
            <w:pPr>
              <w:pStyle w:val="TableText"/>
              <w:ind w:left="286"/>
              <w:spacing w:before="143" w:line="183" w:lineRule="auto"/>
              <w:rPr/>
            </w:pPr>
            <w:r>
              <w:rPr>
                <w:color w:val="212529"/>
                <w:spacing w:val="-2"/>
              </w:rPr>
              <w:t>25.38</w:t>
            </w:r>
          </w:p>
        </w:tc>
        <w:tc>
          <w:tcPr>
            <w:tcW w:w="995" w:type="dxa"/>
            <w:vAlign w:val="top"/>
          </w:tcPr>
          <w:p>
            <w:pPr>
              <w:pStyle w:val="TableText"/>
              <w:ind w:left="515"/>
              <w:spacing w:before="143" w:line="183" w:lineRule="auto"/>
              <w:rPr/>
            </w:pPr>
            <w:r>
              <w:rPr>
                <w:color w:val="212529"/>
                <w:spacing w:val="-2"/>
              </w:rPr>
              <w:t>25.38</w:t>
            </w:r>
          </w:p>
        </w:tc>
        <w:tc>
          <w:tcPr>
            <w:tcW w:w="732" w:type="dxa"/>
            <w:vAlign w:val="top"/>
          </w:tcPr>
          <w:p>
            <w:pPr>
              <w:rPr>
                <w:rFonts w:ascii="Arial"/>
                <w:sz w:val="21"/>
              </w:rPr>
            </w:pPr>
            <w:r/>
          </w:p>
        </w:tc>
        <w:tc>
          <w:tcPr>
            <w:tcW w:w="995" w:type="dxa"/>
            <w:vAlign w:val="top"/>
          </w:tcPr>
          <w:p>
            <w:pPr>
              <w:pStyle w:val="TableText"/>
              <w:ind w:left="517"/>
              <w:spacing w:before="143" w:line="183" w:lineRule="auto"/>
              <w:rPr/>
            </w:pPr>
            <w:r>
              <w:rPr>
                <w:color w:val="212529"/>
                <w:spacing w:val="-2"/>
              </w:rPr>
              <w:t>25.38</w:t>
            </w:r>
          </w:p>
        </w:tc>
        <w:tc>
          <w:tcPr>
            <w:tcW w:w="881" w:type="dxa"/>
            <w:vAlign w:val="top"/>
          </w:tcPr>
          <w:p>
            <w:pPr>
              <w:rPr>
                <w:rFonts w:ascii="Arial"/>
                <w:sz w:val="21"/>
              </w:rPr>
            </w:pPr>
            <w:r/>
          </w:p>
        </w:tc>
      </w:tr>
      <w:tr>
        <w:trPr>
          <w:trHeight w:val="427" w:hRule="atLeast"/>
        </w:trPr>
        <w:tc>
          <w:tcPr>
            <w:tcW w:w="9016" w:type="dxa"/>
            <w:vAlign w:val="top"/>
            <w:gridSpan w:val="8"/>
            <w:tcBorders>
              <w:left w:val="single" w:color="FFFFFF" w:sz="2" w:space="0"/>
              <w:right w:val="single" w:color="FFFFFF" w:sz="2" w:space="0"/>
              <w:bottom w:val="single" w:color="FFFFFF" w:sz="4" w:space="0"/>
            </w:tcBorders>
          </w:tcPr>
          <w:p>
            <w:pPr>
              <w:pStyle w:val="TableText"/>
              <w:ind w:left="11"/>
              <w:spacing w:before="114" w:line="219" w:lineRule="auto"/>
              <w:rPr/>
            </w:pPr>
            <w:r>
              <w:rPr>
                <w:color w:val="212529"/>
              </w:rPr>
              <w:t>注：本表反映部门本年度政府性基金预算财政拨款收入、支出及</w:t>
            </w:r>
            <w:r>
              <w:rPr>
                <w:color w:val="212529"/>
                <w:spacing w:val="-1"/>
              </w:rPr>
              <w:t>结转和结余情况。</w:t>
            </w:r>
          </w:p>
        </w:tc>
      </w:tr>
    </w:tbl>
    <w:p>
      <w:pPr>
        <w:pStyle w:val="BodyText"/>
        <w:rPr/>
      </w:pPr>
      <w:r/>
    </w:p>
    <w:p>
      <w:pPr>
        <w:sectPr>
          <w:headerReference w:type="default" r:id="rId25"/>
          <w:footerReference w:type="default" r:id="rId26"/>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44"/>
        <w:gridCol w:w="3429"/>
        <w:gridCol w:w="1235"/>
        <w:gridCol w:w="1127"/>
        <w:gridCol w:w="1181"/>
      </w:tblGrid>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pStyle w:val="TableText"/>
              <w:ind w:left="2580"/>
              <w:spacing w:before="94" w:line="225" w:lineRule="auto"/>
              <w:outlineLvl w:val="1"/>
              <w:rPr>
                <w:sz w:val="22"/>
                <w:szCs w:val="22"/>
              </w:rPr>
            </w:pPr>
            <w:bookmarkStart w:name="bookmark38" w:id="49"/>
            <w:bookmarkEnd w:id="49"/>
            <w:bookmarkStart w:name="bookmark13" w:id="50"/>
            <w:bookmarkEnd w:id="50"/>
            <w:r>
              <w:rPr>
                <w:sz w:val="22"/>
                <w:szCs w:val="22"/>
                <w:color w:val="212529"/>
                <w:spacing w:val="6"/>
              </w:rPr>
              <w:t>国有资本经营预算财政拨款支出决算表</w:t>
            </w:r>
          </w:p>
        </w:tc>
      </w:tr>
      <w:tr>
        <w:trPr>
          <w:trHeight w:val="421" w:hRule="atLeast"/>
        </w:trPr>
        <w:tc>
          <w:tcPr>
            <w:tcW w:w="2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42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81" w:type="dxa"/>
            <w:vAlign w:val="top"/>
            <w:tcBorders>
              <w:left w:val="single" w:color="FFFFFF" w:sz="2" w:space="0"/>
              <w:right w:val="single" w:color="FFFFFF" w:sz="2" w:space="0"/>
              <w:bottom w:val="single" w:color="FFFFFF" w:sz="4" w:space="0"/>
              <w:top w:val="single" w:color="FFFFFF" w:sz="4" w:space="0"/>
            </w:tcBorders>
          </w:tcPr>
          <w:p>
            <w:pPr>
              <w:pStyle w:val="TableText"/>
              <w:ind w:left="581"/>
              <w:spacing w:before="125" w:line="226" w:lineRule="auto"/>
              <w:rPr>
                <w:sz w:val="14"/>
                <w:szCs w:val="14"/>
              </w:rPr>
            </w:pPr>
            <w:r>
              <w:rPr>
                <w:sz w:val="14"/>
                <w:szCs w:val="14"/>
                <w:color w:val="212529"/>
              </w:rPr>
              <w:t>公开08表</w:t>
            </w:r>
          </w:p>
        </w:tc>
      </w:tr>
      <w:tr>
        <w:trPr>
          <w:trHeight w:val="421" w:hRule="atLeast"/>
        </w:trPr>
        <w:tc>
          <w:tcPr>
            <w:tcW w:w="5473"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部门名称：古县林业局</w:t>
            </w:r>
          </w:p>
        </w:tc>
        <w:tc>
          <w:tcPr>
            <w:tcW w:w="1235" w:type="dxa"/>
            <w:vAlign w:val="top"/>
            <w:tcBorders>
              <w:left w:val="single" w:color="FFFFFF" w:sz="2" w:space="0"/>
              <w:right w:val="single" w:color="FFFFFF" w:sz="2" w:space="0"/>
              <w:top w:val="single" w:color="FFFFFF" w:sz="4" w:space="0"/>
            </w:tcBorders>
          </w:tcPr>
          <w:p>
            <w:pPr>
              <w:pStyle w:val="TableText"/>
              <w:ind w:left="324"/>
              <w:spacing w:before="126" w:line="225" w:lineRule="auto"/>
              <w:rPr>
                <w:sz w:val="14"/>
                <w:szCs w:val="14"/>
              </w:rPr>
            </w:pPr>
            <w:r>
              <w:rPr>
                <w:sz w:val="14"/>
                <w:szCs w:val="14"/>
                <w:color w:val="212529"/>
                <w:spacing w:val="1"/>
              </w:rPr>
              <w:t>2023年度</w:t>
            </w:r>
          </w:p>
        </w:tc>
        <w:tc>
          <w:tcPr>
            <w:tcW w:w="1127" w:type="dxa"/>
            <w:vAlign w:val="top"/>
            <w:tcBorders>
              <w:left w:val="single" w:color="FFFFFF" w:sz="2" w:space="0"/>
              <w:right w:val="single" w:color="FFFFFF" w:sz="2" w:space="0"/>
              <w:top w:val="single" w:color="FFFFFF" w:sz="4" w:space="0"/>
            </w:tcBorders>
          </w:tcPr>
          <w:p>
            <w:pPr>
              <w:rPr>
                <w:rFonts w:ascii="Arial"/>
                <w:sz w:val="21"/>
              </w:rPr>
            </w:pPr>
            <w:r/>
          </w:p>
        </w:tc>
        <w:tc>
          <w:tcPr>
            <w:tcW w:w="1181" w:type="dxa"/>
            <w:vAlign w:val="top"/>
            <w:tcBorders>
              <w:left w:val="single" w:color="FFFFFF" w:sz="2" w:space="0"/>
              <w:right w:val="single" w:color="FFFFFF" w:sz="2" w:space="0"/>
              <w:top w:val="single" w:color="FFFFFF" w:sz="4" w:space="0"/>
            </w:tcBorders>
          </w:tcPr>
          <w:p>
            <w:pPr>
              <w:pStyle w:val="TableText"/>
              <w:ind w:left="506"/>
              <w:spacing w:before="126" w:line="225" w:lineRule="auto"/>
              <w:rPr>
                <w:sz w:val="14"/>
                <w:szCs w:val="14"/>
              </w:rPr>
            </w:pPr>
            <w:r>
              <w:rPr>
                <w:sz w:val="14"/>
                <w:szCs w:val="14"/>
                <w:color w:val="212529"/>
                <w:spacing w:val="2"/>
              </w:rPr>
              <w:t>单位:万元</w:t>
            </w:r>
          </w:p>
        </w:tc>
      </w:tr>
      <w:tr>
        <w:trPr>
          <w:trHeight w:val="421" w:hRule="atLeast"/>
        </w:trPr>
        <w:tc>
          <w:tcPr>
            <w:tcW w:w="5473" w:type="dxa"/>
            <w:vAlign w:val="top"/>
            <w:gridSpan w:val="2"/>
          </w:tcPr>
          <w:p>
            <w:pPr>
              <w:pStyle w:val="TableText"/>
              <w:ind w:left="2544"/>
              <w:spacing w:before="108" w:line="220" w:lineRule="auto"/>
              <w:rPr/>
            </w:pPr>
            <w:r>
              <w:rPr>
                <w:color w:val="212529"/>
                <w:spacing w:val="-6"/>
              </w:rPr>
              <w:t>项目</w:t>
            </w:r>
          </w:p>
        </w:tc>
        <w:tc>
          <w:tcPr>
            <w:tcW w:w="3543" w:type="dxa"/>
            <w:vAlign w:val="top"/>
            <w:gridSpan w:val="3"/>
          </w:tcPr>
          <w:p>
            <w:pPr>
              <w:pStyle w:val="TableText"/>
              <w:ind w:left="1396"/>
              <w:spacing w:before="108" w:line="219" w:lineRule="auto"/>
              <w:rPr/>
            </w:pPr>
            <w:r>
              <w:rPr>
                <w:color w:val="212529"/>
                <w:spacing w:val="-3"/>
              </w:rPr>
              <w:t>本年支出</w:t>
            </w:r>
          </w:p>
        </w:tc>
      </w:tr>
      <w:tr>
        <w:trPr>
          <w:trHeight w:val="421" w:hRule="atLeast"/>
        </w:trPr>
        <w:tc>
          <w:tcPr>
            <w:tcW w:w="2044" w:type="dxa"/>
            <w:vAlign w:val="top"/>
          </w:tcPr>
          <w:p>
            <w:pPr>
              <w:pStyle w:val="TableText"/>
              <w:ind w:left="645"/>
              <w:spacing w:before="109" w:line="219" w:lineRule="auto"/>
              <w:rPr/>
            </w:pPr>
            <w:r>
              <w:rPr>
                <w:color w:val="212529"/>
                <w:spacing w:val="-3"/>
              </w:rPr>
              <w:t>科目代码</w:t>
            </w:r>
          </w:p>
        </w:tc>
        <w:tc>
          <w:tcPr>
            <w:tcW w:w="3429" w:type="dxa"/>
            <w:vAlign w:val="top"/>
          </w:tcPr>
          <w:p>
            <w:pPr>
              <w:pStyle w:val="TableText"/>
              <w:ind w:left="1337"/>
              <w:spacing w:before="109" w:line="219" w:lineRule="auto"/>
              <w:rPr/>
            </w:pPr>
            <w:r>
              <w:rPr>
                <w:color w:val="212529"/>
                <w:spacing w:val="-3"/>
              </w:rPr>
              <w:t>科目名称</w:t>
            </w:r>
          </w:p>
        </w:tc>
        <w:tc>
          <w:tcPr>
            <w:tcW w:w="1235" w:type="dxa"/>
            <w:vAlign w:val="top"/>
          </w:tcPr>
          <w:p>
            <w:pPr>
              <w:pStyle w:val="TableText"/>
              <w:ind w:left="424"/>
              <w:spacing w:before="109" w:line="221" w:lineRule="auto"/>
              <w:rPr/>
            </w:pPr>
            <w:r>
              <w:rPr>
                <w:color w:val="212529"/>
                <w:spacing w:val="-5"/>
              </w:rPr>
              <w:t>合计</w:t>
            </w:r>
          </w:p>
        </w:tc>
        <w:tc>
          <w:tcPr>
            <w:tcW w:w="1127" w:type="dxa"/>
            <w:vAlign w:val="top"/>
          </w:tcPr>
          <w:p>
            <w:pPr>
              <w:pStyle w:val="TableText"/>
              <w:ind w:left="190"/>
              <w:spacing w:before="109" w:line="219" w:lineRule="auto"/>
              <w:rPr/>
            </w:pPr>
            <w:r>
              <w:rPr>
                <w:color w:val="212529"/>
                <w:spacing w:val="-3"/>
              </w:rPr>
              <w:t>基本支出</w:t>
            </w:r>
          </w:p>
        </w:tc>
        <w:tc>
          <w:tcPr>
            <w:tcW w:w="1181" w:type="dxa"/>
            <w:vAlign w:val="top"/>
          </w:tcPr>
          <w:p>
            <w:pPr>
              <w:pStyle w:val="TableText"/>
              <w:ind w:left="219"/>
              <w:spacing w:before="110" w:line="220" w:lineRule="auto"/>
              <w:rPr/>
            </w:pPr>
            <w:r>
              <w:rPr>
                <w:color w:val="212529"/>
                <w:spacing w:val="-3"/>
              </w:rPr>
              <w:t>项目支出</w:t>
            </w:r>
          </w:p>
        </w:tc>
      </w:tr>
      <w:tr>
        <w:trPr>
          <w:trHeight w:val="421" w:hRule="atLeast"/>
        </w:trPr>
        <w:tc>
          <w:tcPr>
            <w:tcW w:w="5473" w:type="dxa"/>
            <w:vAlign w:val="top"/>
            <w:gridSpan w:val="2"/>
          </w:tcPr>
          <w:p>
            <w:pPr>
              <w:pStyle w:val="TableText"/>
              <w:ind w:left="2541"/>
              <w:spacing w:before="111" w:line="219" w:lineRule="auto"/>
              <w:rPr/>
            </w:pPr>
            <w:r>
              <w:rPr>
                <w:color w:val="212529"/>
                <w:spacing w:val="-5"/>
              </w:rPr>
              <w:t>栏次</w:t>
            </w:r>
          </w:p>
        </w:tc>
        <w:tc>
          <w:tcPr>
            <w:tcW w:w="1235" w:type="dxa"/>
            <w:vAlign w:val="top"/>
          </w:tcPr>
          <w:p>
            <w:pPr>
              <w:pStyle w:val="TableText"/>
              <w:ind w:left="569"/>
              <w:spacing w:before="138" w:line="184" w:lineRule="auto"/>
              <w:rPr/>
            </w:pPr>
            <w:r>
              <w:rPr>
                <w:color w:val="212529"/>
              </w:rPr>
              <w:t>1</w:t>
            </w:r>
          </w:p>
        </w:tc>
        <w:tc>
          <w:tcPr>
            <w:tcW w:w="1127" w:type="dxa"/>
            <w:vAlign w:val="top"/>
          </w:tcPr>
          <w:p>
            <w:pPr>
              <w:pStyle w:val="TableText"/>
              <w:ind w:left="505"/>
              <w:spacing w:before="139" w:line="183" w:lineRule="auto"/>
              <w:rPr/>
            </w:pPr>
            <w:r>
              <w:rPr>
                <w:color w:val="212529"/>
              </w:rPr>
              <w:t>2</w:t>
            </w:r>
          </w:p>
        </w:tc>
        <w:tc>
          <w:tcPr>
            <w:tcW w:w="1181" w:type="dxa"/>
            <w:vAlign w:val="top"/>
          </w:tcPr>
          <w:p>
            <w:pPr>
              <w:pStyle w:val="TableText"/>
              <w:ind w:left="531"/>
              <w:spacing w:before="139" w:line="183" w:lineRule="auto"/>
              <w:rPr/>
            </w:pPr>
            <w:r>
              <w:rPr>
                <w:color w:val="212529"/>
              </w:rPr>
              <w:t>3</w:t>
            </w:r>
          </w:p>
        </w:tc>
      </w:tr>
      <w:tr>
        <w:trPr>
          <w:trHeight w:val="421" w:hRule="atLeast"/>
        </w:trPr>
        <w:tc>
          <w:tcPr>
            <w:tcW w:w="5473" w:type="dxa"/>
            <w:vAlign w:val="top"/>
            <w:gridSpan w:val="2"/>
          </w:tcPr>
          <w:p>
            <w:pPr>
              <w:pStyle w:val="TableText"/>
              <w:ind w:left="2542"/>
              <w:spacing w:before="111" w:line="221" w:lineRule="auto"/>
              <w:rPr/>
            </w:pPr>
            <w:r>
              <w:rPr>
                <w:color w:val="212529"/>
                <w:spacing w:val="-5"/>
              </w:rPr>
              <w:t>合计</w:t>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1" w:hRule="atLeast"/>
        </w:trPr>
        <w:tc>
          <w:tcPr>
            <w:tcW w:w="2044" w:type="dxa"/>
            <w:vAlign w:val="top"/>
          </w:tcPr>
          <w:p>
            <w:pPr>
              <w:rPr>
                <w:rFonts w:ascii="Arial"/>
                <w:sz w:val="21"/>
              </w:rPr>
            </w:pPr>
            <w:r/>
          </w:p>
        </w:tc>
        <w:tc>
          <w:tcPr>
            <w:tcW w:w="3429" w:type="dxa"/>
            <w:vAlign w:val="top"/>
          </w:tcPr>
          <w:p>
            <w:pPr>
              <w:rPr>
                <w:rFonts w:ascii="Arial"/>
                <w:sz w:val="21"/>
              </w:rPr>
            </w:pPr>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2"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11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：本表反映部门本年度国有资本经营预算财政拨款支出情况。</w:t>
            </w:r>
          </w:p>
        </w:tc>
      </w:tr>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5"/>
              <w:spacing w:before="3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footerReference w:type="default" r:id="rId27"/>
          <w:pgSz w:w="11900" w:h="16840"/>
          <w:pgMar w:top="610" w:right="86" w:bottom="312" w:left="0" w:header="357" w:footer="153" w:gutter="0"/>
        </w:sectPr>
        <w:rPr/>
      </w:pPr>
    </w:p>
    <w:p>
      <w:pPr>
        <w:spacing w:before="12"/>
        <w:rPr/>
      </w:pPr>
      <w:r/>
    </w:p>
    <w:p>
      <w:pPr>
        <w:spacing w:before="11"/>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94"/>
        <w:gridCol w:w="1283"/>
        <w:gridCol w:w="1212"/>
        <w:gridCol w:w="936"/>
        <w:gridCol w:w="1212"/>
        <w:gridCol w:w="1116"/>
        <w:gridCol w:w="1212"/>
        <w:gridCol w:w="1295"/>
        <w:gridCol w:w="1212"/>
        <w:gridCol w:w="948"/>
        <w:gridCol w:w="1212"/>
        <w:gridCol w:w="1134"/>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5261"/>
              <w:spacing w:before="94" w:line="226" w:lineRule="auto"/>
              <w:outlineLvl w:val="1"/>
              <w:rPr>
                <w:sz w:val="22"/>
                <w:szCs w:val="22"/>
              </w:rPr>
            </w:pPr>
            <w:bookmarkStart w:name="bookmark14" w:id="51"/>
            <w:bookmarkEnd w:id="51"/>
            <w:r>
              <w:rPr>
                <w:sz w:val="22"/>
                <w:szCs w:val="22"/>
                <w:color w:val="212529"/>
                <w:spacing w:val="5"/>
              </w:rPr>
              <w:t>财政拨款“三公</w:t>
            </w:r>
            <w:r>
              <w:rPr>
                <w:sz w:val="22"/>
                <w:szCs w:val="22"/>
                <w:color w:val="212529"/>
                <w:spacing w:val="-76"/>
              </w:rPr>
              <w:t xml:space="preserve"> </w:t>
            </w:r>
            <w:r>
              <w:rPr>
                <w:sz w:val="22"/>
                <w:szCs w:val="22"/>
                <w:color w:val="212529"/>
                <w:spacing w:val="5"/>
              </w:rPr>
              <w:t>”经费支出决算表</w:t>
            </w:r>
          </w:p>
        </w:tc>
      </w:tr>
      <w:tr>
        <w:trPr>
          <w:trHeight w:val="421" w:hRule="atLeast"/>
        </w:trPr>
        <w:tc>
          <w:tcPr>
            <w:tcW w:w="119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8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1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3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1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1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1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9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1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4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1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34" w:type="dxa"/>
            <w:vAlign w:val="top"/>
            <w:tcBorders>
              <w:left w:val="single" w:color="FFFFFF" w:sz="2" w:space="0"/>
              <w:right w:val="single" w:color="FFFFFF" w:sz="2" w:space="0"/>
              <w:bottom w:val="single" w:color="FFFFFF" w:sz="4" w:space="0"/>
              <w:top w:val="single" w:color="FFFFFF" w:sz="4" w:space="0"/>
            </w:tcBorders>
          </w:tcPr>
          <w:p>
            <w:pPr>
              <w:pStyle w:val="TableText"/>
              <w:ind w:left="534"/>
              <w:spacing w:before="125" w:line="226" w:lineRule="auto"/>
              <w:rPr>
                <w:sz w:val="14"/>
                <w:szCs w:val="14"/>
              </w:rPr>
            </w:pPr>
            <w:r>
              <w:rPr>
                <w:sz w:val="14"/>
                <w:szCs w:val="14"/>
                <w:color w:val="212529"/>
                <w:spacing w:val="1"/>
              </w:rPr>
              <w:t>公开09表</w:t>
            </w:r>
          </w:p>
        </w:tc>
      </w:tr>
      <w:tr>
        <w:trPr>
          <w:trHeight w:val="421" w:hRule="atLeast"/>
        </w:trPr>
        <w:tc>
          <w:tcPr>
            <w:tcW w:w="2477"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部门名称：古县林业局</w:t>
            </w:r>
          </w:p>
        </w:tc>
        <w:tc>
          <w:tcPr>
            <w:tcW w:w="1212" w:type="dxa"/>
            <w:vAlign w:val="top"/>
            <w:tcBorders>
              <w:left w:val="single" w:color="FFFFFF" w:sz="2" w:space="0"/>
              <w:right w:val="single" w:color="FFFFFF" w:sz="2" w:space="0"/>
              <w:top w:val="single" w:color="FFFFFF" w:sz="4" w:space="0"/>
            </w:tcBorders>
          </w:tcPr>
          <w:p>
            <w:pPr>
              <w:rPr>
                <w:rFonts w:ascii="Arial"/>
                <w:sz w:val="21"/>
              </w:rPr>
            </w:pPr>
            <w:r/>
          </w:p>
        </w:tc>
        <w:tc>
          <w:tcPr>
            <w:tcW w:w="936" w:type="dxa"/>
            <w:vAlign w:val="top"/>
            <w:tcBorders>
              <w:left w:val="single" w:color="FFFFFF" w:sz="2" w:space="0"/>
              <w:right w:val="single" w:color="FFFFFF" w:sz="2" w:space="0"/>
              <w:top w:val="single" w:color="FFFFFF" w:sz="4" w:space="0"/>
            </w:tcBorders>
          </w:tcPr>
          <w:p>
            <w:pPr>
              <w:rPr>
                <w:rFonts w:ascii="Arial"/>
                <w:sz w:val="21"/>
              </w:rPr>
            </w:pPr>
            <w:r/>
          </w:p>
        </w:tc>
        <w:tc>
          <w:tcPr>
            <w:tcW w:w="2328" w:type="dxa"/>
            <w:vAlign w:val="top"/>
            <w:gridSpan w:val="2"/>
            <w:tcBorders>
              <w:left w:val="single" w:color="FFFFFF" w:sz="2" w:space="0"/>
              <w:right w:val="single" w:color="FFFFFF" w:sz="2" w:space="0"/>
              <w:top w:val="single" w:color="FFFFFF" w:sz="4" w:space="0"/>
            </w:tcBorders>
          </w:tcPr>
          <w:p>
            <w:pPr>
              <w:pStyle w:val="TableText"/>
              <w:ind w:left="867"/>
              <w:spacing w:before="126" w:line="225" w:lineRule="auto"/>
              <w:rPr>
                <w:sz w:val="14"/>
                <w:szCs w:val="14"/>
              </w:rPr>
            </w:pPr>
            <w:r>
              <w:rPr>
                <w:sz w:val="14"/>
                <w:szCs w:val="14"/>
                <w:color w:val="212529"/>
                <w:spacing w:val="1"/>
              </w:rPr>
              <w:t>2023年度</w:t>
            </w:r>
          </w:p>
        </w:tc>
        <w:tc>
          <w:tcPr>
            <w:tcW w:w="1212" w:type="dxa"/>
            <w:vAlign w:val="top"/>
            <w:tcBorders>
              <w:left w:val="single" w:color="FFFFFF" w:sz="2" w:space="0"/>
              <w:right w:val="single" w:color="FFFFFF" w:sz="2" w:space="0"/>
              <w:top w:val="single" w:color="FFFFFF" w:sz="4" w:space="0"/>
            </w:tcBorders>
          </w:tcPr>
          <w:p>
            <w:pPr>
              <w:rPr>
                <w:rFonts w:ascii="Arial"/>
                <w:sz w:val="21"/>
              </w:rPr>
            </w:pPr>
            <w:r/>
          </w:p>
        </w:tc>
        <w:tc>
          <w:tcPr>
            <w:tcW w:w="1295" w:type="dxa"/>
            <w:vAlign w:val="top"/>
            <w:tcBorders>
              <w:left w:val="single" w:color="FFFFFF" w:sz="2" w:space="0"/>
              <w:right w:val="single" w:color="FFFFFF" w:sz="2" w:space="0"/>
              <w:top w:val="single" w:color="FFFFFF" w:sz="4" w:space="0"/>
            </w:tcBorders>
          </w:tcPr>
          <w:p>
            <w:pPr>
              <w:rPr>
                <w:rFonts w:ascii="Arial"/>
                <w:sz w:val="21"/>
              </w:rPr>
            </w:pPr>
            <w:r/>
          </w:p>
        </w:tc>
        <w:tc>
          <w:tcPr>
            <w:tcW w:w="1212" w:type="dxa"/>
            <w:vAlign w:val="top"/>
            <w:tcBorders>
              <w:left w:val="single" w:color="FFFFFF" w:sz="2" w:space="0"/>
              <w:right w:val="single" w:color="FFFFFF" w:sz="2" w:space="0"/>
              <w:top w:val="single" w:color="FFFFFF" w:sz="4" w:space="0"/>
            </w:tcBorders>
          </w:tcPr>
          <w:p>
            <w:pPr>
              <w:rPr>
                <w:rFonts w:ascii="Arial"/>
                <w:sz w:val="21"/>
              </w:rPr>
            </w:pPr>
            <w:r/>
          </w:p>
        </w:tc>
        <w:tc>
          <w:tcPr>
            <w:tcW w:w="948" w:type="dxa"/>
            <w:vAlign w:val="top"/>
            <w:tcBorders>
              <w:left w:val="single" w:color="FFFFFF" w:sz="2" w:space="0"/>
              <w:right w:val="single" w:color="FFFFFF" w:sz="2" w:space="0"/>
              <w:top w:val="single" w:color="FFFFFF" w:sz="4" w:space="0"/>
            </w:tcBorders>
          </w:tcPr>
          <w:p>
            <w:pPr>
              <w:rPr>
                <w:rFonts w:ascii="Arial"/>
                <w:sz w:val="21"/>
              </w:rPr>
            </w:pPr>
            <w:r/>
          </w:p>
        </w:tc>
        <w:tc>
          <w:tcPr>
            <w:tcW w:w="1212" w:type="dxa"/>
            <w:vAlign w:val="top"/>
            <w:tcBorders>
              <w:left w:val="single" w:color="FFFFFF" w:sz="2" w:space="0"/>
              <w:right w:val="single" w:color="FFFFFF" w:sz="2" w:space="0"/>
              <w:top w:val="single" w:color="FFFFFF" w:sz="4" w:space="0"/>
            </w:tcBorders>
          </w:tcPr>
          <w:p>
            <w:pPr>
              <w:rPr>
                <w:rFonts w:ascii="Arial"/>
                <w:sz w:val="21"/>
              </w:rPr>
            </w:pPr>
            <w:r/>
          </w:p>
        </w:tc>
        <w:tc>
          <w:tcPr>
            <w:tcW w:w="1134" w:type="dxa"/>
            <w:vAlign w:val="top"/>
            <w:tcBorders>
              <w:left w:val="single" w:color="FFFFFF" w:sz="2" w:space="0"/>
              <w:right w:val="single" w:color="FFFFFF" w:sz="2" w:space="0"/>
              <w:top w:val="single" w:color="FFFFFF" w:sz="4" w:space="0"/>
            </w:tcBorders>
          </w:tcPr>
          <w:p>
            <w:pPr>
              <w:pStyle w:val="TableText"/>
              <w:ind w:left="170"/>
              <w:spacing w:before="126" w:line="225" w:lineRule="auto"/>
              <w:rPr>
                <w:sz w:val="14"/>
                <w:szCs w:val="14"/>
              </w:rPr>
            </w:pPr>
            <w:r>
              <w:rPr>
                <w:sz w:val="14"/>
                <w:szCs w:val="14"/>
                <w:color w:val="212529"/>
                <w:spacing w:val="2"/>
              </w:rPr>
              <w:t>金额单位:万元</w:t>
            </w:r>
          </w:p>
        </w:tc>
      </w:tr>
      <w:tr>
        <w:trPr>
          <w:trHeight w:val="421" w:hRule="atLeast"/>
        </w:trPr>
        <w:tc>
          <w:tcPr>
            <w:tcW w:w="6953" w:type="dxa"/>
            <w:vAlign w:val="top"/>
            <w:gridSpan w:val="6"/>
          </w:tcPr>
          <w:p>
            <w:pPr>
              <w:pStyle w:val="TableText"/>
              <w:ind w:left="3192"/>
              <w:spacing w:before="109" w:line="219" w:lineRule="auto"/>
              <w:rPr/>
            </w:pPr>
            <w:r>
              <w:rPr>
                <w:color w:val="212529"/>
                <w:spacing w:val="-4"/>
              </w:rPr>
              <w:t>预算数</w:t>
            </w:r>
          </w:p>
        </w:tc>
        <w:tc>
          <w:tcPr>
            <w:tcW w:w="7013" w:type="dxa"/>
            <w:vAlign w:val="top"/>
            <w:gridSpan w:val="6"/>
          </w:tcPr>
          <w:p>
            <w:pPr>
              <w:pStyle w:val="TableText"/>
              <w:ind w:left="3225"/>
              <w:spacing w:before="109" w:line="219" w:lineRule="auto"/>
              <w:rPr/>
            </w:pPr>
            <w:r>
              <w:rPr>
                <w:color w:val="212529"/>
                <w:spacing w:val="-5"/>
              </w:rPr>
              <w:t>决算数</w:t>
            </w:r>
          </w:p>
        </w:tc>
      </w:tr>
      <w:tr>
        <w:trPr>
          <w:trHeight w:val="421" w:hRule="atLeast"/>
        </w:trPr>
        <w:tc>
          <w:tcPr>
            <w:tcW w:w="1194" w:type="dxa"/>
            <w:vAlign w:val="top"/>
            <w:vMerge w:val="restart"/>
            <w:tcBorders>
              <w:bottom w:val="nil"/>
            </w:tcBorders>
          </w:tcPr>
          <w:p>
            <w:pPr>
              <w:spacing w:line="288" w:lineRule="auto"/>
              <w:rPr>
                <w:rFonts w:ascii="Arial"/>
                <w:sz w:val="21"/>
              </w:rPr>
            </w:pPr>
            <w:r/>
          </w:p>
          <w:p>
            <w:pPr>
              <w:ind w:left="395"/>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283" w:type="dxa"/>
            <w:vAlign w:val="top"/>
            <w:vMerge w:val="restart"/>
            <w:tcBorders>
              <w:bottom w:val="nil"/>
            </w:tcBorders>
          </w:tcPr>
          <w:p>
            <w:pPr>
              <w:ind w:left="270"/>
              <w:spacing w:before="126" w:line="16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5"/>
              </w:rPr>
              <w:t>因公出国</w:t>
            </w:r>
          </w:p>
          <w:p>
            <w:pPr>
              <w:ind w:left="371"/>
              <w:spacing w:line="2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0"/>
              </w:rPr>
              <w:t>（境）</w:t>
            </w:r>
          </w:p>
          <w:p>
            <w:pPr>
              <w:ind w:left="532"/>
              <w:spacing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rPr>
              <w:t>费</w:t>
            </w:r>
          </w:p>
        </w:tc>
        <w:tc>
          <w:tcPr>
            <w:tcW w:w="3360" w:type="dxa"/>
            <w:vAlign w:val="top"/>
            <w:gridSpan w:val="3"/>
          </w:tcPr>
          <w:p>
            <w:pPr>
              <w:ind w:left="576"/>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16" w:type="dxa"/>
            <w:vAlign w:val="top"/>
            <w:vMerge w:val="restart"/>
            <w:tcBorders>
              <w:bottom w:val="nil"/>
            </w:tcBorders>
          </w:tcPr>
          <w:p>
            <w:pPr>
              <w:spacing w:line="287" w:lineRule="auto"/>
              <w:rPr>
                <w:rFonts w:ascii="Arial"/>
                <w:sz w:val="21"/>
              </w:rPr>
            </w:pPr>
            <w:r/>
          </w:p>
          <w:p>
            <w:pPr>
              <w:ind w:left="85"/>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c>
          <w:tcPr>
            <w:tcW w:w="1212" w:type="dxa"/>
            <w:vAlign w:val="top"/>
            <w:vMerge w:val="restart"/>
            <w:tcBorders>
              <w:bottom w:val="nil"/>
            </w:tcBorders>
          </w:tcPr>
          <w:p>
            <w:pPr>
              <w:spacing w:line="288" w:lineRule="auto"/>
              <w:rPr>
                <w:rFonts w:ascii="Arial"/>
                <w:sz w:val="21"/>
              </w:rPr>
            </w:pPr>
            <w:r/>
          </w:p>
          <w:p>
            <w:pPr>
              <w:ind w:left="406"/>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295" w:type="dxa"/>
            <w:vAlign w:val="top"/>
            <w:vMerge w:val="restart"/>
            <w:tcBorders>
              <w:bottom w:val="nil"/>
            </w:tcBorders>
          </w:tcPr>
          <w:p>
            <w:pPr>
              <w:ind w:left="542" w:right="55"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72" w:type="dxa"/>
            <w:vAlign w:val="top"/>
            <w:gridSpan w:val="3"/>
          </w:tcPr>
          <w:p>
            <w:pPr>
              <w:ind w:left="587"/>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34" w:type="dxa"/>
            <w:vAlign w:val="top"/>
            <w:vMerge w:val="restart"/>
            <w:tcBorders>
              <w:bottom w:val="nil"/>
            </w:tcBorders>
          </w:tcPr>
          <w:p>
            <w:pPr>
              <w:spacing w:line="287" w:lineRule="auto"/>
              <w:rPr>
                <w:rFonts w:ascii="Arial"/>
                <w:sz w:val="21"/>
              </w:rPr>
            </w:pPr>
            <w:r/>
          </w:p>
          <w:p>
            <w:pPr>
              <w:ind w:left="96"/>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r>
      <w:tr>
        <w:trPr>
          <w:trHeight w:val="481" w:hRule="atLeast"/>
        </w:trPr>
        <w:tc>
          <w:tcPr>
            <w:tcW w:w="1194" w:type="dxa"/>
            <w:vAlign w:val="top"/>
            <w:vMerge w:val="continue"/>
            <w:tcBorders>
              <w:top w:val="nil"/>
            </w:tcBorders>
          </w:tcPr>
          <w:p>
            <w:pPr>
              <w:rPr>
                <w:rFonts w:ascii="Arial"/>
                <w:sz w:val="21"/>
              </w:rPr>
            </w:pPr>
            <w:r/>
          </w:p>
        </w:tc>
        <w:tc>
          <w:tcPr>
            <w:tcW w:w="1283" w:type="dxa"/>
            <w:vAlign w:val="top"/>
            <w:vMerge w:val="continue"/>
            <w:tcBorders>
              <w:top w:val="nil"/>
            </w:tcBorders>
          </w:tcPr>
          <w:p>
            <w:pPr>
              <w:rPr>
                <w:rFonts w:ascii="Arial"/>
                <w:sz w:val="21"/>
              </w:rPr>
            </w:pPr>
            <w:r/>
          </w:p>
        </w:tc>
        <w:tc>
          <w:tcPr>
            <w:tcW w:w="1212" w:type="dxa"/>
            <w:vAlign w:val="top"/>
          </w:tcPr>
          <w:p>
            <w:pPr>
              <w:ind w:left="402"/>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936" w:type="dxa"/>
            <w:vAlign w:val="top"/>
          </w:tcPr>
          <w:p>
            <w:pPr>
              <w:ind w:left="270" w:right="33" w:hanging="270"/>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212" w:type="dxa"/>
            <w:vAlign w:val="top"/>
          </w:tcPr>
          <w:p>
            <w:pPr>
              <w:ind w:left="136" w:right="171"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16" w:type="dxa"/>
            <w:vAlign w:val="top"/>
            <w:vMerge w:val="continue"/>
            <w:tcBorders>
              <w:top w:val="nil"/>
            </w:tcBorders>
          </w:tcPr>
          <w:p>
            <w:pPr>
              <w:rPr>
                <w:rFonts w:ascii="Arial"/>
                <w:sz w:val="21"/>
              </w:rPr>
            </w:pPr>
            <w:r/>
          </w:p>
        </w:tc>
        <w:tc>
          <w:tcPr>
            <w:tcW w:w="1212" w:type="dxa"/>
            <w:vAlign w:val="top"/>
            <w:vMerge w:val="continue"/>
            <w:tcBorders>
              <w:top w:val="nil"/>
            </w:tcBorders>
          </w:tcPr>
          <w:p>
            <w:pPr>
              <w:rPr>
                <w:rFonts w:ascii="Arial"/>
                <w:sz w:val="21"/>
              </w:rPr>
            </w:pPr>
            <w:r/>
          </w:p>
        </w:tc>
        <w:tc>
          <w:tcPr>
            <w:tcW w:w="1295" w:type="dxa"/>
            <w:vAlign w:val="top"/>
            <w:vMerge w:val="continue"/>
            <w:tcBorders>
              <w:top w:val="nil"/>
            </w:tcBorders>
          </w:tcPr>
          <w:p>
            <w:pPr>
              <w:rPr>
                <w:rFonts w:ascii="Arial"/>
                <w:sz w:val="21"/>
              </w:rPr>
            </w:pPr>
            <w:r/>
          </w:p>
        </w:tc>
        <w:tc>
          <w:tcPr>
            <w:tcW w:w="1212" w:type="dxa"/>
            <w:vAlign w:val="top"/>
          </w:tcPr>
          <w:p>
            <w:pPr>
              <w:ind w:left="407"/>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948" w:type="dxa"/>
            <w:vAlign w:val="top"/>
          </w:tcPr>
          <w:p>
            <w:pPr>
              <w:ind w:left="277" w:right="34"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212" w:type="dxa"/>
            <w:vAlign w:val="top"/>
          </w:tcPr>
          <w:p>
            <w:pPr>
              <w:ind w:left="141" w:right="166"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34" w:type="dxa"/>
            <w:vAlign w:val="top"/>
            <w:vMerge w:val="continue"/>
            <w:tcBorders>
              <w:top w:val="nil"/>
            </w:tcBorders>
          </w:tcPr>
          <w:p>
            <w:pPr>
              <w:rPr>
                <w:rFonts w:ascii="Arial"/>
                <w:sz w:val="21"/>
              </w:rPr>
            </w:pPr>
            <w:r/>
          </w:p>
        </w:tc>
      </w:tr>
      <w:tr>
        <w:trPr>
          <w:trHeight w:val="421" w:hRule="atLeast"/>
        </w:trPr>
        <w:tc>
          <w:tcPr>
            <w:tcW w:w="1194" w:type="dxa"/>
            <w:vAlign w:val="top"/>
          </w:tcPr>
          <w:p>
            <w:pPr>
              <w:pStyle w:val="TableText"/>
              <w:ind w:left="550"/>
              <w:spacing w:before="140" w:line="184" w:lineRule="auto"/>
              <w:rPr/>
            </w:pPr>
            <w:r>
              <w:rPr>
                <w:color w:val="212529"/>
              </w:rPr>
              <w:t>1</w:t>
            </w:r>
          </w:p>
        </w:tc>
        <w:tc>
          <w:tcPr>
            <w:tcW w:w="1283" w:type="dxa"/>
            <w:vAlign w:val="top"/>
          </w:tcPr>
          <w:p>
            <w:pPr>
              <w:pStyle w:val="TableText"/>
              <w:ind w:left="582"/>
              <w:spacing w:before="141" w:line="183" w:lineRule="auto"/>
              <w:rPr/>
            </w:pPr>
            <w:r>
              <w:rPr>
                <w:color w:val="212529"/>
              </w:rPr>
              <w:t>2</w:t>
            </w:r>
          </w:p>
        </w:tc>
        <w:tc>
          <w:tcPr>
            <w:tcW w:w="1212" w:type="dxa"/>
            <w:vAlign w:val="top"/>
          </w:tcPr>
          <w:p>
            <w:pPr>
              <w:pStyle w:val="TableText"/>
              <w:ind w:left="549"/>
              <w:spacing w:before="141" w:line="183" w:lineRule="auto"/>
              <w:rPr/>
            </w:pPr>
            <w:r>
              <w:rPr>
                <w:color w:val="212529"/>
              </w:rPr>
              <w:t>3</w:t>
            </w:r>
          </w:p>
        </w:tc>
        <w:tc>
          <w:tcPr>
            <w:tcW w:w="936" w:type="dxa"/>
            <w:vAlign w:val="top"/>
          </w:tcPr>
          <w:p>
            <w:pPr>
              <w:pStyle w:val="TableText"/>
              <w:ind w:left="407"/>
              <w:spacing w:before="141" w:line="183" w:lineRule="auto"/>
              <w:rPr/>
            </w:pPr>
            <w:r>
              <w:rPr>
                <w:color w:val="212529"/>
              </w:rPr>
              <w:t>4</w:t>
            </w:r>
          </w:p>
        </w:tc>
        <w:tc>
          <w:tcPr>
            <w:tcW w:w="1212" w:type="dxa"/>
            <w:vAlign w:val="top"/>
          </w:tcPr>
          <w:p>
            <w:pPr>
              <w:pStyle w:val="TableText"/>
              <w:ind w:left="550"/>
              <w:spacing w:before="142" w:line="182" w:lineRule="auto"/>
              <w:rPr/>
            </w:pPr>
            <w:r>
              <w:rPr>
                <w:color w:val="212529"/>
              </w:rPr>
              <w:t>5</w:t>
            </w:r>
          </w:p>
        </w:tc>
        <w:tc>
          <w:tcPr>
            <w:tcW w:w="1116" w:type="dxa"/>
            <w:vAlign w:val="top"/>
          </w:tcPr>
          <w:p>
            <w:pPr>
              <w:pStyle w:val="TableText"/>
              <w:ind w:left="501"/>
              <w:spacing w:before="141" w:line="183" w:lineRule="auto"/>
              <w:rPr/>
            </w:pPr>
            <w:r>
              <w:rPr>
                <w:color w:val="212529"/>
              </w:rPr>
              <w:t>6</w:t>
            </w:r>
          </w:p>
        </w:tc>
        <w:tc>
          <w:tcPr>
            <w:tcW w:w="1212" w:type="dxa"/>
            <w:vAlign w:val="top"/>
          </w:tcPr>
          <w:p>
            <w:pPr>
              <w:pStyle w:val="TableText"/>
              <w:ind w:left="552"/>
              <w:spacing w:before="142" w:line="182" w:lineRule="auto"/>
              <w:rPr/>
            </w:pPr>
            <w:r>
              <w:rPr>
                <w:color w:val="212529"/>
              </w:rPr>
              <w:t>7</w:t>
            </w:r>
          </w:p>
        </w:tc>
        <w:tc>
          <w:tcPr>
            <w:tcW w:w="1295" w:type="dxa"/>
            <w:vAlign w:val="top"/>
          </w:tcPr>
          <w:p>
            <w:pPr>
              <w:pStyle w:val="TableText"/>
              <w:ind w:left="591"/>
              <w:spacing w:before="141" w:line="183" w:lineRule="auto"/>
              <w:rPr/>
            </w:pPr>
            <w:r>
              <w:rPr>
                <w:color w:val="212529"/>
              </w:rPr>
              <w:t>8</w:t>
            </w:r>
          </w:p>
        </w:tc>
        <w:tc>
          <w:tcPr>
            <w:tcW w:w="1212" w:type="dxa"/>
            <w:vAlign w:val="top"/>
          </w:tcPr>
          <w:p>
            <w:pPr>
              <w:pStyle w:val="TableText"/>
              <w:ind w:left="551"/>
              <w:spacing w:before="141" w:line="183" w:lineRule="auto"/>
              <w:rPr/>
            </w:pPr>
            <w:r>
              <w:rPr>
                <w:color w:val="212529"/>
              </w:rPr>
              <w:t>9</w:t>
            </w:r>
          </w:p>
        </w:tc>
        <w:tc>
          <w:tcPr>
            <w:tcW w:w="948" w:type="dxa"/>
            <w:vAlign w:val="top"/>
          </w:tcPr>
          <w:p>
            <w:pPr>
              <w:pStyle w:val="TableText"/>
              <w:ind w:left="390"/>
              <w:spacing w:before="140" w:line="184" w:lineRule="auto"/>
              <w:rPr/>
            </w:pPr>
            <w:r>
              <w:rPr>
                <w:color w:val="212529"/>
                <w:spacing w:val="-11"/>
              </w:rPr>
              <w:t>10</w:t>
            </w:r>
          </w:p>
        </w:tc>
        <w:tc>
          <w:tcPr>
            <w:tcW w:w="1212" w:type="dxa"/>
            <w:vAlign w:val="top"/>
          </w:tcPr>
          <w:p>
            <w:pPr>
              <w:pStyle w:val="TableText"/>
              <w:ind w:left="523"/>
              <w:spacing w:before="140" w:line="184" w:lineRule="auto"/>
              <w:rPr/>
            </w:pPr>
            <w:r>
              <w:rPr>
                <w:color w:val="212529"/>
                <w:spacing w:val="-11"/>
              </w:rPr>
              <w:t>11</w:t>
            </w:r>
          </w:p>
        </w:tc>
        <w:tc>
          <w:tcPr>
            <w:tcW w:w="1134" w:type="dxa"/>
            <w:vAlign w:val="top"/>
          </w:tcPr>
          <w:p>
            <w:pPr>
              <w:pStyle w:val="TableText"/>
              <w:ind w:left="481"/>
              <w:spacing w:before="140" w:line="184" w:lineRule="auto"/>
              <w:rPr/>
            </w:pPr>
            <w:r>
              <w:rPr>
                <w:color w:val="212529"/>
                <w:spacing w:val="-11"/>
              </w:rPr>
              <w:t>12</w:t>
            </w:r>
          </w:p>
        </w:tc>
      </w:tr>
      <w:tr>
        <w:trPr>
          <w:trHeight w:val="427" w:hRule="atLeast"/>
        </w:trPr>
        <w:tc>
          <w:tcPr>
            <w:tcW w:w="1194" w:type="dxa"/>
            <w:vAlign w:val="top"/>
          </w:tcPr>
          <w:p>
            <w:pPr>
              <w:pStyle w:val="TableText"/>
              <w:ind w:left="707"/>
              <w:spacing w:before="142" w:line="183" w:lineRule="auto"/>
              <w:rPr/>
            </w:pPr>
            <w:r>
              <w:rPr>
                <w:color w:val="212529"/>
                <w:spacing w:val="-2"/>
              </w:rPr>
              <w:t>22.00</w:t>
            </w:r>
          </w:p>
        </w:tc>
        <w:tc>
          <w:tcPr>
            <w:tcW w:w="1283" w:type="dxa"/>
            <w:vAlign w:val="top"/>
          </w:tcPr>
          <w:p>
            <w:pPr>
              <w:rPr>
                <w:rFonts w:ascii="Arial"/>
                <w:sz w:val="21"/>
              </w:rPr>
            </w:pPr>
            <w:r/>
          </w:p>
        </w:tc>
        <w:tc>
          <w:tcPr>
            <w:tcW w:w="1212" w:type="dxa"/>
            <w:vAlign w:val="top"/>
          </w:tcPr>
          <w:p>
            <w:pPr>
              <w:pStyle w:val="TableText"/>
              <w:ind w:left="728"/>
              <w:spacing w:before="141" w:line="184" w:lineRule="auto"/>
              <w:rPr/>
            </w:pPr>
            <w:r>
              <w:rPr>
                <w:color w:val="212529"/>
                <w:spacing w:val="-2"/>
              </w:rPr>
              <w:t>21.43</w:t>
            </w:r>
          </w:p>
        </w:tc>
        <w:tc>
          <w:tcPr>
            <w:tcW w:w="936" w:type="dxa"/>
            <w:vAlign w:val="top"/>
          </w:tcPr>
          <w:p>
            <w:pPr>
              <w:rPr>
                <w:rFonts w:ascii="Arial"/>
                <w:sz w:val="21"/>
              </w:rPr>
            </w:pPr>
            <w:r/>
          </w:p>
        </w:tc>
        <w:tc>
          <w:tcPr>
            <w:tcW w:w="1212" w:type="dxa"/>
            <w:vAlign w:val="top"/>
          </w:tcPr>
          <w:p>
            <w:pPr>
              <w:pStyle w:val="TableText"/>
              <w:ind w:left="729"/>
              <w:spacing w:before="141" w:line="184" w:lineRule="auto"/>
              <w:rPr/>
            </w:pPr>
            <w:r>
              <w:rPr>
                <w:color w:val="212529"/>
                <w:spacing w:val="-2"/>
              </w:rPr>
              <w:t>21.43</w:t>
            </w:r>
          </w:p>
        </w:tc>
        <w:tc>
          <w:tcPr>
            <w:tcW w:w="1116" w:type="dxa"/>
            <w:vAlign w:val="top"/>
          </w:tcPr>
          <w:p>
            <w:pPr>
              <w:pStyle w:val="TableText"/>
              <w:ind w:right="25"/>
              <w:spacing w:before="142" w:line="183" w:lineRule="auto"/>
              <w:jc w:val="right"/>
              <w:rPr/>
            </w:pPr>
            <w:r>
              <w:rPr>
                <w:color w:val="212529"/>
                <w:spacing w:val="-3"/>
              </w:rPr>
              <w:t>0.57</w:t>
            </w:r>
          </w:p>
        </w:tc>
        <w:tc>
          <w:tcPr>
            <w:tcW w:w="1212" w:type="dxa"/>
            <w:vAlign w:val="top"/>
          </w:tcPr>
          <w:p>
            <w:pPr>
              <w:pStyle w:val="TableText"/>
              <w:ind w:left="730"/>
              <w:spacing w:before="142" w:line="183" w:lineRule="auto"/>
              <w:rPr/>
            </w:pPr>
            <w:r>
              <w:rPr>
                <w:color w:val="212529"/>
                <w:spacing w:val="-2"/>
              </w:rPr>
              <w:t>22.00</w:t>
            </w:r>
          </w:p>
        </w:tc>
        <w:tc>
          <w:tcPr>
            <w:tcW w:w="1295" w:type="dxa"/>
            <w:vAlign w:val="top"/>
          </w:tcPr>
          <w:p>
            <w:pPr>
              <w:rPr>
                <w:rFonts w:ascii="Arial"/>
                <w:sz w:val="21"/>
              </w:rPr>
            </w:pPr>
            <w:r/>
          </w:p>
        </w:tc>
        <w:tc>
          <w:tcPr>
            <w:tcW w:w="1212" w:type="dxa"/>
            <w:vAlign w:val="top"/>
          </w:tcPr>
          <w:p>
            <w:pPr>
              <w:pStyle w:val="TableText"/>
              <w:ind w:left="733"/>
              <w:spacing w:before="141" w:line="184" w:lineRule="auto"/>
              <w:rPr/>
            </w:pPr>
            <w:r>
              <w:rPr>
                <w:color w:val="212529"/>
                <w:spacing w:val="-2"/>
              </w:rPr>
              <w:t>21.43</w:t>
            </w:r>
          </w:p>
        </w:tc>
        <w:tc>
          <w:tcPr>
            <w:tcW w:w="948" w:type="dxa"/>
            <w:vAlign w:val="top"/>
          </w:tcPr>
          <w:p>
            <w:pPr>
              <w:rPr>
                <w:rFonts w:ascii="Arial"/>
                <w:sz w:val="21"/>
              </w:rPr>
            </w:pPr>
            <w:r/>
          </w:p>
        </w:tc>
        <w:tc>
          <w:tcPr>
            <w:tcW w:w="1212" w:type="dxa"/>
            <w:vAlign w:val="top"/>
          </w:tcPr>
          <w:p>
            <w:pPr>
              <w:pStyle w:val="TableText"/>
              <w:ind w:left="734"/>
              <w:spacing w:before="141" w:line="184" w:lineRule="auto"/>
              <w:rPr/>
            </w:pPr>
            <w:r>
              <w:rPr>
                <w:color w:val="212529"/>
                <w:spacing w:val="-2"/>
              </w:rPr>
              <w:t>21.43</w:t>
            </w:r>
          </w:p>
        </w:tc>
        <w:tc>
          <w:tcPr>
            <w:tcW w:w="1134" w:type="dxa"/>
            <w:vAlign w:val="top"/>
          </w:tcPr>
          <w:p>
            <w:pPr>
              <w:pStyle w:val="TableText"/>
              <w:ind w:right="26"/>
              <w:spacing w:before="142" w:line="183" w:lineRule="auto"/>
              <w:jc w:val="right"/>
              <w:rPr/>
            </w:pPr>
            <w:r>
              <w:rPr>
                <w:color w:val="212529"/>
                <w:spacing w:val="-3"/>
              </w:rPr>
              <w:t>0.57</w:t>
            </w:r>
          </w:p>
        </w:tc>
      </w:tr>
    </w:tbl>
    <w:p>
      <w:pPr>
        <w:ind w:left="1441"/>
        <w:spacing w:before="1" w:line="209" w:lineRule="auto"/>
        <w:rPr>
          <w:rFonts w:ascii="SimSun" w:hAnsi="SimSun" w:eastAsia="SimSun" w:cs="SimSun"/>
          <w:sz w:val="18"/>
          <w:szCs w:val="18"/>
        </w:rPr>
      </w:pPr>
      <w:r>
        <w:pict>
          <v:shape id="_x0000_s204" style="position:absolute;margin-left:169.505pt;margin-top:-0.220458pt;mso-position-vertical-relative:text;mso-position-horizontal-relative:text;width:11.25pt;height:11.7pt;z-index:251660288;"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206" style="position:absolute;margin-left:358.613pt;margin-top:-0.220458pt;mso-position-vertical-relative:text;mso-position-horizontal-relative:text;width:11.25pt;height:11.7pt;z-index:251661312;"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208" style="position:absolute;margin-left:197.995pt;margin-top:-0.067382pt;mso-position-vertical-relative:text;mso-position-horizontal-relative:text;width:14.25pt;height:11.55pt;z-index:251658240;"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pict>
          <v:shape id="_x0000_s210" style="position:absolute;margin-left:387.103pt;margin-top:-0.067382pt;mso-position-vertical-relative:text;mso-position-horizontal-relative:text;width:14.25pt;height:11.55pt;z-index:251659264;"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rPr>
          <w:rFonts w:ascii="SimSun" w:hAnsi="SimSun" w:eastAsia="SimSun" w:cs="SimSun"/>
          <w:sz w:val="18"/>
          <w:szCs w:val="18"/>
          <w:color w:val="212529"/>
        </w:rPr>
        <w:t>注：本表反映部门本年度  三公  经费支出预决算情况。其中，预算数为  三公  经费全年预算数，反映按规定程序调整后的预算数；决算数是包括当年财政拨款和以前年</w:t>
      </w:r>
      <w:r>
        <w:rPr>
          <w:rFonts w:ascii="SimSun" w:hAnsi="SimSun" w:eastAsia="SimSun" w:cs="SimSun"/>
          <w:sz w:val="18"/>
          <w:szCs w:val="18"/>
          <w:color w:val="212529"/>
          <w:spacing w:val="-1"/>
        </w:rPr>
        <w:t>度结</w:t>
      </w:r>
    </w:p>
    <w:p>
      <w:pPr>
        <w:ind w:left="1442"/>
        <w:spacing w:line="220" w:lineRule="auto"/>
        <w:rPr>
          <w:rFonts w:ascii="SimSun" w:hAnsi="SimSun" w:eastAsia="SimSun" w:cs="SimSun"/>
          <w:sz w:val="18"/>
          <w:szCs w:val="18"/>
        </w:rPr>
      </w:pPr>
      <w:r>
        <w:rPr>
          <w:rFonts w:ascii="SimSun" w:hAnsi="SimSun" w:eastAsia="SimSun" w:cs="SimSun"/>
          <w:sz w:val="18"/>
          <w:szCs w:val="18"/>
          <w:color w:val="212529"/>
          <w:spacing w:val="-1"/>
        </w:rPr>
        <w:t>转资金安排的实际支出。</w:t>
      </w:r>
    </w:p>
    <w:tbl>
      <w:tblPr>
        <w:tblStyle w:val="TableNormal"/>
        <w:tblW w:w="13966" w:type="dxa"/>
        <w:tblInd w:w="1439" w:type="dxa"/>
        <w:tblLayout w:type="fixed"/>
        <w:tblBorders>
          <w:left w:val="single" w:color="FFFFFF" w:sz="4" w:space="0"/>
          <w:bottom w:val="single" w:color="FFFFFF" w:sz="4" w:space="0"/>
          <w:right w:val="single" w:color="FFFFFF" w:sz="4" w:space="0"/>
          <w:top w:val="single" w:color="FFFFFF" w:sz="4" w:space="0"/>
        </w:tblBorders>
      </w:tblPr>
      <w:tblGrid>
        <w:gridCol w:w="13966"/>
      </w:tblGrid>
      <w:tr>
        <w:trPr>
          <w:trHeight w:val="424" w:hRule="atLeast"/>
        </w:trPr>
        <w:tc>
          <w:tcPr>
            <w:tcW w:w="13966" w:type="dxa"/>
            <w:vAlign w:val="top"/>
          </w:tcPr>
          <w:p>
            <w:pPr>
              <w:rPr>
                <w:rFonts w:ascii="Arial"/>
                <w:sz w:val="21"/>
              </w:rPr>
            </w:pPr>
            <w:r/>
          </w:p>
        </w:tc>
      </w:tr>
    </w:tbl>
    <w:p>
      <w:pPr>
        <w:pStyle w:val="BodyText"/>
        <w:rPr/>
      </w:pPr>
      <w:r/>
    </w:p>
    <w:p>
      <w:pPr>
        <w:sectPr>
          <w:headerReference w:type="default" r:id="rId28"/>
          <w:footerReference w:type="default" r:id="rId29"/>
          <w:pgSz w:w="16840" w:h="1190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346"/>
        <w:gridCol w:w="959"/>
        <w:gridCol w:w="3711"/>
      </w:tblGrid>
      <w:tr>
        <w:trPr>
          <w:trHeight w:val="427"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pStyle w:val="TableText"/>
              <w:ind w:left="3016"/>
              <w:spacing w:before="94" w:line="226" w:lineRule="auto"/>
              <w:outlineLvl w:val="1"/>
              <w:rPr>
                <w:sz w:val="22"/>
                <w:szCs w:val="22"/>
              </w:rPr>
            </w:pPr>
            <w:bookmarkStart w:name="bookmark39" w:id="52"/>
            <w:bookmarkEnd w:id="52"/>
            <w:bookmarkStart w:name="bookmark15" w:id="53"/>
            <w:bookmarkEnd w:id="53"/>
            <w:r>
              <w:rPr>
                <w:sz w:val="22"/>
                <w:szCs w:val="22"/>
                <w:color w:val="212529"/>
                <w:spacing w:val="7"/>
              </w:rPr>
              <w:t>部门决算公开相关信息统计表</w:t>
            </w:r>
          </w:p>
        </w:tc>
      </w:tr>
      <w:tr>
        <w:trPr>
          <w:trHeight w:val="422" w:hRule="atLeast"/>
        </w:trPr>
        <w:tc>
          <w:tcPr>
            <w:tcW w:w="434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5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711" w:type="dxa"/>
            <w:vAlign w:val="top"/>
            <w:tcBorders>
              <w:left w:val="single" w:color="FFFFFF" w:sz="2" w:space="0"/>
              <w:right w:val="single" w:color="FFFFFF" w:sz="2" w:space="0"/>
              <w:bottom w:val="single" w:color="FFFFFF" w:sz="4" w:space="0"/>
              <w:top w:val="single" w:color="FFFFFF" w:sz="4" w:space="0"/>
            </w:tcBorders>
          </w:tcPr>
          <w:p>
            <w:pPr>
              <w:pStyle w:val="TableText"/>
              <w:ind w:left="3064"/>
              <w:spacing w:before="127" w:line="228" w:lineRule="auto"/>
              <w:rPr>
                <w:sz w:val="15"/>
                <w:szCs w:val="15"/>
              </w:rPr>
            </w:pPr>
            <w:r>
              <w:rPr>
                <w:sz w:val="15"/>
                <w:szCs w:val="15"/>
                <w:color w:val="212529"/>
                <w:spacing w:val="2"/>
              </w:rPr>
              <w:t>公开10表</w:t>
            </w:r>
          </w:p>
        </w:tc>
      </w:tr>
      <w:tr>
        <w:trPr>
          <w:trHeight w:val="421" w:hRule="atLeast"/>
        </w:trPr>
        <w:tc>
          <w:tcPr>
            <w:tcW w:w="4346" w:type="dxa"/>
            <w:vAlign w:val="top"/>
            <w:tcBorders>
              <w:right w:val="single" w:color="FFFFFF" w:sz="2" w:space="0"/>
              <w:top w:val="single" w:color="FFFFFF" w:sz="4" w:space="0"/>
              <w:left w:val="single" w:color="000000" w:sz="2" w:space="0"/>
            </w:tcBorders>
          </w:tcPr>
          <w:p>
            <w:pPr>
              <w:pStyle w:val="TableText"/>
              <w:ind w:left="11"/>
              <w:spacing w:before="125" w:line="225" w:lineRule="auto"/>
              <w:rPr>
                <w:sz w:val="14"/>
                <w:szCs w:val="14"/>
              </w:rPr>
            </w:pPr>
            <w:r>
              <w:rPr>
                <w:sz w:val="14"/>
                <w:szCs w:val="14"/>
                <w:color w:val="212529"/>
                <w:spacing w:val="3"/>
              </w:rPr>
              <w:t>单位名称：古县林业局</w:t>
            </w:r>
          </w:p>
        </w:tc>
        <w:tc>
          <w:tcPr>
            <w:tcW w:w="959" w:type="dxa"/>
            <w:vAlign w:val="top"/>
            <w:tcBorders>
              <w:left w:val="single" w:color="FFFFFF" w:sz="2" w:space="0"/>
              <w:right w:val="single" w:color="FFFFFF" w:sz="2" w:space="0"/>
              <w:top w:val="single" w:color="FFFFFF" w:sz="4" w:space="0"/>
            </w:tcBorders>
          </w:tcPr>
          <w:p>
            <w:pPr>
              <w:pStyle w:val="TableText"/>
              <w:ind w:left="185"/>
              <w:spacing w:before="125" w:line="225" w:lineRule="auto"/>
              <w:rPr>
                <w:sz w:val="14"/>
                <w:szCs w:val="14"/>
              </w:rPr>
            </w:pPr>
            <w:r>
              <w:rPr>
                <w:sz w:val="14"/>
                <w:szCs w:val="14"/>
                <w:color w:val="212529"/>
                <w:spacing w:val="1"/>
              </w:rPr>
              <w:t>2023年度</w:t>
            </w:r>
          </w:p>
        </w:tc>
        <w:tc>
          <w:tcPr>
            <w:tcW w:w="3711" w:type="dxa"/>
            <w:vAlign w:val="top"/>
            <w:tcBorders>
              <w:left w:val="single" w:color="FFFFFF" w:sz="2" w:space="0"/>
              <w:top w:val="single" w:color="FFFFFF" w:sz="4" w:space="0"/>
              <w:right w:val="single" w:color="000000" w:sz="2" w:space="0"/>
            </w:tcBorders>
          </w:tcPr>
          <w:p>
            <w:pPr>
              <w:pStyle w:val="TableText"/>
              <w:ind w:left="2593"/>
              <w:spacing w:before="127" w:line="227" w:lineRule="auto"/>
              <w:rPr>
                <w:sz w:val="15"/>
                <w:szCs w:val="15"/>
              </w:rPr>
            </w:pPr>
            <w:r>
              <w:rPr>
                <w:sz w:val="15"/>
                <w:szCs w:val="15"/>
                <w:color w:val="212529"/>
                <w:spacing w:val="4"/>
              </w:rPr>
              <w:t>金额单位：万元</w:t>
            </w:r>
          </w:p>
        </w:tc>
      </w:tr>
      <w:tr>
        <w:trPr>
          <w:trHeight w:val="422" w:hRule="atLeast"/>
        </w:trPr>
        <w:tc>
          <w:tcPr>
            <w:tcW w:w="9016" w:type="dxa"/>
            <w:vAlign w:val="top"/>
            <w:gridSpan w:val="3"/>
          </w:tcPr>
          <w:p>
            <w:pPr>
              <w:pStyle w:val="TableText"/>
              <w:ind w:left="5"/>
              <w:spacing w:before="107" w:line="219" w:lineRule="auto"/>
              <w:rPr/>
            </w:pPr>
            <w:r>
              <w:rPr>
                <w:color w:val="212529"/>
                <w:spacing w:val="-2"/>
              </w:rPr>
              <w:t>一、政府采购情况</w:t>
            </w:r>
          </w:p>
        </w:tc>
      </w:tr>
      <w:tr>
        <w:trPr>
          <w:trHeight w:val="422" w:hRule="atLeast"/>
        </w:trPr>
        <w:tc>
          <w:tcPr>
            <w:tcW w:w="4346" w:type="dxa"/>
            <w:vAlign w:val="top"/>
          </w:tcPr>
          <w:p>
            <w:pPr>
              <w:pStyle w:val="TableText"/>
              <w:ind w:left="1980"/>
              <w:spacing w:before="108" w:line="220" w:lineRule="auto"/>
              <w:rPr/>
            </w:pPr>
            <w:r>
              <w:rPr>
                <w:color w:val="212529"/>
                <w:spacing w:val="-6"/>
              </w:rPr>
              <w:t>项目</w:t>
            </w:r>
          </w:p>
        </w:tc>
        <w:tc>
          <w:tcPr>
            <w:tcW w:w="959" w:type="dxa"/>
            <w:vAlign w:val="top"/>
          </w:tcPr>
          <w:p>
            <w:pPr>
              <w:pStyle w:val="TableText"/>
              <w:ind w:left="287"/>
              <w:spacing w:before="108" w:line="219" w:lineRule="auto"/>
              <w:rPr/>
            </w:pPr>
            <w:r>
              <w:rPr>
                <w:color w:val="212529"/>
                <w:spacing w:val="-6"/>
              </w:rPr>
              <w:t>行次</w:t>
            </w:r>
          </w:p>
        </w:tc>
        <w:tc>
          <w:tcPr>
            <w:tcW w:w="3711" w:type="dxa"/>
            <w:vAlign w:val="top"/>
          </w:tcPr>
          <w:p>
            <w:pPr>
              <w:pStyle w:val="TableText"/>
              <w:ind w:left="1574"/>
              <w:spacing w:before="108" w:line="219" w:lineRule="auto"/>
              <w:rPr/>
            </w:pPr>
            <w:r>
              <w:rPr>
                <w:color w:val="212529"/>
                <w:spacing w:val="-5"/>
              </w:rPr>
              <w:t>统计数</w:t>
            </w:r>
          </w:p>
        </w:tc>
      </w:tr>
      <w:tr>
        <w:trPr>
          <w:trHeight w:val="421" w:hRule="atLeast"/>
        </w:trPr>
        <w:tc>
          <w:tcPr>
            <w:tcW w:w="4346" w:type="dxa"/>
            <w:vAlign w:val="top"/>
          </w:tcPr>
          <w:p>
            <w:pPr>
              <w:pStyle w:val="TableText"/>
              <w:ind w:left="1984"/>
              <w:spacing w:before="107" w:line="221" w:lineRule="auto"/>
              <w:rPr/>
            </w:pPr>
            <w:r>
              <w:rPr>
                <w:color w:val="212529"/>
                <w:spacing w:val="-5"/>
              </w:rPr>
              <w:t>合计</w:t>
            </w:r>
          </w:p>
        </w:tc>
        <w:tc>
          <w:tcPr>
            <w:tcW w:w="959" w:type="dxa"/>
            <w:vAlign w:val="top"/>
          </w:tcPr>
          <w:p>
            <w:pPr>
              <w:pStyle w:val="TableText"/>
              <w:ind w:left="435"/>
              <w:spacing w:before="135" w:line="184" w:lineRule="auto"/>
              <w:rPr/>
            </w:pPr>
            <w:r>
              <w:rPr>
                <w:color w:val="212529"/>
              </w:rPr>
              <w:t>1</w:t>
            </w:r>
          </w:p>
        </w:tc>
        <w:tc>
          <w:tcPr>
            <w:tcW w:w="3711" w:type="dxa"/>
            <w:vAlign w:val="top"/>
          </w:tcPr>
          <w:p>
            <w:pPr>
              <w:pStyle w:val="TableText"/>
              <w:ind w:left="3059"/>
              <w:spacing w:before="135" w:line="184" w:lineRule="auto"/>
              <w:rPr/>
            </w:pPr>
            <w:r>
              <w:rPr>
                <w:color w:val="212529"/>
                <w:spacing w:val="-3"/>
              </w:rPr>
              <w:t>1552.16</w:t>
            </w:r>
          </w:p>
        </w:tc>
      </w:tr>
      <w:tr>
        <w:trPr>
          <w:trHeight w:val="422" w:hRule="atLeast"/>
        </w:trPr>
        <w:tc>
          <w:tcPr>
            <w:tcW w:w="4346" w:type="dxa"/>
            <w:vAlign w:val="top"/>
          </w:tcPr>
          <w:p>
            <w:pPr>
              <w:pStyle w:val="TableText"/>
              <w:ind w:left="1987"/>
              <w:spacing w:before="108" w:line="219" w:lineRule="auto"/>
              <w:rPr/>
            </w:pPr>
            <w:r>
              <w:rPr>
                <w:color w:val="212529"/>
                <w:spacing w:val="-7"/>
              </w:rPr>
              <w:t>货物</w:t>
            </w:r>
          </w:p>
        </w:tc>
        <w:tc>
          <w:tcPr>
            <w:tcW w:w="959" w:type="dxa"/>
            <w:vAlign w:val="top"/>
          </w:tcPr>
          <w:p>
            <w:pPr>
              <w:pStyle w:val="TableText"/>
              <w:ind w:left="424"/>
              <w:spacing w:before="137" w:line="183" w:lineRule="auto"/>
              <w:rPr/>
            </w:pPr>
            <w:r>
              <w:rPr>
                <w:color w:val="212529"/>
              </w:rPr>
              <w:t>2</w:t>
            </w:r>
          </w:p>
        </w:tc>
        <w:tc>
          <w:tcPr>
            <w:tcW w:w="3711" w:type="dxa"/>
            <w:vAlign w:val="top"/>
          </w:tcPr>
          <w:p>
            <w:pPr>
              <w:pStyle w:val="TableText"/>
              <w:ind w:right="26"/>
              <w:spacing w:before="136" w:line="184" w:lineRule="auto"/>
              <w:jc w:val="right"/>
              <w:rPr/>
            </w:pPr>
            <w:r>
              <w:rPr>
                <w:color w:val="212529"/>
                <w:spacing w:val="-2"/>
              </w:rPr>
              <w:t>653.14</w:t>
            </w:r>
          </w:p>
        </w:tc>
      </w:tr>
      <w:tr>
        <w:trPr>
          <w:trHeight w:val="421" w:hRule="atLeast"/>
        </w:trPr>
        <w:tc>
          <w:tcPr>
            <w:tcW w:w="4346" w:type="dxa"/>
            <w:vAlign w:val="top"/>
          </w:tcPr>
          <w:p>
            <w:pPr>
              <w:pStyle w:val="TableText"/>
              <w:ind w:left="1985"/>
              <w:spacing w:before="109" w:line="220" w:lineRule="auto"/>
              <w:rPr/>
            </w:pPr>
            <w:r>
              <w:rPr>
                <w:color w:val="212529"/>
                <w:spacing w:val="-6"/>
              </w:rPr>
              <w:t>工程</w:t>
            </w:r>
          </w:p>
        </w:tc>
        <w:tc>
          <w:tcPr>
            <w:tcW w:w="959" w:type="dxa"/>
            <w:vAlign w:val="top"/>
          </w:tcPr>
          <w:p>
            <w:pPr>
              <w:pStyle w:val="TableText"/>
              <w:ind w:left="425"/>
              <w:spacing w:before="137" w:line="183" w:lineRule="auto"/>
              <w:rPr/>
            </w:pPr>
            <w:r>
              <w:rPr>
                <w:color w:val="212529"/>
              </w:rPr>
              <w:t>3</w:t>
            </w:r>
          </w:p>
        </w:tc>
        <w:tc>
          <w:tcPr>
            <w:tcW w:w="3711" w:type="dxa"/>
            <w:vAlign w:val="top"/>
          </w:tcPr>
          <w:p>
            <w:pPr>
              <w:pStyle w:val="TableText"/>
              <w:ind w:right="26"/>
              <w:spacing w:before="137" w:line="183" w:lineRule="auto"/>
              <w:jc w:val="right"/>
              <w:rPr/>
            </w:pPr>
            <w:r>
              <w:rPr>
                <w:color w:val="212529"/>
                <w:spacing w:val="-2"/>
              </w:rPr>
              <w:t>896.78</w:t>
            </w:r>
          </w:p>
        </w:tc>
      </w:tr>
      <w:tr>
        <w:trPr>
          <w:trHeight w:val="422" w:hRule="atLeast"/>
        </w:trPr>
        <w:tc>
          <w:tcPr>
            <w:tcW w:w="4346" w:type="dxa"/>
            <w:vAlign w:val="top"/>
          </w:tcPr>
          <w:p>
            <w:pPr>
              <w:pStyle w:val="TableText"/>
              <w:ind w:left="1983"/>
              <w:spacing w:before="110" w:line="219" w:lineRule="auto"/>
              <w:rPr/>
            </w:pPr>
            <w:r>
              <w:rPr>
                <w:color w:val="212529"/>
                <w:spacing w:val="-5"/>
              </w:rPr>
              <w:t>服务</w:t>
            </w:r>
          </w:p>
        </w:tc>
        <w:tc>
          <w:tcPr>
            <w:tcW w:w="959" w:type="dxa"/>
            <w:vAlign w:val="top"/>
          </w:tcPr>
          <w:p>
            <w:pPr>
              <w:pStyle w:val="TableText"/>
              <w:ind w:left="421"/>
              <w:spacing w:before="138" w:line="183" w:lineRule="auto"/>
              <w:rPr/>
            </w:pPr>
            <w:r>
              <w:rPr>
                <w:color w:val="212529"/>
              </w:rPr>
              <w:t>4</w:t>
            </w:r>
          </w:p>
        </w:tc>
        <w:tc>
          <w:tcPr>
            <w:tcW w:w="3711" w:type="dxa"/>
            <w:vAlign w:val="top"/>
          </w:tcPr>
          <w:p>
            <w:pPr>
              <w:pStyle w:val="TableText"/>
              <w:ind w:right="26"/>
              <w:spacing w:before="138" w:line="183" w:lineRule="auto"/>
              <w:jc w:val="right"/>
              <w:rPr/>
            </w:pPr>
            <w:r>
              <w:rPr>
                <w:color w:val="212529"/>
                <w:spacing w:val="-3"/>
              </w:rPr>
              <w:t>2.25</w:t>
            </w:r>
          </w:p>
        </w:tc>
      </w:tr>
      <w:tr>
        <w:trPr>
          <w:trHeight w:val="421" w:hRule="atLeast"/>
        </w:trPr>
        <w:tc>
          <w:tcPr>
            <w:tcW w:w="9016" w:type="dxa"/>
            <w:vAlign w:val="top"/>
            <w:gridSpan w:val="3"/>
          </w:tcPr>
          <w:p>
            <w:pPr>
              <w:pStyle w:val="TableText"/>
              <w:ind w:left="5"/>
              <w:spacing w:before="110" w:line="219" w:lineRule="auto"/>
              <w:rPr/>
            </w:pPr>
            <w:r>
              <w:rPr>
                <w:color w:val="212529"/>
                <w:spacing w:val="-2"/>
              </w:rPr>
              <w:t>二、机关运行经费</w:t>
            </w:r>
          </w:p>
        </w:tc>
      </w:tr>
      <w:tr>
        <w:trPr>
          <w:trHeight w:val="422" w:hRule="atLeast"/>
        </w:trPr>
        <w:tc>
          <w:tcPr>
            <w:tcW w:w="4346" w:type="dxa"/>
            <w:vAlign w:val="top"/>
          </w:tcPr>
          <w:p>
            <w:pPr>
              <w:pStyle w:val="TableText"/>
              <w:ind w:left="1980"/>
              <w:spacing w:before="111" w:line="220" w:lineRule="auto"/>
              <w:rPr/>
            </w:pPr>
            <w:r>
              <w:rPr>
                <w:color w:val="212529"/>
                <w:spacing w:val="-6"/>
              </w:rPr>
              <w:t>项目</w:t>
            </w:r>
          </w:p>
        </w:tc>
        <w:tc>
          <w:tcPr>
            <w:tcW w:w="959" w:type="dxa"/>
            <w:vAlign w:val="top"/>
          </w:tcPr>
          <w:p>
            <w:pPr>
              <w:rPr>
                <w:rFonts w:ascii="Arial"/>
                <w:sz w:val="21"/>
              </w:rPr>
            </w:pPr>
            <w:r/>
          </w:p>
        </w:tc>
        <w:tc>
          <w:tcPr>
            <w:tcW w:w="3711" w:type="dxa"/>
            <w:vAlign w:val="top"/>
          </w:tcPr>
          <w:p>
            <w:pPr>
              <w:pStyle w:val="TableText"/>
              <w:ind w:left="1574"/>
              <w:spacing w:before="111" w:line="219" w:lineRule="auto"/>
              <w:rPr/>
            </w:pPr>
            <w:r>
              <w:rPr>
                <w:color w:val="212529"/>
                <w:spacing w:val="-5"/>
              </w:rPr>
              <w:t>统计数</w:t>
            </w:r>
          </w:p>
        </w:tc>
      </w:tr>
      <w:tr>
        <w:trPr>
          <w:trHeight w:val="421" w:hRule="atLeast"/>
        </w:trPr>
        <w:tc>
          <w:tcPr>
            <w:tcW w:w="4346" w:type="dxa"/>
            <w:vAlign w:val="top"/>
          </w:tcPr>
          <w:p>
            <w:pPr>
              <w:pStyle w:val="TableText"/>
              <w:ind w:left="13"/>
              <w:spacing w:before="111" w:line="220" w:lineRule="auto"/>
              <w:rPr/>
            </w:pPr>
            <w:r>
              <w:rPr>
                <w:color w:val="212529"/>
                <w:spacing w:val="-2"/>
              </w:rPr>
              <w:t>（一）行政单位</w:t>
            </w:r>
          </w:p>
        </w:tc>
        <w:tc>
          <w:tcPr>
            <w:tcW w:w="959" w:type="dxa"/>
            <w:vAlign w:val="top"/>
          </w:tcPr>
          <w:p>
            <w:pPr>
              <w:pStyle w:val="TableText"/>
              <w:ind w:left="425"/>
              <w:spacing w:before="141" w:line="182" w:lineRule="auto"/>
              <w:rPr/>
            </w:pPr>
            <w:r>
              <w:rPr>
                <w:color w:val="212529"/>
              </w:rPr>
              <w:t>5</w:t>
            </w:r>
          </w:p>
        </w:tc>
        <w:tc>
          <w:tcPr>
            <w:tcW w:w="3711" w:type="dxa"/>
            <w:vAlign w:val="top"/>
          </w:tcPr>
          <w:p>
            <w:pPr>
              <w:pStyle w:val="TableText"/>
              <w:ind w:left="3228"/>
              <w:spacing w:before="140" w:line="183" w:lineRule="auto"/>
              <w:rPr/>
            </w:pPr>
            <w:r>
              <w:rPr>
                <w:color w:val="212529"/>
                <w:spacing w:val="-2"/>
              </w:rPr>
              <w:t>20.42</w:t>
            </w:r>
          </w:p>
        </w:tc>
      </w:tr>
      <w:tr>
        <w:trPr>
          <w:trHeight w:val="422" w:hRule="atLeast"/>
        </w:trPr>
        <w:tc>
          <w:tcPr>
            <w:tcW w:w="4346" w:type="dxa"/>
            <w:vAlign w:val="top"/>
          </w:tcPr>
          <w:p>
            <w:pPr>
              <w:pStyle w:val="TableText"/>
              <w:ind w:left="13"/>
              <w:spacing w:before="113" w:line="219" w:lineRule="auto"/>
              <w:rPr/>
            </w:pPr>
            <w:r>
              <w:rPr>
                <w:color w:val="212529"/>
                <w:spacing w:val="-1"/>
              </w:rPr>
              <w:t>（二）参照公务员法管理事业单位</w:t>
            </w:r>
          </w:p>
        </w:tc>
        <w:tc>
          <w:tcPr>
            <w:tcW w:w="959" w:type="dxa"/>
            <w:vAlign w:val="top"/>
          </w:tcPr>
          <w:p>
            <w:pPr>
              <w:pStyle w:val="TableText"/>
              <w:ind w:left="423"/>
              <w:spacing w:before="141" w:line="183" w:lineRule="auto"/>
              <w:rPr/>
            </w:pPr>
            <w:r>
              <w:rPr>
                <w:color w:val="212529"/>
              </w:rPr>
              <w:t>6</w:t>
            </w:r>
          </w:p>
        </w:tc>
        <w:tc>
          <w:tcPr>
            <w:tcW w:w="3711" w:type="dxa"/>
            <w:vAlign w:val="top"/>
          </w:tcPr>
          <w:p>
            <w:pPr>
              <w:rPr>
                <w:rFonts w:ascii="Arial"/>
                <w:sz w:val="21"/>
              </w:rPr>
            </w:pPr>
            <w:r/>
          </w:p>
        </w:tc>
      </w:tr>
      <w:tr>
        <w:trPr>
          <w:trHeight w:val="422" w:hRule="atLeast"/>
        </w:trPr>
        <w:tc>
          <w:tcPr>
            <w:tcW w:w="9016" w:type="dxa"/>
            <w:vAlign w:val="top"/>
            <w:gridSpan w:val="3"/>
          </w:tcPr>
          <w:p>
            <w:pPr>
              <w:pStyle w:val="TableText"/>
              <w:ind w:left="3"/>
              <w:spacing w:before="113" w:line="219" w:lineRule="auto"/>
              <w:rPr/>
            </w:pPr>
            <w:r>
              <w:rPr>
                <w:color w:val="212529"/>
                <w:spacing w:val="-1"/>
              </w:rPr>
              <w:t>三、国有资产占用情况</w:t>
            </w:r>
          </w:p>
        </w:tc>
      </w:tr>
      <w:tr>
        <w:trPr>
          <w:trHeight w:val="422" w:hRule="atLeast"/>
        </w:trPr>
        <w:tc>
          <w:tcPr>
            <w:tcW w:w="4346" w:type="dxa"/>
            <w:vAlign w:val="top"/>
          </w:tcPr>
          <w:p>
            <w:pPr>
              <w:pStyle w:val="TableText"/>
              <w:ind w:left="13"/>
              <w:spacing w:before="113" w:line="219" w:lineRule="auto"/>
              <w:rPr/>
            </w:pPr>
            <w:r>
              <w:rPr>
                <w:color w:val="212529"/>
                <w:spacing w:val="-2"/>
              </w:rPr>
              <w:t>（一）车辆数合计（辆）</w:t>
            </w:r>
          </w:p>
        </w:tc>
        <w:tc>
          <w:tcPr>
            <w:tcW w:w="959" w:type="dxa"/>
            <w:vAlign w:val="top"/>
          </w:tcPr>
          <w:p>
            <w:pPr>
              <w:pStyle w:val="TableText"/>
              <w:ind w:left="426"/>
              <w:spacing w:before="142" w:line="182" w:lineRule="auto"/>
              <w:rPr/>
            </w:pPr>
            <w:r>
              <w:rPr>
                <w:color w:val="212529"/>
              </w:rPr>
              <w:t>7</w:t>
            </w:r>
          </w:p>
        </w:tc>
        <w:tc>
          <w:tcPr>
            <w:tcW w:w="3711" w:type="dxa"/>
            <w:vAlign w:val="top"/>
          </w:tcPr>
          <w:p>
            <w:pPr>
              <w:pStyle w:val="TableText"/>
              <w:ind w:right="26"/>
              <w:spacing w:before="140" w:line="184" w:lineRule="auto"/>
              <w:jc w:val="right"/>
              <w:rPr/>
            </w:pPr>
            <w:r>
              <w:rPr>
                <w:color w:val="212529"/>
                <w:spacing w:val="-11"/>
              </w:rPr>
              <w:t>10</w:t>
            </w:r>
          </w:p>
        </w:tc>
      </w:tr>
      <w:tr>
        <w:trPr>
          <w:trHeight w:val="422" w:hRule="atLeast"/>
        </w:trPr>
        <w:tc>
          <w:tcPr>
            <w:tcW w:w="4346" w:type="dxa"/>
            <w:vAlign w:val="top"/>
          </w:tcPr>
          <w:p>
            <w:pPr>
              <w:pStyle w:val="TableText"/>
              <w:ind w:left="112"/>
              <w:spacing w:before="113" w:line="219" w:lineRule="auto"/>
              <w:rPr/>
            </w:pPr>
            <w:r>
              <w:rPr>
                <w:color w:val="212529"/>
                <w:spacing w:val="-2"/>
              </w:rPr>
              <w:t>1.副部（省）级及以上领导用车</w:t>
            </w:r>
          </w:p>
        </w:tc>
        <w:tc>
          <w:tcPr>
            <w:tcW w:w="959" w:type="dxa"/>
            <w:vAlign w:val="top"/>
          </w:tcPr>
          <w:p>
            <w:pPr>
              <w:pStyle w:val="TableText"/>
              <w:ind w:left="423"/>
              <w:spacing w:before="141" w:line="183" w:lineRule="auto"/>
              <w:rPr/>
            </w:pPr>
            <w:r>
              <w:rPr>
                <w:color w:val="212529"/>
              </w:rPr>
              <w:t>8</w:t>
            </w:r>
          </w:p>
        </w:tc>
        <w:tc>
          <w:tcPr>
            <w:tcW w:w="3711" w:type="dxa"/>
            <w:vAlign w:val="top"/>
          </w:tcPr>
          <w:p>
            <w:pPr>
              <w:rPr>
                <w:rFonts w:ascii="Arial"/>
                <w:sz w:val="21"/>
              </w:rPr>
            </w:pPr>
            <w:r/>
          </w:p>
        </w:tc>
      </w:tr>
      <w:tr>
        <w:trPr>
          <w:trHeight w:val="422" w:hRule="atLeast"/>
        </w:trPr>
        <w:tc>
          <w:tcPr>
            <w:tcW w:w="4346" w:type="dxa"/>
            <w:vAlign w:val="top"/>
          </w:tcPr>
          <w:p>
            <w:pPr>
              <w:pStyle w:val="TableText"/>
              <w:ind w:left="101"/>
              <w:spacing w:before="113" w:line="219" w:lineRule="auto"/>
              <w:rPr/>
            </w:pPr>
            <w:r>
              <w:rPr>
                <w:color w:val="212529"/>
                <w:spacing w:val="-2"/>
              </w:rPr>
              <w:t>2.主要负责人用车</w:t>
            </w:r>
          </w:p>
        </w:tc>
        <w:tc>
          <w:tcPr>
            <w:tcW w:w="959" w:type="dxa"/>
            <w:vAlign w:val="top"/>
          </w:tcPr>
          <w:p>
            <w:pPr>
              <w:pStyle w:val="TableText"/>
              <w:ind w:left="423"/>
              <w:spacing w:before="142" w:line="183" w:lineRule="auto"/>
              <w:rPr/>
            </w:pPr>
            <w:r>
              <w:rPr>
                <w:color w:val="212529"/>
              </w:rPr>
              <w:t>9</w:t>
            </w:r>
          </w:p>
        </w:tc>
        <w:tc>
          <w:tcPr>
            <w:tcW w:w="3711" w:type="dxa"/>
            <w:vAlign w:val="top"/>
          </w:tcPr>
          <w:p>
            <w:pPr>
              <w:rPr>
                <w:rFonts w:ascii="Arial"/>
                <w:sz w:val="21"/>
              </w:rPr>
            </w:pPr>
            <w:r/>
          </w:p>
        </w:tc>
      </w:tr>
      <w:tr>
        <w:trPr>
          <w:trHeight w:val="422" w:hRule="atLeast"/>
        </w:trPr>
        <w:tc>
          <w:tcPr>
            <w:tcW w:w="4346" w:type="dxa"/>
            <w:vAlign w:val="top"/>
          </w:tcPr>
          <w:p>
            <w:pPr>
              <w:pStyle w:val="TableText"/>
              <w:ind w:left="102"/>
              <w:spacing w:before="113" w:line="219" w:lineRule="auto"/>
              <w:rPr/>
            </w:pPr>
            <w:r>
              <w:rPr>
                <w:color w:val="212529"/>
                <w:spacing w:val="-2"/>
              </w:rPr>
              <w:t>3.机要通信用车</w:t>
            </w:r>
          </w:p>
        </w:tc>
        <w:tc>
          <w:tcPr>
            <w:tcW w:w="959" w:type="dxa"/>
            <w:vAlign w:val="top"/>
          </w:tcPr>
          <w:p>
            <w:pPr>
              <w:pStyle w:val="TableText"/>
              <w:ind w:left="393"/>
              <w:spacing w:before="141" w:line="184" w:lineRule="auto"/>
              <w:rPr/>
            </w:pPr>
            <w:r>
              <w:rPr>
                <w:color w:val="212529"/>
                <w:spacing w:val="-11"/>
              </w:rPr>
              <w:t>10</w:t>
            </w:r>
          </w:p>
        </w:tc>
        <w:tc>
          <w:tcPr>
            <w:tcW w:w="3711" w:type="dxa"/>
            <w:vAlign w:val="top"/>
          </w:tcPr>
          <w:p>
            <w:pPr>
              <w:rPr>
                <w:rFonts w:ascii="Arial"/>
                <w:sz w:val="21"/>
              </w:rPr>
            </w:pPr>
            <w:r/>
          </w:p>
        </w:tc>
      </w:tr>
      <w:tr>
        <w:trPr>
          <w:trHeight w:val="422" w:hRule="atLeast"/>
        </w:trPr>
        <w:tc>
          <w:tcPr>
            <w:tcW w:w="4346" w:type="dxa"/>
            <w:vAlign w:val="top"/>
          </w:tcPr>
          <w:p>
            <w:pPr>
              <w:pStyle w:val="TableText"/>
              <w:ind w:left="98"/>
              <w:spacing w:before="113" w:line="219" w:lineRule="auto"/>
              <w:rPr/>
            </w:pPr>
            <w:r>
              <w:rPr>
                <w:color w:val="212529"/>
                <w:spacing w:val="-1"/>
              </w:rPr>
              <w:t>4.应急保障用车</w:t>
            </w:r>
          </w:p>
        </w:tc>
        <w:tc>
          <w:tcPr>
            <w:tcW w:w="959" w:type="dxa"/>
            <w:vAlign w:val="top"/>
          </w:tcPr>
          <w:p>
            <w:pPr>
              <w:pStyle w:val="TableText"/>
              <w:ind w:left="393"/>
              <w:spacing w:before="141" w:line="184" w:lineRule="auto"/>
              <w:rPr/>
            </w:pPr>
            <w:r>
              <w:rPr>
                <w:color w:val="212529"/>
                <w:spacing w:val="-11"/>
              </w:rPr>
              <w:t>11</w:t>
            </w:r>
          </w:p>
        </w:tc>
        <w:tc>
          <w:tcPr>
            <w:tcW w:w="3711" w:type="dxa"/>
            <w:vAlign w:val="top"/>
          </w:tcPr>
          <w:p>
            <w:pPr>
              <w:rPr>
                <w:rFonts w:ascii="Arial"/>
                <w:sz w:val="21"/>
              </w:rPr>
            </w:pPr>
            <w:r/>
          </w:p>
        </w:tc>
      </w:tr>
      <w:tr>
        <w:trPr>
          <w:trHeight w:val="422" w:hRule="atLeast"/>
        </w:trPr>
        <w:tc>
          <w:tcPr>
            <w:tcW w:w="4346" w:type="dxa"/>
            <w:vAlign w:val="top"/>
          </w:tcPr>
          <w:p>
            <w:pPr>
              <w:pStyle w:val="TableText"/>
              <w:ind w:left="102"/>
              <w:spacing w:before="113" w:line="219" w:lineRule="auto"/>
              <w:rPr/>
            </w:pPr>
            <w:r>
              <w:rPr>
                <w:color w:val="212529"/>
                <w:spacing w:val="-2"/>
              </w:rPr>
              <w:t>5.执法执勤用车</w:t>
            </w:r>
          </w:p>
        </w:tc>
        <w:tc>
          <w:tcPr>
            <w:tcW w:w="959" w:type="dxa"/>
            <w:vAlign w:val="top"/>
          </w:tcPr>
          <w:p>
            <w:pPr>
              <w:pStyle w:val="TableText"/>
              <w:ind w:left="393"/>
              <w:spacing w:before="141" w:line="184" w:lineRule="auto"/>
              <w:rPr/>
            </w:pPr>
            <w:r>
              <w:rPr>
                <w:color w:val="212529"/>
                <w:spacing w:val="-11"/>
              </w:rPr>
              <w:t>12</w:t>
            </w:r>
          </w:p>
        </w:tc>
        <w:tc>
          <w:tcPr>
            <w:tcW w:w="3711" w:type="dxa"/>
            <w:vAlign w:val="top"/>
          </w:tcPr>
          <w:p>
            <w:pPr>
              <w:rPr>
                <w:rFonts w:ascii="Arial"/>
                <w:sz w:val="21"/>
              </w:rPr>
            </w:pPr>
            <w:r/>
          </w:p>
        </w:tc>
      </w:tr>
      <w:tr>
        <w:trPr>
          <w:trHeight w:val="422" w:hRule="atLeast"/>
        </w:trPr>
        <w:tc>
          <w:tcPr>
            <w:tcW w:w="4346" w:type="dxa"/>
            <w:vAlign w:val="top"/>
          </w:tcPr>
          <w:p>
            <w:pPr>
              <w:pStyle w:val="TableText"/>
              <w:ind w:left="100"/>
              <w:spacing w:before="114" w:line="219" w:lineRule="auto"/>
              <w:rPr/>
            </w:pPr>
            <w:r>
              <w:rPr>
                <w:color w:val="212529"/>
                <w:spacing w:val="-1"/>
              </w:rPr>
              <w:t>6.特种专业技术用车</w:t>
            </w:r>
          </w:p>
        </w:tc>
        <w:tc>
          <w:tcPr>
            <w:tcW w:w="959" w:type="dxa"/>
            <w:vAlign w:val="top"/>
          </w:tcPr>
          <w:p>
            <w:pPr>
              <w:pStyle w:val="TableText"/>
              <w:ind w:left="393"/>
              <w:spacing w:before="141" w:line="184" w:lineRule="auto"/>
              <w:rPr/>
            </w:pPr>
            <w:r>
              <w:rPr>
                <w:color w:val="212529"/>
                <w:spacing w:val="-11"/>
              </w:rPr>
              <w:t>13</w:t>
            </w:r>
          </w:p>
        </w:tc>
        <w:tc>
          <w:tcPr>
            <w:tcW w:w="3711" w:type="dxa"/>
            <w:vAlign w:val="top"/>
          </w:tcPr>
          <w:p>
            <w:pPr>
              <w:rPr>
                <w:rFonts w:ascii="Arial"/>
                <w:sz w:val="21"/>
              </w:rPr>
            </w:pPr>
            <w:r/>
          </w:p>
        </w:tc>
      </w:tr>
      <w:tr>
        <w:trPr>
          <w:trHeight w:val="422" w:hRule="atLeast"/>
        </w:trPr>
        <w:tc>
          <w:tcPr>
            <w:tcW w:w="4346" w:type="dxa"/>
            <w:vAlign w:val="top"/>
          </w:tcPr>
          <w:p>
            <w:pPr>
              <w:pStyle w:val="TableText"/>
              <w:ind w:left="103"/>
              <w:spacing w:before="113" w:line="219" w:lineRule="auto"/>
              <w:rPr/>
            </w:pPr>
            <w:r>
              <w:rPr>
                <w:color w:val="212529"/>
                <w:spacing w:val="-2"/>
              </w:rPr>
              <w:t>7.离退休干部服务用车</w:t>
            </w:r>
          </w:p>
        </w:tc>
        <w:tc>
          <w:tcPr>
            <w:tcW w:w="959" w:type="dxa"/>
            <w:vAlign w:val="top"/>
          </w:tcPr>
          <w:p>
            <w:pPr>
              <w:pStyle w:val="TableText"/>
              <w:ind w:left="393"/>
              <w:spacing w:before="141" w:line="184" w:lineRule="auto"/>
              <w:rPr/>
            </w:pPr>
            <w:r>
              <w:rPr>
                <w:color w:val="212529"/>
                <w:spacing w:val="-11"/>
              </w:rPr>
              <w:t>14</w:t>
            </w:r>
          </w:p>
        </w:tc>
        <w:tc>
          <w:tcPr>
            <w:tcW w:w="3711" w:type="dxa"/>
            <w:vAlign w:val="top"/>
          </w:tcPr>
          <w:p>
            <w:pPr>
              <w:rPr>
                <w:rFonts w:ascii="Arial"/>
                <w:sz w:val="21"/>
              </w:rPr>
            </w:pPr>
            <w:r/>
          </w:p>
        </w:tc>
      </w:tr>
      <w:tr>
        <w:trPr>
          <w:trHeight w:val="422" w:hRule="atLeast"/>
        </w:trPr>
        <w:tc>
          <w:tcPr>
            <w:tcW w:w="4346" w:type="dxa"/>
            <w:vAlign w:val="top"/>
          </w:tcPr>
          <w:p>
            <w:pPr>
              <w:pStyle w:val="TableText"/>
              <w:ind w:left="99"/>
              <w:spacing w:before="114" w:line="219" w:lineRule="auto"/>
              <w:rPr/>
            </w:pPr>
            <w:r>
              <w:rPr>
                <w:color w:val="212529"/>
                <w:spacing w:val="-2"/>
              </w:rPr>
              <w:t>8.其他用车</w:t>
            </w:r>
          </w:p>
        </w:tc>
        <w:tc>
          <w:tcPr>
            <w:tcW w:w="959" w:type="dxa"/>
            <w:vAlign w:val="top"/>
          </w:tcPr>
          <w:p>
            <w:pPr>
              <w:pStyle w:val="TableText"/>
              <w:ind w:left="393"/>
              <w:spacing w:before="141" w:line="184" w:lineRule="auto"/>
              <w:rPr/>
            </w:pPr>
            <w:r>
              <w:rPr>
                <w:color w:val="212529"/>
                <w:spacing w:val="-11"/>
              </w:rPr>
              <w:t>15</w:t>
            </w:r>
          </w:p>
        </w:tc>
        <w:tc>
          <w:tcPr>
            <w:tcW w:w="3711" w:type="dxa"/>
            <w:vAlign w:val="top"/>
          </w:tcPr>
          <w:p>
            <w:pPr>
              <w:pStyle w:val="TableText"/>
              <w:ind w:right="26"/>
              <w:spacing w:before="141" w:line="184" w:lineRule="auto"/>
              <w:jc w:val="right"/>
              <w:rPr/>
            </w:pPr>
            <w:r>
              <w:rPr>
                <w:color w:val="212529"/>
                <w:spacing w:val="-11"/>
              </w:rPr>
              <w:t>10</w:t>
            </w:r>
          </w:p>
        </w:tc>
      </w:tr>
      <w:tr>
        <w:trPr>
          <w:trHeight w:val="422" w:hRule="atLeast"/>
        </w:trPr>
        <w:tc>
          <w:tcPr>
            <w:tcW w:w="4346" w:type="dxa"/>
            <w:vAlign w:val="top"/>
          </w:tcPr>
          <w:p>
            <w:pPr>
              <w:pStyle w:val="TableText"/>
              <w:ind w:left="13"/>
              <w:spacing w:before="114" w:line="218" w:lineRule="auto"/>
              <w:rPr/>
            </w:pPr>
            <w:r>
              <w:rPr>
                <w:color w:val="212529"/>
                <w:spacing w:val="-1"/>
              </w:rPr>
              <w:t>（二）单价100万元（含）以上设备（不含车辆）</w:t>
            </w:r>
          </w:p>
        </w:tc>
        <w:tc>
          <w:tcPr>
            <w:tcW w:w="959" w:type="dxa"/>
            <w:vAlign w:val="top"/>
          </w:tcPr>
          <w:p>
            <w:pPr>
              <w:pStyle w:val="TableText"/>
              <w:ind w:left="393"/>
              <w:spacing w:before="141" w:line="184" w:lineRule="auto"/>
              <w:rPr/>
            </w:pPr>
            <w:r>
              <w:rPr>
                <w:color w:val="212529"/>
                <w:spacing w:val="-11"/>
              </w:rPr>
              <w:t>17</w:t>
            </w:r>
          </w:p>
        </w:tc>
        <w:tc>
          <w:tcPr>
            <w:tcW w:w="3711" w:type="dxa"/>
            <w:vAlign w:val="top"/>
          </w:tcPr>
          <w:p>
            <w:pPr>
              <w:rPr>
                <w:rFonts w:ascii="Arial"/>
                <w:sz w:val="21"/>
              </w:rPr>
            </w:pPr>
            <w:r/>
          </w:p>
        </w:tc>
      </w:tr>
      <w:tr>
        <w:trPr>
          <w:trHeight w:val="422" w:hRule="atLeast"/>
        </w:trPr>
        <w:tc>
          <w:tcPr>
            <w:tcW w:w="9016" w:type="dxa"/>
            <w:vAlign w:val="top"/>
            <w:gridSpan w:val="3"/>
            <w:tcBorders>
              <w:bottom w:val="single" w:color="FFFFFF" w:sz="4" w:space="0"/>
              <w:left w:val="single" w:color="000000" w:sz="2" w:space="0"/>
              <w:right w:val="nil"/>
            </w:tcBorders>
          </w:tcPr>
          <w:p>
            <w:pPr>
              <w:ind w:left="7"/>
              <w:spacing w:before="29"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：本表反映部门本年度政府采购、机关运行经费和国有资产占用情况。</w:t>
            </w:r>
          </w:p>
        </w:tc>
      </w:tr>
      <w:tr>
        <w:trPr>
          <w:trHeight w:val="427"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5"/>
          <w:footerReference w:type="default" r:id="rId30"/>
          <w:pgSz w:w="11900" w:h="16840"/>
          <w:pgMar w:top="610" w:right="86" w:bottom="312" w:left="0" w:header="357" w:footer="153" w:gutter="0"/>
        </w:sectPr>
        <w:rPr/>
      </w:pPr>
    </w:p>
    <w:p>
      <w:pPr>
        <w:pStyle w:val="BodyText"/>
        <w:rPr/>
      </w:pPr>
      <w:r/>
    </w:p>
    <w:p>
      <w:pPr>
        <w:sectPr>
          <w:headerReference w:type="default" r:id="rId9"/>
          <w:footerReference w:type="default" r:id="rId31"/>
          <w:pgSz w:w="11900" w:h="16840"/>
          <w:pgMar w:top="610" w:right="86" w:bottom="312" w:left="0" w:header="357" w:footer="153" w:gutter="0"/>
        </w:sectPr>
        <w:rPr/>
      </w:pPr>
    </w:p>
    <w:p>
      <w:pPr>
        <w:pStyle w:val="BodyText"/>
        <w:spacing w:line="269" w:lineRule="auto"/>
        <w:rPr/>
      </w:pPr>
      <w:r/>
    </w:p>
    <w:p>
      <w:pPr>
        <w:pStyle w:val="BodyText"/>
        <w:spacing w:line="269" w:lineRule="auto"/>
        <w:rPr/>
      </w:pPr>
      <w:r/>
    </w:p>
    <w:p>
      <w:pPr>
        <w:pStyle w:val="BodyText"/>
        <w:spacing w:line="270" w:lineRule="auto"/>
        <w:rPr/>
      </w:pPr>
      <w:r/>
    </w:p>
    <w:p>
      <w:pPr>
        <w:pStyle w:val="BodyText"/>
        <w:spacing w:line="270" w:lineRule="auto"/>
        <w:rPr/>
      </w:pPr>
      <w:r/>
    </w:p>
    <w:p>
      <w:pPr>
        <w:ind w:left="4372"/>
        <w:spacing w:before="81" w:line="223" w:lineRule="auto"/>
        <w:outlineLvl w:val="0"/>
        <w:rPr>
          <w:rFonts w:ascii="SimHei" w:hAnsi="SimHei" w:eastAsia="SimHei" w:cs="SimHei"/>
          <w:sz w:val="25"/>
          <w:szCs w:val="25"/>
        </w:rPr>
      </w:pPr>
      <w:bookmarkStart w:name="bookmark41" w:id="55"/>
      <w:bookmarkEnd w:id="55"/>
      <w:bookmarkStart w:name="bookmark16" w:id="56"/>
      <w:bookmarkEnd w:id="56"/>
      <w:r>
        <w:rPr>
          <w:rFonts w:ascii="SimHei" w:hAnsi="SimHei" w:eastAsia="SimHei" w:cs="SimHei"/>
          <w:sz w:val="25"/>
          <w:szCs w:val="25"/>
          <w:spacing w:val="1"/>
        </w:rPr>
        <w:t>第二部分</w:t>
      </w:r>
      <w:r>
        <w:rPr>
          <w:rFonts w:ascii="SimHei" w:hAnsi="SimHei" w:eastAsia="SimHei" w:cs="SimHei"/>
          <w:sz w:val="25"/>
          <w:szCs w:val="25"/>
          <w:spacing w:val="1"/>
        </w:rPr>
        <w:t xml:space="preserve"> </w:t>
      </w:r>
      <w:r>
        <w:rPr>
          <w:rFonts w:ascii="SimHei" w:hAnsi="SimHei" w:eastAsia="SimHei" w:cs="SimHei"/>
          <w:sz w:val="25"/>
          <w:szCs w:val="25"/>
          <w:spacing w:val="1"/>
        </w:rPr>
        <w:t>2023年部门决算表</w:t>
      </w:r>
    </w:p>
    <w:p>
      <w:pPr>
        <w:pStyle w:val="BodyText"/>
        <w:spacing w:line="335" w:lineRule="auto"/>
        <w:rPr/>
      </w:pPr>
      <w:r/>
    </w:p>
    <w:p>
      <w:pPr>
        <w:ind w:left="1802"/>
        <w:spacing w:before="81" w:line="222" w:lineRule="auto"/>
        <w:outlineLvl w:val="1"/>
        <w:rPr>
          <w:rFonts w:ascii="SimHei" w:hAnsi="SimHei" w:eastAsia="SimHei" w:cs="SimHei"/>
          <w:sz w:val="25"/>
          <w:szCs w:val="25"/>
        </w:rPr>
      </w:pPr>
      <w:bookmarkStart w:name="bookmark17" w:id="57"/>
      <w:bookmarkEnd w:id="57"/>
      <w:r>
        <w:rPr>
          <w:rFonts w:ascii="SimHei" w:hAnsi="SimHei" w:eastAsia="SimHei" w:cs="SimHei"/>
          <w:sz w:val="25"/>
          <w:szCs w:val="25"/>
        </w:rPr>
        <w:t>一、收入支出决算总体情况说明</w:t>
      </w:r>
    </w:p>
    <w:p>
      <w:pPr>
        <w:ind w:left="1317" w:right="1450" w:firstLine="488"/>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2023年度收入总计6,235.06万元，支出总计6,235.06万元。与上年相比，收入</w:t>
      </w:r>
      <w:r>
        <w:rPr>
          <w:rFonts w:ascii="FangSong" w:hAnsi="FangSong" w:eastAsia="FangSong" w:cs="FangSong"/>
          <w:sz w:val="25"/>
          <w:szCs w:val="25"/>
          <w:spacing w:val="11"/>
        </w:rPr>
        <w:t xml:space="preserve"> </w:t>
      </w:r>
      <w:r>
        <w:rPr>
          <w:rFonts w:ascii="FangSong" w:hAnsi="FangSong" w:eastAsia="FangSong" w:cs="FangSong"/>
          <w:sz w:val="25"/>
          <w:szCs w:val="25"/>
          <w:spacing w:val="1"/>
        </w:rPr>
        <w:t>总计增加2,094.41万元，增长50.58%，支出总计增加2,094</w:t>
      </w:r>
      <w:r>
        <w:rPr>
          <w:rFonts w:ascii="FangSong" w:hAnsi="FangSong" w:eastAsia="FangSong" w:cs="FangSong"/>
          <w:sz w:val="25"/>
          <w:szCs w:val="25"/>
        </w:rPr>
        <w:t>.41万元，增长</w:t>
      </w:r>
    </w:p>
    <w:p>
      <w:pPr>
        <w:ind w:left="1306" w:right="1376" w:hanging="2"/>
        <w:spacing w:before="42" w:line="309" w:lineRule="auto"/>
        <w:rPr>
          <w:rFonts w:ascii="FangSong" w:hAnsi="FangSong" w:eastAsia="FangSong" w:cs="FangSong"/>
          <w:sz w:val="25"/>
          <w:szCs w:val="25"/>
        </w:rPr>
      </w:pPr>
      <w:r>
        <w:rPr>
          <w:rFonts w:ascii="FangSong" w:hAnsi="FangSong" w:eastAsia="FangSong" w:cs="FangSong"/>
          <w:sz w:val="25"/>
          <w:szCs w:val="25"/>
        </w:rPr>
        <w:t>50.58%。主要原因是增加省级森林植被恢复项目，2017-2022年以前年度林业工程，</w:t>
      </w:r>
      <w:r>
        <w:rPr>
          <w:rFonts w:ascii="FangSong" w:hAnsi="FangSong" w:eastAsia="FangSong" w:cs="FangSong"/>
          <w:sz w:val="25"/>
          <w:szCs w:val="25"/>
          <w:spacing w:val="7"/>
        </w:rPr>
        <w:t xml:space="preserve"> </w:t>
      </w:r>
      <w:r>
        <w:rPr>
          <w:rFonts w:ascii="FangSong" w:hAnsi="FangSong" w:eastAsia="FangSong" w:cs="FangSong"/>
          <w:sz w:val="25"/>
          <w:szCs w:val="25"/>
          <w:spacing w:val="2"/>
        </w:rPr>
        <w:t>国有林场上年结转的项目资金以及林业局上年结转的项目资金。故导致收入增加，</w:t>
      </w:r>
      <w:r>
        <w:rPr>
          <w:rFonts w:ascii="FangSong" w:hAnsi="FangSong" w:eastAsia="FangSong" w:cs="FangSong"/>
          <w:sz w:val="25"/>
          <w:szCs w:val="25"/>
          <w:spacing w:val="17"/>
        </w:rPr>
        <w:t xml:space="preserve"> </w:t>
      </w:r>
      <w:r>
        <w:rPr>
          <w:rFonts w:ascii="FangSong" w:hAnsi="FangSong" w:eastAsia="FangSong" w:cs="FangSong"/>
          <w:sz w:val="25"/>
          <w:szCs w:val="25"/>
          <w:spacing w:val="-3"/>
        </w:rPr>
        <w:t>支出增加。</w:t>
      </w:r>
    </w:p>
    <w:p>
      <w:pPr>
        <w:ind w:left="1802"/>
        <w:spacing w:before="40" w:line="222" w:lineRule="auto"/>
        <w:outlineLvl w:val="1"/>
        <w:rPr>
          <w:rFonts w:ascii="SimHei" w:hAnsi="SimHei" w:eastAsia="SimHei" w:cs="SimHei"/>
          <w:sz w:val="25"/>
          <w:szCs w:val="25"/>
        </w:rPr>
      </w:pPr>
      <w:bookmarkStart w:name="bookmark18" w:id="58"/>
      <w:bookmarkEnd w:id="58"/>
      <w:r>
        <w:rPr>
          <w:rFonts w:ascii="SimHei" w:hAnsi="SimHei" w:eastAsia="SimHei" w:cs="SimHei"/>
          <w:sz w:val="25"/>
          <w:szCs w:val="25"/>
        </w:rPr>
        <w:t>二、收入决算情况说明</w:t>
      </w:r>
    </w:p>
    <w:p>
      <w:pPr>
        <w:ind w:left="1806"/>
        <w:spacing w:before="130" w:line="224" w:lineRule="auto"/>
        <w:rPr>
          <w:rFonts w:ascii="FangSong" w:hAnsi="FangSong" w:eastAsia="FangSong" w:cs="FangSong"/>
          <w:sz w:val="25"/>
          <w:szCs w:val="25"/>
        </w:rPr>
      </w:pPr>
      <w:r>
        <w:rPr>
          <w:rFonts w:ascii="FangSong" w:hAnsi="FangSong" w:eastAsia="FangSong" w:cs="FangSong"/>
          <w:sz w:val="25"/>
          <w:szCs w:val="25"/>
          <w:spacing w:val="1"/>
        </w:rPr>
        <w:t>2023年度收入合计6,235.06万元</w:t>
      </w:r>
      <w:r>
        <w:rPr>
          <w:rFonts w:ascii="FangSong" w:hAnsi="FangSong" w:eastAsia="FangSong" w:cs="FangSong"/>
          <w:sz w:val="25"/>
          <w:szCs w:val="25"/>
        </w:rPr>
        <w:t>，其中：</w:t>
      </w:r>
    </w:p>
    <w:p>
      <w:pPr>
        <w:ind w:left="1812" w:right="5285" w:firstLine="1"/>
        <w:spacing w:before="128" w:line="304" w:lineRule="auto"/>
        <w:rPr>
          <w:rFonts w:ascii="FangSong" w:hAnsi="FangSong" w:eastAsia="FangSong" w:cs="FangSong"/>
          <w:sz w:val="25"/>
          <w:szCs w:val="25"/>
        </w:rPr>
      </w:pPr>
      <w:r>
        <w:rPr>
          <w:rFonts w:ascii="FangSong" w:hAnsi="FangSong" w:eastAsia="FangSong" w:cs="FangSong"/>
          <w:sz w:val="25"/>
          <w:szCs w:val="25"/>
          <w:spacing w:val="-4"/>
        </w:rPr>
        <w:t>财政拨款收入6,221.96万元，</w:t>
      </w:r>
      <w:r>
        <w:rPr>
          <w:rFonts w:ascii="FangSong" w:hAnsi="FangSong" w:eastAsia="FangSong" w:cs="FangSong"/>
          <w:sz w:val="25"/>
          <w:szCs w:val="25"/>
          <w:spacing w:val="-59"/>
        </w:rPr>
        <w:t xml:space="preserve"> </w:t>
      </w:r>
      <w:r>
        <w:rPr>
          <w:rFonts w:ascii="FangSong" w:hAnsi="FangSong" w:eastAsia="FangSong" w:cs="FangSong"/>
          <w:sz w:val="25"/>
          <w:szCs w:val="25"/>
          <w:spacing w:val="-4"/>
        </w:rPr>
        <w:t>占比99.79%；</w:t>
      </w:r>
      <w:r>
        <w:rPr>
          <w:rFonts w:ascii="FangSong" w:hAnsi="FangSong" w:eastAsia="FangSong" w:cs="FangSong"/>
          <w:sz w:val="25"/>
          <w:szCs w:val="25"/>
        </w:rPr>
        <w:t xml:space="preserve"> </w:t>
      </w:r>
      <w:r>
        <w:rPr>
          <w:rFonts w:ascii="FangSong" w:hAnsi="FangSong" w:eastAsia="FangSong" w:cs="FangSong"/>
          <w:sz w:val="25"/>
          <w:szCs w:val="25"/>
          <w:spacing w:val="-4"/>
        </w:rPr>
        <w:t>上级补助收入0万元，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占比0%；</w:t>
      </w:r>
    </w:p>
    <w:p>
      <w:pPr>
        <w:ind w:left="1810" w:right="7176"/>
        <w:spacing w:before="42" w:line="304" w:lineRule="auto"/>
        <w:rPr>
          <w:rFonts w:ascii="FangSong" w:hAnsi="FangSong" w:eastAsia="FangSong" w:cs="FangSong"/>
          <w:sz w:val="25"/>
          <w:szCs w:val="25"/>
        </w:rPr>
      </w:pPr>
      <w:r>
        <w:rPr>
          <w:rFonts w:ascii="FangSong" w:hAnsi="FangSong" w:eastAsia="FangSong" w:cs="FangSong"/>
          <w:sz w:val="25"/>
          <w:szCs w:val="25"/>
          <w:spacing w:val="-9"/>
        </w:rPr>
        <w:t>事业收入0万元，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r>
        <w:rPr>
          <w:rFonts w:ascii="FangSong" w:hAnsi="FangSong" w:eastAsia="FangSong" w:cs="FangSong"/>
          <w:sz w:val="25"/>
          <w:szCs w:val="25"/>
        </w:rPr>
        <w:t xml:space="preserve"> </w:t>
      </w:r>
      <w:r>
        <w:rPr>
          <w:rFonts w:ascii="FangSong" w:hAnsi="FangSong" w:eastAsia="FangSong" w:cs="FangSong"/>
          <w:sz w:val="25"/>
          <w:szCs w:val="25"/>
          <w:spacing w:val="-9"/>
        </w:rPr>
        <w:t>经营收入0万元，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p>
    <w:p>
      <w:pPr>
        <w:ind w:left="1812" w:right="6168" w:firstLine="8"/>
        <w:spacing w:before="40" w:line="304" w:lineRule="auto"/>
        <w:rPr>
          <w:rFonts w:ascii="FangSong" w:hAnsi="FangSong" w:eastAsia="FangSong" w:cs="FangSong"/>
          <w:sz w:val="25"/>
          <w:szCs w:val="25"/>
        </w:rPr>
      </w:pPr>
      <w:r>
        <w:rPr>
          <w:rFonts w:ascii="FangSong" w:hAnsi="FangSong" w:eastAsia="FangSong" w:cs="FangSong"/>
          <w:sz w:val="25"/>
          <w:szCs w:val="25"/>
          <w:spacing w:val="-7"/>
        </w:rPr>
        <w:t>附属单位上缴收入0万元，</w:t>
      </w:r>
      <w:r>
        <w:rPr>
          <w:rFonts w:ascii="FangSong" w:hAnsi="FangSong" w:eastAsia="FangSong" w:cs="FangSong"/>
          <w:sz w:val="25"/>
          <w:szCs w:val="25"/>
          <w:spacing w:val="-59"/>
        </w:rPr>
        <w:t xml:space="preserve"> </w:t>
      </w:r>
      <w:r>
        <w:rPr>
          <w:rFonts w:ascii="FangSong" w:hAnsi="FangSong" w:eastAsia="FangSong" w:cs="FangSong"/>
          <w:sz w:val="25"/>
          <w:szCs w:val="25"/>
          <w:spacing w:val="-7"/>
        </w:rPr>
        <w:t>占比0%；</w:t>
      </w:r>
      <w:r>
        <w:rPr>
          <w:rFonts w:ascii="FangSong" w:hAnsi="FangSong" w:eastAsia="FangSong" w:cs="FangSong"/>
          <w:sz w:val="25"/>
          <w:szCs w:val="25"/>
        </w:rPr>
        <w:t xml:space="preserve"> </w:t>
      </w:r>
      <w:r>
        <w:rPr>
          <w:rFonts w:ascii="FangSong" w:hAnsi="FangSong" w:eastAsia="FangSong" w:cs="FangSong"/>
          <w:sz w:val="25"/>
          <w:szCs w:val="25"/>
          <w:spacing w:val="-3"/>
        </w:rPr>
        <w:t>其他收入13.10万元，</w:t>
      </w:r>
      <w:r>
        <w:rPr>
          <w:rFonts w:ascii="FangSong" w:hAnsi="FangSong" w:eastAsia="FangSong" w:cs="FangSong"/>
          <w:sz w:val="25"/>
          <w:szCs w:val="25"/>
          <w:spacing w:val="-57"/>
        </w:rPr>
        <w:t xml:space="preserve"> </w:t>
      </w:r>
      <w:r>
        <w:rPr>
          <w:rFonts w:ascii="FangSong" w:hAnsi="FangSong" w:eastAsia="FangSong" w:cs="FangSong"/>
          <w:sz w:val="25"/>
          <w:szCs w:val="25"/>
          <w:spacing w:val="-3"/>
        </w:rPr>
        <w:t>占比0.21%。</w:t>
      </w:r>
    </w:p>
    <w:p>
      <w:pPr>
        <w:ind w:left="1803"/>
        <w:spacing w:before="42" w:line="222" w:lineRule="auto"/>
        <w:outlineLvl w:val="1"/>
        <w:rPr>
          <w:rFonts w:ascii="SimHei" w:hAnsi="SimHei" w:eastAsia="SimHei" w:cs="SimHei"/>
          <w:sz w:val="25"/>
          <w:szCs w:val="25"/>
        </w:rPr>
      </w:pPr>
      <w:bookmarkStart w:name="bookmark19" w:id="59"/>
      <w:bookmarkEnd w:id="59"/>
      <w:r>
        <w:rPr>
          <w:rFonts w:ascii="SimHei" w:hAnsi="SimHei" w:eastAsia="SimHei" w:cs="SimHei"/>
          <w:sz w:val="25"/>
          <w:szCs w:val="25"/>
        </w:rPr>
        <w:t>三、支出决算情况说明</w:t>
      </w:r>
    </w:p>
    <w:p>
      <w:pPr>
        <w:ind w:left="1806"/>
        <w:spacing w:before="131" w:line="224" w:lineRule="auto"/>
        <w:rPr>
          <w:rFonts w:ascii="FangSong" w:hAnsi="FangSong" w:eastAsia="FangSong" w:cs="FangSong"/>
          <w:sz w:val="25"/>
          <w:szCs w:val="25"/>
        </w:rPr>
      </w:pPr>
      <w:r>
        <w:rPr>
          <w:rFonts w:ascii="FangSong" w:hAnsi="FangSong" w:eastAsia="FangSong" w:cs="FangSong"/>
          <w:sz w:val="25"/>
          <w:szCs w:val="25"/>
          <w:spacing w:val="1"/>
        </w:rPr>
        <w:t>2023年度支出合计6,235.06万元</w:t>
      </w:r>
      <w:r>
        <w:rPr>
          <w:rFonts w:ascii="FangSong" w:hAnsi="FangSong" w:eastAsia="FangSong" w:cs="FangSong"/>
          <w:sz w:val="25"/>
          <w:szCs w:val="25"/>
        </w:rPr>
        <w:t>，其中：</w:t>
      </w:r>
    </w:p>
    <w:p>
      <w:pPr>
        <w:ind w:left="1810"/>
        <w:spacing w:before="128" w:line="224" w:lineRule="auto"/>
        <w:rPr>
          <w:rFonts w:ascii="FangSong" w:hAnsi="FangSong" w:eastAsia="FangSong" w:cs="FangSong"/>
          <w:sz w:val="25"/>
          <w:szCs w:val="25"/>
        </w:rPr>
      </w:pPr>
      <w:r>
        <w:rPr>
          <w:rFonts w:ascii="FangSong" w:hAnsi="FangSong" w:eastAsia="FangSong" w:cs="FangSong"/>
          <w:sz w:val="25"/>
          <w:szCs w:val="25"/>
          <w:spacing w:val="-3"/>
        </w:rPr>
        <w:t>基本支出778.24万元，</w:t>
      </w:r>
      <w:r>
        <w:rPr>
          <w:rFonts w:ascii="FangSong" w:hAnsi="FangSong" w:eastAsia="FangSong" w:cs="FangSong"/>
          <w:sz w:val="25"/>
          <w:szCs w:val="25"/>
          <w:spacing w:val="-47"/>
        </w:rPr>
        <w:t xml:space="preserve"> </w:t>
      </w:r>
      <w:r>
        <w:rPr>
          <w:rFonts w:ascii="FangSong" w:hAnsi="FangSong" w:eastAsia="FangSong" w:cs="FangSong"/>
          <w:sz w:val="25"/>
          <w:szCs w:val="25"/>
          <w:spacing w:val="-3"/>
        </w:rPr>
        <w:t>占比12.48%；</w:t>
      </w:r>
    </w:p>
    <w:p>
      <w:pPr>
        <w:ind w:left="1811"/>
        <w:spacing w:before="129" w:line="224" w:lineRule="auto"/>
        <w:rPr>
          <w:rFonts w:ascii="FangSong" w:hAnsi="FangSong" w:eastAsia="FangSong" w:cs="FangSong"/>
          <w:sz w:val="25"/>
          <w:szCs w:val="25"/>
        </w:rPr>
      </w:pPr>
      <w:r>
        <w:rPr>
          <w:rFonts w:ascii="FangSong" w:hAnsi="FangSong" w:eastAsia="FangSong" w:cs="FangSong"/>
          <w:sz w:val="25"/>
          <w:szCs w:val="25"/>
          <w:spacing w:val="-2"/>
        </w:rPr>
        <w:t>项目支出5,456.82万元，</w:t>
      </w:r>
      <w:r>
        <w:rPr>
          <w:rFonts w:ascii="FangSong" w:hAnsi="FangSong" w:eastAsia="FangSong" w:cs="FangSong"/>
          <w:sz w:val="25"/>
          <w:szCs w:val="25"/>
          <w:spacing w:val="-64"/>
        </w:rPr>
        <w:t xml:space="preserve"> </w:t>
      </w:r>
      <w:r>
        <w:rPr>
          <w:rFonts w:ascii="FangSong" w:hAnsi="FangSong" w:eastAsia="FangSong" w:cs="FangSong"/>
          <w:sz w:val="25"/>
          <w:szCs w:val="25"/>
          <w:spacing w:val="-2"/>
        </w:rPr>
        <w:t>占比87.52%；</w:t>
      </w:r>
    </w:p>
    <w:p>
      <w:pPr>
        <w:ind w:left="1810" w:right="6672" w:firstLine="2"/>
        <w:spacing w:before="129" w:line="304" w:lineRule="auto"/>
        <w:rPr>
          <w:rFonts w:ascii="FangSong" w:hAnsi="FangSong" w:eastAsia="FangSong" w:cs="FangSong"/>
          <w:sz w:val="25"/>
          <w:szCs w:val="25"/>
        </w:rPr>
      </w:pPr>
      <w:r>
        <w:rPr>
          <w:rFonts w:ascii="FangSong" w:hAnsi="FangSong" w:eastAsia="FangSong" w:cs="FangSong"/>
          <w:sz w:val="25"/>
          <w:szCs w:val="25"/>
          <w:spacing w:val="-8"/>
        </w:rPr>
        <w:t>上缴上级支出0万元，</w:t>
      </w:r>
      <w:r>
        <w:rPr>
          <w:rFonts w:ascii="FangSong" w:hAnsi="FangSong" w:eastAsia="FangSong" w:cs="FangSong"/>
          <w:sz w:val="25"/>
          <w:szCs w:val="25"/>
          <w:spacing w:val="-53"/>
        </w:rPr>
        <w:t xml:space="preserve"> </w:t>
      </w:r>
      <w:r>
        <w:rPr>
          <w:rFonts w:ascii="FangSong" w:hAnsi="FangSong" w:eastAsia="FangSong" w:cs="FangSong"/>
          <w:sz w:val="25"/>
          <w:szCs w:val="25"/>
          <w:spacing w:val="-8"/>
        </w:rPr>
        <w:t>占比0%；</w:t>
      </w:r>
      <w:r>
        <w:rPr>
          <w:rFonts w:ascii="FangSong" w:hAnsi="FangSong" w:eastAsia="FangSong" w:cs="FangSong"/>
          <w:sz w:val="25"/>
          <w:szCs w:val="25"/>
        </w:rPr>
        <w:t xml:space="preserve"> </w:t>
      </w:r>
      <w:r>
        <w:rPr>
          <w:rFonts w:ascii="FangSong" w:hAnsi="FangSong" w:eastAsia="FangSong" w:cs="FangSong"/>
          <w:sz w:val="25"/>
          <w:szCs w:val="25"/>
          <w:spacing w:val="-5"/>
        </w:rPr>
        <w:t>经营支出0万元，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812"/>
        <w:spacing w:before="42" w:line="222" w:lineRule="auto"/>
        <w:rPr>
          <w:rFonts w:ascii="FangSong" w:hAnsi="FangSong" w:eastAsia="FangSong" w:cs="FangSong"/>
          <w:sz w:val="25"/>
          <w:szCs w:val="25"/>
        </w:rPr>
      </w:pPr>
      <w:r>
        <w:rPr>
          <w:rFonts w:ascii="FangSong" w:hAnsi="FangSong" w:eastAsia="FangSong" w:cs="FangSong"/>
          <w:sz w:val="25"/>
          <w:szCs w:val="25"/>
          <w:spacing w:val="-3"/>
        </w:rPr>
        <w:t>对附属单位补助支出0万元，</w:t>
      </w:r>
      <w:r>
        <w:rPr>
          <w:rFonts w:ascii="FangSong" w:hAnsi="FangSong" w:eastAsia="FangSong" w:cs="FangSong"/>
          <w:sz w:val="25"/>
          <w:szCs w:val="25"/>
          <w:spacing w:val="-60"/>
        </w:rPr>
        <w:t xml:space="preserve"> </w:t>
      </w:r>
      <w:r>
        <w:rPr>
          <w:rFonts w:ascii="FangSong" w:hAnsi="FangSong" w:eastAsia="FangSong" w:cs="FangSong"/>
          <w:sz w:val="25"/>
          <w:szCs w:val="25"/>
          <w:spacing w:val="-3"/>
        </w:rPr>
        <w:t>占比0%。</w:t>
      </w:r>
    </w:p>
    <w:p>
      <w:pPr>
        <w:ind w:left="1813"/>
        <w:spacing w:before="131" w:line="222" w:lineRule="auto"/>
        <w:outlineLvl w:val="1"/>
        <w:rPr>
          <w:rFonts w:ascii="SimHei" w:hAnsi="SimHei" w:eastAsia="SimHei" w:cs="SimHei"/>
          <w:sz w:val="25"/>
          <w:szCs w:val="25"/>
        </w:rPr>
      </w:pPr>
      <w:bookmarkStart w:name="bookmark20" w:id="60"/>
      <w:bookmarkEnd w:id="60"/>
      <w:r>
        <w:rPr>
          <w:rFonts w:ascii="SimHei" w:hAnsi="SimHei" w:eastAsia="SimHei" w:cs="SimHei"/>
          <w:sz w:val="25"/>
          <w:szCs w:val="25"/>
        </w:rPr>
        <w:t>四、财政拨款收支决算总体情况说明</w:t>
      </w:r>
    </w:p>
    <w:p>
      <w:pPr>
        <w:ind w:left="1335" w:right="1450" w:firstLine="470"/>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2023年度财政拨款收入总计6,221.96万元，支出总计6,221.96万元。与上年相</w:t>
      </w:r>
      <w:r>
        <w:rPr>
          <w:rFonts w:ascii="FangSong" w:hAnsi="FangSong" w:eastAsia="FangSong" w:cs="FangSong"/>
          <w:sz w:val="25"/>
          <w:szCs w:val="25"/>
          <w:spacing w:val="11"/>
        </w:rPr>
        <w:t xml:space="preserve"> </w:t>
      </w:r>
      <w:r>
        <w:rPr>
          <w:rFonts w:ascii="FangSong" w:hAnsi="FangSong" w:eastAsia="FangSong" w:cs="FangSong"/>
          <w:sz w:val="25"/>
          <w:szCs w:val="25"/>
          <w:spacing w:val="1"/>
        </w:rPr>
        <w:t>比，财政拨款收入总计增加2,081.31万元，增</w:t>
      </w:r>
      <w:r>
        <w:rPr>
          <w:rFonts w:ascii="FangSong" w:hAnsi="FangSong" w:eastAsia="FangSong" w:cs="FangSong"/>
          <w:sz w:val="25"/>
          <w:szCs w:val="25"/>
        </w:rPr>
        <w:t>长50.27%；财政拨款支出总计增加</w:t>
      </w:r>
    </w:p>
    <w:p>
      <w:pPr>
        <w:ind w:left="1332" w:right="1324" w:hanging="30"/>
        <w:spacing w:before="42" w:line="302" w:lineRule="auto"/>
        <w:rPr>
          <w:rFonts w:ascii="FangSong" w:hAnsi="FangSong" w:eastAsia="FangSong" w:cs="FangSong"/>
          <w:sz w:val="25"/>
          <w:szCs w:val="25"/>
        </w:rPr>
      </w:pPr>
      <w:r>
        <w:rPr>
          <w:rFonts w:ascii="FangSong" w:hAnsi="FangSong" w:eastAsia="FangSong" w:cs="FangSong"/>
          <w:sz w:val="25"/>
          <w:szCs w:val="25"/>
          <w:spacing w:val="1"/>
        </w:rPr>
        <w:t>2,081.31万元，增长50.27%。主要原因是增加省级森林植被恢复项目，2017-2022年</w:t>
      </w:r>
      <w:r>
        <w:rPr>
          <w:rFonts w:ascii="FangSong" w:hAnsi="FangSong" w:eastAsia="FangSong" w:cs="FangSong"/>
          <w:sz w:val="25"/>
          <w:szCs w:val="25"/>
          <w:spacing w:val="12"/>
        </w:rPr>
        <w:t xml:space="preserve"> </w:t>
      </w:r>
      <w:r>
        <w:rPr>
          <w:rFonts w:ascii="FangSong" w:hAnsi="FangSong" w:eastAsia="FangSong" w:cs="FangSong"/>
          <w:sz w:val="25"/>
          <w:szCs w:val="25"/>
          <w:spacing w:val="1"/>
        </w:rPr>
        <w:t>以前年度林业工程，国有林场上年结转的项目资金以及林业局</w:t>
      </w:r>
      <w:r>
        <w:rPr>
          <w:rFonts w:ascii="FangSong" w:hAnsi="FangSong" w:eastAsia="FangSong" w:cs="FangSong"/>
          <w:sz w:val="25"/>
          <w:szCs w:val="25"/>
        </w:rPr>
        <w:t>上年结转的项目资</w:t>
      </w:r>
    </w:p>
    <w:p>
      <w:pPr>
        <w:ind w:left="1306"/>
        <w:spacing w:before="45" w:line="225" w:lineRule="auto"/>
        <w:rPr>
          <w:rFonts w:ascii="FangSong" w:hAnsi="FangSong" w:eastAsia="FangSong" w:cs="FangSong"/>
          <w:sz w:val="25"/>
          <w:szCs w:val="25"/>
        </w:rPr>
      </w:pPr>
      <w:r>
        <w:rPr>
          <w:rFonts w:ascii="FangSong" w:hAnsi="FangSong" w:eastAsia="FangSong" w:cs="FangSong"/>
          <w:sz w:val="25"/>
          <w:szCs w:val="25"/>
        </w:rPr>
        <w:t>金。故导致收入增加，支出增加。</w:t>
      </w:r>
    </w:p>
    <w:p>
      <w:pPr>
        <w:ind w:left="1804"/>
        <w:spacing w:before="128" w:line="222" w:lineRule="auto"/>
        <w:outlineLvl w:val="1"/>
        <w:rPr>
          <w:rFonts w:ascii="SimHei" w:hAnsi="SimHei" w:eastAsia="SimHei" w:cs="SimHei"/>
          <w:sz w:val="25"/>
          <w:szCs w:val="25"/>
        </w:rPr>
      </w:pPr>
      <w:bookmarkStart w:name="bookmark21" w:id="61"/>
      <w:bookmarkEnd w:id="61"/>
      <w:r>
        <w:rPr>
          <w:rFonts w:ascii="SimHei" w:hAnsi="SimHei" w:eastAsia="SimHei" w:cs="SimHei"/>
          <w:sz w:val="25"/>
          <w:szCs w:val="25"/>
          <w:spacing w:val="1"/>
        </w:rPr>
        <w:t>五、一般公共预算财政拨款支出决算情况说明</w:t>
      </w:r>
    </w:p>
    <w:p>
      <w:pPr>
        <w:ind w:left="1821"/>
        <w:spacing w:before="132" w:line="222" w:lineRule="auto"/>
        <w:rPr>
          <w:rFonts w:ascii="SimHei" w:hAnsi="SimHei" w:eastAsia="SimHei" w:cs="SimHei"/>
          <w:sz w:val="25"/>
          <w:szCs w:val="25"/>
        </w:rPr>
      </w:pPr>
      <w:r>
        <w:rPr>
          <w:rFonts w:ascii="SimHei" w:hAnsi="SimHei" w:eastAsia="SimHei" w:cs="SimHei"/>
          <w:sz w:val="25"/>
          <w:szCs w:val="25"/>
        </w:rPr>
        <w:t>（一）一般公共预算财政拨款支出决算总体情况</w:t>
      </w:r>
    </w:p>
    <w:p>
      <w:pPr>
        <w:ind w:left="1806"/>
        <w:spacing w:before="131" w:line="223" w:lineRule="auto"/>
        <w:rPr>
          <w:rFonts w:ascii="FangSong" w:hAnsi="FangSong" w:eastAsia="FangSong" w:cs="FangSong"/>
          <w:sz w:val="25"/>
          <w:szCs w:val="25"/>
        </w:rPr>
      </w:pPr>
      <w:r>
        <w:rPr>
          <w:rFonts w:ascii="FangSong" w:hAnsi="FangSong" w:eastAsia="FangSong" w:cs="FangSong"/>
          <w:sz w:val="25"/>
          <w:szCs w:val="25"/>
        </w:rPr>
        <w:t>2023年一般公共预算财政拨款决算支出6,186.41</w:t>
      </w:r>
      <w:r>
        <w:rPr>
          <w:rFonts w:ascii="FangSong" w:hAnsi="FangSong" w:eastAsia="FangSong" w:cs="FangSong"/>
          <w:sz w:val="25"/>
          <w:szCs w:val="25"/>
          <w:spacing w:val="-1"/>
        </w:rPr>
        <w:t>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占本年支出合计的</w:t>
      </w:r>
    </w:p>
    <w:p>
      <w:pPr>
        <w:ind w:left="1300"/>
        <w:spacing w:before="130" w:line="223" w:lineRule="auto"/>
        <w:rPr>
          <w:rFonts w:ascii="FangSong" w:hAnsi="FangSong" w:eastAsia="FangSong" w:cs="FangSong"/>
          <w:sz w:val="25"/>
          <w:szCs w:val="25"/>
        </w:rPr>
      </w:pPr>
      <w:r>
        <w:rPr>
          <w:rFonts w:ascii="FangSong" w:hAnsi="FangSong" w:eastAsia="FangSong" w:cs="FangSong"/>
          <w:sz w:val="25"/>
          <w:szCs w:val="25"/>
          <w:spacing w:val="1"/>
        </w:rPr>
        <w:t>99.22%。与上年相比，一般公共预算财政拨款支出增加2,045.76万元，增长</w:t>
      </w:r>
    </w:p>
    <w:p>
      <w:pPr>
        <w:spacing w:line="223" w:lineRule="auto"/>
        <w:sectPr>
          <w:headerReference w:type="default" r:id="rId32"/>
          <w:footerReference w:type="default" r:id="rId33"/>
          <w:pgSz w:w="11900" w:h="16840"/>
          <w:pgMar w:top="610" w:right="86" w:bottom="312" w:left="0" w:header="357" w:footer="153" w:gutter="0"/>
        </w:sectPr>
        <w:rPr>
          <w:rFonts w:ascii="FangSong" w:hAnsi="FangSong" w:eastAsia="FangSong" w:cs="FangSong"/>
          <w:sz w:val="25"/>
          <w:szCs w:val="25"/>
        </w:rPr>
      </w:pPr>
    </w:p>
    <w:p>
      <w:pPr>
        <w:pStyle w:val="BodyText"/>
        <w:spacing w:line="279" w:lineRule="auto"/>
        <w:rPr/>
      </w:pPr>
      <w:r/>
    </w:p>
    <w:p>
      <w:pPr>
        <w:ind w:left="1306" w:right="1376" w:hanging="8"/>
        <w:spacing w:before="82" w:line="309" w:lineRule="auto"/>
        <w:jc w:val="both"/>
        <w:rPr>
          <w:rFonts w:ascii="FangSong" w:hAnsi="FangSong" w:eastAsia="FangSong" w:cs="FangSong"/>
          <w:sz w:val="25"/>
          <w:szCs w:val="25"/>
        </w:rPr>
      </w:pPr>
      <w:bookmarkStart w:name="bookmark42" w:id="62"/>
      <w:bookmarkEnd w:id="62"/>
      <w:r>
        <w:rPr>
          <w:rFonts w:ascii="FangSong" w:hAnsi="FangSong" w:eastAsia="FangSong" w:cs="FangSong"/>
          <w:sz w:val="25"/>
          <w:szCs w:val="25"/>
        </w:rPr>
        <w:t>49.41%。主要原因是增加省级森林植被恢复项目，2017-2022年以前年度林业工程，</w:t>
      </w:r>
      <w:r>
        <w:rPr>
          <w:rFonts w:ascii="FangSong" w:hAnsi="FangSong" w:eastAsia="FangSong" w:cs="FangSong"/>
          <w:sz w:val="25"/>
          <w:szCs w:val="25"/>
          <w:spacing w:val="13"/>
        </w:rPr>
        <w:t xml:space="preserve"> </w:t>
      </w:r>
      <w:r>
        <w:rPr>
          <w:rFonts w:ascii="FangSong" w:hAnsi="FangSong" w:eastAsia="FangSong" w:cs="FangSong"/>
          <w:sz w:val="25"/>
          <w:szCs w:val="25"/>
          <w:spacing w:val="2"/>
        </w:rPr>
        <w:t>国有林场上年结转的项目资金以及林业局上年结转的项目资金。故导致收入增加，</w:t>
      </w:r>
      <w:r>
        <w:rPr>
          <w:rFonts w:ascii="FangSong" w:hAnsi="FangSong" w:eastAsia="FangSong" w:cs="FangSong"/>
          <w:sz w:val="25"/>
          <w:szCs w:val="25"/>
          <w:spacing w:val="17"/>
        </w:rPr>
        <w:t xml:space="preserve"> </w:t>
      </w:r>
      <w:r>
        <w:rPr>
          <w:rFonts w:ascii="FangSong" w:hAnsi="FangSong" w:eastAsia="FangSong" w:cs="FangSong"/>
          <w:sz w:val="25"/>
          <w:szCs w:val="25"/>
          <w:spacing w:val="-3"/>
        </w:rPr>
        <w:t>支出增加。</w:t>
      </w:r>
    </w:p>
    <w:p>
      <w:pPr>
        <w:ind w:left="1821"/>
        <w:spacing w:before="40" w:line="222" w:lineRule="auto"/>
        <w:rPr>
          <w:rFonts w:ascii="SimHei" w:hAnsi="SimHei" w:eastAsia="SimHei" w:cs="SimHei"/>
          <w:sz w:val="25"/>
          <w:szCs w:val="25"/>
        </w:rPr>
      </w:pPr>
      <w:r>
        <w:rPr>
          <w:rFonts w:ascii="SimHei" w:hAnsi="SimHei" w:eastAsia="SimHei" w:cs="SimHei"/>
          <w:sz w:val="25"/>
          <w:szCs w:val="25"/>
        </w:rPr>
        <w:t>（二）一般公共预算财政拨款支出决算结构情况</w:t>
      </w:r>
    </w:p>
    <w:p>
      <w:pPr>
        <w:ind w:left="1810" w:right="2010" w:hanging="4"/>
        <w:spacing w:before="131" w:line="303" w:lineRule="auto"/>
        <w:rPr>
          <w:rFonts w:ascii="FangSong" w:hAnsi="FangSong" w:eastAsia="FangSong" w:cs="FangSong"/>
          <w:sz w:val="25"/>
          <w:szCs w:val="25"/>
        </w:rPr>
      </w:pPr>
      <w:r>
        <w:rPr>
          <w:rFonts w:ascii="FangSong" w:hAnsi="FangSong" w:eastAsia="FangSong" w:cs="FangSong"/>
          <w:sz w:val="25"/>
          <w:szCs w:val="25"/>
        </w:rPr>
        <w:t>2023年度一般公共预算财政拨款支出6,186.41万元，主要用于以</w:t>
      </w:r>
      <w:r>
        <w:rPr>
          <w:rFonts w:ascii="FangSong" w:hAnsi="FangSong" w:eastAsia="FangSong" w:cs="FangSong"/>
          <w:sz w:val="25"/>
          <w:szCs w:val="25"/>
          <w:spacing w:val="-1"/>
        </w:rPr>
        <w:t>下方面：</w:t>
      </w:r>
      <w:r>
        <w:rPr>
          <w:rFonts w:ascii="FangSong" w:hAnsi="FangSong" w:eastAsia="FangSong" w:cs="FangSong"/>
          <w:sz w:val="25"/>
          <w:szCs w:val="25"/>
        </w:rPr>
        <w:t xml:space="preserve"> </w:t>
      </w:r>
      <w:r>
        <w:rPr>
          <w:rFonts w:ascii="FangSong" w:hAnsi="FangSong" w:eastAsia="FangSong" w:cs="FangSong"/>
          <w:sz w:val="25"/>
          <w:szCs w:val="25"/>
          <w:spacing w:val="-1"/>
        </w:rPr>
        <w:t>社会保障和就业支出(类)117.58万元，</w:t>
      </w:r>
      <w:r>
        <w:rPr>
          <w:rFonts w:ascii="FangSong" w:hAnsi="FangSong" w:eastAsia="FangSong" w:cs="FangSong"/>
          <w:sz w:val="25"/>
          <w:szCs w:val="25"/>
          <w:spacing w:val="-64"/>
        </w:rPr>
        <w:t xml:space="preserve"> </w:t>
      </w:r>
      <w:r>
        <w:rPr>
          <w:rFonts w:ascii="FangSong" w:hAnsi="FangSong" w:eastAsia="FangSong" w:cs="FangSong"/>
          <w:sz w:val="25"/>
          <w:szCs w:val="25"/>
          <w:spacing w:val="-1"/>
        </w:rPr>
        <w:t>占</w:t>
      </w:r>
      <w:r>
        <w:rPr>
          <w:rFonts w:ascii="FangSong" w:hAnsi="FangSong" w:eastAsia="FangSong" w:cs="FangSong"/>
          <w:sz w:val="25"/>
          <w:szCs w:val="25"/>
          <w:spacing w:val="-2"/>
        </w:rPr>
        <w:t>比1.90%；</w:t>
      </w:r>
    </w:p>
    <w:p>
      <w:pPr>
        <w:ind w:left="1817"/>
        <w:spacing w:before="43" w:line="222" w:lineRule="auto"/>
        <w:rPr>
          <w:rFonts w:ascii="FangSong" w:hAnsi="FangSong" w:eastAsia="FangSong" w:cs="FangSong"/>
          <w:sz w:val="25"/>
          <w:szCs w:val="25"/>
        </w:rPr>
      </w:pPr>
      <w:r>
        <w:rPr>
          <w:rFonts w:ascii="FangSong" w:hAnsi="FangSong" w:eastAsia="FangSong" w:cs="FangSong"/>
          <w:sz w:val="25"/>
          <w:szCs w:val="25"/>
          <w:spacing w:val="-2"/>
        </w:rPr>
        <w:t>节能环保支出(类)72.83万元，</w:t>
      </w:r>
      <w:r>
        <w:rPr>
          <w:rFonts w:ascii="FangSong" w:hAnsi="FangSong" w:eastAsia="FangSong" w:cs="FangSong"/>
          <w:sz w:val="25"/>
          <w:szCs w:val="25"/>
          <w:spacing w:val="-63"/>
        </w:rPr>
        <w:t xml:space="preserve"> </w:t>
      </w:r>
      <w:r>
        <w:rPr>
          <w:rFonts w:ascii="FangSong" w:hAnsi="FangSong" w:eastAsia="FangSong" w:cs="FangSong"/>
          <w:sz w:val="25"/>
          <w:szCs w:val="25"/>
          <w:spacing w:val="-2"/>
        </w:rPr>
        <w:t>占比1.18%；</w:t>
      </w:r>
    </w:p>
    <w:p>
      <w:pPr>
        <w:ind w:left="1810" w:right="5033" w:firstLine="1"/>
        <w:spacing w:before="131" w:line="303" w:lineRule="auto"/>
        <w:rPr>
          <w:rFonts w:ascii="FangSong" w:hAnsi="FangSong" w:eastAsia="FangSong" w:cs="FangSong"/>
          <w:sz w:val="25"/>
          <w:szCs w:val="25"/>
        </w:rPr>
      </w:pPr>
      <w:r>
        <w:rPr>
          <w:rFonts w:ascii="FangSong" w:hAnsi="FangSong" w:eastAsia="FangSong" w:cs="FangSong"/>
          <w:sz w:val="25"/>
          <w:szCs w:val="25"/>
          <w:spacing w:val="-4"/>
        </w:rPr>
        <w:t>农林水支出(类)5,951.46万元，</w:t>
      </w:r>
      <w:r>
        <w:rPr>
          <w:rFonts w:ascii="FangSong" w:hAnsi="FangSong" w:eastAsia="FangSong" w:cs="FangSong"/>
          <w:sz w:val="25"/>
          <w:szCs w:val="25"/>
          <w:spacing w:val="-47"/>
        </w:rPr>
        <w:t xml:space="preserve"> </w:t>
      </w:r>
      <w:r>
        <w:rPr>
          <w:rFonts w:ascii="FangSong" w:hAnsi="FangSong" w:eastAsia="FangSong" w:cs="FangSong"/>
          <w:sz w:val="25"/>
          <w:szCs w:val="25"/>
          <w:spacing w:val="-4"/>
        </w:rPr>
        <w:t>占比96.20%；</w:t>
      </w:r>
      <w:r>
        <w:rPr>
          <w:rFonts w:ascii="FangSong" w:hAnsi="FangSong" w:eastAsia="FangSong" w:cs="FangSong"/>
          <w:sz w:val="25"/>
          <w:szCs w:val="25"/>
        </w:rPr>
        <w:t xml:space="preserve"> </w:t>
      </w:r>
      <w:r>
        <w:rPr>
          <w:rFonts w:ascii="FangSong" w:hAnsi="FangSong" w:eastAsia="FangSong" w:cs="FangSong"/>
          <w:sz w:val="25"/>
          <w:szCs w:val="25"/>
          <w:spacing w:val="-2"/>
        </w:rPr>
        <w:t>住房保障支出(类)44.14万元，</w:t>
      </w:r>
      <w:r>
        <w:rPr>
          <w:rFonts w:ascii="FangSong" w:hAnsi="FangSong" w:eastAsia="FangSong" w:cs="FangSong"/>
          <w:sz w:val="25"/>
          <w:szCs w:val="25"/>
          <w:spacing w:val="-57"/>
        </w:rPr>
        <w:t xml:space="preserve"> </w:t>
      </w:r>
      <w:r>
        <w:rPr>
          <w:rFonts w:ascii="FangSong" w:hAnsi="FangSong" w:eastAsia="FangSong" w:cs="FangSong"/>
          <w:sz w:val="25"/>
          <w:szCs w:val="25"/>
          <w:spacing w:val="-2"/>
        </w:rPr>
        <w:t>占比0.71%；</w:t>
      </w:r>
    </w:p>
    <w:p>
      <w:pPr>
        <w:ind w:left="1812"/>
        <w:spacing w:before="43" w:line="223" w:lineRule="auto"/>
        <w:rPr>
          <w:rFonts w:ascii="FangSong" w:hAnsi="FangSong" w:eastAsia="FangSong" w:cs="FangSong"/>
          <w:sz w:val="25"/>
          <w:szCs w:val="25"/>
        </w:rPr>
      </w:pPr>
      <w:r>
        <w:rPr>
          <w:rFonts w:ascii="FangSong" w:hAnsi="FangSong" w:eastAsia="FangSong" w:cs="FangSong"/>
          <w:sz w:val="25"/>
          <w:szCs w:val="25"/>
          <w:spacing w:val="-3"/>
        </w:rPr>
        <w:t>其他支出(类)0.39万元，</w:t>
      </w:r>
      <w:r>
        <w:rPr>
          <w:rFonts w:ascii="FangSong" w:hAnsi="FangSong" w:eastAsia="FangSong" w:cs="FangSong"/>
          <w:sz w:val="25"/>
          <w:szCs w:val="25"/>
          <w:spacing w:val="-48"/>
        </w:rPr>
        <w:t xml:space="preserve"> </w:t>
      </w:r>
      <w:r>
        <w:rPr>
          <w:rFonts w:ascii="FangSong" w:hAnsi="FangSong" w:eastAsia="FangSong" w:cs="FangSong"/>
          <w:sz w:val="25"/>
          <w:szCs w:val="25"/>
          <w:spacing w:val="-3"/>
        </w:rPr>
        <w:t>占比0.01%。</w:t>
      </w:r>
    </w:p>
    <w:p>
      <w:pPr>
        <w:ind w:left="1821"/>
        <w:spacing w:before="130" w:line="222" w:lineRule="auto"/>
        <w:rPr>
          <w:rFonts w:ascii="SimHei" w:hAnsi="SimHei" w:eastAsia="SimHei" w:cs="SimHei"/>
          <w:sz w:val="25"/>
          <w:szCs w:val="25"/>
        </w:rPr>
      </w:pPr>
      <w:r>
        <w:rPr>
          <w:rFonts w:ascii="SimHei" w:hAnsi="SimHei" w:eastAsia="SimHei" w:cs="SimHei"/>
          <w:sz w:val="25"/>
          <w:szCs w:val="25"/>
        </w:rPr>
        <w:t>（三）一般公共预算财政拨款支出决算具体情况</w:t>
      </w:r>
    </w:p>
    <w:p>
      <w:pPr>
        <w:ind w:left="1301" w:right="2207" w:firstLine="505"/>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2023年度一般公共预算财政拨款支出年初预算5,895.27万元，支出决算</w:t>
      </w:r>
      <w:r>
        <w:rPr>
          <w:rFonts w:ascii="FangSong" w:hAnsi="FangSong" w:eastAsia="FangSong" w:cs="FangSong"/>
          <w:sz w:val="25"/>
          <w:szCs w:val="25"/>
          <w:spacing w:val="12"/>
        </w:rPr>
        <w:t xml:space="preserve"> </w:t>
      </w:r>
      <w:r>
        <w:rPr>
          <w:rFonts w:ascii="FangSong" w:hAnsi="FangSong" w:eastAsia="FangSong" w:cs="FangSong"/>
          <w:sz w:val="25"/>
          <w:szCs w:val="25"/>
          <w:spacing w:val="1"/>
        </w:rPr>
        <w:t>6,186.41万元，完成年初预算的104.94%。其中：</w:t>
      </w:r>
    </w:p>
    <w:p>
      <w:pPr>
        <w:ind w:left="1306" w:right="1324" w:firstLine="504"/>
        <w:spacing w:before="38" w:line="315" w:lineRule="auto"/>
        <w:rPr>
          <w:rFonts w:ascii="FangSong" w:hAnsi="FangSong" w:eastAsia="FangSong" w:cs="FangSong"/>
          <w:sz w:val="25"/>
          <w:szCs w:val="25"/>
        </w:rPr>
      </w:pPr>
      <w:r>
        <w:rPr>
          <w:rFonts w:ascii="FangSong" w:hAnsi="FangSong" w:eastAsia="FangSong" w:cs="FangSong"/>
          <w:sz w:val="25"/>
          <w:szCs w:val="25"/>
          <w:spacing w:val="1"/>
        </w:rPr>
        <w:t>社会保障和就业支出年初预算90.55万元，支出决算117.58万元，完成年初预算</w:t>
      </w:r>
      <w:r>
        <w:rPr>
          <w:rFonts w:ascii="FangSong" w:hAnsi="FangSong" w:eastAsia="FangSong" w:cs="FangSong"/>
          <w:sz w:val="25"/>
          <w:szCs w:val="25"/>
          <w:spacing w:val="11"/>
        </w:rPr>
        <w:t xml:space="preserve"> </w:t>
      </w:r>
      <w:r>
        <w:rPr>
          <w:rFonts w:ascii="FangSong" w:hAnsi="FangSong" w:eastAsia="FangSong" w:cs="FangSong"/>
          <w:sz w:val="25"/>
          <w:szCs w:val="25"/>
          <w:spacing w:val="1"/>
        </w:rPr>
        <w:t>的129.85%，用于职工养老保险缴纳、遗属补助、抚恤金、退休人员补充医疗保险以</w:t>
      </w:r>
      <w:r>
        <w:rPr>
          <w:rFonts w:ascii="FangSong" w:hAnsi="FangSong" w:eastAsia="FangSong" w:cs="FangSong"/>
          <w:sz w:val="25"/>
          <w:szCs w:val="25"/>
          <w:spacing w:val="15"/>
        </w:rPr>
        <w:t xml:space="preserve"> </w:t>
      </w:r>
      <w:r>
        <w:rPr>
          <w:rFonts w:ascii="FangSong" w:hAnsi="FangSong" w:eastAsia="FangSong" w:cs="FangSong"/>
          <w:sz w:val="25"/>
          <w:szCs w:val="25"/>
          <w:spacing w:val="1"/>
        </w:rPr>
        <w:t>及退休人员年金记实资金等，较2022年决算增加36.7万元，增长45.38%，主要原因</w:t>
      </w:r>
      <w:r>
        <w:rPr>
          <w:rFonts w:ascii="FangSong" w:hAnsi="FangSong" w:eastAsia="FangSong" w:cs="FangSong"/>
          <w:sz w:val="25"/>
          <w:szCs w:val="25"/>
          <w:spacing w:val="5"/>
        </w:rPr>
        <w:t xml:space="preserve">  </w:t>
      </w:r>
      <w:r>
        <w:rPr>
          <w:rFonts w:ascii="FangSong" w:hAnsi="FangSong" w:eastAsia="FangSong" w:cs="FangSong"/>
          <w:sz w:val="25"/>
          <w:szCs w:val="25"/>
          <w:spacing w:val="1"/>
        </w:rPr>
        <w:t>是有退休人员年金记实资金。节能环保支出年初预算322.47万元，支出决算72.83万</w:t>
      </w:r>
      <w:r>
        <w:rPr>
          <w:rFonts w:ascii="FangSong" w:hAnsi="FangSong" w:eastAsia="FangSong" w:cs="FangSong"/>
          <w:sz w:val="25"/>
          <w:szCs w:val="25"/>
          <w:spacing w:val="13"/>
        </w:rPr>
        <w:t xml:space="preserve"> </w:t>
      </w:r>
      <w:r>
        <w:rPr>
          <w:rFonts w:ascii="FangSong" w:hAnsi="FangSong" w:eastAsia="FangSong" w:cs="FangSong"/>
          <w:sz w:val="25"/>
          <w:szCs w:val="25"/>
          <w:spacing w:val="1"/>
        </w:rPr>
        <w:t>元，完成年初预算的22.59%，用于护林员工资、天然林日常维护、造林、退耕还林</w:t>
      </w:r>
      <w:r>
        <w:rPr>
          <w:rFonts w:ascii="FangSong" w:hAnsi="FangSong" w:eastAsia="FangSong" w:cs="FangSong"/>
          <w:sz w:val="25"/>
          <w:szCs w:val="25"/>
          <w:spacing w:val="7"/>
        </w:rPr>
        <w:t xml:space="preserve">  </w:t>
      </w:r>
      <w:r>
        <w:rPr>
          <w:rFonts w:ascii="FangSong" w:hAnsi="FangSong" w:eastAsia="FangSong" w:cs="FangSong"/>
          <w:sz w:val="25"/>
          <w:szCs w:val="25"/>
          <w:spacing w:val="1"/>
        </w:rPr>
        <w:t>补助资金，较2022年决算减少612万元，减少89.37%，主要原因是公益林退耕还林农</w:t>
      </w:r>
      <w:r>
        <w:rPr>
          <w:rFonts w:ascii="FangSong" w:hAnsi="FangSong" w:eastAsia="FangSong" w:cs="FangSong"/>
          <w:sz w:val="25"/>
          <w:szCs w:val="25"/>
          <w:spacing w:val="12"/>
        </w:rPr>
        <w:t xml:space="preserve"> </w:t>
      </w:r>
      <w:r>
        <w:rPr>
          <w:rFonts w:ascii="FangSong" w:hAnsi="FangSong" w:eastAsia="FangSong" w:cs="FangSong"/>
          <w:sz w:val="25"/>
          <w:szCs w:val="25"/>
          <w:spacing w:val="1"/>
        </w:rPr>
        <w:t>户补助中央、省级资金未发放。农林水支出年初预算5439.73万元，支出决算</w:t>
      </w:r>
    </w:p>
    <w:p>
      <w:pPr>
        <w:ind w:left="1304"/>
        <w:spacing w:before="42" w:line="223" w:lineRule="auto"/>
        <w:rPr>
          <w:rFonts w:ascii="FangSong" w:hAnsi="FangSong" w:eastAsia="FangSong" w:cs="FangSong"/>
          <w:sz w:val="25"/>
          <w:szCs w:val="25"/>
        </w:rPr>
      </w:pPr>
      <w:r>
        <w:rPr>
          <w:rFonts w:ascii="FangSong" w:hAnsi="FangSong" w:eastAsia="FangSong" w:cs="FangSong"/>
          <w:sz w:val="25"/>
          <w:szCs w:val="25"/>
        </w:rPr>
        <w:t>5964.56万元，完成年初预算的109.65%，用</w:t>
      </w:r>
      <w:r>
        <w:rPr>
          <w:rFonts w:ascii="FangSong" w:hAnsi="FangSong" w:eastAsia="FangSong" w:cs="FangSong"/>
          <w:sz w:val="25"/>
          <w:szCs w:val="25"/>
          <w:spacing w:val="-1"/>
        </w:rPr>
        <w:t>于职工工资及福利费用、</w:t>
      </w:r>
      <w:r>
        <w:rPr>
          <w:rFonts w:ascii="FangSong" w:hAnsi="FangSong" w:eastAsia="FangSong" w:cs="FangSong"/>
          <w:sz w:val="25"/>
          <w:szCs w:val="25"/>
          <w:spacing w:val="-54"/>
        </w:rPr>
        <w:t xml:space="preserve"> </w:t>
      </w:r>
      <w:r>
        <w:rPr>
          <w:rFonts w:ascii="FangSong" w:hAnsi="FangSong" w:eastAsia="FangSong" w:cs="FangSong"/>
          <w:sz w:val="25"/>
          <w:szCs w:val="25"/>
          <w:spacing w:val="-1"/>
        </w:rPr>
        <w:t>日常公用经</w:t>
      </w:r>
    </w:p>
    <w:p>
      <w:pPr>
        <w:ind w:left="1306" w:right="1324" w:firstLine="8"/>
        <w:spacing w:before="127" w:line="315" w:lineRule="auto"/>
        <w:rPr>
          <w:rFonts w:ascii="FangSong" w:hAnsi="FangSong" w:eastAsia="FangSong" w:cs="FangSong"/>
          <w:sz w:val="25"/>
          <w:szCs w:val="25"/>
        </w:rPr>
      </w:pPr>
      <w:r>
        <w:rPr>
          <w:rFonts w:ascii="FangSong" w:hAnsi="FangSong" w:eastAsia="FangSong" w:cs="FangSong"/>
          <w:sz w:val="25"/>
          <w:szCs w:val="25"/>
          <w:spacing w:val="1"/>
        </w:rPr>
        <w:t>费、森林植被恢复项目、造林项目、天保资金、退耕还林资金等，较2022年决算增</w:t>
      </w:r>
      <w:r>
        <w:rPr>
          <w:rFonts w:ascii="FangSong" w:hAnsi="FangSong" w:eastAsia="FangSong" w:cs="FangSong"/>
          <w:sz w:val="25"/>
          <w:szCs w:val="25"/>
          <w:spacing w:val="4"/>
        </w:rPr>
        <w:t xml:space="preserve">  </w:t>
      </w:r>
      <w:r>
        <w:rPr>
          <w:rFonts w:ascii="FangSong" w:hAnsi="FangSong" w:eastAsia="FangSong" w:cs="FangSong"/>
          <w:sz w:val="25"/>
          <w:szCs w:val="25"/>
          <w:spacing w:val="1"/>
        </w:rPr>
        <w:t>加2629.35万元，增长78.84%，主要原因是每年在职人员调资、绩效增加，追加项目</w:t>
      </w:r>
      <w:r>
        <w:rPr>
          <w:rFonts w:ascii="FangSong" w:hAnsi="FangSong" w:eastAsia="FangSong" w:cs="FangSong"/>
          <w:sz w:val="25"/>
          <w:szCs w:val="25"/>
          <w:spacing w:val="13"/>
        </w:rPr>
        <w:t xml:space="preserve"> </w:t>
      </w:r>
      <w:r>
        <w:rPr>
          <w:rFonts w:ascii="FangSong" w:hAnsi="FangSong" w:eastAsia="FangSong" w:cs="FangSong"/>
          <w:sz w:val="25"/>
          <w:szCs w:val="25"/>
          <w:spacing w:val="1"/>
        </w:rPr>
        <w:t>费以及林业工程款增加。城乡社区支出年初预算0万元，支出决算35.55万元，完成</w:t>
      </w:r>
      <w:r>
        <w:rPr>
          <w:rFonts w:ascii="FangSong" w:hAnsi="FangSong" w:eastAsia="FangSong" w:cs="FangSong"/>
          <w:sz w:val="25"/>
          <w:szCs w:val="25"/>
          <w:spacing w:val="8"/>
        </w:rPr>
        <w:t xml:space="preserve">  </w:t>
      </w:r>
      <w:r>
        <w:rPr>
          <w:rFonts w:ascii="FangSong" w:hAnsi="FangSong" w:eastAsia="FangSong" w:cs="FangSong"/>
          <w:sz w:val="25"/>
          <w:szCs w:val="25"/>
          <w:spacing w:val="1"/>
        </w:rPr>
        <w:t>年初预算的</w:t>
      </w:r>
      <w:r>
        <w:rPr>
          <w:rFonts w:ascii="FangSong" w:hAnsi="FangSong" w:eastAsia="FangSong" w:cs="FangSong"/>
          <w:sz w:val="25"/>
          <w:szCs w:val="25"/>
          <w:spacing w:val="-95"/>
        </w:rPr>
        <w:t xml:space="preserve"> </w:t>
      </w:r>
      <w:r>
        <w:rPr>
          <w:rFonts w:ascii="FangSong" w:hAnsi="FangSong" w:eastAsia="FangSong" w:cs="FangSong"/>
          <w:sz w:val="25"/>
          <w:szCs w:val="25"/>
          <w:spacing w:val="1"/>
        </w:rPr>
        <w:t>∞%，用于国有林场西庄农业智慧平台建设项目</w:t>
      </w:r>
      <w:r>
        <w:rPr>
          <w:rFonts w:ascii="FangSong" w:hAnsi="FangSong" w:eastAsia="FangSong" w:cs="FangSong"/>
          <w:sz w:val="25"/>
          <w:szCs w:val="25"/>
        </w:rPr>
        <w:t>和市级森林保险保费补助</w:t>
      </w:r>
      <w:r>
        <w:rPr>
          <w:rFonts w:ascii="FangSong" w:hAnsi="FangSong" w:eastAsia="FangSong" w:cs="FangSong"/>
          <w:sz w:val="25"/>
          <w:szCs w:val="25"/>
        </w:rPr>
        <w:t xml:space="preserve"> </w:t>
      </w:r>
      <w:r>
        <w:rPr>
          <w:rFonts w:ascii="FangSong" w:hAnsi="FangSong" w:eastAsia="FangSong" w:cs="FangSong"/>
          <w:sz w:val="25"/>
          <w:szCs w:val="25"/>
          <w:spacing w:val="1"/>
        </w:rPr>
        <w:t>资金，较2022年决算增加35.55万元，增长</w:t>
      </w:r>
      <w:r>
        <w:rPr>
          <w:rFonts w:ascii="FangSong" w:hAnsi="FangSong" w:eastAsia="FangSong" w:cs="FangSong"/>
          <w:sz w:val="25"/>
          <w:szCs w:val="25"/>
          <w:spacing w:val="-95"/>
        </w:rPr>
        <w:t xml:space="preserve"> </w:t>
      </w:r>
      <w:r>
        <w:rPr>
          <w:rFonts w:ascii="FangSong" w:hAnsi="FangSong" w:eastAsia="FangSong" w:cs="FangSong"/>
          <w:sz w:val="25"/>
          <w:szCs w:val="25"/>
          <w:spacing w:val="1"/>
        </w:rPr>
        <w:t>∞%</w:t>
      </w:r>
      <w:r>
        <w:rPr>
          <w:rFonts w:ascii="FangSong" w:hAnsi="FangSong" w:eastAsia="FangSong" w:cs="FangSong"/>
          <w:sz w:val="25"/>
          <w:szCs w:val="25"/>
        </w:rPr>
        <w:t>，主要原因是国有林场西庄农业智慧</w:t>
      </w:r>
      <w:r>
        <w:rPr>
          <w:rFonts w:ascii="FangSong" w:hAnsi="FangSong" w:eastAsia="FangSong" w:cs="FangSong"/>
          <w:sz w:val="25"/>
          <w:szCs w:val="25"/>
        </w:rPr>
        <w:t xml:space="preserve">  </w:t>
      </w:r>
      <w:r>
        <w:rPr>
          <w:rFonts w:ascii="FangSong" w:hAnsi="FangSong" w:eastAsia="FangSong" w:cs="FangSong"/>
          <w:sz w:val="25"/>
          <w:szCs w:val="25"/>
          <w:spacing w:val="1"/>
        </w:rPr>
        <w:t>平台建设项目和市级森林保险保费补助资金。住房保障支出年初预算42.52万元，支</w:t>
      </w:r>
      <w:r>
        <w:rPr>
          <w:rFonts w:ascii="FangSong" w:hAnsi="FangSong" w:eastAsia="FangSong" w:cs="FangSong"/>
          <w:sz w:val="25"/>
          <w:szCs w:val="25"/>
          <w:spacing w:val="17"/>
        </w:rPr>
        <w:t xml:space="preserve"> </w:t>
      </w:r>
      <w:r>
        <w:rPr>
          <w:rFonts w:ascii="FangSong" w:hAnsi="FangSong" w:eastAsia="FangSong" w:cs="FangSong"/>
          <w:sz w:val="25"/>
          <w:szCs w:val="25"/>
          <w:spacing w:val="2"/>
        </w:rPr>
        <w:t>出决算44.14万元，完成年初预算的103.81%，用于职工</w:t>
      </w:r>
      <w:r>
        <w:rPr>
          <w:rFonts w:ascii="FangSong" w:hAnsi="FangSong" w:eastAsia="FangSong" w:cs="FangSong"/>
          <w:sz w:val="25"/>
          <w:szCs w:val="25"/>
          <w:spacing w:val="1"/>
        </w:rPr>
        <w:t>住房公积金缴纳资金，较</w:t>
      </w:r>
    </w:p>
    <w:p>
      <w:pPr>
        <w:ind w:left="1306" w:right="1324" w:hanging="4"/>
        <w:spacing w:before="42" w:line="313" w:lineRule="auto"/>
        <w:rPr>
          <w:rFonts w:ascii="FangSong" w:hAnsi="FangSong" w:eastAsia="FangSong" w:cs="FangSong"/>
          <w:sz w:val="25"/>
          <w:szCs w:val="25"/>
        </w:rPr>
      </w:pPr>
      <w:r>
        <w:rPr>
          <w:rFonts w:ascii="FangSong" w:hAnsi="FangSong" w:eastAsia="FangSong" w:cs="FangSong"/>
          <w:sz w:val="25"/>
          <w:szCs w:val="25"/>
          <w:spacing w:val="1"/>
        </w:rPr>
        <w:t>2022年决算增加4.41万元，增长11.1%，主要原因是调整住房公积金缴费基数。其他</w:t>
      </w:r>
      <w:r>
        <w:rPr>
          <w:rFonts w:ascii="FangSong" w:hAnsi="FangSong" w:eastAsia="FangSong" w:cs="FangSong"/>
          <w:sz w:val="25"/>
          <w:szCs w:val="25"/>
          <w:spacing w:val="17"/>
        </w:rPr>
        <w:t xml:space="preserve"> </w:t>
      </w:r>
      <w:r>
        <w:rPr>
          <w:rFonts w:ascii="FangSong" w:hAnsi="FangSong" w:eastAsia="FangSong" w:cs="FangSong"/>
          <w:sz w:val="25"/>
          <w:szCs w:val="25"/>
          <w:spacing w:val="1"/>
        </w:rPr>
        <w:t>支出年初预算0万元，支出决算0.39万元，完成年</w:t>
      </w:r>
      <w:r>
        <w:rPr>
          <w:rFonts w:ascii="FangSong" w:hAnsi="FangSong" w:eastAsia="FangSong" w:cs="FangSong"/>
          <w:sz w:val="25"/>
          <w:szCs w:val="25"/>
        </w:rPr>
        <w:t>初预算的</w:t>
      </w:r>
      <w:r>
        <w:rPr>
          <w:rFonts w:ascii="FangSong" w:hAnsi="FangSong" w:eastAsia="FangSong" w:cs="FangSong"/>
          <w:sz w:val="25"/>
          <w:szCs w:val="25"/>
          <w:spacing w:val="-95"/>
        </w:rPr>
        <w:t xml:space="preserve"> </w:t>
      </w:r>
      <w:r>
        <w:rPr>
          <w:rFonts w:ascii="FangSong" w:hAnsi="FangSong" w:eastAsia="FangSong" w:cs="FangSong"/>
          <w:sz w:val="25"/>
          <w:szCs w:val="25"/>
        </w:rPr>
        <w:t>∞%，用于目标责任考核</w:t>
      </w:r>
      <w:r>
        <w:rPr>
          <w:rFonts w:ascii="FangSong" w:hAnsi="FangSong" w:eastAsia="FangSong" w:cs="FangSong"/>
          <w:sz w:val="25"/>
          <w:szCs w:val="25"/>
        </w:rPr>
        <w:t xml:space="preserve">  </w:t>
      </w:r>
      <w:r>
        <w:rPr>
          <w:rFonts w:ascii="FangSong" w:hAnsi="FangSong" w:eastAsia="FangSong" w:cs="FangSong"/>
          <w:sz w:val="25"/>
          <w:szCs w:val="25"/>
          <w:spacing w:val="1"/>
        </w:rPr>
        <w:t>奖资金，较2022年决算增加0.39万元，增长</w:t>
      </w:r>
      <w:r>
        <w:rPr>
          <w:rFonts w:ascii="FangSong" w:hAnsi="FangSong" w:eastAsia="FangSong" w:cs="FangSong"/>
          <w:sz w:val="25"/>
          <w:szCs w:val="25"/>
          <w:spacing w:val="-95"/>
        </w:rPr>
        <w:t xml:space="preserve"> </w:t>
      </w:r>
      <w:r>
        <w:rPr>
          <w:rFonts w:ascii="FangSong" w:hAnsi="FangSong" w:eastAsia="FangSong" w:cs="FangSong"/>
          <w:sz w:val="25"/>
          <w:szCs w:val="25"/>
          <w:spacing w:val="1"/>
        </w:rPr>
        <w:t>∞%</w:t>
      </w:r>
      <w:r>
        <w:rPr>
          <w:rFonts w:ascii="FangSong" w:hAnsi="FangSong" w:eastAsia="FangSong" w:cs="FangSong"/>
          <w:sz w:val="25"/>
          <w:szCs w:val="25"/>
        </w:rPr>
        <w:t>，主要原因是发放目标责任考核奖资</w:t>
      </w:r>
      <w:r>
        <w:rPr>
          <w:rFonts w:ascii="FangSong" w:hAnsi="FangSong" w:eastAsia="FangSong" w:cs="FangSong"/>
          <w:sz w:val="25"/>
          <w:szCs w:val="25"/>
        </w:rPr>
        <w:t xml:space="preserve"> </w:t>
      </w:r>
      <w:r>
        <w:rPr>
          <w:rFonts w:ascii="FangSong" w:hAnsi="FangSong" w:eastAsia="FangSong" w:cs="FangSong"/>
          <w:sz w:val="25"/>
          <w:szCs w:val="25"/>
          <w:spacing w:val="-9"/>
        </w:rPr>
        <w:t>金。</w:t>
      </w:r>
    </w:p>
    <w:p>
      <w:pPr>
        <w:ind w:left="1805"/>
        <w:spacing w:before="34" w:line="222" w:lineRule="auto"/>
        <w:outlineLvl w:val="1"/>
        <w:rPr>
          <w:rFonts w:ascii="SimHei" w:hAnsi="SimHei" w:eastAsia="SimHei" w:cs="SimHei"/>
          <w:sz w:val="25"/>
          <w:szCs w:val="25"/>
        </w:rPr>
      </w:pPr>
      <w:bookmarkStart w:name="bookmark22" w:id="63"/>
      <w:bookmarkEnd w:id="63"/>
      <w:r>
        <w:rPr>
          <w:rFonts w:ascii="SimHei" w:hAnsi="SimHei" w:eastAsia="SimHei" w:cs="SimHei"/>
          <w:sz w:val="25"/>
          <w:szCs w:val="25"/>
          <w:spacing w:val="1"/>
        </w:rPr>
        <w:t>六、一般公共预算财政拨款基本支出决算情况说明</w:t>
      </w:r>
    </w:p>
    <w:p>
      <w:pPr>
        <w:ind w:left="1806"/>
        <w:spacing w:before="130" w:line="224" w:lineRule="auto"/>
        <w:rPr>
          <w:rFonts w:ascii="FangSong" w:hAnsi="FangSong" w:eastAsia="FangSong" w:cs="FangSong"/>
          <w:sz w:val="25"/>
          <w:szCs w:val="25"/>
        </w:rPr>
      </w:pPr>
      <w:r>
        <w:rPr>
          <w:rFonts w:ascii="FangSong" w:hAnsi="FangSong" w:eastAsia="FangSong" w:cs="FangSong"/>
          <w:sz w:val="25"/>
          <w:szCs w:val="25"/>
          <w:spacing w:val="1"/>
        </w:rPr>
        <w:t>2023年度财政拨款基本支出778.24万元，其中：</w:t>
      </w:r>
    </w:p>
    <w:p>
      <w:pPr>
        <w:spacing w:line="224" w:lineRule="auto"/>
        <w:sectPr>
          <w:headerReference w:type="default" r:id="rId34"/>
          <w:footerReference w:type="default" r:id="rId35"/>
          <w:pgSz w:w="11900" w:h="16840"/>
          <w:pgMar w:top="610" w:right="86" w:bottom="312" w:left="0" w:header="357" w:footer="153" w:gutter="0"/>
        </w:sectPr>
        <w:rPr>
          <w:rFonts w:ascii="FangSong" w:hAnsi="FangSong" w:eastAsia="FangSong" w:cs="FangSong"/>
          <w:sz w:val="25"/>
          <w:szCs w:val="25"/>
        </w:rPr>
      </w:pPr>
    </w:p>
    <w:p>
      <w:pPr>
        <w:pStyle w:val="BodyText"/>
        <w:spacing w:line="361" w:lineRule="auto"/>
        <w:rPr/>
      </w:pPr>
      <w:r/>
    </w:p>
    <w:p>
      <w:pPr>
        <w:ind w:left="1306" w:right="1450" w:firstLine="508"/>
        <w:spacing w:before="81" w:line="309" w:lineRule="auto"/>
        <w:jc w:val="both"/>
        <w:rPr>
          <w:rFonts w:ascii="FangSong" w:hAnsi="FangSong" w:eastAsia="FangSong" w:cs="FangSong"/>
          <w:sz w:val="25"/>
          <w:szCs w:val="25"/>
        </w:rPr>
      </w:pPr>
      <w:r>
        <w:rPr>
          <w:rFonts w:ascii="FangSong" w:hAnsi="FangSong" w:eastAsia="FangSong" w:cs="FangSong"/>
          <w:sz w:val="25"/>
          <w:szCs w:val="25"/>
          <w:spacing w:val="1"/>
        </w:rPr>
        <w:t>人员经费689.25万元，主要包括基本工资，津贴补贴，奖金，绩效工资，基本</w:t>
      </w:r>
      <w:r>
        <w:rPr>
          <w:rFonts w:ascii="FangSong" w:hAnsi="FangSong" w:eastAsia="FangSong" w:cs="FangSong"/>
          <w:sz w:val="25"/>
          <w:szCs w:val="25"/>
          <w:spacing w:val="9"/>
        </w:rPr>
        <w:t xml:space="preserve"> </w:t>
      </w:r>
      <w:r>
        <w:rPr>
          <w:rFonts w:ascii="FangSong" w:hAnsi="FangSong" w:eastAsia="FangSong" w:cs="FangSong"/>
          <w:sz w:val="25"/>
          <w:szCs w:val="25"/>
          <w:spacing w:val="1"/>
        </w:rPr>
        <w:t>养老保险，职业年金，基本医疗保险，住房公积金，其他社会保障费，退休费，抚</w:t>
      </w:r>
      <w:r>
        <w:rPr>
          <w:rFonts w:ascii="FangSong" w:hAnsi="FangSong" w:eastAsia="FangSong" w:cs="FangSong"/>
          <w:sz w:val="25"/>
          <w:szCs w:val="25"/>
          <w:spacing w:val="18"/>
        </w:rPr>
        <w:t xml:space="preserve"> </w:t>
      </w:r>
      <w:r>
        <w:rPr>
          <w:rFonts w:ascii="FangSong" w:hAnsi="FangSong" w:eastAsia="FangSong" w:cs="FangSong"/>
          <w:sz w:val="25"/>
          <w:szCs w:val="25"/>
          <w:spacing w:val="-1"/>
        </w:rPr>
        <w:t>恤金，生活补助等；</w:t>
      </w:r>
    </w:p>
    <w:p>
      <w:pPr>
        <w:ind w:left="1306" w:right="1450" w:firstLine="509"/>
        <w:spacing w:before="42" w:line="308" w:lineRule="auto"/>
        <w:jc w:val="both"/>
        <w:rPr>
          <w:rFonts w:ascii="FangSong" w:hAnsi="FangSong" w:eastAsia="FangSong" w:cs="FangSong"/>
          <w:sz w:val="25"/>
          <w:szCs w:val="25"/>
        </w:rPr>
      </w:pPr>
      <w:r>
        <w:rPr>
          <w:rFonts w:ascii="FangSong" w:hAnsi="FangSong" w:eastAsia="FangSong" w:cs="FangSong"/>
          <w:sz w:val="25"/>
          <w:szCs w:val="25"/>
          <w:spacing w:val="1"/>
        </w:rPr>
        <w:t>公用经费88.99万元，主要包括办公费，印刷费，水费，电费，邮电费，差旅</w:t>
      </w:r>
      <w:r>
        <w:rPr>
          <w:rFonts w:ascii="FangSong" w:hAnsi="FangSong" w:eastAsia="FangSong" w:cs="FangSong"/>
          <w:sz w:val="25"/>
          <w:szCs w:val="25"/>
          <w:spacing w:val="7"/>
        </w:rPr>
        <w:t xml:space="preserve">  </w:t>
      </w:r>
      <w:r>
        <w:rPr>
          <w:rFonts w:ascii="FangSong" w:hAnsi="FangSong" w:eastAsia="FangSong" w:cs="FangSong"/>
          <w:sz w:val="25"/>
          <w:szCs w:val="25"/>
          <w:spacing w:val="1"/>
        </w:rPr>
        <w:t>费，维修费，租赁费，公务接待费，劳务费，委托业务费，工会费，福利费，公务</w:t>
      </w:r>
      <w:r>
        <w:rPr>
          <w:rFonts w:ascii="FangSong" w:hAnsi="FangSong" w:eastAsia="FangSong" w:cs="FangSong"/>
          <w:sz w:val="25"/>
          <w:szCs w:val="25"/>
          <w:spacing w:val="18"/>
        </w:rPr>
        <w:t xml:space="preserve"> </w:t>
      </w:r>
      <w:r>
        <w:rPr>
          <w:rFonts w:ascii="FangSong" w:hAnsi="FangSong" w:eastAsia="FangSong" w:cs="FangSong"/>
          <w:sz w:val="25"/>
          <w:szCs w:val="25"/>
          <w:spacing w:val="1"/>
        </w:rPr>
        <w:t>用车运行维护费，其他交通费，其他商品和服务支出，办公设备购置等。</w:t>
      </w:r>
    </w:p>
    <w:p>
      <w:pPr>
        <w:ind w:left="1797"/>
        <w:spacing w:before="45" w:line="222" w:lineRule="auto"/>
        <w:outlineLvl w:val="1"/>
        <w:rPr>
          <w:rFonts w:ascii="SimHei" w:hAnsi="SimHei" w:eastAsia="SimHei" w:cs="SimHei"/>
          <w:sz w:val="25"/>
          <w:szCs w:val="25"/>
        </w:rPr>
      </w:pPr>
      <w:bookmarkStart w:name="bookmark23" w:id="64"/>
      <w:bookmarkEnd w:id="64"/>
      <w:r>
        <w:rPr>
          <w:rFonts w:ascii="SimHei" w:hAnsi="SimHei" w:eastAsia="SimHei" w:cs="SimHei"/>
          <w:sz w:val="25"/>
          <w:szCs w:val="25"/>
          <w:spacing w:val="1"/>
        </w:rPr>
        <w:t>七、政府性基金预算财政拨款收支决算情况说明</w:t>
      </w:r>
    </w:p>
    <w:p>
      <w:pPr>
        <w:ind w:left="1306" w:right="1438" w:firstLine="499"/>
        <w:spacing w:before="132" w:line="311" w:lineRule="auto"/>
        <w:rPr>
          <w:rFonts w:ascii="FangSong" w:hAnsi="FangSong" w:eastAsia="FangSong" w:cs="FangSong"/>
          <w:sz w:val="25"/>
          <w:szCs w:val="25"/>
        </w:rPr>
      </w:pPr>
      <w:r>
        <w:rPr>
          <w:rFonts w:ascii="FangSong" w:hAnsi="FangSong" w:eastAsia="FangSong" w:cs="FangSong"/>
          <w:sz w:val="25"/>
          <w:szCs w:val="25"/>
          <w:spacing w:val="2"/>
        </w:rPr>
        <w:t>2023年度政府性基金预算财政拨款收入总计35.55</w:t>
      </w:r>
      <w:r>
        <w:rPr>
          <w:rFonts w:ascii="FangSong" w:hAnsi="FangSong" w:eastAsia="FangSong" w:cs="FangSong"/>
          <w:sz w:val="25"/>
          <w:szCs w:val="25"/>
          <w:spacing w:val="1"/>
        </w:rPr>
        <w:t>万元、支出总计35.55万元。</w:t>
      </w:r>
      <w:r>
        <w:rPr>
          <w:rFonts w:ascii="FangSong" w:hAnsi="FangSong" w:eastAsia="FangSong" w:cs="FangSong"/>
          <w:sz w:val="25"/>
          <w:szCs w:val="25"/>
        </w:rPr>
        <w:t xml:space="preserve"> </w:t>
      </w:r>
      <w:r>
        <w:rPr>
          <w:rFonts w:ascii="FangSong" w:hAnsi="FangSong" w:eastAsia="FangSong" w:cs="FangSong"/>
          <w:sz w:val="25"/>
          <w:szCs w:val="25"/>
          <w:spacing w:val="1"/>
        </w:rPr>
        <w:t>与上年相比，政府性基金预算财政拨款收入总计增加35.55万元，增长</w:t>
      </w:r>
      <w:r>
        <w:rPr>
          <w:rFonts w:ascii="FangSong" w:hAnsi="FangSong" w:eastAsia="FangSong" w:cs="FangSong"/>
          <w:sz w:val="25"/>
          <w:szCs w:val="25"/>
          <w:spacing w:val="-95"/>
        </w:rPr>
        <w:t xml:space="preserve"> </w:t>
      </w:r>
      <w:r>
        <w:rPr>
          <w:rFonts w:ascii="FangSong" w:hAnsi="FangSong" w:eastAsia="FangSong" w:cs="FangSong"/>
          <w:sz w:val="25"/>
          <w:szCs w:val="25"/>
          <w:spacing w:val="1"/>
        </w:rPr>
        <w:t>∞%；</w:t>
      </w:r>
      <w:r>
        <w:rPr>
          <w:rFonts w:ascii="FangSong" w:hAnsi="FangSong" w:eastAsia="FangSong" w:cs="FangSong"/>
          <w:sz w:val="25"/>
          <w:szCs w:val="25"/>
        </w:rPr>
        <w:t>政府性</w:t>
      </w:r>
      <w:r>
        <w:rPr>
          <w:rFonts w:ascii="FangSong" w:hAnsi="FangSong" w:eastAsia="FangSong" w:cs="FangSong"/>
          <w:sz w:val="25"/>
          <w:szCs w:val="25"/>
        </w:rPr>
        <w:t xml:space="preserve"> </w:t>
      </w:r>
      <w:r>
        <w:rPr>
          <w:rFonts w:ascii="FangSong" w:hAnsi="FangSong" w:eastAsia="FangSong" w:cs="FangSong"/>
          <w:sz w:val="25"/>
          <w:szCs w:val="25"/>
          <w:spacing w:val="1"/>
        </w:rPr>
        <w:t>基金预算财政拨款支出总计增加35.55万元，增长</w:t>
      </w:r>
      <w:r>
        <w:rPr>
          <w:rFonts w:ascii="FangSong" w:hAnsi="FangSong" w:eastAsia="FangSong" w:cs="FangSong"/>
          <w:sz w:val="25"/>
          <w:szCs w:val="25"/>
          <w:spacing w:val="-95"/>
        </w:rPr>
        <w:t xml:space="preserve"> </w:t>
      </w:r>
      <w:r>
        <w:rPr>
          <w:rFonts w:ascii="FangSong" w:hAnsi="FangSong" w:eastAsia="FangSong" w:cs="FangSong"/>
          <w:sz w:val="25"/>
          <w:szCs w:val="25"/>
          <w:spacing w:val="1"/>
        </w:rPr>
        <w:t>∞%。主要原因是用于国有</w:t>
      </w:r>
      <w:r>
        <w:rPr>
          <w:rFonts w:ascii="FangSong" w:hAnsi="FangSong" w:eastAsia="FangSong" w:cs="FangSong"/>
          <w:sz w:val="25"/>
          <w:szCs w:val="25"/>
        </w:rPr>
        <w:t>林场西</w:t>
      </w:r>
      <w:r>
        <w:rPr>
          <w:rFonts w:ascii="FangSong" w:hAnsi="FangSong" w:eastAsia="FangSong" w:cs="FangSong"/>
          <w:sz w:val="25"/>
          <w:szCs w:val="25"/>
        </w:rPr>
        <w:t xml:space="preserve"> </w:t>
      </w:r>
      <w:r>
        <w:rPr>
          <w:rFonts w:ascii="FangSong" w:hAnsi="FangSong" w:eastAsia="FangSong" w:cs="FangSong"/>
          <w:sz w:val="25"/>
          <w:szCs w:val="25"/>
          <w:spacing w:val="1"/>
        </w:rPr>
        <w:t>庄农业智慧平台建设项目和市级森林保险保费补助资金。</w:t>
      </w:r>
    </w:p>
    <w:p>
      <w:pPr>
        <w:ind w:left="1798"/>
        <w:spacing w:before="43" w:line="222" w:lineRule="auto"/>
        <w:outlineLvl w:val="1"/>
        <w:rPr>
          <w:rFonts w:ascii="SimHei" w:hAnsi="SimHei" w:eastAsia="SimHei" w:cs="SimHei"/>
          <w:sz w:val="25"/>
          <w:szCs w:val="25"/>
        </w:rPr>
      </w:pPr>
      <w:bookmarkStart w:name="bookmark24" w:id="65"/>
      <w:bookmarkEnd w:id="65"/>
      <w:r>
        <w:rPr>
          <w:rFonts w:ascii="SimHei" w:hAnsi="SimHei" w:eastAsia="SimHei" w:cs="SimHei"/>
          <w:sz w:val="25"/>
          <w:szCs w:val="25"/>
          <w:spacing w:val="1"/>
        </w:rPr>
        <w:t>八、国有资本经营预算财政拨款支出决算情况说明</w:t>
      </w:r>
    </w:p>
    <w:p>
      <w:pPr>
        <w:ind w:left="1811"/>
        <w:spacing w:before="130"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804"/>
        <w:spacing w:before="129" w:line="222" w:lineRule="auto"/>
        <w:outlineLvl w:val="1"/>
        <w:rPr>
          <w:rFonts w:ascii="SimHei" w:hAnsi="SimHei" w:eastAsia="SimHei" w:cs="SimHei"/>
          <w:sz w:val="25"/>
          <w:szCs w:val="25"/>
        </w:rPr>
      </w:pPr>
      <w:bookmarkStart w:name="bookmark25" w:id="66"/>
      <w:bookmarkEnd w:id="66"/>
      <w:r>
        <w:rPr>
          <w:rFonts w:ascii="SimHei" w:hAnsi="SimHei" w:eastAsia="SimHei" w:cs="SimHei"/>
          <w:sz w:val="25"/>
          <w:szCs w:val="25"/>
          <w:spacing w:val="1"/>
        </w:rPr>
        <w:t>九、财政拨款“三公”经费支出决算情况说明</w:t>
      </w:r>
    </w:p>
    <w:p>
      <w:pPr>
        <w:ind w:left="1821"/>
        <w:spacing w:before="132" w:line="222" w:lineRule="auto"/>
        <w:rPr>
          <w:rFonts w:ascii="SimHei" w:hAnsi="SimHei" w:eastAsia="SimHei" w:cs="SimHei"/>
          <w:sz w:val="25"/>
          <w:szCs w:val="25"/>
        </w:rPr>
      </w:pPr>
      <w:r>
        <w:rPr>
          <w:rFonts w:ascii="SimHei" w:hAnsi="SimHei" w:eastAsia="SimHei" w:cs="SimHei"/>
          <w:sz w:val="25"/>
          <w:szCs w:val="25"/>
        </w:rPr>
        <w:t>（一）“三公”经费财政拨款支出决算总体情况说明</w:t>
      </w:r>
    </w:p>
    <w:p>
      <w:pPr>
        <w:ind w:left="1806"/>
        <w:spacing w:before="131" w:line="223" w:lineRule="auto"/>
        <w:rPr>
          <w:rFonts w:ascii="FangSong" w:hAnsi="FangSong" w:eastAsia="FangSong" w:cs="FangSong"/>
          <w:sz w:val="25"/>
          <w:szCs w:val="25"/>
        </w:rPr>
      </w:pPr>
      <w:r>
        <w:rPr>
          <w:rFonts w:ascii="FangSong" w:hAnsi="FangSong" w:eastAsia="FangSong" w:cs="FangSong"/>
          <w:sz w:val="25"/>
          <w:szCs w:val="25"/>
          <w:spacing w:val="1"/>
        </w:rPr>
        <w:t>2023年度“三公</w:t>
      </w:r>
      <w:r>
        <w:rPr>
          <w:rFonts w:ascii="FangSong" w:hAnsi="FangSong" w:eastAsia="FangSong" w:cs="FangSong"/>
          <w:sz w:val="25"/>
          <w:szCs w:val="25"/>
          <w:spacing w:val="-89"/>
        </w:rPr>
        <w:t xml:space="preserve"> </w:t>
      </w:r>
      <w:r>
        <w:rPr>
          <w:rFonts w:ascii="FangSong" w:hAnsi="FangSong" w:eastAsia="FangSong" w:cs="FangSong"/>
          <w:sz w:val="25"/>
          <w:szCs w:val="25"/>
          <w:spacing w:val="1"/>
        </w:rPr>
        <w:t>”经费财政拨款支出全年预算2</w:t>
      </w:r>
      <w:r>
        <w:rPr>
          <w:rFonts w:ascii="FangSong" w:hAnsi="FangSong" w:eastAsia="FangSong" w:cs="FangSong"/>
          <w:sz w:val="25"/>
          <w:szCs w:val="25"/>
        </w:rPr>
        <w:t>2.00万元，支出决算22.00万</w:t>
      </w:r>
    </w:p>
    <w:p>
      <w:pPr>
        <w:ind w:left="1310"/>
        <w:spacing w:before="130" w:line="223" w:lineRule="auto"/>
        <w:rPr>
          <w:rFonts w:ascii="FangSong" w:hAnsi="FangSong" w:eastAsia="FangSong" w:cs="FangSong"/>
          <w:sz w:val="25"/>
          <w:szCs w:val="25"/>
        </w:rPr>
      </w:pPr>
      <w:r>
        <w:rPr>
          <w:rFonts w:ascii="FangSong" w:hAnsi="FangSong" w:eastAsia="FangSong" w:cs="FangSong"/>
          <w:sz w:val="25"/>
          <w:szCs w:val="25"/>
        </w:rPr>
        <w:t>元，完成全年预算的100.00%，</w:t>
      </w:r>
      <w:r>
        <w:rPr>
          <w:rFonts w:ascii="FangSong" w:hAnsi="FangSong" w:eastAsia="FangSong" w:cs="FangSong"/>
          <w:sz w:val="25"/>
          <w:szCs w:val="25"/>
          <w:spacing w:val="-67"/>
        </w:rPr>
        <w:t xml:space="preserve"> </w:t>
      </w:r>
      <w:r>
        <w:rPr>
          <w:rFonts w:ascii="FangSong" w:hAnsi="FangSong" w:eastAsia="FangSong" w:cs="FangSong"/>
          <w:sz w:val="25"/>
          <w:szCs w:val="25"/>
        </w:rPr>
        <w:t>比上年度增加1.62万元，增长7.95%，主要原因</w:t>
      </w:r>
    </w:p>
    <w:p>
      <w:pPr>
        <w:ind w:left="1306" w:right="1450" w:firstLine="1"/>
        <w:spacing w:before="130" w:line="309" w:lineRule="auto"/>
        <w:rPr>
          <w:rFonts w:ascii="FangSong" w:hAnsi="FangSong" w:eastAsia="FangSong" w:cs="FangSong"/>
          <w:sz w:val="25"/>
          <w:szCs w:val="25"/>
        </w:rPr>
      </w:pPr>
      <w:r>
        <w:rPr>
          <w:rFonts w:ascii="FangSong" w:hAnsi="FangSong" w:eastAsia="FangSong" w:cs="FangSong"/>
          <w:sz w:val="25"/>
          <w:szCs w:val="25"/>
          <w:spacing w:val="1"/>
        </w:rPr>
        <w:t>是：护林防火下乡次数增加，燃油增加；加上公务车的年限大部分都达到10年，部</w:t>
      </w:r>
      <w:r>
        <w:rPr>
          <w:rFonts w:ascii="FangSong" w:hAnsi="FangSong" w:eastAsia="FangSong" w:cs="FangSong"/>
          <w:sz w:val="25"/>
          <w:szCs w:val="25"/>
          <w:spacing w:val="16"/>
        </w:rPr>
        <w:t xml:space="preserve"> </w:t>
      </w:r>
      <w:r>
        <w:rPr>
          <w:rFonts w:ascii="FangSong" w:hAnsi="FangSong" w:eastAsia="FangSong" w:cs="FangSong"/>
          <w:sz w:val="25"/>
          <w:szCs w:val="25"/>
          <w:spacing w:val="1"/>
        </w:rPr>
        <w:t>分零件老化，车辆维护多，每年固定交车辆保险等都在不断增加故导致公务用车费</w:t>
      </w:r>
      <w:r>
        <w:rPr>
          <w:rFonts w:ascii="FangSong" w:hAnsi="FangSong" w:eastAsia="FangSong" w:cs="FangSong"/>
          <w:sz w:val="25"/>
          <w:szCs w:val="25"/>
          <w:spacing w:val="18"/>
        </w:rPr>
        <w:t xml:space="preserve"> </w:t>
      </w:r>
      <w:r>
        <w:rPr>
          <w:rFonts w:ascii="FangSong" w:hAnsi="FangSong" w:eastAsia="FangSong" w:cs="FangSong"/>
          <w:sz w:val="25"/>
          <w:szCs w:val="25"/>
        </w:rPr>
        <w:t>用增加。导致比上年增加。其中：</w:t>
      </w:r>
    </w:p>
    <w:p>
      <w:pPr>
        <w:ind w:left="1307" w:right="1823" w:firstLine="528"/>
        <w:spacing w:before="42" w:line="303" w:lineRule="auto"/>
        <w:rPr>
          <w:rFonts w:ascii="FangSong" w:hAnsi="FangSong" w:eastAsia="FangSong" w:cs="FangSong"/>
          <w:sz w:val="25"/>
          <w:szCs w:val="25"/>
        </w:rPr>
      </w:pPr>
      <w:r>
        <w:rPr>
          <w:rFonts w:ascii="FangSong" w:hAnsi="FangSong" w:eastAsia="FangSong" w:cs="FangSong"/>
          <w:sz w:val="25"/>
          <w:szCs w:val="25"/>
          <w:spacing w:val="1"/>
        </w:rPr>
        <w:t>因公出国（境）费支出0万元，完成全年预算的0%，与上年</w:t>
      </w:r>
      <w:r>
        <w:rPr>
          <w:rFonts w:ascii="FangSong" w:hAnsi="FangSong" w:eastAsia="FangSong" w:cs="FangSong"/>
          <w:sz w:val="25"/>
          <w:szCs w:val="25"/>
        </w:rPr>
        <w:t>相同，主要原因</w:t>
      </w:r>
      <w:r>
        <w:rPr>
          <w:rFonts w:ascii="FangSong" w:hAnsi="FangSong" w:eastAsia="FangSong" w:cs="FangSong"/>
          <w:sz w:val="25"/>
          <w:szCs w:val="25"/>
        </w:rPr>
        <w:t xml:space="preserve"> </w:t>
      </w:r>
      <w:r>
        <w:rPr>
          <w:rFonts w:ascii="FangSong" w:hAnsi="FangSong" w:eastAsia="FangSong" w:cs="FangSong"/>
          <w:sz w:val="25"/>
          <w:szCs w:val="25"/>
        </w:rPr>
        <w:t>是：我单位无因公出国境费用支出；</w:t>
      </w:r>
    </w:p>
    <w:p>
      <w:pPr>
        <w:ind w:left="1311" w:right="1318" w:firstLine="504"/>
        <w:spacing w:before="42" w:line="303" w:lineRule="auto"/>
        <w:rPr>
          <w:rFonts w:ascii="FangSong" w:hAnsi="FangSong" w:eastAsia="FangSong" w:cs="FangSong"/>
          <w:sz w:val="25"/>
          <w:szCs w:val="25"/>
        </w:rPr>
      </w:pPr>
      <w:r>
        <w:rPr>
          <w:rFonts w:ascii="FangSong" w:hAnsi="FangSong" w:eastAsia="FangSong" w:cs="FangSong"/>
          <w:sz w:val="25"/>
          <w:szCs w:val="25"/>
          <w:spacing w:val="1"/>
        </w:rPr>
        <w:t>公务用车购置费支出0万元，完成全年预算的0%，与上年相同，主要原因是：我</w:t>
      </w:r>
      <w:r>
        <w:rPr>
          <w:rFonts w:ascii="FangSong" w:hAnsi="FangSong" w:eastAsia="FangSong" w:cs="FangSong"/>
          <w:sz w:val="25"/>
          <w:szCs w:val="25"/>
          <w:spacing w:val="16"/>
        </w:rPr>
        <w:t xml:space="preserve"> </w:t>
      </w:r>
      <w:r>
        <w:rPr>
          <w:rFonts w:ascii="FangSong" w:hAnsi="FangSong" w:eastAsia="FangSong" w:cs="FangSong"/>
          <w:sz w:val="25"/>
          <w:szCs w:val="25"/>
        </w:rPr>
        <w:t>单位无公务用车购置费支出；</w:t>
      </w:r>
    </w:p>
    <w:p>
      <w:pPr>
        <w:ind w:left="1306" w:right="1438" w:firstLine="509"/>
        <w:spacing w:before="41" w:line="313" w:lineRule="auto"/>
        <w:rPr>
          <w:rFonts w:ascii="FangSong" w:hAnsi="FangSong" w:eastAsia="FangSong" w:cs="FangSong"/>
          <w:sz w:val="25"/>
          <w:szCs w:val="25"/>
        </w:rPr>
      </w:pPr>
      <w:r>
        <w:rPr>
          <w:rFonts w:ascii="FangSong" w:hAnsi="FangSong" w:eastAsia="FangSong" w:cs="FangSong"/>
          <w:sz w:val="25"/>
          <w:szCs w:val="25"/>
        </w:rPr>
        <w:t>公务用车运行维护费支出21.43万元，完成全年预算的100.00%，</w:t>
      </w:r>
      <w:r>
        <w:rPr>
          <w:rFonts w:ascii="FangSong" w:hAnsi="FangSong" w:eastAsia="FangSong" w:cs="FangSong"/>
          <w:sz w:val="25"/>
          <w:szCs w:val="25"/>
          <w:spacing w:val="-68"/>
        </w:rPr>
        <w:t xml:space="preserve"> </w:t>
      </w:r>
      <w:r>
        <w:rPr>
          <w:rFonts w:ascii="FangSong" w:hAnsi="FangSong" w:eastAsia="FangSong" w:cs="FangSong"/>
          <w:sz w:val="25"/>
          <w:szCs w:val="25"/>
        </w:rPr>
        <w:t>比上年度增加</w:t>
      </w:r>
      <w:r>
        <w:rPr>
          <w:rFonts w:ascii="FangSong" w:hAnsi="FangSong" w:eastAsia="FangSong" w:cs="FangSong"/>
          <w:sz w:val="25"/>
          <w:szCs w:val="25"/>
        </w:rPr>
        <w:t xml:space="preserve"> </w:t>
      </w:r>
      <w:r>
        <w:rPr>
          <w:rFonts w:ascii="FangSong" w:hAnsi="FangSong" w:eastAsia="FangSong" w:cs="FangSong"/>
          <w:sz w:val="25"/>
          <w:szCs w:val="25"/>
          <w:spacing w:val="1"/>
        </w:rPr>
        <w:t>1.93万元，增长9.9%，主要原因是：因2023年天气比往年干燥，护林防火下乡次数</w:t>
      </w:r>
      <w:r>
        <w:rPr>
          <w:rFonts w:ascii="FangSong" w:hAnsi="FangSong" w:eastAsia="FangSong" w:cs="FangSong"/>
          <w:sz w:val="25"/>
          <w:szCs w:val="25"/>
          <w:spacing w:val="12"/>
        </w:rPr>
        <w:t xml:space="preserve"> </w:t>
      </w:r>
      <w:r>
        <w:rPr>
          <w:rFonts w:ascii="FangSong" w:hAnsi="FangSong" w:eastAsia="FangSong" w:cs="FangSong"/>
          <w:sz w:val="25"/>
          <w:szCs w:val="25"/>
          <w:spacing w:val="1"/>
        </w:rPr>
        <w:t>增加，故燃油增加；每年3月-5月，10月-11月是防火重要期，每天都要派公务车上</w:t>
      </w:r>
      <w:r>
        <w:rPr>
          <w:rFonts w:ascii="FangSong" w:hAnsi="FangSong" w:eastAsia="FangSong" w:cs="FangSong"/>
          <w:sz w:val="25"/>
          <w:szCs w:val="25"/>
          <w:spacing w:val="14"/>
        </w:rPr>
        <w:t xml:space="preserve"> </w:t>
      </w:r>
      <w:r>
        <w:rPr>
          <w:rFonts w:ascii="FangSong" w:hAnsi="FangSong" w:eastAsia="FangSong" w:cs="FangSong"/>
          <w:sz w:val="25"/>
          <w:szCs w:val="25"/>
          <w:spacing w:val="1"/>
        </w:rPr>
        <w:t>山下乡防火宣传，另公务车的年限大部分都达到10年，部分零件老化，车辆维护费</w:t>
      </w:r>
      <w:r>
        <w:rPr>
          <w:rFonts w:ascii="FangSong" w:hAnsi="FangSong" w:eastAsia="FangSong" w:cs="FangSong"/>
          <w:sz w:val="25"/>
          <w:szCs w:val="25"/>
          <w:spacing w:val="17"/>
        </w:rPr>
        <w:t xml:space="preserve"> </w:t>
      </w:r>
      <w:r>
        <w:rPr>
          <w:rFonts w:ascii="FangSong" w:hAnsi="FangSong" w:eastAsia="FangSong" w:cs="FangSong"/>
          <w:sz w:val="25"/>
          <w:szCs w:val="25"/>
          <w:spacing w:val="1"/>
        </w:rPr>
        <w:t>增加，每年固定交车辆保险等都在增加故导致公务用车费用增加；</w:t>
      </w:r>
    </w:p>
    <w:p>
      <w:pPr>
        <w:ind w:left="1816"/>
        <w:spacing w:before="45" w:line="223" w:lineRule="auto"/>
        <w:rPr>
          <w:rFonts w:ascii="FangSong" w:hAnsi="FangSong" w:eastAsia="FangSong" w:cs="FangSong"/>
          <w:sz w:val="25"/>
          <w:szCs w:val="25"/>
        </w:rPr>
      </w:pPr>
      <w:r>
        <w:rPr>
          <w:rFonts w:ascii="FangSong" w:hAnsi="FangSong" w:eastAsia="FangSong" w:cs="FangSong"/>
          <w:sz w:val="25"/>
          <w:szCs w:val="25"/>
        </w:rPr>
        <w:t>公务接待费支出0.57万元，完成全年预算的100.00%，</w:t>
      </w:r>
      <w:r>
        <w:rPr>
          <w:rFonts w:ascii="FangSong" w:hAnsi="FangSong" w:eastAsia="FangSong" w:cs="FangSong"/>
          <w:sz w:val="25"/>
          <w:szCs w:val="25"/>
          <w:spacing w:val="-72"/>
        </w:rPr>
        <w:t xml:space="preserve"> </w:t>
      </w:r>
      <w:r>
        <w:rPr>
          <w:rFonts w:ascii="FangSong" w:hAnsi="FangSong" w:eastAsia="FangSong" w:cs="FangSong"/>
          <w:sz w:val="25"/>
          <w:szCs w:val="25"/>
        </w:rPr>
        <w:t>比上年度减少</w:t>
      </w:r>
      <w:r>
        <w:rPr>
          <w:rFonts w:ascii="FangSong" w:hAnsi="FangSong" w:eastAsia="FangSong" w:cs="FangSong"/>
          <w:sz w:val="25"/>
          <w:szCs w:val="25"/>
          <w:spacing w:val="-1"/>
        </w:rPr>
        <w:t>0.30万</w:t>
      </w:r>
    </w:p>
    <w:p>
      <w:pPr>
        <w:ind w:left="1306" w:right="1450" w:firstLine="4"/>
        <w:spacing w:before="129" w:line="304" w:lineRule="auto"/>
        <w:rPr>
          <w:rFonts w:ascii="FangSong" w:hAnsi="FangSong" w:eastAsia="FangSong" w:cs="FangSong"/>
          <w:sz w:val="25"/>
          <w:szCs w:val="25"/>
        </w:rPr>
      </w:pPr>
      <w:r>
        <w:rPr>
          <w:rFonts w:ascii="FangSong" w:hAnsi="FangSong" w:eastAsia="FangSong" w:cs="FangSong"/>
          <w:sz w:val="25"/>
          <w:szCs w:val="25"/>
          <w:spacing w:val="1"/>
        </w:rPr>
        <w:t>元，下降34.48%，主要原因是：上级部门对我单位上级专款项目工程进行现场巡查</w:t>
      </w:r>
      <w:r>
        <w:rPr>
          <w:rFonts w:ascii="FangSong" w:hAnsi="FangSong" w:eastAsia="FangSong" w:cs="FangSong"/>
          <w:sz w:val="25"/>
          <w:szCs w:val="25"/>
          <w:spacing w:val="11"/>
        </w:rPr>
        <w:t xml:space="preserve"> </w:t>
      </w:r>
      <w:r>
        <w:rPr>
          <w:rFonts w:ascii="FangSong" w:hAnsi="FangSong" w:eastAsia="FangSong" w:cs="FangSong"/>
          <w:sz w:val="25"/>
          <w:szCs w:val="25"/>
          <w:spacing w:val="1"/>
        </w:rPr>
        <w:t>指导减少，改为视频会议形式，故导致公务接待费减少。</w:t>
      </w:r>
    </w:p>
    <w:p>
      <w:pPr>
        <w:ind w:left="1821"/>
        <w:spacing w:before="42" w:line="222" w:lineRule="auto"/>
        <w:rPr>
          <w:rFonts w:ascii="SimHei" w:hAnsi="SimHei" w:eastAsia="SimHei" w:cs="SimHei"/>
          <w:sz w:val="25"/>
          <w:szCs w:val="25"/>
        </w:rPr>
      </w:pPr>
      <w:r>
        <w:rPr>
          <w:rFonts w:ascii="SimHei" w:hAnsi="SimHei" w:eastAsia="SimHei" w:cs="SimHei"/>
          <w:sz w:val="25"/>
          <w:szCs w:val="25"/>
        </w:rPr>
        <w:t>（二）“三公”经费财政拨款支出决算具体情况说明</w:t>
      </w:r>
    </w:p>
    <w:p>
      <w:pPr>
        <w:ind w:left="1821"/>
        <w:spacing w:before="132" w:line="222" w:lineRule="auto"/>
        <w:rPr>
          <w:rFonts w:ascii="FangSong" w:hAnsi="FangSong" w:eastAsia="FangSong" w:cs="FangSong"/>
          <w:sz w:val="25"/>
          <w:szCs w:val="25"/>
        </w:rPr>
      </w:pPr>
      <w:r>
        <w:rPr>
          <w:rFonts w:ascii="FangSong" w:hAnsi="FangSong" w:eastAsia="FangSong" w:cs="FangSong"/>
          <w:sz w:val="25"/>
          <w:szCs w:val="25"/>
          <w:spacing w:val="2"/>
        </w:rPr>
        <w:t>1、因公出国（境）费支出0万元，出国团组共0个，0人次。主要用于:</w:t>
      </w:r>
      <w:r>
        <w:rPr>
          <w:rFonts w:ascii="FangSong" w:hAnsi="FangSong" w:eastAsia="FangSong" w:cs="FangSong"/>
          <w:sz w:val="25"/>
          <w:szCs w:val="25"/>
          <w:spacing w:val="1"/>
        </w:rPr>
        <w:t>我单位无</w:t>
      </w:r>
    </w:p>
    <w:p>
      <w:pPr>
        <w:spacing w:line="222" w:lineRule="auto"/>
        <w:sectPr>
          <w:headerReference w:type="default" r:id="rId36"/>
          <w:footerReference w:type="default" r:id="rId37"/>
          <w:pgSz w:w="11900" w:h="16840"/>
          <w:pgMar w:top="610" w:right="86" w:bottom="312" w:left="0" w:header="357" w:footer="153" w:gutter="0"/>
        </w:sectPr>
        <w:rPr>
          <w:rFonts w:ascii="FangSong" w:hAnsi="FangSong" w:eastAsia="FangSong" w:cs="FangSong"/>
          <w:sz w:val="25"/>
          <w:szCs w:val="25"/>
        </w:rPr>
      </w:pPr>
    </w:p>
    <w:p>
      <w:pPr>
        <w:pStyle w:val="BodyText"/>
        <w:spacing w:line="278" w:lineRule="auto"/>
        <w:rPr/>
      </w:pPr>
      <w:r/>
    </w:p>
    <w:p>
      <w:pPr>
        <w:ind w:left="1332"/>
        <w:spacing w:before="81" w:line="225" w:lineRule="auto"/>
        <w:rPr>
          <w:rFonts w:ascii="FangSong" w:hAnsi="FangSong" w:eastAsia="FangSong" w:cs="FangSong"/>
          <w:sz w:val="25"/>
          <w:szCs w:val="25"/>
        </w:rPr>
      </w:pPr>
      <w:bookmarkStart w:name="bookmark43" w:id="67"/>
      <w:bookmarkEnd w:id="67"/>
      <w:r>
        <w:rPr>
          <w:rFonts w:ascii="FangSong" w:hAnsi="FangSong" w:eastAsia="FangSong" w:cs="FangSong"/>
          <w:sz w:val="25"/>
          <w:szCs w:val="25"/>
          <w:spacing w:val="-3"/>
        </w:rPr>
        <w:t>因公出国境费用支出。</w:t>
      </w:r>
    </w:p>
    <w:p>
      <w:pPr>
        <w:ind w:left="1307" w:right="1306" w:firstLine="498"/>
        <w:spacing w:before="128" w:line="270" w:lineRule="auto"/>
        <w:rPr>
          <w:rFonts w:ascii="FangSong" w:hAnsi="FangSong" w:eastAsia="FangSong" w:cs="FangSong"/>
          <w:sz w:val="25"/>
          <w:szCs w:val="25"/>
        </w:rPr>
      </w:pPr>
      <w:r>
        <w:rPr>
          <w:rFonts w:ascii="FangSong" w:hAnsi="FangSong" w:eastAsia="FangSong" w:cs="FangSong"/>
          <w:sz w:val="25"/>
          <w:szCs w:val="25"/>
          <w:spacing w:val="2"/>
        </w:rPr>
        <w:t>2、公务用车购置支出0万元，使用财政拨款共购置公务用车0辆，主要用于我单</w:t>
      </w:r>
      <w:r>
        <w:rPr>
          <w:rFonts w:ascii="FangSong" w:hAnsi="FangSong" w:eastAsia="FangSong" w:cs="FangSong"/>
          <w:sz w:val="25"/>
          <w:szCs w:val="25"/>
          <w:spacing w:val="2"/>
        </w:rPr>
        <w:t xml:space="preserve"> </w:t>
      </w:r>
      <w:r>
        <w:rPr>
          <w:rFonts w:ascii="FangSong" w:hAnsi="FangSong" w:eastAsia="FangSong" w:cs="FangSong"/>
          <w:sz w:val="25"/>
          <w:szCs w:val="25"/>
        </w:rPr>
        <w:t>位无公务用车购置费支出。</w:t>
      </w:r>
    </w:p>
    <w:p>
      <w:pPr>
        <w:ind w:left="1306" w:right="1438" w:firstLine="501"/>
        <w:spacing w:before="133" w:line="308" w:lineRule="auto"/>
        <w:rPr>
          <w:rFonts w:ascii="FangSong" w:hAnsi="FangSong" w:eastAsia="FangSong" w:cs="FangSong"/>
          <w:sz w:val="25"/>
          <w:szCs w:val="25"/>
        </w:rPr>
      </w:pPr>
      <w:r>
        <w:rPr>
          <w:rFonts w:ascii="FangSong" w:hAnsi="FangSong" w:eastAsia="FangSong" w:cs="FangSong"/>
          <w:sz w:val="25"/>
          <w:szCs w:val="25"/>
          <w:spacing w:val="2"/>
        </w:rPr>
        <w:t>3、公务用车运行维护费支出21.43万元，使用财政拨款负</w:t>
      </w:r>
      <w:r>
        <w:rPr>
          <w:rFonts w:ascii="FangSong" w:hAnsi="FangSong" w:eastAsia="FangSong" w:cs="FangSong"/>
          <w:sz w:val="25"/>
          <w:szCs w:val="25"/>
          <w:spacing w:val="1"/>
        </w:rPr>
        <w:t>担的公务用车保有量</w:t>
      </w:r>
      <w:r>
        <w:rPr>
          <w:rFonts w:ascii="FangSong" w:hAnsi="FangSong" w:eastAsia="FangSong" w:cs="FangSong"/>
          <w:sz w:val="25"/>
          <w:szCs w:val="25"/>
        </w:rPr>
        <w:t xml:space="preserve"> </w:t>
      </w:r>
      <w:r>
        <w:rPr>
          <w:rFonts w:ascii="FangSong" w:hAnsi="FangSong" w:eastAsia="FangSong" w:cs="FangSong"/>
          <w:sz w:val="25"/>
          <w:szCs w:val="25"/>
          <w:spacing w:val="1"/>
        </w:rPr>
        <w:t>共10辆车，主要用于：护林防火下乡、森林督查下乡、野生动物防治下乡宣传、造</w:t>
      </w:r>
      <w:r>
        <w:rPr>
          <w:rFonts w:ascii="FangSong" w:hAnsi="FangSong" w:eastAsia="FangSong" w:cs="FangSong"/>
          <w:sz w:val="25"/>
          <w:szCs w:val="25"/>
          <w:spacing w:val="17"/>
        </w:rPr>
        <w:t xml:space="preserve"> </w:t>
      </w:r>
      <w:r>
        <w:rPr>
          <w:rFonts w:ascii="FangSong" w:hAnsi="FangSong" w:eastAsia="FangSong" w:cs="FangSong"/>
          <w:sz w:val="25"/>
          <w:szCs w:val="25"/>
          <w:spacing w:val="1"/>
        </w:rPr>
        <w:t>林工程检查验收等工作的开展；车辆燃油费，维修费，保险费等。</w:t>
      </w:r>
    </w:p>
    <w:p>
      <w:pPr>
        <w:ind w:left="1802"/>
        <w:spacing w:before="44" w:line="223" w:lineRule="auto"/>
        <w:rPr>
          <w:rFonts w:ascii="FangSong" w:hAnsi="FangSong" w:eastAsia="FangSong" w:cs="FangSong"/>
          <w:sz w:val="25"/>
          <w:szCs w:val="25"/>
        </w:rPr>
      </w:pPr>
      <w:r>
        <w:rPr>
          <w:rFonts w:ascii="FangSong" w:hAnsi="FangSong" w:eastAsia="FangSong" w:cs="FangSong"/>
          <w:sz w:val="25"/>
          <w:szCs w:val="25"/>
          <w:spacing w:val="2"/>
        </w:rPr>
        <w:t>4、公务接待费支出0.57万元，共接待10批次，180人次</w:t>
      </w:r>
      <w:r>
        <w:rPr>
          <w:rFonts w:ascii="FangSong" w:hAnsi="FangSong" w:eastAsia="FangSong" w:cs="FangSong"/>
          <w:sz w:val="25"/>
          <w:szCs w:val="25"/>
          <w:spacing w:val="1"/>
        </w:rPr>
        <w:t>。国内接待费0.57万</w:t>
      </w:r>
    </w:p>
    <w:p>
      <w:pPr>
        <w:ind w:left="1306" w:right="1324" w:firstLine="4"/>
        <w:spacing w:before="132" w:line="311" w:lineRule="auto"/>
        <w:rPr>
          <w:rFonts w:ascii="FangSong" w:hAnsi="FangSong" w:eastAsia="FangSong" w:cs="FangSong"/>
          <w:sz w:val="25"/>
          <w:szCs w:val="25"/>
        </w:rPr>
      </w:pPr>
      <w:r>
        <w:rPr>
          <w:rFonts w:ascii="FangSong" w:hAnsi="FangSong" w:eastAsia="FangSong" w:cs="FangSong"/>
          <w:sz w:val="25"/>
          <w:szCs w:val="25"/>
          <w:spacing w:val="2"/>
        </w:rPr>
        <w:t>元，共接待10批次，180人次，其中外事接待费0万元，共接待0批次，</w:t>
      </w:r>
      <w:r>
        <w:rPr>
          <w:rFonts w:ascii="FangSong" w:hAnsi="FangSong" w:eastAsia="FangSong" w:cs="FangSong"/>
          <w:sz w:val="25"/>
          <w:szCs w:val="25"/>
          <w:spacing w:val="1"/>
        </w:rPr>
        <w:t>0人次，主要</w:t>
      </w:r>
      <w:r>
        <w:rPr>
          <w:rFonts w:ascii="FangSong" w:hAnsi="FangSong" w:eastAsia="FangSong" w:cs="FangSong"/>
          <w:sz w:val="25"/>
          <w:szCs w:val="25"/>
        </w:rPr>
        <w:t xml:space="preserve"> </w:t>
      </w:r>
      <w:r>
        <w:rPr>
          <w:rFonts w:ascii="FangSong" w:hAnsi="FangSong" w:eastAsia="FangSong" w:cs="FangSong"/>
          <w:sz w:val="25"/>
          <w:szCs w:val="25"/>
          <w:spacing w:val="1"/>
        </w:rPr>
        <w:t>是接待国家林业和草原产业发展院项目部主任王灵艳一行5人；省林草局场圃总站郭</w:t>
      </w:r>
      <w:r>
        <w:rPr>
          <w:rFonts w:ascii="FangSong" w:hAnsi="FangSong" w:eastAsia="FangSong" w:cs="FangSong"/>
          <w:sz w:val="25"/>
          <w:szCs w:val="25"/>
          <w:spacing w:val="18"/>
        </w:rPr>
        <w:t xml:space="preserve"> </w:t>
      </w:r>
      <w:r>
        <w:rPr>
          <w:rFonts w:ascii="FangSong" w:hAnsi="FangSong" w:eastAsia="FangSong" w:cs="FangSong"/>
          <w:sz w:val="25"/>
          <w:szCs w:val="25"/>
          <w:spacing w:val="1"/>
        </w:rPr>
        <w:t>小兵3人与市林业局2人检查天保资金使用情况；山西广播电视台录制古县核桃、连</w:t>
      </w:r>
      <w:r>
        <w:rPr>
          <w:rFonts w:ascii="FangSong" w:hAnsi="FangSong" w:eastAsia="FangSong" w:cs="FangSong"/>
          <w:sz w:val="25"/>
          <w:szCs w:val="25"/>
          <w:spacing w:val="8"/>
        </w:rPr>
        <w:t xml:space="preserve">  </w:t>
      </w:r>
      <w:r>
        <w:rPr>
          <w:rFonts w:ascii="FangSong" w:hAnsi="FangSong" w:eastAsia="FangSong" w:cs="FangSong"/>
          <w:sz w:val="25"/>
          <w:szCs w:val="25"/>
          <w:spacing w:val="2"/>
        </w:rPr>
        <w:t>翘产业新闻报道宣传片2人与省林业局1人；国</w:t>
      </w:r>
      <w:r>
        <w:rPr>
          <w:rFonts w:ascii="FangSong" w:hAnsi="FangSong" w:eastAsia="FangSong" w:cs="FangSong"/>
          <w:sz w:val="25"/>
          <w:szCs w:val="25"/>
          <w:spacing w:val="1"/>
        </w:rPr>
        <w:t>（境）外接待费0万元，共接待国</w:t>
      </w:r>
    </w:p>
    <w:p>
      <w:pPr>
        <w:ind w:left="1307"/>
        <w:spacing w:before="42" w:line="222" w:lineRule="auto"/>
        <w:rPr>
          <w:rFonts w:ascii="FangSong" w:hAnsi="FangSong" w:eastAsia="FangSong" w:cs="FangSong"/>
          <w:sz w:val="25"/>
          <w:szCs w:val="25"/>
        </w:rPr>
      </w:pPr>
      <w:r>
        <w:rPr>
          <w:rFonts w:ascii="FangSong" w:hAnsi="FangSong" w:eastAsia="FangSong" w:cs="FangSong"/>
          <w:sz w:val="25"/>
          <w:szCs w:val="25"/>
          <w:spacing w:val="2"/>
        </w:rPr>
        <w:t>（境）外0批次，0人次，主要是我单位无</w:t>
      </w:r>
      <w:r>
        <w:rPr>
          <w:rFonts w:ascii="FangSong" w:hAnsi="FangSong" w:eastAsia="FangSong" w:cs="FangSong"/>
          <w:sz w:val="25"/>
          <w:szCs w:val="25"/>
          <w:spacing w:val="1"/>
        </w:rPr>
        <w:t>国（境）外接待费支出。</w:t>
      </w:r>
    </w:p>
    <w:p>
      <w:pPr>
        <w:ind w:left="1801"/>
        <w:spacing w:before="131" w:line="222" w:lineRule="auto"/>
        <w:outlineLvl w:val="1"/>
        <w:rPr>
          <w:rFonts w:ascii="SimHei" w:hAnsi="SimHei" w:eastAsia="SimHei" w:cs="SimHei"/>
          <w:sz w:val="25"/>
          <w:szCs w:val="25"/>
        </w:rPr>
      </w:pPr>
      <w:bookmarkStart w:name="bookmark26" w:id="68"/>
      <w:bookmarkEnd w:id="68"/>
      <w:r>
        <w:rPr>
          <w:rFonts w:ascii="SimHei" w:hAnsi="SimHei" w:eastAsia="SimHei" w:cs="SimHei"/>
          <w:sz w:val="25"/>
          <w:szCs w:val="25"/>
        </w:rPr>
        <w:t>十、其他重要事项情况说明</w:t>
      </w:r>
    </w:p>
    <w:p>
      <w:pPr>
        <w:ind w:left="1821"/>
        <w:spacing w:before="131" w:line="222" w:lineRule="auto"/>
        <w:rPr>
          <w:rFonts w:ascii="SimHei" w:hAnsi="SimHei" w:eastAsia="SimHei" w:cs="SimHei"/>
          <w:sz w:val="25"/>
          <w:szCs w:val="25"/>
        </w:rPr>
      </w:pPr>
      <w:r>
        <w:rPr>
          <w:rFonts w:ascii="SimHei" w:hAnsi="SimHei" w:eastAsia="SimHei" w:cs="SimHei"/>
          <w:sz w:val="25"/>
          <w:szCs w:val="25"/>
        </w:rPr>
        <w:t>（一）机关运行经费支出情况说明</w:t>
      </w:r>
    </w:p>
    <w:p>
      <w:pPr>
        <w:ind w:left="1806"/>
        <w:spacing w:before="132" w:line="222" w:lineRule="auto"/>
        <w:rPr>
          <w:rFonts w:ascii="FangSong" w:hAnsi="FangSong" w:eastAsia="FangSong" w:cs="FangSong"/>
          <w:sz w:val="25"/>
          <w:szCs w:val="25"/>
        </w:rPr>
      </w:pPr>
      <w:r>
        <w:rPr>
          <w:rFonts w:ascii="FangSong" w:hAnsi="FangSong" w:eastAsia="FangSong" w:cs="FangSong"/>
          <w:sz w:val="25"/>
          <w:szCs w:val="25"/>
        </w:rPr>
        <w:t>2023年机关运行经费支出20.42万元，</w:t>
      </w:r>
      <w:r>
        <w:rPr>
          <w:rFonts w:ascii="FangSong" w:hAnsi="FangSong" w:eastAsia="FangSong" w:cs="FangSong"/>
          <w:sz w:val="25"/>
          <w:szCs w:val="25"/>
          <w:spacing w:val="-66"/>
        </w:rPr>
        <w:t xml:space="preserve"> </w:t>
      </w:r>
      <w:r>
        <w:rPr>
          <w:rFonts w:ascii="FangSong" w:hAnsi="FangSong" w:eastAsia="FangSong" w:cs="FangSong"/>
          <w:sz w:val="25"/>
          <w:szCs w:val="25"/>
        </w:rPr>
        <w:t>比2022年减少21.87万元，下降</w:t>
      </w:r>
    </w:p>
    <w:p>
      <w:pPr>
        <w:ind w:left="1308" w:right="1324" w:hanging="4"/>
        <w:spacing w:before="132" w:line="304" w:lineRule="auto"/>
        <w:rPr>
          <w:rFonts w:ascii="FangSong" w:hAnsi="FangSong" w:eastAsia="FangSong" w:cs="FangSong"/>
          <w:sz w:val="25"/>
          <w:szCs w:val="25"/>
        </w:rPr>
      </w:pPr>
      <w:r>
        <w:rPr>
          <w:rFonts w:ascii="FangSong" w:hAnsi="FangSong" w:eastAsia="FangSong" w:cs="FangSong"/>
          <w:sz w:val="25"/>
          <w:szCs w:val="25"/>
          <w:spacing w:val="1"/>
        </w:rPr>
        <w:t>51.71%，主要原因定额经费由在职在编人员提取，2023年退休3人，人员减少，经费</w:t>
      </w:r>
      <w:r>
        <w:rPr>
          <w:rFonts w:ascii="FangSong" w:hAnsi="FangSong" w:eastAsia="FangSong" w:cs="FangSong"/>
          <w:sz w:val="25"/>
          <w:szCs w:val="25"/>
          <w:spacing w:val="16"/>
        </w:rPr>
        <w:t xml:space="preserve"> </w:t>
      </w:r>
      <w:r>
        <w:rPr>
          <w:rFonts w:ascii="FangSong" w:hAnsi="FangSong" w:eastAsia="FangSong" w:cs="FangSong"/>
          <w:sz w:val="25"/>
          <w:szCs w:val="25"/>
          <w:spacing w:val="-6"/>
        </w:rPr>
        <w:t>减少。</w:t>
      </w:r>
    </w:p>
    <w:p>
      <w:pPr>
        <w:ind w:left="1821"/>
        <w:spacing w:before="40" w:line="222" w:lineRule="auto"/>
        <w:rPr>
          <w:rFonts w:ascii="SimHei" w:hAnsi="SimHei" w:eastAsia="SimHei" w:cs="SimHei"/>
          <w:sz w:val="25"/>
          <w:szCs w:val="25"/>
        </w:rPr>
      </w:pPr>
      <w:r>
        <w:rPr>
          <w:rFonts w:ascii="SimHei" w:hAnsi="SimHei" w:eastAsia="SimHei" w:cs="SimHei"/>
          <w:sz w:val="25"/>
          <w:szCs w:val="25"/>
          <w:spacing w:val="-1"/>
        </w:rPr>
        <w:t>（二）政府采购情况说明</w:t>
      </w:r>
    </w:p>
    <w:p>
      <w:pPr>
        <w:ind w:left="1306" w:right="1450" w:firstLine="499"/>
        <w:spacing w:before="132" w:line="309" w:lineRule="auto"/>
        <w:rPr>
          <w:rFonts w:ascii="FangSong" w:hAnsi="FangSong" w:eastAsia="FangSong" w:cs="FangSong"/>
          <w:sz w:val="25"/>
          <w:szCs w:val="25"/>
        </w:rPr>
      </w:pPr>
      <w:r>
        <w:rPr>
          <w:rFonts w:ascii="FangSong" w:hAnsi="FangSong" w:eastAsia="FangSong" w:cs="FangSong"/>
          <w:sz w:val="25"/>
          <w:szCs w:val="25"/>
          <w:spacing w:val="1"/>
        </w:rPr>
        <w:t>2023年度政府采购支出总额1,552.16万元，其中：政府采购货物支出653.14万</w:t>
      </w:r>
      <w:r>
        <w:rPr>
          <w:rFonts w:ascii="FangSong" w:hAnsi="FangSong" w:eastAsia="FangSong" w:cs="FangSong"/>
          <w:sz w:val="25"/>
          <w:szCs w:val="25"/>
          <w:spacing w:val="12"/>
        </w:rPr>
        <w:t xml:space="preserve"> </w:t>
      </w:r>
      <w:r>
        <w:rPr>
          <w:rFonts w:ascii="FangSong" w:hAnsi="FangSong" w:eastAsia="FangSong" w:cs="FangSong"/>
          <w:sz w:val="25"/>
          <w:szCs w:val="25"/>
          <w:spacing w:val="1"/>
        </w:rPr>
        <w:t>元、政府采购工程支出896.78万元、政府采购服务支出2.25万元。政府采购授予中</w:t>
      </w:r>
      <w:r>
        <w:rPr>
          <w:rFonts w:ascii="FangSong" w:hAnsi="FangSong" w:eastAsia="FangSong" w:cs="FangSong"/>
          <w:sz w:val="25"/>
          <w:szCs w:val="25"/>
          <w:spacing w:val="13"/>
        </w:rPr>
        <w:t xml:space="preserve"> </w:t>
      </w:r>
      <w:r>
        <w:rPr>
          <w:rFonts w:ascii="FangSong" w:hAnsi="FangSong" w:eastAsia="FangSong" w:cs="FangSong"/>
          <w:sz w:val="25"/>
          <w:szCs w:val="25"/>
        </w:rPr>
        <w:t>小企业合同金额0万元，</w:t>
      </w:r>
      <w:r>
        <w:rPr>
          <w:rFonts w:ascii="FangSong" w:hAnsi="FangSong" w:eastAsia="FangSong" w:cs="FangSong"/>
          <w:sz w:val="25"/>
          <w:szCs w:val="25"/>
          <w:spacing w:val="-64"/>
        </w:rPr>
        <w:t xml:space="preserve"> </w:t>
      </w:r>
      <w:r>
        <w:rPr>
          <w:rFonts w:ascii="FangSong" w:hAnsi="FangSong" w:eastAsia="FangSong" w:cs="FangSong"/>
          <w:sz w:val="25"/>
          <w:szCs w:val="25"/>
        </w:rPr>
        <w:t>占政府采购支出总额的0%。其中：授予小微企</w:t>
      </w:r>
      <w:r>
        <w:rPr>
          <w:rFonts w:ascii="FangSong" w:hAnsi="FangSong" w:eastAsia="FangSong" w:cs="FangSong"/>
          <w:sz w:val="25"/>
          <w:szCs w:val="25"/>
          <w:spacing w:val="-1"/>
        </w:rPr>
        <w:t>业合同金</w:t>
      </w:r>
    </w:p>
    <w:p>
      <w:pPr>
        <w:ind w:left="1306"/>
        <w:spacing w:before="40" w:line="224" w:lineRule="auto"/>
        <w:rPr>
          <w:rFonts w:ascii="FangSong" w:hAnsi="FangSong" w:eastAsia="FangSong" w:cs="FangSong"/>
          <w:sz w:val="25"/>
          <w:szCs w:val="25"/>
        </w:rPr>
      </w:pPr>
      <w:r>
        <w:rPr>
          <w:rFonts w:ascii="FangSong" w:hAnsi="FangSong" w:eastAsia="FangSong" w:cs="FangSong"/>
          <w:sz w:val="25"/>
          <w:szCs w:val="25"/>
          <w:spacing w:val="-3"/>
        </w:rPr>
        <w:t>额0万元，</w:t>
      </w:r>
      <w:r>
        <w:rPr>
          <w:rFonts w:ascii="FangSong" w:hAnsi="FangSong" w:eastAsia="FangSong" w:cs="FangSong"/>
          <w:sz w:val="25"/>
          <w:szCs w:val="25"/>
          <w:spacing w:val="-51"/>
        </w:rPr>
        <w:t xml:space="preserve"> </w:t>
      </w:r>
      <w:r>
        <w:rPr>
          <w:rFonts w:ascii="FangSong" w:hAnsi="FangSong" w:eastAsia="FangSong" w:cs="FangSong"/>
          <w:sz w:val="25"/>
          <w:szCs w:val="25"/>
          <w:spacing w:val="-3"/>
        </w:rPr>
        <w:t>占政府采购支出总额的0%。</w:t>
      </w:r>
    </w:p>
    <w:p>
      <w:pPr>
        <w:ind w:left="1821"/>
        <w:spacing w:before="130" w:line="222" w:lineRule="auto"/>
        <w:rPr>
          <w:rFonts w:ascii="SimHei" w:hAnsi="SimHei" w:eastAsia="SimHei" w:cs="SimHei"/>
          <w:sz w:val="25"/>
          <w:szCs w:val="25"/>
        </w:rPr>
      </w:pPr>
      <w:r>
        <w:rPr>
          <w:rFonts w:ascii="SimHei" w:hAnsi="SimHei" w:eastAsia="SimHei" w:cs="SimHei"/>
          <w:sz w:val="25"/>
          <w:szCs w:val="25"/>
          <w:spacing w:val="-1"/>
        </w:rPr>
        <w:t>（三）国有资产占用情况说明</w:t>
      </w:r>
    </w:p>
    <w:p>
      <w:pPr>
        <w:ind w:left="1308" w:right="1358" w:firstLine="502"/>
        <w:spacing w:before="130" w:line="311" w:lineRule="auto"/>
        <w:rPr>
          <w:rFonts w:ascii="FangSong" w:hAnsi="FangSong" w:eastAsia="FangSong" w:cs="FangSong"/>
          <w:sz w:val="25"/>
          <w:szCs w:val="25"/>
        </w:rPr>
      </w:pPr>
      <w:r>
        <w:rPr>
          <w:rFonts w:ascii="FangSong" w:hAnsi="FangSong" w:eastAsia="FangSong" w:cs="FangSong"/>
          <w:sz w:val="25"/>
          <w:szCs w:val="25"/>
          <w:spacing w:val="-1"/>
        </w:rPr>
        <w:t>截至2023年12月31</w:t>
      </w:r>
      <w:r>
        <w:rPr>
          <w:rFonts w:ascii="FangSong" w:hAnsi="FangSong" w:eastAsia="FangSong" w:cs="FangSong"/>
          <w:sz w:val="25"/>
          <w:szCs w:val="25"/>
          <w:spacing w:val="-36"/>
        </w:rPr>
        <w:t xml:space="preserve"> </w:t>
      </w:r>
      <w:r>
        <w:rPr>
          <w:rFonts w:ascii="FangSong" w:hAnsi="FangSong" w:eastAsia="FangSong" w:cs="FangSong"/>
          <w:sz w:val="25"/>
          <w:szCs w:val="25"/>
          <w:spacing w:val="-1"/>
        </w:rPr>
        <w:t>日，本部门（单位）共有车辆10辆。其中：副部（省）级及</w:t>
      </w:r>
      <w:r>
        <w:rPr>
          <w:rFonts w:ascii="FangSong" w:hAnsi="FangSong" w:eastAsia="FangSong" w:cs="FangSong"/>
          <w:sz w:val="25"/>
          <w:szCs w:val="25"/>
        </w:rPr>
        <w:t xml:space="preserve"> </w:t>
      </w:r>
      <w:r>
        <w:rPr>
          <w:rFonts w:ascii="FangSong" w:hAnsi="FangSong" w:eastAsia="FangSong" w:cs="FangSong"/>
          <w:sz w:val="25"/>
          <w:szCs w:val="25"/>
          <w:spacing w:val="2"/>
        </w:rPr>
        <w:t>以上领导用车0辆、主要负责人用车0辆、机要通信用车0辆、应急保障用车0辆、执</w:t>
      </w:r>
      <w:r>
        <w:rPr>
          <w:rFonts w:ascii="FangSong" w:hAnsi="FangSong" w:eastAsia="FangSong" w:cs="FangSong"/>
          <w:sz w:val="25"/>
          <w:szCs w:val="25"/>
        </w:rPr>
        <w:t xml:space="preserve"> </w:t>
      </w:r>
      <w:r>
        <w:rPr>
          <w:rFonts w:ascii="FangSong" w:hAnsi="FangSong" w:eastAsia="FangSong" w:cs="FangSong"/>
          <w:sz w:val="25"/>
          <w:szCs w:val="25"/>
          <w:spacing w:val="1"/>
        </w:rPr>
        <w:t>法执勤用车0辆、特种专业技术用车0辆、离</w:t>
      </w:r>
      <w:r>
        <w:rPr>
          <w:rFonts w:ascii="FangSong" w:hAnsi="FangSong" w:eastAsia="FangSong" w:cs="FangSong"/>
          <w:sz w:val="25"/>
          <w:szCs w:val="25"/>
        </w:rPr>
        <w:t>退休干部服务用车0辆，其他用车10辆，</w:t>
      </w:r>
      <w:r>
        <w:rPr>
          <w:rFonts w:ascii="FangSong" w:hAnsi="FangSong" w:eastAsia="FangSong" w:cs="FangSong"/>
          <w:sz w:val="25"/>
          <w:szCs w:val="25"/>
        </w:rPr>
        <w:t xml:space="preserve"> </w:t>
      </w:r>
      <w:r>
        <w:rPr>
          <w:rFonts w:ascii="FangSong" w:hAnsi="FangSong" w:eastAsia="FangSong" w:cs="FangSong"/>
          <w:sz w:val="25"/>
          <w:szCs w:val="25"/>
          <w:spacing w:val="1"/>
        </w:rPr>
        <w:t>其他用车主要是4辆为森林消防洒水车；3辆消防专用三轮车；1辆为森林消防指挥</w:t>
      </w:r>
    </w:p>
    <w:p>
      <w:pPr>
        <w:ind w:left="1308" w:right="1324" w:firstLine="4"/>
        <w:spacing w:before="44" w:line="303" w:lineRule="auto"/>
        <w:rPr>
          <w:rFonts w:ascii="FangSong" w:hAnsi="FangSong" w:eastAsia="FangSong" w:cs="FangSong"/>
          <w:sz w:val="25"/>
          <w:szCs w:val="25"/>
        </w:rPr>
      </w:pPr>
      <w:r>
        <w:rPr>
          <w:rFonts w:ascii="FangSong" w:hAnsi="FangSong" w:eastAsia="FangSong" w:cs="FangSong"/>
          <w:sz w:val="25"/>
          <w:szCs w:val="25"/>
          <w:spacing w:val="1"/>
        </w:rPr>
        <w:t>车；1辆为森林派出所执法车；1辆为森林管护工作用车；单价100万元（含）以上设</w:t>
      </w:r>
      <w:r>
        <w:rPr>
          <w:rFonts w:ascii="FangSong" w:hAnsi="FangSong" w:eastAsia="FangSong" w:cs="FangSong"/>
          <w:sz w:val="25"/>
          <w:szCs w:val="25"/>
          <w:spacing w:val="10"/>
        </w:rPr>
        <w:t xml:space="preserve"> </w:t>
      </w:r>
      <w:r>
        <w:rPr>
          <w:rFonts w:ascii="FangSong" w:hAnsi="FangSong" w:eastAsia="FangSong" w:cs="FangSong"/>
          <w:sz w:val="25"/>
          <w:szCs w:val="25"/>
        </w:rPr>
        <w:t>备（不含车辆）0台（套）。</w:t>
      </w:r>
    </w:p>
    <w:p>
      <w:pPr>
        <w:ind w:left="1821"/>
        <w:spacing w:before="45" w:line="222" w:lineRule="auto"/>
        <w:rPr>
          <w:rFonts w:ascii="SimHei" w:hAnsi="SimHei" w:eastAsia="SimHei" w:cs="SimHei"/>
          <w:sz w:val="25"/>
          <w:szCs w:val="25"/>
        </w:rPr>
      </w:pPr>
      <w:r>
        <w:rPr>
          <w:rFonts w:ascii="SimHei" w:hAnsi="SimHei" w:eastAsia="SimHei" w:cs="SimHei"/>
          <w:sz w:val="25"/>
          <w:szCs w:val="25"/>
          <w:spacing w:val="-1"/>
        </w:rPr>
        <w:t>（四）预算绩效情况说明</w:t>
      </w:r>
    </w:p>
    <w:p>
      <w:pPr>
        <w:ind w:left="1821"/>
        <w:spacing w:before="130" w:line="222" w:lineRule="auto"/>
        <w:rPr>
          <w:rFonts w:ascii="FangSong" w:hAnsi="FangSong" w:eastAsia="FangSong" w:cs="FangSong"/>
          <w:sz w:val="25"/>
          <w:szCs w:val="25"/>
        </w:rPr>
      </w:pPr>
      <w:r>
        <w:rPr>
          <w:rFonts w:ascii="FangSong" w:hAnsi="FangSong" w:eastAsia="FangSong" w:cs="FangSong"/>
          <w:sz w:val="25"/>
          <w:szCs w:val="25"/>
          <w:spacing w:val="-1"/>
        </w:rPr>
        <w:t>1、预算绩效管理工作开展情况</w:t>
      </w:r>
    </w:p>
    <w:p>
      <w:pPr>
        <w:ind w:left="1304" w:right="1324" w:firstLine="3"/>
        <w:spacing w:before="134" w:line="308" w:lineRule="auto"/>
        <w:jc w:val="both"/>
        <w:rPr>
          <w:rFonts w:ascii="FangSong" w:hAnsi="FangSong" w:eastAsia="FangSong" w:cs="FangSong"/>
          <w:sz w:val="25"/>
          <w:szCs w:val="25"/>
        </w:rPr>
      </w:pPr>
      <w:r>
        <w:rPr>
          <w:rFonts w:ascii="FangSong" w:hAnsi="FangSong" w:eastAsia="FangSong" w:cs="FangSong"/>
          <w:sz w:val="25"/>
          <w:szCs w:val="25"/>
          <w:spacing w:val="1"/>
        </w:rPr>
        <w:t>根据预算绩效管理要求，一是组织对2023年度年初预算安排的所有项目资金全面开</w:t>
      </w:r>
      <w:r>
        <w:rPr>
          <w:rFonts w:ascii="FangSong" w:hAnsi="FangSong" w:eastAsia="FangSong" w:cs="FangSong"/>
          <w:sz w:val="25"/>
          <w:szCs w:val="25"/>
          <w:spacing w:val="7"/>
        </w:rPr>
        <w:t xml:space="preserve">  </w:t>
      </w:r>
      <w:r>
        <w:rPr>
          <w:rFonts w:ascii="FangSong" w:hAnsi="FangSong" w:eastAsia="FangSong" w:cs="FangSong"/>
          <w:sz w:val="25"/>
          <w:szCs w:val="25"/>
          <w:spacing w:val="1"/>
        </w:rPr>
        <w:t>展了绩效自评，涉及二级项目44个，资金5456.82万元，其中一般公共预算项目支出</w:t>
      </w:r>
      <w:r>
        <w:rPr>
          <w:rFonts w:ascii="FangSong" w:hAnsi="FangSong" w:eastAsia="FangSong" w:cs="FangSong"/>
          <w:sz w:val="25"/>
          <w:szCs w:val="25"/>
          <w:spacing w:val="17"/>
        </w:rPr>
        <w:t xml:space="preserve"> </w:t>
      </w:r>
      <w:r>
        <w:rPr>
          <w:rFonts w:ascii="FangSong" w:hAnsi="FangSong" w:eastAsia="FangSong" w:cs="FangSong"/>
          <w:sz w:val="25"/>
          <w:szCs w:val="25"/>
          <w:spacing w:val="-1"/>
        </w:rPr>
        <w:t>5456.82万元。</w:t>
      </w:r>
      <w:r>
        <w:rPr>
          <w:rFonts w:ascii="FangSong" w:hAnsi="FangSong" w:eastAsia="FangSong" w:cs="FangSong"/>
          <w:sz w:val="25"/>
          <w:szCs w:val="25"/>
          <w:spacing w:val="-59"/>
        </w:rPr>
        <w:t xml:space="preserve"> </w:t>
      </w:r>
      <w:r>
        <w:rPr>
          <w:rFonts w:ascii="FangSong" w:hAnsi="FangSong" w:eastAsia="FangSong" w:cs="FangSong"/>
          <w:sz w:val="25"/>
          <w:szCs w:val="25"/>
          <w:spacing w:val="-1"/>
        </w:rPr>
        <w:t>自评结果为：44个项目自评等级为“优</w:t>
      </w:r>
      <w:r>
        <w:rPr>
          <w:rFonts w:ascii="FangSong" w:hAnsi="FangSong" w:eastAsia="FangSong" w:cs="FangSong"/>
          <w:sz w:val="25"/>
          <w:szCs w:val="25"/>
          <w:spacing w:val="-90"/>
        </w:rPr>
        <w:t xml:space="preserve"> </w:t>
      </w:r>
      <w:r>
        <w:rPr>
          <w:rFonts w:ascii="FangSong" w:hAnsi="FangSong" w:eastAsia="FangSong" w:cs="FangSong"/>
          <w:sz w:val="25"/>
          <w:szCs w:val="25"/>
          <w:spacing w:val="-1"/>
        </w:rPr>
        <w:t>”。二组织对永久性公益</w:t>
      </w:r>
      <w:r>
        <w:rPr>
          <w:rFonts w:ascii="FangSong" w:hAnsi="FangSong" w:eastAsia="FangSong" w:cs="FangSong"/>
          <w:sz w:val="25"/>
          <w:szCs w:val="25"/>
          <w:spacing w:val="-2"/>
        </w:rPr>
        <w:t>林补</w:t>
      </w:r>
    </w:p>
    <w:p>
      <w:pPr>
        <w:spacing w:line="308" w:lineRule="auto"/>
        <w:sectPr>
          <w:headerReference w:type="default" r:id="rId38"/>
          <w:footerReference w:type="default" r:id="rId39"/>
          <w:pgSz w:w="11900" w:h="16840"/>
          <w:pgMar w:top="610" w:right="86" w:bottom="312" w:left="0" w:header="357" w:footer="153" w:gutter="0"/>
        </w:sectPr>
        <w:rPr>
          <w:rFonts w:ascii="FangSong" w:hAnsi="FangSong" w:eastAsia="FangSong" w:cs="FangSong"/>
          <w:sz w:val="25"/>
          <w:szCs w:val="25"/>
        </w:rPr>
      </w:pPr>
    </w:p>
    <w:p>
      <w:pPr>
        <w:pStyle w:val="BodyText"/>
        <w:spacing w:line="276" w:lineRule="auto"/>
        <w:rPr/>
      </w:pPr>
      <w:r/>
    </w:p>
    <w:p>
      <w:pPr>
        <w:ind w:left="1307" w:right="1324" w:hanging="1"/>
        <w:spacing w:before="81" w:line="314" w:lineRule="auto"/>
        <w:rPr>
          <w:rFonts w:ascii="FangSong" w:hAnsi="FangSong" w:eastAsia="FangSong" w:cs="FangSong"/>
          <w:sz w:val="25"/>
          <w:szCs w:val="25"/>
        </w:rPr>
      </w:pPr>
      <w:bookmarkStart w:name="bookmark44" w:id="69"/>
      <w:bookmarkEnd w:id="69"/>
      <w:r>
        <w:rPr>
          <w:rFonts w:ascii="FangSong" w:hAnsi="FangSong" w:eastAsia="FangSong" w:cs="FangSong"/>
          <w:sz w:val="25"/>
          <w:szCs w:val="25"/>
          <w:spacing w:val="2"/>
        </w:rPr>
        <w:t>助项目、古县核桃产业园区提质增效项目、</w:t>
      </w:r>
      <w:r>
        <w:rPr>
          <w:rFonts w:ascii="FangSong" w:hAnsi="FangSong" w:eastAsia="FangSong" w:cs="FangSong"/>
          <w:sz w:val="25"/>
          <w:szCs w:val="25"/>
          <w:spacing w:val="1"/>
        </w:rPr>
        <w:t>森林植被恢复项目、党报党刊、国有林</w:t>
      </w:r>
      <w:r>
        <w:rPr>
          <w:rFonts w:ascii="FangSong" w:hAnsi="FangSong" w:eastAsia="FangSong" w:cs="FangSong"/>
          <w:sz w:val="25"/>
          <w:szCs w:val="25"/>
        </w:rPr>
        <w:t xml:space="preserve">  </w:t>
      </w:r>
      <w:r>
        <w:rPr>
          <w:rFonts w:ascii="FangSong" w:hAnsi="FangSong" w:eastAsia="FangSong" w:cs="FangSong"/>
          <w:sz w:val="25"/>
          <w:szCs w:val="25"/>
          <w:spacing w:val="1"/>
        </w:rPr>
        <w:t>场西庄智慧农业平台建设等44个项目开展了部门评价，涉及资金5456.82万元，其中</w:t>
      </w:r>
      <w:r>
        <w:rPr>
          <w:rFonts w:ascii="FangSong" w:hAnsi="FangSong" w:eastAsia="FangSong" w:cs="FangSong"/>
          <w:sz w:val="25"/>
          <w:szCs w:val="25"/>
          <w:spacing w:val="13"/>
        </w:rPr>
        <w:t xml:space="preserve"> </w:t>
      </w:r>
      <w:r>
        <w:rPr>
          <w:rFonts w:ascii="FangSong" w:hAnsi="FangSong" w:eastAsia="FangSong" w:cs="FangSong"/>
          <w:sz w:val="25"/>
          <w:szCs w:val="25"/>
          <w:spacing w:val="1"/>
        </w:rPr>
        <w:t>一般公共预算支出5456.82万元。从评价结果来看，永久性公益林项目绩效评价结果</w:t>
      </w:r>
      <w:r>
        <w:rPr>
          <w:rFonts w:ascii="FangSong" w:hAnsi="FangSong" w:eastAsia="FangSong" w:cs="FangSong"/>
          <w:sz w:val="25"/>
          <w:szCs w:val="25"/>
          <w:spacing w:val="14"/>
        </w:rPr>
        <w:t xml:space="preserve"> </w:t>
      </w:r>
      <w:r>
        <w:rPr>
          <w:rFonts w:ascii="FangSong" w:hAnsi="FangSong" w:eastAsia="FangSong" w:cs="FangSong"/>
          <w:sz w:val="25"/>
          <w:szCs w:val="25"/>
          <w:spacing w:val="1"/>
        </w:rPr>
        <w:t>为优，圆满完成年初制定工作计划和任务，员工满意度达到95%。古县核桃产业园区</w:t>
      </w:r>
      <w:r>
        <w:rPr>
          <w:rFonts w:ascii="FangSong" w:hAnsi="FangSong" w:eastAsia="FangSong" w:cs="FangSong"/>
          <w:sz w:val="25"/>
          <w:szCs w:val="25"/>
          <w:spacing w:val="16"/>
        </w:rPr>
        <w:t xml:space="preserve"> </w:t>
      </w:r>
      <w:r>
        <w:rPr>
          <w:rFonts w:ascii="FangSong" w:hAnsi="FangSong" w:eastAsia="FangSong" w:cs="FangSong"/>
          <w:sz w:val="25"/>
          <w:szCs w:val="25"/>
          <w:spacing w:val="1"/>
        </w:rPr>
        <w:t>提质增效项目绩效评价结果为优，圆满完成年初制定工作计划和任务，群众人员满</w:t>
      </w:r>
      <w:r>
        <w:rPr>
          <w:rFonts w:ascii="FangSong" w:hAnsi="FangSong" w:eastAsia="FangSong" w:cs="FangSong"/>
          <w:sz w:val="25"/>
          <w:szCs w:val="25"/>
          <w:spacing w:val="8"/>
        </w:rPr>
        <w:t xml:space="preserve">  </w:t>
      </w:r>
      <w:r>
        <w:rPr>
          <w:rFonts w:ascii="FangSong" w:hAnsi="FangSong" w:eastAsia="FangSong" w:cs="FangSong"/>
          <w:sz w:val="25"/>
          <w:szCs w:val="25"/>
          <w:spacing w:val="1"/>
        </w:rPr>
        <w:t>意度达到95%。森林植被恢复项目绩效评价为优，圆满完成年初制定工作计划和任</w:t>
      </w:r>
    </w:p>
    <w:p>
      <w:pPr>
        <w:ind w:left="1312" w:right="1324" w:firstLine="1"/>
        <w:spacing w:before="45" w:line="308" w:lineRule="auto"/>
        <w:rPr>
          <w:rFonts w:ascii="FangSong" w:hAnsi="FangSong" w:eastAsia="FangSong" w:cs="FangSong"/>
          <w:sz w:val="25"/>
          <w:szCs w:val="25"/>
        </w:rPr>
      </w:pPr>
      <w:r>
        <w:rPr>
          <w:rFonts w:ascii="FangSong" w:hAnsi="FangSong" w:eastAsia="FangSong" w:cs="FangSong"/>
          <w:sz w:val="25"/>
          <w:szCs w:val="25"/>
          <w:spacing w:val="1"/>
        </w:rPr>
        <w:t>务，群众满意度达到96%。党报党刊征订项目绩效评价结果为优，圆满完成年初制定</w:t>
      </w:r>
      <w:r>
        <w:rPr>
          <w:rFonts w:ascii="FangSong" w:hAnsi="FangSong" w:eastAsia="FangSong" w:cs="FangSong"/>
          <w:sz w:val="25"/>
          <w:szCs w:val="25"/>
          <w:spacing w:val="10"/>
        </w:rPr>
        <w:t xml:space="preserve"> </w:t>
      </w:r>
      <w:r>
        <w:rPr>
          <w:rFonts w:ascii="FangSong" w:hAnsi="FangSong" w:eastAsia="FangSong" w:cs="FangSong"/>
          <w:sz w:val="25"/>
          <w:szCs w:val="25"/>
          <w:spacing w:val="1"/>
        </w:rPr>
        <w:t>工作计划和任务，员工满意度达到96%。国有林场智慧平台建设项目绩效评价为优，</w:t>
      </w:r>
      <w:r>
        <w:rPr>
          <w:rFonts w:ascii="FangSong" w:hAnsi="FangSong" w:eastAsia="FangSong" w:cs="FangSong"/>
          <w:sz w:val="25"/>
          <w:szCs w:val="25"/>
          <w:spacing w:val="11"/>
        </w:rPr>
        <w:t xml:space="preserve"> </w:t>
      </w:r>
      <w:r>
        <w:rPr>
          <w:rFonts w:ascii="FangSong" w:hAnsi="FangSong" w:eastAsia="FangSong" w:cs="FangSong"/>
          <w:sz w:val="25"/>
          <w:szCs w:val="25"/>
          <w:spacing w:val="1"/>
        </w:rPr>
        <w:t>圆满完成年初制定工作计划和任务，群众满意度达到95%。</w:t>
      </w:r>
    </w:p>
    <w:p>
      <w:pPr>
        <w:ind w:left="1317"/>
        <w:spacing w:before="43" w:line="223" w:lineRule="auto"/>
        <w:rPr>
          <w:rFonts w:ascii="FangSong" w:hAnsi="FangSong" w:eastAsia="FangSong" w:cs="FangSong"/>
          <w:sz w:val="25"/>
          <w:szCs w:val="25"/>
        </w:rPr>
      </w:pPr>
      <w:r>
        <w:rPr>
          <w:rFonts w:ascii="FangSong" w:hAnsi="FangSong" w:eastAsia="FangSong" w:cs="FangSong"/>
          <w:sz w:val="25"/>
          <w:szCs w:val="25"/>
        </w:rPr>
        <w:t>附件：部门评价报告及二级项目绩效自评表</w:t>
      </w:r>
    </w:p>
    <w:p>
      <w:pPr>
        <w:ind w:left="1307" w:right="7374" w:firstLine="498"/>
        <w:spacing w:before="129" w:line="304" w:lineRule="auto"/>
        <w:rPr>
          <w:rFonts w:ascii="FangSong" w:hAnsi="FangSong" w:eastAsia="FangSong" w:cs="FangSong"/>
          <w:sz w:val="25"/>
          <w:szCs w:val="25"/>
        </w:rPr>
      </w:pPr>
      <w:r>
        <w:rPr>
          <w:rFonts w:ascii="FangSong" w:hAnsi="FangSong" w:eastAsia="FangSong" w:cs="FangSong"/>
          <w:sz w:val="25"/>
          <w:szCs w:val="25"/>
        </w:rPr>
        <w:t>2、其他需要说明的事项</w:t>
      </w:r>
      <w:r>
        <w:rPr>
          <w:rFonts w:ascii="FangSong" w:hAnsi="FangSong" w:eastAsia="FangSong" w:cs="FangSong"/>
          <w:sz w:val="25"/>
          <w:szCs w:val="25"/>
          <w:spacing w:val="6"/>
        </w:rPr>
        <w:t xml:space="preserve"> </w:t>
      </w:r>
      <w:r>
        <w:rPr>
          <w:rFonts w:ascii="FangSong" w:hAnsi="FangSong" w:eastAsia="FangSong" w:cs="FangSong"/>
          <w:sz w:val="25"/>
          <w:szCs w:val="25"/>
        </w:rPr>
        <w:t>本部门无其他事项说明</w:t>
      </w:r>
    </w:p>
    <w:p>
      <w:pPr>
        <w:spacing w:line="304" w:lineRule="auto"/>
        <w:sectPr>
          <w:headerReference w:type="default" r:id="rId40"/>
          <w:footerReference w:type="default" r:id="rId41"/>
          <w:pgSz w:w="11900" w:h="16840"/>
          <w:pgMar w:top="610" w:right="86" w:bottom="312" w:left="0" w:header="357" w:footer="153" w:gutter="0"/>
        </w:sectPr>
        <w:rPr>
          <w:rFonts w:ascii="FangSong" w:hAnsi="FangSong" w:eastAsia="FangSong" w:cs="FangSong"/>
          <w:sz w:val="25"/>
          <w:szCs w:val="25"/>
        </w:rPr>
      </w:pPr>
    </w:p>
    <w:p>
      <w:pPr>
        <w:pStyle w:val="BodyText"/>
        <w:spacing w:line="251" w:lineRule="auto"/>
        <w:rPr/>
      </w:pPr>
      <w:r/>
    </w:p>
    <w:p>
      <w:pPr>
        <w:pStyle w:val="BodyText"/>
        <w:spacing w:line="251" w:lineRule="auto"/>
        <w:rPr/>
      </w:pPr>
      <w:r/>
    </w:p>
    <w:p>
      <w:pPr>
        <w:pStyle w:val="BodyText"/>
        <w:spacing w:line="252" w:lineRule="auto"/>
        <w:rPr/>
      </w:pPr>
      <w:r/>
    </w:p>
    <w:p>
      <w:pPr>
        <w:pStyle w:val="BodyText"/>
        <w:spacing w:line="252" w:lineRule="auto"/>
        <w:rPr/>
      </w:pPr>
      <w:r/>
    </w:p>
    <w:p>
      <w:pPr>
        <w:ind w:left="4877"/>
        <w:spacing w:before="81" w:line="223" w:lineRule="auto"/>
        <w:outlineLvl w:val="0"/>
        <w:rPr>
          <w:rFonts w:ascii="SimHei" w:hAnsi="SimHei" w:eastAsia="SimHei" w:cs="SimHei"/>
          <w:sz w:val="25"/>
          <w:szCs w:val="25"/>
        </w:rPr>
      </w:pPr>
      <w:bookmarkStart w:name="bookmark27" w:id="70"/>
      <w:bookmarkEnd w:id="70"/>
      <w:r>
        <w:rPr>
          <w:rFonts w:ascii="SimHei" w:hAnsi="SimHei" w:eastAsia="SimHei" w:cs="SimHei"/>
          <w:sz w:val="25"/>
          <w:szCs w:val="25"/>
          <w:spacing w:val="-2"/>
        </w:rPr>
        <w:t>第四部分</w:t>
      </w:r>
      <w:r>
        <w:rPr>
          <w:rFonts w:ascii="SimHei" w:hAnsi="SimHei" w:eastAsia="SimHei" w:cs="SimHei"/>
          <w:sz w:val="25"/>
          <w:szCs w:val="25"/>
          <w:spacing w:val="26"/>
        </w:rPr>
        <w:t xml:space="preserve"> </w:t>
      </w:r>
      <w:r>
        <w:rPr>
          <w:rFonts w:ascii="SimHei" w:hAnsi="SimHei" w:eastAsia="SimHei" w:cs="SimHei"/>
          <w:sz w:val="25"/>
          <w:szCs w:val="25"/>
          <w:spacing w:val="-2"/>
        </w:rPr>
        <w:t>名词解释</w:t>
      </w:r>
    </w:p>
    <w:p>
      <w:pPr>
        <w:pStyle w:val="BodyText"/>
        <w:spacing w:line="263" w:lineRule="auto"/>
        <w:rPr/>
      </w:pPr>
      <w:r/>
    </w:p>
    <w:p>
      <w:pPr>
        <w:ind w:left="1310"/>
        <w:spacing w:before="82" w:line="222" w:lineRule="auto"/>
        <w:rPr>
          <w:rFonts w:ascii="FangSong" w:hAnsi="FangSong" w:eastAsia="FangSong" w:cs="FangSong"/>
          <w:sz w:val="25"/>
          <w:szCs w:val="25"/>
        </w:rPr>
      </w:pPr>
      <w:r>
        <w:rPr>
          <w:rFonts w:ascii="FangSong" w:hAnsi="FangSong" w:eastAsia="FangSong" w:cs="FangSong"/>
          <w:sz w:val="25"/>
          <w:szCs w:val="25"/>
          <w:spacing w:val="1"/>
        </w:rPr>
        <w:t>一、财政拨款收入：指单位从同级财政部门取得的财政预算资金。</w:t>
      </w:r>
    </w:p>
    <w:p>
      <w:pPr>
        <w:ind w:left="1314"/>
        <w:spacing w:before="131" w:line="222" w:lineRule="auto"/>
        <w:rPr>
          <w:rFonts w:ascii="FangSong" w:hAnsi="FangSong" w:eastAsia="FangSong" w:cs="FangSong"/>
          <w:sz w:val="25"/>
          <w:szCs w:val="25"/>
        </w:rPr>
      </w:pPr>
      <w:r>
        <w:rPr>
          <w:rFonts w:ascii="FangSong" w:hAnsi="FangSong" w:eastAsia="FangSong" w:cs="FangSong"/>
          <w:sz w:val="25"/>
          <w:szCs w:val="25"/>
          <w:spacing w:val="1"/>
        </w:rPr>
        <w:t>二、事业收入：指事业单位开展专业业务活动及辅助活动取得的收入。</w:t>
      </w:r>
    </w:p>
    <w:p>
      <w:pPr>
        <w:ind w:left="1313" w:right="1450"/>
        <w:spacing w:before="132" w:line="271" w:lineRule="auto"/>
        <w:rPr>
          <w:rFonts w:ascii="FangSong" w:hAnsi="FangSong" w:eastAsia="FangSong" w:cs="FangSong"/>
          <w:sz w:val="25"/>
          <w:szCs w:val="25"/>
        </w:rPr>
      </w:pPr>
      <w:r>
        <w:rPr>
          <w:rFonts w:ascii="FangSong" w:hAnsi="FangSong" w:eastAsia="FangSong" w:cs="FangSong"/>
          <w:sz w:val="25"/>
          <w:szCs w:val="25"/>
          <w:spacing w:val="1"/>
        </w:rPr>
        <w:t>三、经营收入：指事业单位在专业业务活动及其辅助活动之外开展非独立核算经营</w:t>
      </w:r>
      <w:r>
        <w:rPr>
          <w:rFonts w:ascii="FangSong" w:hAnsi="FangSong" w:eastAsia="FangSong" w:cs="FangSong"/>
          <w:sz w:val="25"/>
          <w:szCs w:val="25"/>
          <w:spacing w:val="11"/>
        </w:rPr>
        <w:t xml:space="preserve"> </w:t>
      </w:r>
      <w:r>
        <w:rPr>
          <w:rFonts w:ascii="FangSong" w:hAnsi="FangSong" w:eastAsia="FangSong" w:cs="FangSong"/>
          <w:sz w:val="25"/>
          <w:szCs w:val="25"/>
          <w:spacing w:val="-2"/>
        </w:rPr>
        <w:t>活动取得的收入。</w:t>
      </w:r>
    </w:p>
    <w:p>
      <w:pPr>
        <w:ind w:left="1308" w:right="1450" w:firstLine="27"/>
        <w:spacing w:before="129" w:line="270" w:lineRule="auto"/>
        <w:rPr>
          <w:rFonts w:ascii="FangSong" w:hAnsi="FangSong" w:eastAsia="FangSong" w:cs="FangSong"/>
          <w:sz w:val="25"/>
          <w:szCs w:val="25"/>
        </w:rPr>
      </w:pPr>
      <w:r>
        <w:rPr>
          <w:rFonts w:ascii="FangSong" w:hAnsi="FangSong" w:eastAsia="FangSong" w:cs="FangSong"/>
          <w:sz w:val="25"/>
          <w:szCs w:val="25"/>
          <w:spacing w:val="1"/>
        </w:rPr>
        <w:t>四、其他收入：指单位取得的除上述收入以外的各项收入</w:t>
      </w:r>
      <w:r>
        <w:rPr>
          <w:rFonts w:ascii="FangSong" w:hAnsi="FangSong" w:eastAsia="FangSong" w:cs="FangSong"/>
          <w:sz w:val="25"/>
          <w:szCs w:val="25"/>
        </w:rPr>
        <w:t>。主要是事业单位固定资</w:t>
      </w:r>
      <w:r>
        <w:rPr>
          <w:rFonts w:ascii="FangSong" w:hAnsi="FangSong" w:eastAsia="FangSong" w:cs="FangSong"/>
          <w:sz w:val="25"/>
          <w:szCs w:val="25"/>
        </w:rPr>
        <w:t xml:space="preserve"> </w:t>
      </w:r>
      <w:r>
        <w:rPr>
          <w:rFonts w:ascii="FangSong" w:hAnsi="FangSong" w:eastAsia="FangSong" w:cs="FangSong"/>
          <w:sz w:val="25"/>
          <w:szCs w:val="25"/>
        </w:rPr>
        <w:t>产出租收入、存款利息收入等。</w:t>
      </w:r>
    </w:p>
    <w:p>
      <w:pPr>
        <w:ind w:left="1311" w:right="1450" w:hanging="1"/>
        <w:spacing w:before="134" w:line="271" w:lineRule="auto"/>
        <w:rPr>
          <w:rFonts w:ascii="FangSong" w:hAnsi="FangSong" w:eastAsia="FangSong" w:cs="FangSong"/>
          <w:sz w:val="25"/>
          <w:szCs w:val="25"/>
        </w:rPr>
      </w:pPr>
      <w:r>
        <w:rPr>
          <w:rFonts w:ascii="FangSong" w:hAnsi="FangSong" w:eastAsia="FangSong" w:cs="FangSong"/>
          <w:sz w:val="25"/>
          <w:szCs w:val="25"/>
          <w:spacing w:val="1"/>
        </w:rPr>
        <w:t>五、使用非财政拨款结余：指事业单位使用以前年度积累的非财政拨款结余弥补当</w:t>
      </w:r>
      <w:r>
        <w:rPr>
          <w:rFonts w:ascii="FangSong" w:hAnsi="FangSong" w:eastAsia="FangSong" w:cs="FangSong"/>
          <w:sz w:val="25"/>
          <w:szCs w:val="25"/>
          <w:spacing w:val="14"/>
        </w:rPr>
        <w:t xml:space="preserve"> </w:t>
      </w:r>
      <w:r>
        <w:rPr>
          <w:rFonts w:ascii="FangSong" w:hAnsi="FangSong" w:eastAsia="FangSong" w:cs="FangSong"/>
          <w:sz w:val="25"/>
          <w:szCs w:val="25"/>
          <w:spacing w:val="-1"/>
        </w:rPr>
        <w:t>年收支差额的金额。</w:t>
      </w:r>
    </w:p>
    <w:p>
      <w:pPr>
        <w:ind w:left="1307" w:right="1450" w:firstLine="1"/>
        <w:spacing w:before="129" w:line="304" w:lineRule="auto"/>
        <w:rPr>
          <w:rFonts w:ascii="FangSong" w:hAnsi="FangSong" w:eastAsia="FangSong" w:cs="FangSong"/>
          <w:sz w:val="25"/>
          <w:szCs w:val="25"/>
        </w:rPr>
      </w:pPr>
      <w:r>
        <w:rPr>
          <w:rFonts w:ascii="FangSong" w:hAnsi="FangSong" w:eastAsia="FangSong" w:cs="FangSong"/>
          <w:sz w:val="25"/>
          <w:szCs w:val="25"/>
          <w:spacing w:val="1"/>
        </w:rPr>
        <w:t>六、年初结转和结余：指单位以前年度尚未完成、结转到本年仍按原规定用途继续</w:t>
      </w:r>
      <w:r>
        <w:rPr>
          <w:rFonts w:ascii="FangSong" w:hAnsi="FangSong" w:eastAsia="FangSong" w:cs="FangSong"/>
          <w:sz w:val="25"/>
          <w:szCs w:val="25"/>
          <w:spacing w:val="16"/>
        </w:rPr>
        <w:t xml:space="preserve"> </w:t>
      </w:r>
      <w:r>
        <w:rPr>
          <w:rFonts w:ascii="FangSong" w:hAnsi="FangSong" w:eastAsia="FangSong" w:cs="FangSong"/>
          <w:sz w:val="25"/>
          <w:szCs w:val="25"/>
          <w:spacing w:val="1"/>
        </w:rPr>
        <w:t>使用的资金，或项目已完成等产生的结余资金。</w:t>
      </w:r>
    </w:p>
    <w:p>
      <w:pPr>
        <w:ind w:left="1309" w:right="1450" w:firstLine="2"/>
        <w:spacing w:before="41" w:line="302" w:lineRule="auto"/>
        <w:rPr>
          <w:rFonts w:ascii="FangSong" w:hAnsi="FangSong" w:eastAsia="FangSong" w:cs="FangSong"/>
          <w:sz w:val="25"/>
          <w:szCs w:val="25"/>
        </w:rPr>
      </w:pPr>
      <w:r>
        <w:rPr>
          <w:rFonts w:ascii="FangSong" w:hAnsi="FangSong" w:eastAsia="FangSong" w:cs="FangSong"/>
          <w:sz w:val="25"/>
          <w:szCs w:val="25"/>
          <w:spacing w:val="1"/>
        </w:rPr>
        <w:t>七、结余分配：指事业单位按照会计制度规定缴纳的所得税、提取的专用结余以及</w:t>
      </w:r>
      <w:r>
        <w:rPr>
          <w:rFonts w:ascii="FangSong" w:hAnsi="FangSong" w:eastAsia="FangSong" w:cs="FangSong"/>
          <w:sz w:val="25"/>
          <w:szCs w:val="25"/>
          <w:spacing w:val="13"/>
        </w:rPr>
        <w:t xml:space="preserve"> </w:t>
      </w:r>
      <w:r>
        <w:rPr>
          <w:rFonts w:ascii="FangSong" w:hAnsi="FangSong" w:eastAsia="FangSong" w:cs="FangSong"/>
          <w:sz w:val="25"/>
          <w:szCs w:val="25"/>
        </w:rPr>
        <w:t>转入非财政拨款结余的金额等。</w:t>
      </w:r>
    </w:p>
    <w:p>
      <w:pPr>
        <w:ind w:left="1310" w:right="1502" w:hanging="4"/>
        <w:spacing w:before="47" w:line="304" w:lineRule="auto"/>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z w:val="25"/>
          <w:szCs w:val="25"/>
          <w:spacing w:val="4"/>
        </w:rPr>
        <w:t xml:space="preserve"> </w:t>
      </w:r>
      <w:r>
        <w:rPr>
          <w:rFonts w:ascii="FangSong" w:hAnsi="FangSong" w:eastAsia="FangSong" w:cs="FangSong"/>
          <w:sz w:val="25"/>
          <w:szCs w:val="25"/>
        </w:rPr>
        <w:t>或项目已完成等产生的结余资金。</w:t>
      </w:r>
    </w:p>
    <w:p>
      <w:pPr>
        <w:ind w:left="1306" w:right="1450" w:firstLine="9"/>
        <w:spacing w:before="40" w:line="272" w:lineRule="auto"/>
        <w:rPr>
          <w:rFonts w:ascii="FangSong" w:hAnsi="FangSong" w:eastAsia="FangSong" w:cs="FangSong"/>
          <w:sz w:val="25"/>
          <w:szCs w:val="25"/>
        </w:rPr>
      </w:pPr>
      <w:r>
        <w:rPr>
          <w:rFonts w:ascii="FangSong" w:hAnsi="FangSong" w:eastAsia="FangSong" w:cs="FangSong"/>
          <w:sz w:val="25"/>
          <w:szCs w:val="25"/>
          <w:spacing w:val="1"/>
        </w:rPr>
        <w:t>九、基本支出：指为保障机构正常运转、完成日常工作任务而发生的人员支出和公</w:t>
      </w:r>
      <w:r>
        <w:rPr>
          <w:rFonts w:ascii="FangSong" w:hAnsi="FangSong" w:eastAsia="FangSong" w:cs="FangSong"/>
          <w:sz w:val="25"/>
          <w:szCs w:val="25"/>
          <w:spacing w:val="9"/>
        </w:rPr>
        <w:t xml:space="preserve"> </w:t>
      </w:r>
      <w:r>
        <w:rPr>
          <w:rFonts w:ascii="FangSong" w:hAnsi="FangSong" w:eastAsia="FangSong" w:cs="FangSong"/>
          <w:sz w:val="25"/>
          <w:szCs w:val="25"/>
          <w:spacing w:val="-2"/>
        </w:rPr>
        <w:t>用经费支出。</w:t>
      </w:r>
    </w:p>
    <w:p>
      <w:pPr>
        <w:ind w:left="1331" w:right="1450" w:hanging="18"/>
        <w:spacing w:before="127" w:line="274" w:lineRule="auto"/>
        <w:rPr>
          <w:rFonts w:ascii="FangSong" w:hAnsi="FangSong" w:eastAsia="FangSong" w:cs="FangSong"/>
          <w:sz w:val="25"/>
          <w:szCs w:val="25"/>
        </w:rPr>
      </w:pPr>
      <w:r>
        <w:rPr>
          <w:rFonts w:ascii="FangSong" w:hAnsi="FangSong" w:eastAsia="FangSong" w:cs="FangSong"/>
          <w:sz w:val="25"/>
          <w:szCs w:val="25"/>
          <w:spacing w:val="1"/>
        </w:rPr>
        <w:t>十、项目支出：指在基本支出之外为完成特定行政任务和事业发展目标所发生的支</w:t>
      </w:r>
      <w:r>
        <w:rPr>
          <w:rFonts w:ascii="FangSong" w:hAnsi="FangSong" w:eastAsia="FangSong" w:cs="FangSong"/>
          <w:sz w:val="25"/>
          <w:szCs w:val="25"/>
          <w:spacing w:val="11"/>
        </w:rPr>
        <w:t xml:space="preserve"> </w:t>
      </w:r>
      <w:r>
        <w:rPr>
          <w:rFonts w:ascii="FangSong" w:hAnsi="FangSong" w:eastAsia="FangSong" w:cs="FangSong"/>
          <w:sz w:val="25"/>
          <w:szCs w:val="25"/>
          <w:spacing w:val="-22"/>
        </w:rPr>
        <w:t>出。</w:t>
      </w:r>
    </w:p>
    <w:p>
      <w:pPr>
        <w:ind w:left="1308" w:right="1450" w:firstLine="5"/>
        <w:spacing w:before="125" w:line="299" w:lineRule="auto"/>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z w:val="25"/>
          <w:szCs w:val="25"/>
          <w:spacing w:val="-78"/>
        </w:rPr>
        <w:t xml:space="preserve"> </w:t>
      </w:r>
      <w:r>
        <w:rPr>
          <w:rFonts w:ascii="FangSong" w:hAnsi="FangSong" w:eastAsia="FangSong" w:cs="FangSong"/>
          <w:sz w:val="25"/>
          <w:szCs w:val="25"/>
        </w:rPr>
        <w:t>”经费：指各级部门、单位用财政拨款安排的因公出国（境）费、公</w:t>
      </w:r>
      <w:r>
        <w:rPr>
          <w:rFonts w:ascii="FangSong" w:hAnsi="FangSong" w:eastAsia="FangSong" w:cs="FangSong"/>
          <w:sz w:val="25"/>
          <w:szCs w:val="25"/>
        </w:rPr>
        <w:t xml:space="preserve"> </w:t>
      </w:r>
      <w:r>
        <w:rPr>
          <w:rFonts w:ascii="FangSong" w:hAnsi="FangSong" w:eastAsia="FangSong" w:cs="FangSong"/>
          <w:sz w:val="25"/>
          <w:szCs w:val="25"/>
          <w:spacing w:val="1"/>
        </w:rPr>
        <w:t>务用车购置及运行维护费和公务接待费支出。其中，因公出国（境）费反映单位公</w:t>
      </w:r>
      <w:r>
        <w:rPr>
          <w:rFonts w:ascii="FangSong" w:hAnsi="FangSong" w:eastAsia="FangSong" w:cs="FangSong"/>
          <w:sz w:val="25"/>
          <w:szCs w:val="25"/>
          <w:spacing w:val="16"/>
        </w:rPr>
        <w:t xml:space="preserve"> </w:t>
      </w:r>
      <w:r>
        <w:rPr>
          <w:rFonts w:ascii="FangSong" w:hAnsi="FangSong" w:eastAsia="FangSong" w:cs="FangSong"/>
          <w:sz w:val="25"/>
          <w:szCs w:val="25"/>
          <w:spacing w:val="1"/>
        </w:rPr>
        <w:t>务出国（境）的国际旅费、国外城市间交通费、住宿费、伙食费、培训费、公杂费</w:t>
      </w:r>
      <w:r>
        <w:rPr>
          <w:rFonts w:ascii="FangSong" w:hAnsi="FangSong" w:eastAsia="FangSong" w:cs="FangSong"/>
          <w:sz w:val="25"/>
          <w:szCs w:val="25"/>
          <w:spacing w:val="16"/>
        </w:rPr>
        <w:t xml:space="preserve"> </w:t>
      </w:r>
      <w:r>
        <w:rPr>
          <w:rFonts w:ascii="FangSong" w:hAnsi="FangSong" w:eastAsia="FangSong" w:cs="FangSong"/>
          <w:sz w:val="25"/>
          <w:szCs w:val="25"/>
          <w:spacing w:val="1"/>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z w:val="25"/>
          <w:szCs w:val="25"/>
          <w:spacing w:val="13"/>
        </w:rPr>
        <w:t>）；</w:t>
      </w:r>
      <w:r>
        <w:rPr>
          <w:rFonts w:ascii="FangSong" w:hAnsi="FangSong" w:eastAsia="FangSong" w:cs="FangSong"/>
          <w:sz w:val="25"/>
          <w:szCs w:val="25"/>
        </w:rPr>
        <w:t>公务用车</w:t>
      </w:r>
      <w:r>
        <w:rPr>
          <w:rFonts w:ascii="FangSong" w:hAnsi="FangSong" w:eastAsia="FangSong" w:cs="FangSong"/>
          <w:sz w:val="25"/>
          <w:szCs w:val="25"/>
          <w:spacing w:val="1"/>
        </w:rPr>
        <w:t xml:space="preserve"> </w:t>
      </w:r>
      <w:r>
        <w:rPr>
          <w:rFonts w:ascii="FangSong" w:hAnsi="FangSong" w:eastAsia="FangSong" w:cs="FangSong"/>
          <w:sz w:val="25"/>
          <w:szCs w:val="25"/>
          <w:spacing w:val="1"/>
        </w:rPr>
        <w:t>运行维护费反映单位按规定保留的公务用车燃料费、维修费、过路过桥费、保险</w:t>
      </w:r>
    </w:p>
    <w:p>
      <w:pPr>
        <w:ind w:left="1308" w:right="1450" w:firstLine="6"/>
        <w:spacing w:before="134" w:line="271" w:lineRule="auto"/>
        <w:rPr>
          <w:rFonts w:ascii="FangSong" w:hAnsi="FangSong" w:eastAsia="FangSong" w:cs="FangSong"/>
          <w:sz w:val="25"/>
          <w:szCs w:val="25"/>
        </w:rPr>
      </w:pPr>
      <w:r>
        <w:rPr>
          <w:rFonts w:ascii="FangSong" w:hAnsi="FangSong" w:eastAsia="FangSong" w:cs="FangSong"/>
          <w:sz w:val="25"/>
          <w:szCs w:val="25"/>
          <w:spacing w:val="1"/>
        </w:rPr>
        <w:t>费、安全奖励费用等支出；公务接待费反映单位按规定开支的各类公务接待（含外</w:t>
      </w:r>
      <w:r>
        <w:rPr>
          <w:rFonts w:ascii="FangSong" w:hAnsi="FangSong" w:eastAsia="FangSong" w:cs="FangSong"/>
          <w:sz w:val="25"/>
          <w:szCs w:val="25"/>
          <w:spacing w:val="10"/>
        </w:rPr>
        <w:t xml:space="preserve"> </w:t>
      </w:r>
      <w:r>
        <w:rPr>
          <w:rFonts w:ascii="FangSong" w:hAnsi="FangSong" w:eastAsia="FangSong" w:cs="FangSong"/>
          <w:sz w:val="25"/>
          <w:szCs w:val="25"/>
          <w:spacing w:val="-2"/>
        </w:rPr>
        <w:t>宾接待）支出。</w:t>
      </w:r>
    </w:p>
    <w:p>
      <w:pPr>
        <w:ind w:left="1331" w:right="1450" w:hanging="18"/>
        <w:spacing w:before="131" w:line="271" w:lineRule="auto"/>
        <w:rPr>
          <w:rFonts w:ascii="FangSong" w:hAnsi="FangSong" w:eastAsia="FangSong" w:cs="FangSong"/>
          <w:sz w:val="25"/>
          <w:szCs w:val="25"/>
        </w:rPr>
      </w:pPr>
      <w:r>
        <w:rPr>
          <w:rFonts w:ascii="FangSong" w:hAnsi="FangSong" w:eastAsia="FangSong" w:cs="FangSong"/>
          <w:sz w:val="25"/>
          <w:szCs w:val="25"/>
          <w:spacing w:val="1"/>
        </w:rPr>
        <w:t>十二、机关运行经费：指行政单位和参照公务员法管理的事业单位财政拨款基本支</w:t>
      </w:r>
      <w:r>
        <w:rPr>
          <w:rFonts w:ascii="FangSong" w:hAnsi="FangSong" w:eastAsia="FangSong" w:cs="FangSong"/>
          <w:sz w:val="25"/>
          <w:szCs w:val="25"/>
          <w:spacing w:val="11"/>
        </w:rPr>
        <w:t xml:space="preserve"> </w:t>
      </w:r>
      <w:r>
        <w:rPr>
          <w:rFonts w:ascii="FangSong" w:hAnsi="FangSong" w:eastAsia="FangSong" w:cs="FangSong"/>
          <w:sz w:val="25"/>
          <w:szCs w:val="25"/>
          <w:spacing w:val="-3"/>
        </w:rPr>
        <w:t>出中的公用经费支出。</w:t>
      </w:r>
    </w:p>
    <w:p>
      <w:pPr>
        <w:ind w:left="1313"/>
        <w:spacing w:before="165" w:line="221" w:lineRule="auto"/>
        <w:rPr>
          <w:rFonts w:ascii="FangSong" w:hAnsi="FangSong" w:eastAsia="FangSong" w:cs="FangSong"/>
          <w:sz w:val="25"/>
          <w:szCs w:val="25"/>
        </w:rPr>
      </w:pPr>
      <w:r>
        <w:rPr>
          <w:rFonts w:ascii="FangSong" w:hAnsi="FangSong" w:eastAsia="FangSong" w:cs="FangSong"/>
          <w:sz w:val="25"/>
          <w:szCs w:val="25"/>
          <w:spacing w:val="1"/>
        </w:rPr>
        <w:t>十三、社会保障和就业支出:反映政府在社会保障与就业方面的支出。</w:t>
      </w:r>
    </w:p>
    <w:p>
      <w:pPr>
        <w:ind w:left="1313"/>
        <w:spacing w:before="133" w:line="222" w:lineRule="auto"/>
        <w:rPr>
          <w:rFonts w:ascii="FangSong" w:hAnsi="FangSong" w:eastAsia="FangSong" w:cs="FangSong"/>
          <w:sz w:val="25"/>
          <w:szCs w:val="25"/>
        </w:rPr>
      </w:pPr>
      <w:r>
        <w:rPr>
          <w:rFonts w:ascii="FangSong" w:hAnsi="FangSong" w:eastAsia="FangSong" w:cs="FangSong"/>
          <w:sz w:val="25"/>
          <w:szCs w:val="25"/>
        </w:rPr>
        <w:t>十四、节能环保支出:反映政府节能环保支出。</w:t>
      </w:r>
    </w:p>
    <w:p>
      <w:pPr>
        <w:ind w:left="1313"/>
        <w:spacing w:before="131" w:line="224" w:lineRule="auto"/>
        <w:rPr>
          <w:rFonts w:ascii="FangSong" w:hAnsi="FangSong" w:eastAsia="FangSong" w:cs="FangSong"/>
          <w:sz w:val="25"/>
          <w:szCs w:val="25"/>
        </w:rPr>
      </w:pPr>
      <w:r>
        <w:rPr>
          <w:rFonts w:ascii="FangSong" w:hAnsi="FangSong" w:eastAsia="FangSong" w:cs="FangSong"/>
          <w:sz w:val="25"/>
          <w:szCs w:val="25"/>
        </w:rPr>
        <w:t>十五、农林水支出:反映政府农林水事务支出。</w:t>
      </w:r>
    </w:p>
    <w:p>
      <w:pPr>
        <w:ind w:left="1313"/>
        <w:spacing w:before="129" w:line="222" w:lineRule="auto"/>
        <w:rPr>
          <w:rFonts w:ascii="FangSong" w:hAnsi="FangSong" w:eastAsia="FangSong" w:cs="FangSong"/>
          <w:sz w:val="25"/>
          <w:szCs w:val="25"/>
        </w:rPr>
      </w:pPr>
      <w:r>
        <w:rPr>
          <w:rFonts w:ascii="FangSong" w:hAnsi="FangSong" w:eastAsia="FangSong" w:cs="FangSong"/>
          <w:sz w:val="25"/>
          <w:szCs w:val="25"/>
          <w:spacing w:val="1"/>
        </w:rPr>
        <w:t>十六、住房保障支出:反映政府用于住房方</w:t>
      </w:r>
      <w:r>
        <w:rPr>
          <w:rFonts w:ascii="FangSong" w:hAnsi="FangSong" w:eastAsia="FangSong" w:cs="FangSong"/>
          <w:sz w:val="25"/>
          <w:szCs w:val="25"/>
        </w:rPr>
        <w:t>面的支出。</w:t>
      </w:r>
    </w:p>
    <w:p>
      <w:pPr>
        <w:spacing w:line="222" w:lineRule="auto"/>
        <w:sectPr>
          <w:headerReference w:type="default" r:id="rId42"/>
          <w:footerReference w:type="default" r:id="rId43"/>
          <w:pgSz w:w="11900" w:h="16840"/>
          <w:pgMar w:top="610" w:right="86" w:bottom="312" w:left="0" w:header="357" w:footer="153" w:gutter="0"/>
        </w:sectPr>
        <w:rPr>
          <w:rFonts w:ascii="FangSong" w:hAnsi="FangSong" w:eastAsia="FangSong" w:cs="FangSong"/>
          <w:sz w:val="25"/>
          <w:szCs w:val="25"/>
        </w:rPr>
      </w:pPr>
    </w:p>
    <w:p>
      <w:pPr>
        <w:pStyle w:val="BodyText"/>
        <w:spacing w:line="314" w:lineRule="auto"/>
        <w:rPr/>
      </w:pPr>
      <w:r/>
    </w:p>
    <w:p>
      <w:pPr>
        <w:ind w:left="1313"/>
        <w:spacing w:before="81" w:line="223" w:lineRule="auto"/>
        <w:rPr>
          <w:rFonts w:ascii="FangSong" w:hAnsi="FangSong" w:eastAsia="FangSong" w:cs="FangSong"/>
          <w:sz w:val="25"/>
          <w:szCs w:val="25"/>
        </w:rPr>
      </w:pPr>
      <w:r>
        <w:rPr>
          <w:rFonts w:ascii="FangSong" w:hAnsi="FangSong" w:eastAsia="FangSong" w:cs="FangSong"/>
          <w:sz w:val="25"/>
          <w:szCs w:val="25"/>
          <w:spacing w:val="1"/>
        </w:rPr>
        <w:t>十七、其他支出:反映不能划分到上述功能科目的其他政府支出。</w:t>
      </w:r>
    </w:p>
    <w:p>
      <w:pPr>
        <w:ind w:left="5129"/>
        <w:spacing w:before="166" w:line="223" w:lineRule="auto"/>
        <w:outlineLvl w:val="0"/>
        <w:rPr>
          <w:rFonts w:ascii="SimHei" w:hAnsi="SimHei" w:eastAsia="SimHei" w:cs="SimHei"/>
          <w:sz w:val="25"/>
          <w:szCs w:val="25"/>
        </w:rPr>
      </w:pPr>
      <w:bookmarkStart w:name="bookmark28" w:id="71"/>
      <w:bookmarkEnd w:id="71"/>
      <w:r>
        <w:rPr>
          <w:rFonts w:ascii="SimHei" w:hAnsi="SimHei" w:eastAsia="SimHei" w:cs="SimHei"/>
          <w:sz w:val="25"/>
          <w:szCs w:val="25"/>
          <w:spacing w:val="-5"/>
        </w:rPr>
        <w:t>第五部分</w:t>
      </w:r>
      <w:r>
        <w:rPr>
          <w:rFonts w:ascii="SimHei" w:hAnsi="SimHei" w:eastAsia="SimHei" w:cs="SimHei"/>
          <w:sz w:val="25"/>
          <w:szCs w:val="25"/>
          <w:spacing w:val="36"/>
        </w:rPr>
        <w:t xml:space="preserve"> </w:t>
      </w:r>
      <w:r>
        <w:rPr>
          <w:rFonts w:ascii="SimHei" w:hAnsi="SimHei" w:eastAsia="SimHei" w:cs="SimHei"/>
          <w:sz w:val="25"/>
          <w:szCs w:val="25"/>
          <w:spacing w:val="-5"/>
        </w:rPr>
        <w:t>附件</w:t>
      </w:r>
    </w:p>
    <w:p>
      <w:pPr>
        <w:spacing w:line="223" w:lineRule="auto"/>
        <w:sectPr>
          <w:headerReference w:type="default" r:id="rId9"/>
          <w:footerReference w:type="default" r:id="rId44"/>
          <w:pgSz w:w="11900" w:h="16840"/>
          <w:pgMar w:top="610" w:right="86" w:bottom="312" w:left="0" w:header="357" w:footer="153" w:gutter="0"/>
        </w:sectPr>
        <w:rPr>
          <w:rFonts w:ascii="SimHei" w:hAnsi="SimHei" w:eastAsia="SimHei" w:cs="SimHei"/>
          <w:sz w:val="25"/>
          <w:szCs w:val="25"/>
        </w:rPr>
      </w:pPr>
    </w:p>
    <w:p>
      <w:pPr>
        <w:pStyle w:val="BodyText"/>
        <w:spacing w:line="467" w:lineRule="auto"/>
        <w:rPr/>
      </w:pPr>
      <w:r>
        <w:pict>
          <v:shape id="_x0000_s312" style="position:absolute;margin-left:493.28pt;margin-top:49.1801pt;mso-position-vertical-relative:page;mso-position-horizontal-relative:page;width:99.4pt;height:18.75pt;z-index:251702272;rotation:330;" o:allowincell="f" fillcolor="#404040" filled="true" stroked="false" type="#_x0000_t136">
            <v:fill opacity="0.400000"/>
            <v:textpath style="font-family:&quot;SimSun&quot;;font-size:20;v-text-kern:t;mso-text-shadow:auto" string="仅供内部审"/>
          </v:shape>
        </w:pict>
      </w:r>
      <w:r>
        <w:pict>
          <v:shape id="_x0000_s314" style="position:absolute;margin-left:86.92pt;margin-top:44.1055pt;mso-position-vertical-relative:page;mso-position-horizontal-relative:page;width:119.4pt;height:18.85pt;z-index:25170329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316" style="position:absolute;margin-left:-13.08pt;margin-top:234.112pt;mso-position-vertical-relative:text;mso-position-horizontal-relative:text;width:119.4pt;height:18.85pt;z-index:251699200;rotation:330;" fillcolor="#404040" filled="true" stroked="false" type="#_x0000_t136">
            <v:fill opacity="0.400000"/>
            <v:textpath style="font-family:&quot;SimSun&quot;;font-size:20;v-text-kern:t;mso-text-shadow:auto" string="仅供内部审核"/>
          </v:shape>
        </w:pict>
      </w:r>
      <w:r>
        <w:pict>
          <v:shape id="_x0000_s318" style="position:absolute;margin-left:493.28pt;margin-top:483.186pt;mso-position-vertical-relative:text;mso-position-horizontal-relative:text;width:99.4pt;height:18.75pt;z-index:251700224;rotation:330;" fillcolor="#404040" filled="true" stroked="false" type="#_x0000_t136">
            <v:fill opacity="0.400000"/>
            <v:textpath style="font-family:&quot;SimSun&quot;;font-size:20;v-text-kern:t;mso-text-shadow:auto" string="仅供内部审"/>
          </v:shape>
        </w:pict>
      </w:r>
      <w:r>
        <w:pict>
          <v:shape id="_x0000_s320" style="position:absolute;margin-left:86.92pt;margin-top:478.112pt;mso-position-vertical-relative:text;mso-position-horizontal-relative:text;width:119.4pt;height:18.85pt;z-index:251701248;rotation:330;" fillcolor="#404040" filled="true" stroked="false" type="#_x0000_t136">
            <v:fill opacity="0.400000"/>
            <v:textpath style="font-family:&quot;SimSun&quot;;font-size:20;v-text-kern:t;mso-text-shadow:auto" string="仅供内部审核"/>
          </v:shape>
        </w:pict>
      </w:r>
      <w:r>
        <w:pict>
          <v:shape id="_x0000_s322" style="position:absolute;margin-left:391.92pt;margin-top:234.112pt;mso-position-vertical-relative:text;mso-position-horizontal-relative:text;width:119.4pt;height:18.85pt;z-index:25170432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 name="IM 2"/>
            <wp:cNvGraphicFramePr/>
            <a:graphic>
              <a:graphicData uri="http://schemas.openxmlformats.org/drawingml/2006/picture">
                <pic:pic>
                  <pic:nvPicPr>
                    <pic:cNvPr id="2" name="IM 2"/>
                    <pic:cNvPicPr/>
                  </pic:nvPicPr>
                  <pic:blipFill>
                    <a:blip r:embed="rId47"/>
                    <a:stretch>
                      <a:fillRect/>
                    </a:stretch>
                  </pic:blipFill>
                  <pic:spPr>
                    <a:xfrm rot="0">
                      <a:off x="0" y="0"/>
                      <a:ext cx="6097700" cy="8544402"/>
                    </a:xfrm>
                    <a:prstGeom prst="rect">
                      <a:avLst/>
                    </a:prstGeom>
                  </pic:spPr>
                </pic:pic>
              </a:graphicData>
            </a:graphic>
          </wp:inline>
        </w:drawing>
      </w:r>
    </w:p>
    <w:p>
      <w:pPr>
        <w:spacing w:line="13455" w:lineRule="exact"/>
        <w:sectPr>
          <w:headerReference w:type="default" r:id="rId45"/>
          <w:footerReference w:type="default" r:id="rId46"/>
          <w:pgSz w:w="11900" w:h="16840"/>
          <w:pgMar w:top="610" w:right="86" w:bottom="312" w:left="0" w:header="357" w:footer="153" w:gutter="0"/>
        </w:sectPr>
        <w:rPr/>
      </w:pPr>
    </w:p>
    <w:p>
      <w:pPr>
        <w:pStyle w:val="BodyText"/>
        <w:spacing w:line="467" w:lineRule="auto"/>
        <w:rPr/>
      </w:pPr>
      <w:r>
        <w:pict>
          <v:shape id="_x0000_s324" style="position:absolute;margin-left:86.92pt;margin-top:44.1055pt;mso-position-vertical-relative:page;mso-position-horizontal-relative:page;width:119.4pt;height:18.85pt;z-index:251707392;rotation:330;" o:allowincell="f" fillcolor="#404040" filled="true" stroked="false" type="#_x0000_t136">
            <v:fill opacity="0.400000"/>
            <v:textpath style="font-family:&quot;SimSun&quot;;font-size:20;v-text-kern:t;mso-text-shadow:auto" string="仅供内部审核"/>
          </v:shape>
        </w:pict>
      </w:r>
      <w:r>
        <w:pict>
          <v:shape id="_x0000_s326" style="position:absolute;margin-left:493.28pt;margin-top:49.1801pt;mso-position-vertical-relative:page;mso-position-horizontal-relative:page;width:99.4pt;height:18.75pt;z-index:25171046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328" style="position:absolute;margin-left:-13.08pt;margin-top:234.112pt;mso-position-vertical-relative:text;mso-position-horizontal-relative:text;width:119.4pt;height:18.85pt;z-index:251705344;rotation:330;" fillcolor="#404040" filled="true" stroked="false" type="#_x0000_t136">
            <v:fill opacity="0.400000"/>
            <v:textpath style="font-family:&quot;SimSun&quot;;font-size:20;v-text-kern:t;mso-text-shadow:auto" string="仅供内部审核"/>
          </v:shape>
        </w:pict>
      </w:r>
      <w:r>
        <w:pict>
          <v:shape id="_x0000_s330" style="position:absolute;margin-left:391.92pt;margin-top:234.112pt;mso-position-vertical-relative:text;mso-position-horizontal-relative:text;width:119.4pt;height:18.85pt;z-index:251706368;rotation:330;" fillcolor="#404040" filled="true" stroked="false" type="#_x0000_t136">
            <v:fill opacity="0.400000"/>
            <v:textpath style="font-family:&quot;SimSun&quot;;font-size:20;v-text-kern:t;mso-text-shadow:auto" string="仅供内部审核"/>
          </v:shape>
        </w:pict>
      </w:r>
      <w:r>
        <w:pict>
          <v:shape id="_x0000_s332" style="position:absolute;margin-left:86.92pt;margin-top:478.112pt;mso-position-vertical-relative:text;mso-position-horizontal-relative:text;width:119.4pt;height:18.85pt;z-index:251708416;rotation:330;" fillcolor="#404040" filled="true" stroked="false" type="#_x0000_t136">
            <v:fill opacity="0.400000"/>
            <v:textpath style="font-family:&quot;SimSun&quot;;font-size:20;v-text-kern:t;mso-text-shadow:auto" string="仅供内部审核"/>
          </v:shape>
        </w:pict>
      </w:r>
      <w:r>
        <w:pict>
          <v:shape id="_x0000_s334" style="position:absolute;margin-left:493.28pt;margin-top:483.186pt;mso-position-vertical-relative:text;mso-position-horizontal-relative:text;width:99.4pt;height:18.75pt;z-index:25170944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4" name="IM 4"/>
            <wp:cNvGraphicFramePr/>
            <a:graphic>
              <a:graphicData uri="http://schemas.openxmlformats.org/drawingml/2006/picture">
                <pic:pic>
                  <pic:nvPicPr>
                    <pic:cNvPr id="4" name="IM 4"/>
                    <pic:cNvPicPr/>
                  </pic:nvPicPr>
                  <pic:blipFill>
                    <a:blip r:embed="rId4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8"/>
          <w:pgSz w:w="11900" w:h="16840"/>
          <w:pgMar w:top="610" w:right="86" w:bottom="312" w:left="0" w:header="357" w:footer="153" w:gutter="0"/>
        </w:sectPr>
        <w:rPr/>
      </w:pPr>
    </w:p>
    <w:p>
      <w:pPr>
        <w:pStyle w:val="BodyText"/>
        <w:spacing w:line="467" w:lineRule="auto"/>
        <w:rPr/>
      </w:pPr>
      <w:r>
        <w:pict>
          <v:shape id="_x0000_s336" style="position:absolute;margin-left:86.92pt;margin-top:44.1055pt;mso-position-vertical-relative:page;mso-position-horizontal-relative:page;width:119.4pt;height:18.85pt;z-index:251712512;rotation:330;" o:allowincell="f" fillcolor="#404040" filled="true" stroked="false" type="#_x0000_t136">
            <v:fill opacity="0.400000"/>
            <v:textpath style="font-family:&quot;SimSun&quot;;font-size:20;v-text-kern:t;mso-text-shadow:auto" string="仅供内部审核"/>
          </v:shape>
        </w:pict>
      </w:r>
      <w:r>
        <w:pict>
          <v:shape id="_x0000_s338" style="position:absolute;margin-left:493.28pt;margin-top:49.1801pt;mso-position-vertical-relative:page;mso-position-horizontal-relative:page;width:99.4pt;height:18.75pt;z-index:25171456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340" style="position:absolute;margin-left:-13.08pt;margin-top:234.112pt;mso-position-vertical-relative:text;mso-position-horizontal-relative:text;width:119.4pt;height:18.85pt;z-index:251711488;rotation:330;" fillcolor="#404040" filled="true" stroked="false" type="#_x0000_t136">
            <v:fill opacity="0.400000"/>
            <v:textpath style="font-family:&quot;SimSun&quot;;font-size:20;v-text-kern:t;mso-text-shadow:auto" string="仅供内部审核"/>
          </v:shape>
        </w:pict>
      </w:r>
      <w:r>
        <w:pict>
          <v:shape id="_x0000_s342" style="position:absolute;margin-left:391.92pt;margin-top:234.112pt;mso-position-vertical-relative:text;mso-position-horizontal-relative:text;width:119.4pt;height:18.85pt;z-index:251713536;rotation:330;" fillcolor="#404040" filled="true" stroked="false" type="#_x0000_t136">
            <v:fill opacity="0.400000"/>
            <v:textpath style="font-family:&quot;SimSun&quot;;font-size:20;v-text-kern:t;mso-text-shadow:auto" string="仅供内部审核"/>
          </v:shape>
        </w:pict>
      </w:r>
      <w:r>
        <w:pict>
          <v:shape id="_x0000_s344" style="position:absolute;margin-left:86.92pt;margin-top:478.112pt;mso-position-vertical-relative:text;mso-position-horizontal-relative:text;width:119.4pt;height:18.85pt;z-index:251715584;rotation:330;" fillcolor="#404040" filled="true" stroked="false" type="#_x0000_t136">
            <v:fill opacity="0.400000"/>
            <v:textpath style="font-family:&quot;SimSun&quot;;font-size:20;v-text-kern:t;mso-text-shadow:auto" string="仅供内部审核"/>
          </v:shape>
        </w:pict>
      </w:r>
      <w:r>
        <w:pict>
          <v:shape id="_x0000_s346" style="position:absolute;margin-left:493.28pt;margin-top:483.186pt;mso-position-vertical-relative:text;mso-position-horizontal-relative:text;width:99.4pt;height:18.75pt;z-index:25171660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6" name="IM 6"/>
            <wp:cNvGraphicFramePr/>
            <a:graphic>
              <a:graphicData uri="http://schemas.openxmlformats.org/drawingml/2006/picture">
                <pic:pic>
                  <pic:nvPicPr>
                    <pic:cNvPr id="6" name="IM 6"/>
                    <pic:cNvPicPr/>
                  </pic:nvPicPr>
                  <pic:blipFill>
                    <a:blip r:embed="rId5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0"/>
          <w:pgSz w:w="11900" w:h="16840"/>
          <w:pgMar w:top="610" w:right="86" w:bottom="312" w:left="0" w:header="357" w:footer="153" w:gutter="0"/>
        </w:sectPr>
        <w:rPr/>
      </w:pPr>
    </w:p>
    <w:p>
      <w:pPr>
        <w:pStyle w:val="BodyText"/>
        <w:spacing w:line="467" w:lineRule="auto"/>
        <w:rPr/>
      </w:pPr>
      <w:r>
        <w:pict>
          <v:shape id="_x0000_s348" style="position:absolute;margin-left:493.28pt;margin-top:49.1801pt;mso-position-vertical-relative:page;mso-position-horizontal-relative:page;width:99.4pt;height:18.75pt;z-index:251717632;rotation:330;" o:allowincell="f" fillcolor="#404040" filled="true" stroked="false" type="#_x0000_t136">
            <v:fill opacity="0.400000"/>
            <v:textpath style="font-family:&quot;SimSun&quot;;font-size:20;v-text-kern:t;mso-text-shadow:auto" string="仅供内部审"/>
          </v:shape>
        </w:pict>
      </w:r>
      <w:r>
        <w:pict>
          <v:shape id="_x0000_s350" style="position:absolute;margin-left:86.92pt;margin-top:44.1055pt;mso-position-vertical-relative:page;mso-position-horizontal-relative:page;width:119.4pt;height:18.85pt;z-index:25172172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352" style="position:absolute;margin-left:-13.08pt;margin-top:234.112pt;mso-position-vertical-relative:text;mso-position-horizontal-relative:text;width:119.4pt;height:18.85pt;z-index:251718656;rotation:330;" fillcolor="#404040" filled="true" stroked="false" type="#_x0000_t136">
            <v:fill opacity="0.400000"/>
            <v:textpath style="font-family:&quot;SimSun&quot;;font-size:20;v-text-kern:t;mso-text-shadow:auto" string="仅供内部审核"/>
          </v:shape>
        </w:pict>
      </w:r>
      <w:r>
        <w:pict>
          <v:shape id="_x0000_s354" style="position:absolute;margin-left:391.92pt;margin-top:234.112pt;mso-position-vertical-relative:text;mso-position-horizontal-relative:text;width:119.4pt;height:18.85pt;z-index:251719680;rotation:330;" fillcolor="#404040" filled="true" stroked="false" type="#_x0000_t136">
            <v:fill opacity="0.400000"/>
            <v:textpath style="font-family:&quot;SimSun&quot;;font-size:20;v-text-kern:t;mso-text-shadow:auto" string="仅供内部审核"/>
          </v:shape>
        </w:pict>
      </w:r>
      <w:r>
        <w:pict>
          <v:shape id="_x0000_s356" style="position:absolute;margin-left:86.92pt;margin-top:478.112pt;mso-position-vertical-relative:text;mso-position-horizontal-relative:text;width:119.4pt;height:18.85pt;z-index:251720704;rotation:330;" fillcolor="#404040" filled="true" stroked="false" type="#_x0000_t136">
            <v:fill opacity="0.400000"/>
            <v:textpath style="font-family:&quot;SimSun&quot;;font-size:20;v-text-kern:t;mso-text-shadow:auto" string="仅供内部审核"/>
          </v:shape>
        </w:pict>
      </w:r>
      <w:r>
        <w:pict>
          <v:shape id="_x0000_s358" style="position:absolute;margin-left:493.28pt;margin-top:483.186pt;mso-position-vertical-relative:text;mso-position-horizontal-relative:text;width:99.4pt;height:18.75pt;z-index:25172275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8" name="IM 8"/>
            <wp:cNvGraphicFramePr/>
            <a:graphic>
              <a:graphicData uri="http://schemas.openxmlformats.org/drawingml/2006/picture">
                <pic:pic>
                  <pic:nvPicPr>
                    <pic:cNvPr id="8" name="IM 8"/>
                    <pic:cNvPicPr/>
                  </pic:nvPicPr>
                  <pic:blipFill>
                    <a:blip r:embed="rId5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2"/>
          <w:pgSz w:w="11900" w:h="16840"/>
          <w:pgMar w:top="610" w:right="86" w:bottom="312" w:left="0" w:header="357" w:footer="153" w:gutter="0"/>
        </w:sectPr>
        <w:rPr/>
      </w:pPr>
    </w:p>
    <w:p>
      <w:pPr>
        <w:pStyle w:val="BodyText"/>
        <w:spacing w:line="467" w:lineRule="auto"/>
        <w:rPr/>
      </w:pPr>
      <w:r>
        <w:pict>
          <v:shape id="_x0000_s360" style="position:absolute;margin-left:86.92pt;margin-top:44.1055pt;mso-position-vertical-relative:page;mso-position-horizontal-relative:page;width:119.4pt;height:18.85pt;z-index:251724800;rotation:330;" o:allowincell="f" fillcolor="#404040" filled="true" stroked="false" type="#_x0000_t136">
            <v:fill opacity="0.400000"/>
            <v:textpath style="font-family:&quot;SimSun&quot;;font-size:20;v-text-kern:t;mso-text-shadow:auto" string="仅供内部审核"/>
          </v:shape>
        </w:pict>
      </w:r>
      <w:r>
        <w:pict>
          <v:shape id="_x0000_s362" style="position:absolute;margin-left:493.28pt;margin-top:49.1801pt;mso-position-vertical-relative:page;mso-position-horizontal-relative:page;width:99.4pt;height:18.75pt;z-index:25172787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364" style="position:absolute;margin-left:-13.08pt;margin-top:234.112pt;mso-position-vertical-relative:text;mso-position-horizontal-relative:text;width:119.4pt;height:18.85pt;z-index:251723776;rotation:330;" fillcolor="#404040" filled="true" stroked="false" type="#_x0000_t136">
            <v:fill opacity="0.400000"/>
            <v:textpath style="font-family:&quot;SimSun&quot;;font-size:20;v-text-kern:t;mso-text-shadow:auto" string="仅供内部审核"/>
          </v:shape>
        </w:pict>
      </w:r>
      <w:r>
        <w:pict>
          <v:shape id="_x0000_s366" style="position:absolute;margin-left:391.92pt;margin-top:234.112pt;mso-position-vertical-relative:text;mso-position-horizontal-relative:text;width:119.4pt;height:18.85pt;z-index:251725824;rotation:330;" fillcolor="#404040" filled="true" stroked="false" type="#_x0000_t136">
            <v:fill opacity="0.400000"/>
            <v:textpath style="font-family:&quot;SimSun&quot;;font-size:20;v-text-kern:t;mso-text-shadow:auto" string="仅供内部审核"/>
          </v:shape>
        </w:pict>
      </w:r>
      <w:r>
        <w:pict>
          <v:shape id="_x0000_s368" style="position:absolute;margin-left:86.92pt;margin-top:478.112pt;mso-position-vertical-relative:text;mso-position-horizontal-relative:text;width:119.4pt;height:18.85pt;z-index:251726848;rotation:330;" fillcolor="#404040" filled="true" stroked="false" type="#_x0000_t136">
            <v:fill opacity="0.400000"/>
            <v:textpath style="font-family:&quot;SimSun&quot;;font-size:20;v-text-kern:t;mso-text-shadow:auto" string="仅供内部审核"/>
          </v:shape>
        </w:pict>
      </w:r>
      <w:r>
        <w:pict>
          <v:shape id="_x0000_s370" style="position:absolute;margin-left:493.28pt;margin-top:483.186pt;mso-position-vertical-relative:text;mso-position-horizontal-relative:text;width:99.4pt;height:18.75pt;z-index:25172889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0" name="IM 10"/>
            <wp:cNvGraphicFramePr/>
            <a:graphic>
              <a:graphicData uri="http://schemas.openxmlformats.org/drawingml/2006/picture">
                <pic:pic>
                  <pic:nvPicPr>
                    <pic:cNvPr id="10" name="IM 10"/>
                    <pic:cNvPicPr/>
                  </pic:nvPicPr>
                  <pic:blipFill>
                    <a:blip r:embed="rId5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4"/>
          <w:pgSz w:w="11900" w:h="16840"/>
          <w:pgMar w:top="610" w:right="86" w:bottom="312" w:left="0" w:header="357" w:footer="153" w:gutter="0"/>
        </w:sectPr>
        <w:rPr/>
      </w:pPr>
    </w:p>
    <w:p>
      <w:pPr>
        <w:pStyle w:val="BodyText"/>
        <w:spacing w:line="467" w:lineRule="auto"/>
        <w:rPr/>
      </w:pPr>
      <w:r>
        <w:pict>
          <v:shape id="_x0000_s372" style="position:absolute;margin-left:86.92pt;margin-top:44.1055pt;mso-position-vertical-relative:page;mso-position-horizontal-relative:page;width:119.4pt;height:18.85pt;z-index:251730944;rotation:330;" o:allowincell="f" fillcolor="#404040" filled="true" stroked="false" type="#_x0000_t136">
            <v:fill opacity="0.400000"/>
            <v:textpath style="font-family:&quot;SimSun&quot;;font-size:20;v-text-kern:t;mso-text-shadow:auto" string="仅供内部审核"/>
          </v:shape>
        </w:pict>
      </w:r>
      <w:r>
        <w:pict>
          <v:shape id="_x0000_s374" style="position:absolute;margin-left:493.28pt;margin-top:49.1801pt;mso-position-vertical-relative:page;mso-position-horizontal-relative:page;width:99.4pt;height:18.75pt;z-index:25173196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376" style="position:absolute;margin-left:391.92pt;margin-top:234.112pt;mso-position-vertical-relative:text;mso-position-horizontal-relative:text;width:119.4pt;height:18.85pt;z-index:251729920;rotation:330;" fillcolor="#404040" filled="true" stroked="false" type="#_x0000_t136">
            <v:fill opacity="0.400000"/>
            <v:textpath style="font-family:&quot;SimSun&quot;;font-size:20;v-text-kern:t;mso-text-shadow:auto" string="仅供内部审核"/>
          </v:shape>
        </w:pict>
      </w:r>
      <w:r>
        <w:pict>
          <v:shape id="_x0000_s378" style="position:absolute;margin-left:-13.08pt;margin-top:234.112pt;mso-position-vertical-relative:text;mso-position-horizontal-relative:text;width:119.4pt;height:18.85pt;z-index:251732992;rotation:330;" fillcolor="#404040" filled="true" stroked="false" type="#_x0000_t136">
            <v:fill opacity="0.400000"/>
            <v:textpath style="font-family:&quot;SimSun&quot;;font-size:20;v-text-kern:t;mso-text-shadow:auto" string="仅供内部审核"/>
          </v:shape>
        </w:pict>
      </w:r>
      <w:r>
        <w:pict>
          <v:shape id="_x0000_s380" style="position:absolute;margin-left:493.28pt;margin-top:483.186pt;mso-position-vertical-relative:text;mso-position-horizontal-relative:text;width:99.4pt;height:18.75pt;z-index:251734016;rotation:330;" fillcolor="#404040" filled="true" stroked="false" type="#_x0000_t136">
            <v:fill opacity="0.400000"/>
            <v:textpath style="font-family:&quot;SimSun&quot;;font-size:20;v-text-kern:t;mso-text-shadow:auto" string="仅供内部审"/>
          </v:shape>
        </w:pict>
      </w:r>
      <w:r>
        <w:pict>
          <v:shape id="_x0000_s382" style="position:absolute;margin-left:86.92pt;margin-top:478.112pt;mso-position-vertical-relative:text;mso-position-horizontal-relative:text;width:119.4pt;height:18.85pt;z-index:25173504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2" name="IM 12"/>
            <wp:cNvGraphicFramePr/>
            <a:graphic>
              <a:graphicData uri="http://schemas.openxmlformats.org/drawingml/2006/picture">
                <pic:pic>
                  <pic:nvPicPr>
                    <pic:cNvPr id="12" name="IM 12"/>
                    <pic:cNvPicPr/>
                  </pic:nvPicPr>
                  <pic:blipFill>
                    <a:blip r:embed="rId5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6"/>
          <w:pgSz w:w="11900" w:h="16840"/>
          <w:pgMar w:top="610" w:right="86" w:bottom="312" w:left="0" w:header="357" w:footer="153" w:gutter="0"/>
        </w:sectPr>
        <w:rPr/>
      </w:pPr>
    </w:p>
    <w:p>
      <w:pPr>
        <w:pStyle w:val="BodyText"/>
        <w:spacing w:line="467" w:lineRule="auto"/>
        <w:rPr/>
      </w:pPr>
      <w:r>
        <w:pict>
          <v:shape id="_x0000_s384" style="position:absolute;margin-left:86.92pt;margin-top:44.1055pt;mso-position-vertical-relative:page;mso-position-horizontal-relative:page;width:119.4pt;height:18.85pt;z-index:251739136;rotation:330;" o:allowincell="f" fillcolor="#404040" filled="true" stroked="false" type="#_x0000_t136">
            <v:fill opacity="0.400000"/>
            <v:textpath style="font-family:&quot;SimSun&quot;;font-size:20;v-text-kern:t;mso-text-shadow:auto" string="仅供内部审核"/>
          </v:shape>
        </w:pict>
      </w:r>
      <w:r>
        <w:pict>
          <v:shape id="_x0000_s386" style="position:absolute;margin-left:493.28pt;margin-top:49.1801pt;mso-position-vertical-relative:page;mso-position-horizontal-relative:page;width:99.4pt;height:18.75pt;z-index:25174016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388" style="position:absolute;margin-left:-13.08pt;margin-top:234.112pt;mso-position-vertical-relative:text;mso-position-horizontal-relative:text;width:119.4pt;height:18.85pt;z-index:251736064;rotation:330;" fillcolor="#404040" filled="true" stroked="false" type="#_x0000_t136">
            <v:fill opacity="0.400000"/>
            <v:textpath style="font-family:&quot;SimSun&quot;;font-size:20;v-text-kern:t;mso-text-shadow:auto" string="仅供内部审核"/>
          </v:shape>
        </w:pict>
      </w:r>
      <w:r>
        <w:pict>
          <v:shape id="_x0000_s390" style="position:absolute;margin-left:391.92pt;margin-top:234.112pt;mso-position-vertical-relative:text;mso-position-horizontal-relative:text;width:119.4pt;height:18.85pt;z-index:251737088;rotation:330;" fillcolor="#404040" filled="true" stroked="false" type="#_x0000_t136">
            <v:fill opacity="0.400000"/>
            <v:textpath style="font-family:&quot;SimSun&quot;;font-size:20;v-text-kern:t;mso-text-shadow:auto" string="仅供内部审核"/>
          </v:shape>
        </w:pict>
      </w:r>
      <w:r>
        <w:pict>
          <v:shape id="_x0000_s392" style="position:absolute;margin-left:86.92pt;margin-top:478.112pt;mso-position-vertical-relative:text;mso-position-horizontal-relative:text;width:119.4pt;height:18.85pt;z-index:251738112;rotation:330;" fillcolor="#404040" filled="true" stroked="false" type="#_x0000_t136">
            <v:fill opacity="0.400000"/>
            <v:textpath style="font-family:&quot;SimSun&quot;;font-size:20;v-text-kern:t;mso-text-shadow:auto" string="仅供内部审核"/>
          </v:shape>
        </w:pict>
      </w:r>
      <w:r>
        <w:pict>
          <v:shape id="_x0000_s394" style="position:absolute;margin-left:493.28pt;margin-top:483.186pt;mso-position-vertical-relative:text;mso-position-horizontal-relative:text;width:99.4pt;height:18.75pt;z-index:25174118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4" name="IM 14"/>
            <wp:cNvGraphicFramePr/>
            <a:graphic>
              <a:graphicData uri="http://schemas.openxmlformats.org/drawingml/2006/picture">
                <pic:pic>
                  <pic:nvPicPr>
                    <pic:cNvPr id="14" name="IM 14"/>
                    <pic:cNvPicPr/>
                  </pic:nvPicPr>
                  <pic:blipFill>
                    <a:blip r:embed="rId5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8"/>
          <w:pgSz w:w="11900" w:h="16840"/>
          <w:pgMar w:top="610" w:right="86" w:bottom="312" w:left="0" w:header="357" w:footer="153" w:gutter="0"/>
        </w:sectPr>
        <w:rPr/>
      </w:pPr>
    </w:p>
    <w:p>
      <w:pPr>
        <w:pStyle w:val="BodyText"/>
        <w:spacing w:line="467" w:lineRule="auto"/>
        <w:rPr/>
      </w:pPr>
      <w:r>
        <w:pict>
          <v:shape id="_x0000_s396" style="position:absolute;margin-left:86.92pt;margin-top:44.1055pt;mso-position-vertical-relative:page;mso-position-horizontal-relative:page;width:119.4pt;height:18.85pt;z-index:251743232;rotation:330;" o:allowincell="f" fillcolor="#404040" filled="true" stroked="false" type="#_x0000_t136">
            <v:fill opacity="0.400000"/>
            <v:textpath style="font-family:&quot;SimSun&quot;;font-size:20;v-text-kern:t;mso-text-shadow:auto" string="仅供内部审核"/>
          </v:shape>
        </w:pict>
      </w:r>
      <w:r>
        <w:pict>
          <v:shape id="_x0000_s398" style="position:absolute;margin-left:493.28pt;margin-top:49.1801pt;mso-position-vertical-relative:page;mso-position-horizontal-relative:page;width:99.4pt;height:18.75pt;z-index:25174528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00" style="position:absolute;margin-left:-13.08pt;margin-top:234.112pt;mso-position-vertical-relative:text;mso-position-horizontal-relative:text;width:119.4pt;height:18.85pt;z-index:251742208;rotation:330;" fillcolor="#404040" filled="true" stroked="false" type="#_x0000_t136">
            <v:fill opacity="0.400000"/>
            <v:textpath style="font-family:&quot;SimSun&quot;;font-size:20;v-text-kern:t;mso-text-shadow:auto" string="仅供内部审核"/>
          </v:shape>
        </w:pict>
      </w:r>
      <w:r>
        <w:pict>
          <v:shape id="_x0000_s402" style="position:absolute;margin-left:86.92pt;margin-top:478.112pt;mso-position-vertical-relative:text;mso-position-horizontal-relative:text;width:119.4pt;height:18.85pt;z-index:251744256;rotation:330;" fillcolor="#404040" filled="true" stroked="false" type="#_x0000_t136">
            <v:fill opacity="0.400000"/>
            <v:textpath style="font-family:&quot;SimSun&quot;;font-size:20;v-text-kern:t;mso-text-shadow:auto" string="仅供内部审核"/>
          </v:shape>
        </w:pict>
      </w:r>
      <w:r>
        <w:pict>
          <v:shape id="_x0000_s404" style="position:absolute;margin-left:493.28pt;margin-top:483.186pt;mso-position-vertical-relative:text;mso-position-horizontal-relative:text;width:99.4pt;height:18.75pt;z-index:251746304;rotation:330;" fillcolor="#404040" filled="true" stroked="false" type="#_x0000_t136">
            <v:fill opacity="0.400000"/>
            <v:textpath style="font-family:&quot;SimSun&quot;;font-size:20;v-text-kern:t;mso-text-shadow:auto" string="仅供内部审"/>
          </v:shape>
        </w:pict>
      </w:r>
      <w:r>
        <w:pict>
          <v:shape id="_x0000_s406" style="position:absolute;margin-left:391.92pt;margin-top:234.112pt;mso-position-vertical-relative:text;mso-position-horizontal-relative:text;width:119.4pt;height:18.85pt;z-index:25174732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6" name="IM 16"/>
            <wp:cNvGraphicFramePr/>
            <a:graphic>
              <a:graphicData uri="http://schemas.openxmlformats.org/drawingml/2006/picture">
                <pic:pic>
                  <pic:nvPicPr>
                    <pic:cNvPr id="16" name="IM 16"/>
                    <pic:cNvPicPr/>
                  </pic:nvPicPr>
                  <pic:blipFill>
                    <a:blip r:embed="rId6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0"/>
          <w:pgSz w:w="11900" w:h="16840"/>
          <w:pgMar w:top="610" w:right="86" w:bottom="312" w:left="0" w:header="357" w:footer="153" w:gutter="0"/>
        </w:sectPr>
        <w:rPr/>
      </w:pPr>
    </w:p>
    <w:p>
      <w:pPr>
        <w:pStyle w:val="BodyText"/>
        <w:spacing w:line="467" w:lineRule="auto"/>
        <w:rPr/>
      </w:pPr>
      <w:r>
        <w:pict>
          <v:shape id="_x0000_s408" style="position:absolute;margin-left:493.28pt;margin-top:49.1801pt;mso-position-vertical-relative:page;mso-position-horizontal-relative:page;width:99.4pt;height:18.75pt;z-index:251749376;rotation:330;" o:allowincell="f" fillcolor="#404040" filled="true" stroked="false" type="#_x0000_t136">
            <v:fill opacity="0.400000"/>
            <v:textpath style="font-family:&quot;SimSun&quot;;font-size:20;v-text-kern:t;mso-text-shadow:auto" string="仅供内部审"/>
          </v:shape>
        </w:pict>
      </w:r>
      <w:r>
        <w:pict>
          <v:shape id="_x0000_s410" style="position:absolute;margin-left:86.92pt;margin-top:44.1055pt;mso-position-vertical-relative:page;mso-position-horizontal-relative:page;width:119.4pt;height:18.85pt;z-index:251751424;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412" style="position:absolute;margin-left:-13.08pt;margin-top:234.112pt;mso-position-vertical-relative:text;mso-position-horizontal-relative:text;width:119.4pt;height:18.85pt;z-index:251748352;rotation:330;" fillcolor="#404040" filled="true" stroked="false" type="#_x0000_t136">
            <v:fill opacity="0.400000"/>
            <v:textpath style="font-family:&quot;SimSun&quot;;font-size:20;v-text-kern:t;mso-text-shadow:auto" string="仅供内部审核"/>
          </v:shape>
        </w:pict>
      </w:r>
      <w:r>
        <w:pict>
          <v:shape id="_x0000_s414" style="position:absolute;margin-left:391.92pt;margin-top:234.112pt;mso-position-vertical-relative:text;mso-position-horizontal-relative:text;width:119.4pt;height:18.85pt;z-index:251750400;rotation:330;" fillcolor="#404040" filled="true" stroked="false" type="#_x0000_t136">
            <v:fill opacity="0.400000"/>
            <v:textpath style="font-family:&quot;SimSun&quot;;font-size:20;v-text-kern:t;mso-text-shadow:auto" string="仅供内部审核"/>
          </v:shape>
        </w:pict>
      </w:r>
      <w:r>
        <w:pict>
          <v:shape id="_x0000_s416" style="position:absolute;margin-left:86.92pt;margin-top:478.112pt;mso-position-vertical-relative:text;mso-position-horizontal-relative:text;width:119.4pt;height:18.85pt;z-index:251752448;rotation:330;" fillcolor="#404040" filled="true" stroked="false" type="#_x0000_t136">
            <v:fill opacity="0.400000"/>
            <v:textpath style="font-family:&quot;SimSun&quot;;font-size:20;v-text-kern:t;mso-text-shadow:auto" string="仅供内部审核"/>
          </v:shape>
        </w:pict>
      </w:r>
      <w:r>
        <w:pict>
          <v:shape id="_x0000_s418" style="position:absolute;margin-left:493.28pt;margin-top:483.186pt;mso-position-vertical-relative:text;mso-position-horizontal-relative:text;width:99.4pt;height:18.75pt;z-index:25175347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8" name="IM 18"/>
            <wp:cNvGraphicFramePr/>
            <a:graphic>
              <a:graphicData uri="http://schemas.openxmlformats.org/drawingml/2006/picture">
                <pic:pic>
                  <pic:nvPicPr>
                    <pic:cNvPr id="18" name="IM 18"/>
                    <pic:cNvPicPr/>
                  </pic:nvPicPr>
                  <pic:blipFill>
                    <a:blip r:embed="rId6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2"/>
          <w:pgSz w:w="11900" w:h="16840"/>
          <w:pgMar w:top="610" w:right="86" w:bottom="312" w:left="0" w:header="357" w:footer="153" w:gutter="0"/>
        </w:sectPr>
        <w:rPr/>
      </w:pPr>
    </w:p>
    <w:p>
      <w:pPr>
        <w:pStyle w:val="BodyText"/>
        <w:spacing w:line="467" w:lineRule="auto"/>
        <w:rPr/>
      </w:pPr>
      <w:r>
        <w:pict>
          <v:shape id="_x0000_s420" style="position:absolute;margin-left:86.92pt;margin-top:44.1055pt;mso-position-vertical-relative:page;mso-position-horizontal-relative:page;width:119.4pt;height:18.85pt;z-index:251754496;rotation:330;" o:allowincell="f" fillcolor="#404040" filled="true" stroked="false" type="#_x0000_t136">
            <v:fill opacity="0.400000"/>
            <v:textpath style="font-family:&quot;SimSun&quot;;font-size:20;v-text-kern:t;mso-text-shadow:auto" string="仅供内部审核"/>
          </v:shape>
        </w:pict>
      </w:r>
      <w:r>
        <w:pict>
          <v:shape id="_x0000_s422" style="position:absolute;margin-left:493.28pt;margin-top:49.1801pt;mso-position-vertical-relative:page;mso-position-horizontal-relative:page;width:99.4pt;height:18.75pt;z-index:25175654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24" style="position:absolute;margin-left:-13.08pt;margin-top:234.112pt;mso-position-vertical-relative:text;mso-position-horizontal-relative:text;width:119.4pt;height:18.85pt;z-index:251755520;rotation:330;" fillcolor="#404040" filled="true" stroked="false" type="#_x0000_t136">
            <v:fill opacity="0.400000"/>
            <v:textpath style="font-family:&quot;SimSun&quot;;font-size:20;v-text-kern:t;mso-text-shadow:auto" string="仅供内部审核"/>
          </v:shape>
        </w:pict>
      </w:r>
      <w:r>
        <w:pict>
          <v:shape id="_x0000_s426" style="position:absolute;margin-left:391.92pt;margin-top:234.112pt;mso-position-vertical-relative:text;mso-position-horizontal-relative:text;width:119.4pt;height:18.85pt;z-index:251757568;rotation:330;" fillcolor="#404040" filled="true" stroked="false" type="#_x0000_t136">
            <v:fill opacity="0.400000"/>
            <v:textpath style="font-family:&quot;SimSun&quot;;font-size:20;v-text-kern:t;mso-text-shadow:auto" string="仅供内部审核"/>
          </v:shape>
        </w:pict>
      </w:r>
      <w:r>
        <w:pict>
          <v:shape id="_x0000_s428" style="position:absolute;margin-left:86.92pt;margin-top:478.112pt;mso-position-vertical-relative:text;mso-position-horizontal-relative:text;width:119.4pt;height:18.85pt;z-index:251758592;rotation:330;" fillcolor="#404040" filled="true" stroked="false" type="#_x0000_t136">
            <v:fill opacity="0.400000"/>
            <v:textpath style="font-family:&quot;SimSun&quot;;font-size:20;v-text-kern:t;mso-text-shadow:auto" string="仅供内部审核"/>
          </v:shape>
        </w:pict>
      </w:r>
      <w:r>
        <w:pict>
          <v:shape id="_x0000_s430" style="position:absolute;margin-left:493.28pt;margin-top:483.186pt;mso-position-vertical-relative:text;mso-position-horizontal-relative:text;width:99.4pt;height:18.75pt;z-index:25175961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0" name="IM 20"/>
            <wp:cNvGraphicFramePr/>
            <a:graphic>
              <a:graphicData uri="http://schemas.openxmlformats.org/drawingml/2006/picture">
                <pic:pic>
                  <pic:nvPicPr>
                    <pic:cNvPr id="20" name="IM 20"/>
                    <pic:cNvPicPr/>
                  </pic:nvPicPr>
                  <pic:blipFill>
                    <a:blip r:embed="rId6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4"/>
          <w:pgSz w:w="11900" w:h="16840"/>
          <w:pgMar w:top="610" w:right="86" w:bottom="312" w:left="0" w:header="357" w:footer="153" w:gutter="0"/>
        </w:sectPr>
        <w:rPr/>
      </w:pPr>
    </w:p>
    <w:p>
      <w:pPr>
        <w:pStyle w:val="BodyText"/>
        <w:spacing w:line="467" w:lineRule="auto"/>
        <w:rPr/>
      </w:pPr>
      <w:r>
        <w:pict>
          <v:shape id="_x0000_s432" style="position:absolute;margin-left:86.92pt;margin-top:44.1055pt;mso-position-vertical-relative:page;mso-position-horizontal-relative:page;width:119.4pt;height:18.85pt;z-index:251760640;rotation:330;" o:allowincell="f" fillcolor="#404040" filled="true" stroked="false" type="#_x0000_t136">
            <v:fill opacity="0.400000"/>
            <v:textpath style="font-family:&quot;SimSun&quot;;font-size:20;v-text-kern:t;mso-text-shadow:auto" string="仅供内部审核"/>
          </v:shape>
        </w:pict>
      </w:r>
      <w:r>
        <w:pict>
          <v:shape id="_x0000_s434" style="position:absolute;margin-left:493.28pt;margin-top:49.1801pt;mso-position-vertical-relative:page;mso-position-horizontal-relative:page;width:99.4pt;height:18.75pt;z-index:25176166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36" style="position:absolute;margin-left:-13.08pt;margin-top:234.112pt;mso-position-vertical-relative:text;mso-position-horizontal-relative:text;width:119.4pt;height:18.85pt;z-index:251762688;rotation:330;" fillcolor="#404040" filled="true" stroked="false" type="#_x0000_t136">
            <v:fill opacity="0.400000"/>
            <v:textpath style="font-family:&quot;SimSun&quot;;font-size:20;v-text-kern:t;mso-text-shadow:auto" string="仅供内部审核"/>
          </v:shape>
        </w:pict>
      </w:r>
      <w:r>
        <w:pict>
          <v:shape id="_x0000_s438" style="position:absolute;margin-left:493.28pt;margin-top:483.186pt;mso-position-vertical-relative:text;mso-position-horizontal-relative:text;width:99.4pt;height:18.75pt;z-index:251763712;rotation:330;" fillcolor="#404040" filled="true" stroked="false" type="#_x0000_t136">
            <v:fill opacity="0.400000"/>
            <v:textpath style="font-family:&quot;SimSun&quot;;font-size:20;v-text-kern:t;mso-text-shadow:auto" string="仅供内部审"/>
          </v:shape>
        </w:pict>
      </w:r>
      <w:r>
        <w:pict>
          <v:shape id="_x0000_s440" style="position:absolute;margin-left:391.92pt;margin-top:234.112pt;mso-position-vertical-relative:text;mso-position-horizontal-relative:text;width:119.4pt;height:18.85pt;z-index:251764736;rotation:330;" fillcolor="#404040" filled="true" stroked="false" type="#_x0000_t136">
            <v:fill opacity="0.400000"/>
            <v:textpath style="font-family:&quot;SimSun&quot;;font-size:20;v-text-kern:t;mso-text-shadow:auto" string="仅供内部审核"/>
          </v:shape>
        </w:pict>
      </w:r>
      <w:r>
        <w:pict>
          <v:shape id="_x0000_s442" style="position:absolute;margin-left:86.92pt;margin-top:478.112pt;mso-position-vertical-relative:text;mso-position-horizontal-relative:text;width:119.4pt;height:18.85pt;z-index:25176576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2" name="IM 22"/>
            <wp:cNvGraphicFramePr/>
            <a:graphic>
              <a:graphicData uri="http://schemas.openxmlformats.org/drawingml/2006/picture">
                <pic:pic>
                  <pic:nvPicPr>
                    <pic:cNvPr id="22" name="IM 22"/>
                    <pic:cNvPicPr/>
                  </pic:nvPicPr>
                  <pic:blipFill>
                    <a:blip r:embed="rId6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6"/>
          <w:pgSz w:w="11900" w:h="16840"/>
          <w:pgMar w:top="610" w:right="86" w:bottom="312" w:left="0" w:header="357" w:footer="153" w:gutter="0"/>
        </w:sectPr>
        <w:rPr/>
      </w:pPr>
    </w:p>
    <w:p>
      <w:pPr>
        <w:pStyle w:val="BodyText"/>
        <w:spacing w:line="467" w:lineRule="auto"/>
        <w:rPr/>
      </w:pPr>
      <w:r>
        <w:pict>
          <v:shape id="_x0000_s444" style="position:absolute;margin-left:86.92pt;margin-top:44.1055pt;mso-position-vertical-relative:page;mso-position-horizontal-relative:page;width:119.4pt;height:18.85pt;z-index:251766784;rotation:330;" o:allowincell="f" fillcolor="#404040" filled="true" stroked="false" type="#_x0000_t136">
            <v:fill opacity="0.400000"/>
            <v:textpath style="font-family:&quot;SimSun&quot;;font-size:20;v-text-kern:t;mso-text-shadow:auto" string="仅供内部审核"/>
          </v:shape>
        </w:pict>
      </w:r>
      <w:r>
        <w:pict>
          <v:shape id="_x0000_s446" style="position:absolute;margin-left:493.28pt;margin-top:49.1801pt;mso-position-vertical-relative:page;mso-position-horizontal-relative:page;width:99.4pt;height:18.75pt;z-index:25176780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48" style="position:absolute;margin-left:86.92pt;margin-top:478.112pt;mso-position-vertical-relative:text;mso-position-horizontal-relative:text;width:119.4pt;height:18.85pt;z-index:251768832;rotation:330;" fillcolor="#404040" filled="true" stroked="false" type="#_x0000_t136">
            <v:fill opacity="0.400000"/>
            <v:textpath style="font-family:&quot;SimSun&quot;;font-size:20;v-text-kern:t;mso-text-shadow:auto" string="仅供内部审核"/>
          </v:shape>
        </w:pict>
      </w:r>
      <w:r>
        <w:pict>
          <v:shape id="_x0000_s450" style="position:absolute;margin-left:391.92pt;margin-top:234.112pt;mso-position-vertical-relative:text;mso-position-horizontal-relative:text;width:119.4pt;height:18.85pt;z-index:251769856;rotation:330;" fillcolor="#404040" filled="true" stroked="false" type="#_x0000_t136">
            <v:fill opacity="0.400000"/>
            <v:textpath style="font-family:&quot;SimSun&quot;;font-size:20;v-text-kern:t;mso-text-shadow:auto" string="仅供内部审核"/>
          </v:shape>
        </w:pict>
      </w:r>
      <w:r>
        <w:pict>
          <v:shape id="_x0000_s452" style="position:absolute;margin-left:493.28pt;margin-top:483.186pt;mso-position-vertical-relative:text;mso-position-horizontal-relative:text;width:99.4pt;height:18.75pt;z-index:251770880;rotation:330;" fillcolor="#404040" filled="true" stroked="false" type="#_x0000_t136">
            <v:fill opacity="0.400000"/>
            <v:textpath style="font-family:&quot;SimSun&quot;;font-size:20;v-text-kern:t;mso-text-shadow:auto" string="仅供内部审"/>
          </v:shape>
        </w:pict>
      </w:r>
      <w:r>
        <w:pict>
          <v:shape id="_x0000_s454" style="position:absolute;margin-left:-13.08pt;margin-top:234.112pt;mso-position-vertical-relative:text;mso-position-horizontal-relative:text;width:119.4pt;height:18.85pt;z-index:25177190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4" name="IM 24"/>
            <wp:cNvGraphicFramePr/>
            <a:graphic>
              <a:graphicData uri="http://schemas.openxmlformats.org/drawingml/2006/picture">
                <pic:pic>
                  <pic:nvPicPr>
                    <pic:cNvPr id="24" name="IM 24"/>
                    <pic:cNvPicPr/>
                  </pic:nvPicPr>
                  <pic:blipFill>
                    <a:blip r:embed="rId6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8"/>
          <w:pgSz w:w="11900" w:h="16840"/>
          <w:pgMar w:top="610" w:right="86" w:bottom="312" w:left="0" w:header="357" w:footer="153" w:gutter="0"/>
        </w:sectPr>
        <w:rPr/>
      </w:pPr>
    </w:p>
    <w:p>
      <w:pPr>
        <w:pStyle w:val="BodyText"/>
        <w:spacing w:line="467" w:lineRule="auto"/>
        <w:rPr/>
      </w:pPr>
      <w:r>
        <w:pict>
          <v:shape id="_x0000_s456" style="position:absolute;margin-left:86.92pt;margin-top:44.1055pt;mso-position-vertical-relative:page;mso-position-horizontal-relative:page;width:119.4pt;height:18.85pt;z-index:251772928;rotation:330;" o:allowincell="f" fillcolor="#404040" filled="true" stroked="false" type="#_x0000_t136">
            <v:fill opacity="0.400000"/>
            <v:textpath style="font-family:&quot;SimSun&quot;;font-size:20;v-text-kern:t;mso-text-shadow:auto" string="仅供内部审核"/>
          </v:shape>
        </w:pict>
      </w:r>
      <w:r>
        <w:pict>
          <v:shape id="_x0000_s458" style="position:absolute;margin-left:493.28pt;margin-top:49.1801pt;mso-position-vertical-relative:page;mso-position-horizontal-relative:page;width:99.4pt;height:18.75pt;z-index:25177497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60" style="position:absolute;margin-left:-13.08pt;margin-top:234.112pt;mso-position-vertical-relative:text;mso-position-horizontal-relative:text;width:119.4pt;height:18.85pt;z-index:251773952;rotation:330;" fillcolor="#404040" filled="true" stroked="false" type="#_x0000_t136">
            <v:fill opacity="0.400000"/>
            <v:textpath style="font-family:&quot;SimSun&quot;;font-size:20;v-text-kern:t;mso-text-shadow:auto" string="仅供内部审核"/>
          </v:shape>
        </w:pict>
      </w:r>
      <w:r>
        <w:pict>
          <v:shape id="_x0000_s462" style="position:absolute;margin-left:391.92pt;margin-top:234.112pt;mso-position-vertical-relative:text;mso-position-horizontal-relative:text;width:119.4pt;height:18.85pt;z-index:251776000;rotation:330;" fillcolor="#404040" filled="true" stroked="false" type="#_x0000_t136">
            <v:fill opacity="0.400000"/>
            <v:textpath style="font-family:&quot;SimSun&quot;;font-size:20;v-text-kern:t;mso-text-shadow:auto" string="仅供内部审核"/>
          </v:shape>
        </w:pict>
      </w:r>
      <w:r>
        <w:pict>
          <v:shape id="_x0000_s464" style="position:absolute;margin-left:493.28pt;margin-top:483.186pt;mso-position-vertical-relative:text;mso-position-horizontal-relative:text;width:99.4pt;height:18.75pt;z-index:251777024;rotation:330;" fillcolor="#404040" filled="true" stroked="false" type="#_x0000_t136">
            <v:fill opacity="0.400000"/>
            <v:textpath style="font-family:&quot;SimSun&quot;;font-size:20;v-text-kern:t;mso-text-shadow:auto" string="仅供内部审"/>
          </v:shape>
        </w:pict>
      </w:r>
      <w:r>
        <w:pict>
          <v:shape id="_x0000_s466" style="position:absolute;margin-left:86.92pt;margin-top:478.112pt;mso-position-vertical-relative:text;mso-position-horizontal-relative:text;width:119.4pt;height:18.85pt;z-index:25177804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6" name="IM 26"/>
            <wp:cNvGraphicFramePr/>
            <a:graphic>
              <a:graphicData uri="http://schemas.openxmlformats.org/drawingml/2006/picture">
                <pic:pic>
                  <pic:nvPicPr>
                    <pic:cNvPr id="26" name="IM 26"/>
                    <pic:cNvPicPr/>
                  </pic:nvPicPr>
                  <pic:blipFill>
                    <a:blip r:embed="rId7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0"/>
          <w:pgSz w:w="11900" w:h="16840"/>
          <w:pgMar w:top="610" w:right="86" w:bottom="312" w:left="0" w:header="357" w:footer="153" w:gutter="0"/>
        </w:sectPr>
        <w:rPr/>
      </w:pPr>
    </w:p>
    <w:p>
      <w:pPr>
        <w:pStyle w:val="BodyText"/>
        <w:spacing w:line="467" w:lineRule="auto"/>
        <w:rPr/>
      </w:pPr>
      <w:r>
        <w:pict>
          <v:shape id="_x0000_s468" style="position:absolute;margin-left:493.28pt;margin-top:49.1801pt;mso-position-vertical-relative:page;mso-position-horizontal-relative:page;width:99.4pt;height:18.75pt;z-index:251780096;rotation:330;" o:allowincell="f" fillcolor="#404040" filled="true" stroked="false" type="#_x0000_t136">
            <v:fill opacity="0.400000"/>
            <v:textpath style="font-family:&quot;SimSun&quot;;font-size:20;v-text-kern:t;mso-text-shadow:auto" string="仅供内部审"/>
          </v:shape>
        </w:pict>
      </w:r>
      <w:r>
        <w:pict>
          <v:shape id="_x0000_s470" style="position:absolute;margin-left:86.92pt;margin-top:44.1055pt;mso-position-vertical-relative:page;mso-position-horizontal-relative:page;width:119.4pt;height:18.85pt;z-index:25178419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472" style="position:absolute;margin-left:-13.08pt;margin-top:234.112pt;mso-position-vertical-relative:text;mso-position-horizontal-relative:text;width:119.4pt;height:18.85pt;z-index:251779072;rotation:330;" fillcolor="#404040" filled="true" stroked="false" type="#_x0000_t136">
            <v:fill opacity="0.400000"/>
            <v:textpath style="font-family:&quot;SimSun&quot;;font-size:20;v-text-kern:t;mso-text-shadow:auto" string="仅供内部审核"/>
          </v:shape>
        </w:pict>
      </w:r>
      <w:r>
        <w:pict>
          <v:shape id="_x0000_s474" style="position:absolute;margin-left:86.92pt;margin-top:478.112pt;mso-position-vertical-relative:text;mso-position-horizontal-relative:text;width:119.4pt;height:18.85pt;z-index:251781120;rotation:330;" fillcolor="#404040" filled="true" stroked="false" type="#_x0000_t136">
            <v:fill opacity="0.400000"/>
            <v:textpath style="font-family:&quot;SimSun&quot;;font-size:20;v-text-kern:t;mso-text-shadow:auto" string="仅供内部审核"/>
          </v:shape>
        </w:pict>
      </w:r>
      <w:r>
        <w:pict>
          <v:shape id="_x0000_s476" style="position:absolute;margin-left:493.28pt;margin-top:483.186pt;mso-position-vertical-relative:text;mso-position-horizontal-relative:text;width:99.4pt;height:18.75pt;z-index:251782144;rotation:330;" fillcolor="#404040" filled="true" stroked="false" type="#_x0000_t136">
            <v:fill opacity="0.400000"/>
            <v:textpath style="font-family:&quot;SimSun&quot;;font-size:20;v-text-kern:t;mso-text-shadow:auto" string="仅供内部审"/>
          </v:shape>
        </w:pict>
      </w:r>
      <w:r>
        <w:pict>
          <v:shape id="_x0000_s478" style="position:absolute;margin-left:391.92pt;margin-top:234.112pt;mso-position-vertical-relative:text;mso-position-horizontal-relative:text;width:119.4pt;height:18.85pt;z-index:25178316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8" name="IM 28"/>
            <wp:cNvGraphicFramePr/>
            <a:graphic>
              <a:graphicData uri="http://schemas.openxmlformats.org/drawingml/2006/picture">
                <pic:pic>
                  <pic:nvPicPr>
                    <pic:cNvPr id="28" name="IM 28"/>
                    <pic:cNvPicPr/>
                  </pic:nvPicPr>
                  <pic:blipFill>
                    <a:blip r:embed="rId7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2"/>
          <w:pgSz w:w="11900" w:h="16840"/>
          <w:pgMar w:top="610" w:right="86" w:bottom="312" w:left="0" w:header="357" w:footer="153" w:gutter="0"/>
        </w:sectPr>
        <w:rPr/>
      </w:pPr>
    </w:p>
    <w:p>
      <w:pPr>
        <w:pStyle w:val="BodyText"/>
        <w:spacing w:line="467" w:lineRule="auto"/>
        <w:rPr/>
      </w:pPr>
      <w:r>
        <w:pict>
          <v:shape id="_x0000_s480" style="position:absolute;margin-left:86.92pt;margin-top:44.1055pt;mso-position-vertical-relative:page;mso-position-horizontal-relative:page;width:119.4pt;height:18.85pt;z-index:251787264;rotation:330;" o:allowincell="f" fillcolor="#404040" filled="true" stroked="false" type="#_x0000_t136">
            <v:fill opacity="0.400000"/>
            <v:textpath style="font-family:&quot;SimSun&quot;;font-size:20;v-text-kern:t;mso-text-shadow:auto" string="仅供内部审核"/>
          </v:shape>
        </w:pict>
      </w:r>
      <w:r>
        <w:pict>
          <v:shape id="_x0000_s482" style="position:absolute;margin-left:493.28pt;margin-top:49.1801pt;mso-position-vertical-relative:page;mso-position-horizontal-relative:page;width:99.4pt;height:18.75pt;z-index:25178931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84" style="position:absolute;margin-left:-13.08pt;margin-top:234.112pt;mso-position-vertical-relative:text;mso-position-horizontal-relative:text;width:119.4pt;height:18.85pt;z-index:251785216;rotation:330;" fillcolor="#404040" filled="true" stroked="false" type="#_x0000_t136">
            <v:fill opacity="0.400000"/>
            <v:textpath style="font-family:&quot;SimSun&quot;;font-size:20;v-text-kern:t;mso-text-shadow:auto" string="仅供内部审核"/>
          </v:shape>
        </w:pict>
      </w:r>
      <w:r>
        <w:pict>
          <v:shape id="_x0000_s486" style="position:absolute;margin-left:391.92pt;margin-top:234.112pt;mso-position-vertical-relative:text;mso-position-horizontal-relative:text;width:119.4pt;height:18.85pt;z-index:251786240;rotation:330;" fillcolor="#404040" filled="true" stroked="false" type="#_x0000_t136">
            <v:fill opacity="0.400000"/>
            <v:textpath style="font-family:&quot;SimSun&quot;;font-size:20;v-text-kern:t;mso-text-shadow:auto" string="仅供内部审核"/>
          </v:shape>
        </w:pict>
      </w:r>
      <w:r>
        <w:pict>
          <v:shape id="_x0000_s488" style="position:absolute;margin-left:493.28pt;margin-top:483.186pt;mso-position-vertical-relative:text;mso-position-horizontal-relative:text;width:99.4pt;height:18.75pt;z-index:251788288;rotation:330;" fillcolor="#404040" filled="true" stroked="false" type="#_x0000_t136">
            <v:fill opacity="0.400000"/>
            <v:textpath style="font-family:&quot;SimSun&quot;;font-size:20;v-text-kern:t;mso-text-shadow:auto" string="仅供内部审"/>
          </v:shape>
        </w:pict>
      </w:r>
      <w:r>
        <w:pict>
          <v:shape id="_x0000_s490" style="position:absolute;margin-left:86.92pt;margin-top:478.112pt;mso-position-vertical-relative:text;mso-position-horizontal-relative:text;width:119.4pt;height:18.85pt;z-index:25179033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0" name="IM 30"/>
            <wp:cNvGraphicFramePr/>
            <a:graphic>
              <a:graphicData uri="http://schemas.openxmlformats.org/drawingml/2006/picture">
                <pic:pic>
                  <pic:nvPicPr>
                    <pic:cNvPr id="30" name="IM 30"/>
                    <pic:cNvPicPr/>
                  </pic:nvPicPr>
                  <pic:blipFill>
                    <a:blip r:embed="rId7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4"/>
          <w:pgSz w:w="11900" w:h="16840"/>
          <w:pgMar w:top="610" w:right="86" w:bottom="312" w:left="0" w:header="357" w:footer="153" w:gutter="0"/>
        </w:sectPr>
        <w:rPr/>
      </w:pPr>
    </w:p>
    <w:p>
      <w:pPr>
        <w:pStyle w:val="BodyText"/>
        <w:spacing w:line="467" w:lineRule="auto"/>
        <w:rPr/>
      </w:pPr>
      <w:r>
        <w:pict>
          <v:shape id="_x0000_s492" style="position:absolute;margin-left:86.92pt;margin-top:44.1055pt;mso-position-vertical-relative:page;mso-position-horizontal-relative:page;width:119.4pt;height:18.85pt;z-index:251791360;rotation:330;" o:allowincell="f" fillcolor="#404040" filled="true" stroked="false" type="#_x0000_t136">
            <v:fill opacity="0.400000"/>
            <v:textpath style="font-family:&quot;SimSun&quot;;font-size:20;v-text-kern:t;mso-text-shadow:auto" string="仅供内部审核"/>
          </v:shape>
        </w:pict>
      </w:r>
      <w:r>
        <w:pict>
          <v:shape id="_x0000_s494" style="position:absolute;margin-left:493.28pt;margin-top:49.1801pt;mso-position-vertical-relative:page;mso-position-horizontal-relative:page;width:99.4pt;height:18.75pt;z-index:25179238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496" style="position:absolute;margin-left:493.28pt;margin-top:483.186pt;mso-position-vertical-relative:text;mso-position-horizontal-relative:text;width:99.4pt;height:18.75pt;z-index:251793408;rotation:330;" fillcolor="#404040" filled="true" stroked="false" type="#_x0000_t136">
            <v:fill opacity="0.400000"/>
            <v:textpath style="font-family:&quot;SimSun&quot;;font-size:20;v-text-kern:t;mso-text-shadow:auto" string="仅供内部审"/>
          </v:shape>
        </w:pict>
      </w:r>
      <w:r>
        <w:pict>
          <v:shape id="_x0000_s498" style="position:absolute;margin-left:391.92pt;margin-top:234.112pt;mso-position-vertical-relative:text;mso-position-horizontal-relative:text;width:119.4pt;height:18.85pt;z-index:251794432;rotation:330;" fillcolor="#404040" filled="true" stroked="false" type="#_x0000_t136">
            <v:fill opacity="0.400000"/>
            <v:textpath style="font-family:&quot;SimSun&quot;;font-size:20;v-text-kern:t;mso-text-shadow:auto" string="仅供内部审核"/>
          </v:shape>
        </w:pict>
      </w:r>
      <w:r>
        <w:pict>
          <v:shape id="_x0000_s500" style="position:absolute;margin-left:-13.08pt;margin-top:234.112pt;mso-position-vertical-relative:text;mso-position-horizontal-relative:text;width:119.4pt;height:18.85pt;z-index:251795456;rotation:330;" fillcolor="#404040" filled="true" stroked="false" type="#_x0000_t136">
            <v:fill opacity="0.400000"/>
            <v:textpath style="font-family:&quot;SimSun&quot;;font-size:20;v-text-kern:t;mso-text-shadow:auto" string="仅供内部审核"/>
          </v:shape>
        </w:pict>
      </w:r>
      <w:r>
        <w:pict>
          <v:shape id="_x0000_s502" style="position:absolute;margin-left:86.92pt;margin-top:478.112pt;mso-position-vertical-relative:text;mso-position-horizontal-relative:text;width:119.4pt;height:18.85pt;z-index:25179648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2" name="IM 32"/>
            <wp:cNvGraphicFramePr/>
            <a:graphic>
              <a:graphicData uri="http://schemas.openxmlformats.org/drawingml/2006/picture">
                <pic:pic>
                  <pic:nvPicPr>
                    <pic:cNvPr id="32" name="IM 32"/>
                    <pic:cNvPicPr/>
                  </pic:nvPicPr>
                  <pic:blipFill>
                    <a:blip r:embed="rId7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6"/>
          <w:pgSz w:w="11900" w:h="16840"/>
          <w:pgMar w:top="610" w:right="86" w:bottom="312" w:left="0" w:header="357" w:footer="153" w:gutter="0"/>
        </w:sectPr>
        <w:rPr/>
      </w:pPr>
    </w:p>
    <w:p>
      <w:pPr>
        <w:pStyle w:val="BodyText"/>
        <w:spacing w:line="467" w:lineRule="auto"/>
        <w:rPr/>
      </w:pPr>
      <w:r>
        <w:pict>
          <v:shape id="_x0000_s504" style="position:absolute;margin-left:86.92pt;margin-top:44.1055pt;mso-position-vertical-relative:page;mso-position-horizontal-relative:page;width:119.4pt;height:18.85pt;z-index:251800576;rotation:330;" o:allowincell="f" fillcolor="#404040" filled="true" stroked="false" type="#_x0000_t136">
            <v:fill opacity="0.400000"/>
            <v:textpath style="font-family:&quot;SimSun&quot;;font-size:20;v-text-kern:t;mso-text-shadow:auto" string="仅供内部审核"/>
          </v:shape>
        </w:pict>
      </w:r>
      <w:r>
        <w:pict>
          <v:shape id="_x0000_s506" style="position:absolute;margin-left:493.28pt;margin-top:49.1801pt;mso-position-vertical-relative:page;mso-position-horizontal-relative:page;width:99.4pt;height:18.75pt;z-index:25180262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508" style="position:absolute;margin-left:-13.08pt;margin-top:234.112pt;mso-position-vertical-relative:text;mso-position-horizontal-relative:text;width:119.4pt;height:18.85pt;z-index:251797504;rotation:330;" fillcolor="#404040" filled="true" stroked="false" type="#_x0000_t136">
            <v:fill opacity="0.400000"/>
            <v:textpath style="font-family:&quot;SimSun&quot;;font-size:20;v-text-kern:t;mso-text-shadow:auto" string="仅供内部审核"/>
          </v:shape>
        </w:pict>
      </w:r>
      <w:r>
        <w:pict>
          <v:shape id="_x0000_s510" style="position:absolute;margin-left:391.92pt;margin-top:234.112pt;mso-position-vertical-relative:text;mso-position-horizontal-relative:text;width:119.4pt;height:18.85pt;z-index:251798528;rotation:330;" fillcolor="#404040" filled="true" stroked="false" type="#_x0000_t136">
            <v:fill opacity="0.400000"/>
            <v:textpath style="font-family:&quot;SimSun&quot;;font-size:20;v-text-kern:t;mso-text-shadow:auto" string="仅供内部审核"/>
          </v:shape>
        </w:pict>
      </w:r>
      <w:r>
        <w:pict>
          <v:shape id="_x0000_s512" style="position:absolute;margin-left:493.28pt;margin-top:483.186pt;mso-position-vertical-relative:text;mso-position-horizontal-relative:text;width:99.4pt;height:18.75pt;z-index:251799552;rotation:330;" fillcolor="#404040" filled="true" stroked="false" type="#_x0000_t136">
            <v:fill opacity="0.400000"/>
            <v:textpath style="font-family:&quot;SimSun&quot;;font-size:20;v-text-kern:t;mso-text-shadow:auto" string="仅供内部审"/>
          </v:shape>
        </w:pict>
      </w:r>
      <w:r>
        <w:pict>
          <v:shape id="_x0000_s514" style="position:absolute;margin-left:86.92pt;margin-top:478.112pt;mso-position-vertical-relative:text;mso-position-horizontal-relative:text;width:119.4pt;height:18.85pt;z-index:25180160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4" name="IM 34"/>
            <wp:cNvGraphicFramePr/>
            <a:graphic>
              <a:graphicData uri="http://schemas.openxmlformats.org/drawingml/2006/picture">
                <pic:pic>
                  <pic:nvPicPr>
                    <pic:cNvPr id="34" name="IM 34"/>
                    <pic:cNvPicPr/>
                  </pic:nvPicPr>
                  <pic:blipFill>
                    <a:blip r:embed="rId7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8"/>
          <w:pgSz w:w="11900" w:h="16840"/>
          <w:pgMar w:top="610" w:right="86" w:bottom="312" w:left="0" w:header="357" w:footer="153" w:gutter="0"/>
        </w:sectPr>
        <w:rPr/>
      </w:pPr>
    </w:p>
    <w:p>
      <w:pPr>
        <w:pStyle w:val="BodyText"/>
        <w:spacing w:line="467" w:lineRule="auto"/>
        <w:rPr/>
      </w:pPr>
      <w:r>
        <w:pict>
          <v:shape id="_x0000_s516" style="position:absolute;margin-left:86.92pt;margin-top:44.1055pt;mso-position-vertical-relative:page;mso-position-horizontal-relative:page;width:119.4pt;height:18.85pt;z-index:251804672;rotation:330;" o:allowincell="f" fillcolor="#404040" filled="true" stroked="false" type="#_x0000_t136">
            <v:fill opacity="0.400000"/>
            <v:textpath style="font-family:&quot;SimSun&quot;;font-size:20;v-text-kern:t;mso-text-shadow:auto" string="仅供内部审核"/>
          </v:shape>
        </w:pict>
      </w:r>
      <w:r>
        <w:pict>
          <v:shape id="_x0000_s518" style="position:absolute;margin-left:493.28pt;margin-top:49.1801pt;mso-position-vertical-relative:page;mso-position-horizontal-relative:page;width:99.4pt;height:18.75pt;z-index:25180569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520" style="position:absolute;margin-left:-13.08pt;margin-top:234.112pt;mso-position-vertical-relative:text;mso-position-horizontal-relative:text;width:119.4pt;height:18.85pt;z-index:251803648;rotation:330;" fillcolor="#404040" filled="true" stroked="false" type="#_x0000_t136">
            <v:fill opacity="0.400000"/>
            <v:textpath style="font-family:&quot;SimSun&quot;;font-size:20;v-text-kern:t;mso-text-shadow:auto" string="仅供内部审核"/>
          </v:shape>
        </w:pict>
      </w:r>
      <w:r>
        <w:pict>
          <v:shape id="_x0000_s522" style="position:absolute;margin-left:86.92pt;margin-top:478.112pt;mso-position-vertical-relative:text;mso-position-horizontal-relative:text;width:119.4pt;height:18.85pt;z-index:251806720;rotation:330;" fillcolor="#404040" filled="true" stroked="false" type="#_x0000_t136">
            <v:fill opacity="0.400000"/>
            <v:textpath style="font-family:&quot;SimSun&quot;;font-size:20;v-text-kern:t;mso-text-shadow:auto" string="仅供内部审核"/>
          </v:shape>
        </w:pict>
      </w:r>
      <w:r>
        <w:pict>
          <v:shape id="_x0000_s524" style="position:absolute;margin-left:493.28pt;margin-top:483.186pt;mso-position-vertical-relative:text;mso-position-horizontal-relative:text;width:99.4pt;height:18.75pt;z-index:251807744;rotation:330;" fillcolor="#404040" filled="true" stroked="false" type="#_x0000_t136">
            <v:fill opacity="0.400000"/>
            <v:textpath style="font-family:&quot;SimSun&quot;;font-size:20;v-text-kern:t;mso-text-shadow:auto" string="仅供内部审"/>
          </v:shape>
        </w:pict>
      </w:r>
      <w:r>
        <w:pict>
          <v:shape id="_x0000_s526" style="position:absolute;margin-left:391.92pt;margin-top:234.112pt;mso-position-vertical-relative:text;mso-position-horizontal-relative:text;width:119.4pt;height:18.85pt;z-index:25180876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6" name="IM 36"/>
            <wp:cNvGraphicFramePr/>
            <a:graphic>
              <a:graphicData uri="http://schemas.openxmlformats.org/drawingml/2006/picture">
                <pic:pic>
                  <pic:nvPicPr>
                    <pic:cNvPr id="36" name="IM 36"/>
                    <pic:cNvPicPr/>
                  </pic:nvPicPr>
                  <pic:blipFill>
                    <a:blip r:embed="rId8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0"/>
          <w:pgSz w:w="11900" w:h="16840"/>
          <w:pgMar w:top="610" w:right="86" w:bottom="312" w:left="0" w:header="357" w:footer="153" w:gutter="0"/>
        </w:sectPr>
        <w:rPr/>
      </w:pPr>
    </w:p>
    <w:p>
      <w:pPr>
        <w:pStyle w:val="BodyText"/>
        <w:spacing w:line="467" w:lineRule="auto"/>
        <w:rPr/>
      </w:pPr>
      <w:r>
        <w:pict>
          <v:shape id="_x0000_s528" style="position:absolute;margin-left:86.92pt;margin-top:44.1055pt;mso-position-vertical-relative:page;mso-position-horizontal-relative:page;width:119.4pt;height:18.85pt;z-index:251811840;rotation:330;" o:allowincell="f" fillcolor="#404040" filled="true" stroked="false" type="#_x0000_t136">
            <v:fill opacity="0.400000"/>
            <v:textpath style="font-family:&quot;SimSun&quot;;font-size:20;v-text-kern:t;mso-text-shadow:auto" string="仅供内部审核"/>
          </v:shape>
        </w:pict>
      </w:r>
      <w:r>
        <w:pict>
          <v:shape id="_x0000_s530" style="position:absolute;margin-left:493.28pt;margin-top:49.1801pt;mso-position-vertical-relative:page;mso-position-horizontal-relative:page;width:99.4pt;height:18.75pt;z-index:25181491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532" style="position:absolute;margin-left:-13.08pt;margin-top:234.112pt;mso-position-vertical-relative:text;mso-position-horizontal-relative:text;width:119.4pt;height:18.85pt;z-index:251809792;rotation:330;" fillcolor="#404040" filled="true" stroked="false" type="#_x0000_t136">
            <v:fill opacity="0.400000"/>
            <v:textpath style="font-family:&quot;SimSun&quot;;font-size:20;v-text-kern:t;mso-text-shadow:auto" string="仅供内部审核"/>
          </v:shape>
        </w:pict>
      </w:r>
      <w:r>
        <w:pict>
          <v:shape id="_x0000_s534" style="position:absolute;margin-left:493.28pt;margin-top:483.186pt;mso-position-vertical-relative:text;mso-position-horizontal-relative:text;width:99.4pt;height:18.75pt;z-index:251810816;rotation:330;" fillcolor="#404040" filled="true" stroked="false" type="#_x0000_t136">
            <v:fill opacity="0.400000"/>
            <v:textpath style="font-family:&quot;SimSun&quot;;font-size:20;v-text-kern:t;mso-text-shadow:auto" string="仅供内部审"/>
          </v:shape>
        </w:pict>
      </w:r>
      <w:r>
        <w:pict>
          <v:shape id="_x0000_s536" style="position:absolute;margin-left:391.92pt;margin-top:234.112pt;mso-position-vertical-relative:text;mso-position-horizontal-relative:text;width:119.4pt;height:18.85pt;z-index:251812864;rotation:330;" fillcolor="#404040" filled="true" stroked="false" type="#_x0000_t136">
            <v:fill opacity="0.400000"/>
            <v:textpath style="font-family:&quot;SimSun&quot;;font-size:20;v-text-kern:t;mso-text-shadow:auto" string="仅供内部审核"/>
          </v:shape>
        </w:pict>
      </w:r>
      <w:r>
        <w:pict>
          <v:shape id="_x0000_s538" style="position:absolute;margin-left:86.92pt;margin-top:478.112pt;mso-position-vertical-relative:text;mso-position-horizontal-relative:text;width:119.4pt;height:18.85pt;z-index:25181388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8" name="IM 38"/>
            <wp:cNvGraphicFramePr/>
            <a:graphic>
              <a:graphicData uri="http://schemas.openxmlformats.org/drawingml/2006/picture">
                <pic:pic>
                  <pic:nvPicPr>
                    <pic:cNvPr id="38" name="IM 38"/>
                    <pic:cNvPicPr/>
                  </pic:nvPicPr>
                  <pic:blipFill>
                    <a:blip r:embed="rId8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2"/>
          <w:pgSz w:w="11900" w:h="16840"/>
          <w:pgMar w:top="610" w:right="86" w:bottom="312" w:left="0" w:header="357" w:footer="153" w:gutter="0"/>
        </w:sectPr>
        <w:rPr/>
      </w:pPr>
    </w:p>
    <w:p>
      <w:pPr>
        <w:pStyle w:val="BodyText"/>
        <w:spacing w:line="467" w:lineRule="auto"/>
        <w:rPr/>
      </w:pPr>
      <w:r>
        <w:pict>
          <v:shape id="_x0000_s540" style="position:absolute;margin-left:86.92pt;margin-top:44.1055pt;mso-position-vertical-relative:page;mso-position-horizontal-relative:page;width:119.4pt;height:18.85pt;z-index:251816960;rotation:330;" o:allowincell="f" fillcolor="#404040" filled="true" stroked="false" type="#_x0000_t136">
            <v:fill opacity="0.400000"/>
            <v:textpath style="font-family:&quot;SimSun&quot;;font-size:20;v-text-kern:t;mso-text-shadow:auto" string="仅供内部审核"/>
          </v:shape>
        </w:pict>
      </w:r>
      <w:r>
        <w:pict>
          <v:shape id="_x0000_s542" style="position:absolute;margin-left:493.28pt;margin-top:49.1801pt;mso-position-vertical-relative:page;mso-position-horizontal-relative:page;width:99.4pt;height:18.75pt;z-index:25182003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544" style="position:absolute;margin-left:-13.08pt;margin-top:234.112pt;mso-position-vertical-relative:text;mso-position-horizontal-relative:text;width:119.4pt;height:18.85pt;z-index:251815936;rotation:330;" fillcolor="#404040" filled="true" stroked="false" type="#_x0000_t136">
            <v:fill opacity="0.400000"/>
            <v:textpath style="font-family:&quot;SimSun&quot;;font-size:20;v-text-kern:t;mso-text-shadow:auto" string="仅供内部审核"/>
          </v:shape>
        </w:pict>
      </w:r>
      <w:r>
        <w:pict>
          <v:shape id="_x0000_s546" style="position:absolute;margin-left:86.92pt;margin-top:478.112pt;mso-position-vertical-relative:text;mso-position-horizontal-relative:text;width:119.4pt;height:18.85pt;z-index:251817984;rotation:330;" fillcolor="#404040" filled="true" stroked="false" type="#_x0000_t136">
            <v:fill opacity="0.400000"/>
            <v:textpath style="font-family:&quot;SimSun&quot;;font-size:20;v-text-kern:t;mso-text-shadow:auto" string="仅供内部审核"/>
          </v:shape>
        </w:pict>
      </w:r>
      <w:r>
        <w:pict>
          <v:shape id="_x0000_s548" style="position:absolute;margin-left:493.28pt;margin-top:483.186pt;mso-position-vertical-relative:text;mso-position-horizontal-relative:text;width:99.4pt;height:18.75pt;z-index:251819008;rotation:330;" fillcolor="#404040" filled="true" stroked="false" type="#_x0000_t136">
            <v:fill opacity="0.400000"/>
            <v:textpath style="font-family:&quot;SimSun&quot;;font-size:20;v-text-kern:t;mso-text-shadow:auto" string="仅供内部审"/>
          </v:shape>
        </w:pict>
      </w:r>
      <w:r>
        <w:pict>
          <v:shape id="_x0000_s550" style="position:absolute;margin-left:391.92pt;margin-top:234.112pt;mso-position-vertical-relative:text;mso-position-horizontal-relative:text;width:119.4pt;height:18.85pt;z-index:25182105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0" name="IM 40"/>
            <wp:cNvGraphicFramePr/>
            <a:graphic>
              <a:graphicData uri="http://schemas.openxmlformats.org/drawingml/2006/picture">
                <pic:pic>
                  <pic:nvPicPr>
                    <pic:cNvPr id="40" name="IM 40"/>
                    <pic:cNvPicPr/>
                  </pic:nvPicPr>
                  <pic:blipFill>
                    <a:blip r:embed="rId8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4"/>
          <w:pgSz w:w="11900" w:h="16840"/>
          <w:pgMar w:top="610" w:right="86" w:bottom="312" w:left="0" w:header="357" w:footer="153" w:gutter="0"/>
        </w:sectPr>
        <w:rPr/>
      </w:pPr>
    </w:p>
    <w:p>
      <w:pPr>
        <w:pStyle w:val="BodyText"/>
        <w:spacing w:line="467" w:lineRule="auto"/>
        <w:rPr/>
      </w:pPr>
      <w:r>
        <w:pict>
          <v:shape id="_x0000_s552" style="position:absolute;margin-left:86.92pt;margin-top:44.1055pt;mso-position-vertical-relative:page;mso-position-horizontal-relative:page;width:119.4pt;height:18.85pt;z-index:251823104;rotation:330;" o:allowincell="f" fillcolor="#404040" filled="true" stroked="false" type="#_x0000_t136">
            <v:fill opacity="0.400000"/>
            <v:textpath style="font-family:&quot;SimSun&quot;;font-size:20;v-text-kern:t;mso-text-shadow:auto" string="仅供内部审核"/>
          </v:shape>
        </w:pict>
      </w:r>
      <w:r>
        <w:pict>
          <v:shape id="_x0000_s554" style="position:absolute;margin-left:493.28pt;margin-top:49.1801pt;mso-position-vertical-relative:page;mso-position-horizontal-relative:page;width:99.4pt;height:18.75pt;z-index:25182617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556" style="position:absolute;margin-left:-13.08pt;margin-top:234.112pt;mso-position-vertical-relative:text;mso-position-horizontal-relative:text;width:119.4pt;height:18.85pt;z-index:251822080;rotation:330;" fillcolor="#404040" filled="true" stroked="false" type="#_x0000_t136">
            <v:fill opacity="0.400000"/>
            <v:textpath style="font-family:&quot;SimSun&quot;;font-size:20;v-text-kern:t;mso-text-shadow:auto" string="仅供内部审核"/>
          </v:shape>
        </w:pict>
      </w:r>
      <w:r>
        <w:pict>
          <v:shape id="_x0000_s558" style="position:absolute;margin-left:86.92pt;margin-top:478.112pt;mso-position-vertical-relative:text;mso-position-horizontal-relative:text;width:119.4pt;height:18.85pt;z-index:251824128;rotation:330;" fillcolor="#404040" filled="true" stroked="false" type="#_x0000_t136">
            <v:fill opacity="0.400000"/>
            <v:textpath style="font-family:&quot;SimSun&quot;;font-size:20;v-text-kern:t;mso-text-shadow:auto" string="仅供内部审核"/>
          </v:shape>
        </w:pict>
      </w:r>
      <w:r>
        <w:pict>
          <v:shape id="_x0000_s560" style="position:absolute;margin-left:493.28pt;margin-top:483.186pt;mso-position-vertical-relative:text;mso-position-horizontal-relative:text;width:99.4pt;height:18.75pt;z-index:251825152;rotation:330;" fillcolor="#404040" filled="true" stroked="false" type="#_x0000_t136">
            <v:fill opacity="0.400000"/>
            <v:textpath style="font-family:&quot;SimSun&quot;;font-size:20;v-text-kern:t;mso-text-shadow:auto" string="仅供内部审"/>
          </v:shape>
        </w:pict>
      </w:r>
      <w:r>
        <w:pict>
          <v:shape id="_x0000_s562" style="position:absolute;margin-left:391.92pt;margin-top:234.112pt;mso-position-vertical-relative:text;mso-position-horizontal-relative:text;width:119.4pt;height:18.85pt;z-index:25182720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2" name="IM 42"/>
            <wp:cNvGraphicFramePr/>
            <a:graphic>
              <a:graphicData uri="http://schemas.openxmlformats.org/drawingml/2006/picture">
                <pic:pic>
                  <pic:nvPicPr>
                    <pic:cNvPr id="42" name="IM 42"/>
                    <pic:cNvPicPr/>
                  </pic:nvPicPr>
                  <pic:blipFill>
                    <a:blip r:embed="rId8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6"/>
          <w:pgSz w:w="11900" w:h="16840"/>
          <w:pgMar w:top="610" w:right="86" w:bottom="312" w:left="0" w:header="357" w:footer="153" w:gutter="0"/>
        </w:sectPr>
        <w:rPr/>
      </w:pPr>
    </w:p>
    <w:p>
      <w:pPr>
        <w:pStyle w:val="BodyText"/>
        <w:spacing w:line="467" w:lineRule="auto"/>
        <w:rPr/>
      </w:pPr>
      <w:r>
        <w:pict>
          <v:shape id="_x0000_s564" style="position:absolute;margin-left:493.28pt;margin-top:49.1801pt;mso-position-vertical-relative:page;mso-position-horizontal-relative:page;width:99.4pt;height:18.75pt;z-index:251829248;rotation:330;" o:allowincell="f" fillcolor="#404040" filled="true" stroked="false" type="#_x0000_t136">
            <v:fill opacity="0.400000"/>
            <v:textpath style="font-family:&quot;SimSun&quot;;font-size:20;v-text-kern:t;mso-text-shadow:auto" string="仅供内部审"/>
          </v:shape>
        </w:pict>
      </w:r>
      <w:r>
        <w:pict>
          <v:shape id="_x0000_s566" style="position:absolute;margin-left:86.92pt;margin-top:44.1055pt;mso-position-vertical-relative:page;mso-position-horizontal-relative:page;width:119.4pt;height:18.85pt;z-index:25183027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568" style="position:absolute;margin-left:-13.08pt;margin-top:234.112pt;mso-position-vertical-relative:text;mso-position-horizontal-relative:text;width:119.4pt;height:18.85pt;z-index:251828224;rotation:330;" fillcolor="#404040" filled="true" stroked="false" type="#_x0000_t136">
            <v:fill opacity="0.400000"/>
            <v:textpath style="font-family:&quot;SimSun&quot;;font-size:20;v-text-kern:t;mso-text-shadow:auto" string="仅供内部审核"/>
          </v:shape>
        </w:pict>
      </w:r>
      <w:r>
        <w:pict>
          <v:shape id="_x0000_s570" style="position:absolute;margin-left:493.28pt;margin-top:483.186pt;mso-position-vertical-relative:text;mso-position-horizontal-relative:text;width:99.4pt;height:18.75pt;z-index:251831296;rotation:330;" fillcolor="#404040" filled="true" stroked="false" type="#_x0000_t136">
            <v:fill opacity="0.400000"/>
            <v:textpath style="font-family:&quot;SimSun&quot;;font-size:20;v-text-kern:t;mso-text-shadow:auto" string="仅供内部审"/>
          </v:shape>
        </w:pict>
      </w:r>
      <w:r>
        <w:pict>
          <v:shape id="_x0000_s572" style="position:absolute;margin-left:391.92pt;margin-top:234.112pt;mso-position-vertical-relative:text;mso-position-horizontal-relative:text;width:119.4pt;height:18.85pt;z-index:251832320;rotation:330;" fillcolor="#404040" filled="true" stroked="false" type="#_x0000_t136">
            <v:fill opacity="0.400000"/>
            <v:textpath style="font-family:&quot;SimSun&quot;;font-size:20;v-text-kern:t;mso-text-shadow:auto" string="仅供内部审核"/>
          </v:shape>
        </w:pict>
      </w:r>
      <w:r>
        <w:pict>
          <v:shape id="_x0000_s574" style="position:absolute;margin-left:86.92pt;margin-top:478.112pt;mso-position-vertical-relative:text;mso-position-horizontal-relative:text;width:119.4pt;height:18.85pt;z-index:25183334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4" name="IM 44"/>
            <wp:cNvGraphicFramePr/>
            <a:graphic>
              <a:graphicData uri="http://schemas.openxmlformats.org/drawingml/2006/picture">
                <pic:pic>
                  <pic:nvPicPr>
                    <pic:cNvPr id="44" name="IM 44"/>
                    <pic:cNvPicPr/>
                  </pic:nvPicPr>
                  <pic:blipFill>
                    <a:blip r:embed="rId8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8"/>
          <w:pgSz w:w="11900" w:h="16840"/>
          <w:pgMar w:top="610" w:right="86" w:bottom="312" w:left="0" w:header="357" w:footer="153" w:gutter="0"/>
        </w:sectPr>
        <w:rPr/>
      </w:pPr>
    </w:p>
    <w:p>
      <w:pPr>
        <w:pStyle w:val="BodyText"/>
        <w:spacing w:line="467" w:lineRule="auto"/>
        <w:rPr/>
      </w:pPr>
      <w:r>
        <w:pict>
          <v:shape id="_x0000_s576" style="position:absolute;margin-left:493.28pt;margin-top:49.1801pt;mso-position-vertical-relative:page;mso-position-horizontal-relative:page;width:99.4pt;height:18.75pt;z-index:251836416;rotation:330;" o:allowincell="f" fillcolor="#404040" filled="true" stroked="false" type="#_x0000_t136">
            <v:fill opacity="0.400000"/>
            <v:textpath style="font-family:&quot;SimSun&quot;;font-size:20;v-text-kern:t;mso-text-shadow:auto" string="仅供内部审"/>
          </v:shape>
        </w:pict>
      </w:r>
      <w:r>
        <w:pict>
          <v:shape id="_x0000_s578" style="position:absolute;margin-left:86.92pt;margin-top:44.1055pt;mso-position-vertical-relative:page;mso-position-horizontal-relative:page;width:119.4pt;height:18.85pt;z-index:25183744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580" style="position:absolute;margin-left:-13.08pt;margin-top:234.112pt;mso-position-vertical-relative:text;mso-position-horizontal-relative:text;width:119.4pt;height:18.85pt;z-index:251834368;rotation:330;" fillcolor="#404040" filled="true" stroked="false" type="#_x0000_t136">
            <v:fill opacity="0.400000"/>
            <v:textpath style="font-family:&quot;SimSun&quot;;font-size:20;v-text-kern:t;mso-text-shadow:auto" string="仅供内部审核"/>
          </v:shape>
        </w:pict>
      </w:r>
      <w:r>
        <w:pict>
          <v:shape id="_x0000_s582" style="position:absolute;margin-left:86.92pt;margin-top:478.112pt;mso-position-vertical-relative:text;mso-position-horizontal-relative:text;width:119.4pt;height:18.85pt;z-index:251835392;rotation:330;" fillcolor="#404040" filled="true" stroked="false" type="#_x0000_t136">
            <v:fill opacity="0.400000"/>
            <v:textpath style="font-family:&quot;SimSun&quot;;font-size:20;v-text-kern:t;mso-text-shadow:auto" string="仅供内部审核"/>
          </v:shape>
        </w:pict>
      </w:r>
      <w:r>
        <w:pict>
          <v:shape id="_x0000_s584" style="position:absolute;margin-left:493.28pt;margin-top:483.186pt;mso-position-vertical-relative:text;mso-position-horizontal-relative:text;width:99.4pt;height:18.75pt;z-index:251838464;rotation:330;" fillcolor="#404040" filled="true" stroked="false" type="#_x0000_t136">
            <v:fill opacity="0.400000"/>
            <v:textpath style="font-family:&quot;SimSun&quot;;font-size:20;v-text-kern:t;mso-text-shadow:auto" string="仅供内部审"/>
          </v:shape>
        </w:pict>
      </w:r>
      <w:r>
        <w:pict>
          <v:shape id="_x0000_s586" style="position:absolute;margin-left:391.92pt;margin-top:234.112pt;mso-position-vertical-relative:text;mso-position-horizontal-relative:text;width:119.4pt;height:18.85pt;z-index:25183948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6" name="IM 46"/>
            <wp:cNvGraphicFramePr/>
            <a:graphic>
              <a:graphicData uri="http://schemas.openxmlformats.org/drawingml/2006/picture">
                <pic:pic>
                  <pic:nvPicPr>
                    <pic:cNvPr id="46" name="IM 46"/>
                    <pic:cNvPicPr/>
                  </pic:nvPicPr>
                  <pic:blipFill>
                    <a:blip r:embed="rId9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0"/>
          <w:pgSz w:w="11900" w:h="16840"/>
          <w:pgMar w:top="610" w:right="86" w:bottom="312" w:left="0" w:header="357" w:footer="153" w:gutter="0"/>
        </w:sectPr>
        <w:rPr/>
      </w:pPr>
    </w:p>
    <w:p>
      <w:pPr>
        <w:pStyle w:val="BodyText"/>
        <w:spacing w:line="467" w:lineRule="auto"/>
        <w:rPr/>
      </w:pPr>
      <w:r>
        <w:pict>
          <v:shape id="_x0000_s588" style="position:absolute;margin-left:86.92pt;margin-top:44.1055pt;mso-position-vertical-relative:page;mso-position-horizontal-relative:page;width:119.4pt;height:18.85pt;z-index:251844608;rotation:330;" o:allowincell="f" fillcolor="#404040" filled="true" stroked="false" type="#_x0000_t136">
            <v:fill opacity="0.400000"/>
            <v:textpath style="font-family:&quot;SimSun&quot;;font-size:20;v-text-kern:t;mso-text-shadow:auto" string="仅供内部审核"/>
          </v:shape>
        </w:pict>
      </w:r>
      <w:r>
        <w:pict>
          <v:shape id="_x0000_s590" style="position:absolute;margin-left:493.28pt;margin-top:49.1801pt;mso-position-vertical-relative:page;mso-position-horizontal-relative:page;width:99.4pt;height:18.75pt;z-index:25184563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592" style="position:absolute;margin-left:-13.08pt;margin-top:234.112pt;mso-position-vertical-relative:text;mso-position-horizontal-relative:text;width:119.4pt;height:18.85pt;z-index:251840512;rotation:330;" fillcolor="#404040" filled="true" stroked="false" type="#_x0000_t136">
            <v:fill opacity="0.400000"/>
            <v:textpath style="font-family:&quot;SimSun&quot;;font-size:20;v-text-kern:t;mso-text-shadow:auto" string="仅供内部审核"/>
          </v:shape>
        </w:pict>
      </w:r>
      <w:r>
        <w:pict>
          <v:shape id="_x0000_s594" style="position:absolute;margin-left:493.28pt;margin-top:483.186pt;mso-position-vertical-relative:text;mso-position-horizontal-relative:text;width:99.4pt;height:18.75pt;z-index:251841536;rotation:330;" fillcolor="#404040" filled="true" stroked="false" type="#_x0000_t136">
            <v:fill opacity="0.400000"/>
            <v:textpath style="font-family:&quot;SimSun&quot;;font-size:20;v-text-kern:t;mso-text-shadow:auto" string="仅供内部审"/>
          </v:shape>
        </w:pict>
      </w:r>
      <w:r>
        <w:pict>
          <v:shape id="_x0000_s596" style="position:absolute;margin-left:391.92pt;margin-top:234.112pt;mso-position-vertical-relative:text;mso-position-horizontal-relative:text;width:119.4pt;height:18.85pt;z-index:251842560;rotation:330;" fillcolor="#404040" filled="true" stroked="false" type="#_x0000_t136">
            <v:fill opacity="0.400000"/>
            <v:textpath style="font-family:&quot;SimSun&quot;;font-size:20;v-text-kern:t;mso-text-shadow:auto" string="仅供内部审核"/>
          </v:shape>
        </w:pict>
      </w:r>
      <w:r>
        <w:pict>
          <v:shape id="_x0000_s598" style="position:absolute;margin-left:86.92pt;margin-top:478.112pt;mso-position-vertical-relative:text;mso-position-horizontal-relative:text;width:119.4pt;height:18.85pt;z-index:25184358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8" name="IM 48"/>
            <wp:cNvGraphicFramePr/>
            <a:graphic>
              <a:graphicData uri="http://schemas.openxmlformats.org/drawingml/2006/picture">
                <pic:pic>
                  <pic:nvPicPr>
                    <pic:cNvPr id="48" name="IM 48"/>
                    <pic:cNvPicPr/>
                  </pic:nvPicPr>
                  <pic:blipFill>
                    <a:blip r:embed="rId9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2"/>
          <w:pgSz w:w="11900" w:h="16840"/>
          <w:pgMar w:top="610" w:right="86" w:bottom="312" w:left="0" w:header="357" w:footer="153" w:gutter="0"/>
        </w:sectPr>
        <w:rPr/>
      </w:pPr>
    </w:p>
    <w:p>
      <w:pPr>
        <w:pStyle w:val="BodyText"/>
        <w:spacing w:line="467" w:lineRule="auto"/>
        <w:rPr/>
      </w:pPr>
      <w:r>
        <w:pict>
          <v:shape id="_x0000_s600" style="position:absolute;margin-left:86.92pt;margin-top:44.1055pt;mso-position-vertical-relative:page;mso-position-horizontal-relative:page;width:119.4pt;height:18.85pt;z-index:251847680;rotation:330;" o:allowincell="f" fillcolor="#404040" filled="true" stroked="false" type="#_x0000_t136">
            <v:fill opacity="0.400000"/>
            <v:textpath style="font-family:&quot;SimSun&quot;;font-size:20;v-text-kern:t;mso-text-shadow:auto" string="仅供内部审核"/>
          </v:shape>
        </w:pict>
      </w:r>
      <w:r>
        <w:pict>
          <v:shape id="_x0000_s602" style="position:absolute;margin-left:493.28pt;margin-top:49.1801pt;mso-position-vertical-relative:page;mso-position-horizontal-relative:page;width:99.4pt;height:18.75pt;z-index:25184870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604" style="position:absolute;margin-left:-13.08pt;margin-top:234.112pt;mso-position-vertical-relative:text;mso-position-horizontal-relative:text;width:119.4pt;height:18.85pt;z-index:251846656;rotation:330;" fillcolor="#404040" filled="true" stroked="false" type="#_x0000_t136">
            <v:fill opacity="0.400000"/>
            <v:textpath style="font-family:&quot;SimSun&quot;;font-size:20;v-text-kern:t;mso-text-shadow:auto" string="仅供内部审核"/>
          </v:shape>
        </w:pict>
      </w:r>
      <w:r>
        <w:pict>
          <v:shape id="_x0000_s606" style="position:absolute;margin-left:86.92pt;margin-top:478.112pt;mso-position-vertical-relative:text;mso-position-horizontal-relative:text;width:119.4pt;height:18.85pt;z-index:251849728;rotation:330;" fillcolor="#404040" filled="true" stroked="false" type="#_x0000_t136">
            <v:fill opacity="0.400000"/>
            <v:textpath style="font-family:&quot;SimSun&quot;;font-size:20;v-text-kern:t;mso-text-shadow:auto" string="仅供内部审核"/>
          </v:shape>
        </w:pict>
      </w:r>
      <w:r>
        <w:pict>
          <v:shape id="_x0000_s608" style="position:absolute;margin-left:391.92pt;margin-top:234.112pt;mso-position-vertical-relative:text;mso-position-horizontal-relative:text;width:119.4pt;height:18.85pt;z-index:251850752;rotation:330;" fillcolor="#404040" filled="true" stroked="false" type="#_x0000_t136">
            <v:fill opacity="0.400000"/>
            <v:textpath style="font-family:&quot;SimSun&quot;;font-size:20;v-text-kern:t;mso-text-shadow:auto" string="仅供内部审核"/>
          </v:shape>
        </w:pict>
      </w:r>
      <w:r>
        <w:pict>
          <v:shape id="_x0000_s610" style="position:absolute;margin-left:493.28pt;margin-top:483.186pt;mso-position-vertical-relative:text;mso-position-horizontal-relative:text;width:99.4pt;height:18.75pt;z-index:25185177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50" name="IM 50"/>
            <wp:cNvGraphicFramePr/>
            <a:graphic>
              <a:graphicData uri="http://schemas.openxmlformats.org/drawingml/2006/picture">
                <pic:pic>
                  <pic:nvPicPr>
                    <pic:cNvPr id="50" name="IM 50"/>
                    <pic:cNvPicPr/>
                  </pic:nvPicPr>
                  <pic:blipFill>
                    <a:blip r:embed="rId9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4"/>
          <w:pgSz w:w="11900" w:h="16840"/>
          <w:pgMar w:top="610" w:right="86" w:bottom="312" w:left="0" w:header="357" w:footer="153" w:gutter="0"/>
        </w:sectPr>
        <w:rPr/>
      </w:pPr>
    </w:p>
    <w:p>
      <w:pPr>
        <w:pStyle w:val="BodyText"/>
        <w:spacing w:line="467" w:lineRule="auto"/>
        <w:rPr/>
      </w:pPr>
      <w:r>
        <w:pict>
          <v:shape id="_x0000_s612" style="position:absolute;margin-left:86.92pt;margin-top:44.1055pt;mso-position-vertical-relative:page;mso-position-horizontal-relative:page;width:119.4pt;height:18.85pt;z-index:251852800;rotation:330;" o:allowincell="f" fillcolor="#404040" filled="true" stroked="false" type="#_x0000_t136">
            <v:fill opacity="0.400000"/>
            <v:textpath style="font-family:&quot;SimSun&quot;;font-size:20;v-text-kern:t;mso-text-shadow:auto" string="仅供内部审核"/>
          </v:shape>
        </w:pict>
      </w:r>
      <w:r>
        <w:pict>
          <v:shape id="_x0000_s614" style="position:absolute;margin-left:493.28pt;margin-top:49.1801pt;mso-position-vertical-relative:page;mso-position-horizontal-relative:page;width:99.4pt;height:18.75pt;z-index:25185587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616" style="position:absolute;margin-left:391.92pt;margin-top:234.112pt;mso-position-vertical-relative:text;mso-position-horizontal-relative:text;width:119.4pt;height:18.85pt;z-index:251853824;rotation:330;" fillcolor="#404040" filled="true" stroked="false" type="#_x0000_t136">
            <v:fill opacity="0.400000"/>
            <v:textpath style="font-family:&quot;SimSun&quot;;font-size:20;v-text-kern:t;mso-text-shadow:auto" string="仅供内部审核"/>
          </v:shape>
        </w:pict>
      </w:r>
      <w:r>
        <w:pict>
          <v:shape id="_x0000_s618" style="position:absolute;margin-left:-13.08pt;margin-top:234.112pt;mso-position-vertical-relative:text;mso-position-horizontal-relative:text;width:119.4pt;height:18.85pt;z-index:251854848;rotation:330;" fillcolor="#404040" filled="true" stroked="false" type="#_x0000_t136">
            <v:fill opacity="0.400000"/>
            <v:textpath style="font-family:&quot;SimSun&quot;;font-size:20;v-text-kern:t;mso-text-shadow:auto" string="仅供内部审核"/>
          </v:shape>
        </w:pict>
      </w:r>
      <w:r>
        <w:pict>
          <v:shape id="_x0000_s620" style="position:absolute;margin-left:86.92pt;margin-top:478.112pt;mso-position-vertical-relative:text;mso-position-horizontal-relative:text;width:119.4pt;height:18.85pt;z-index:251856896;rotation:330;" fillcolor="#404040" filled="true" stroked="false" type="#_x0000_t136">
            <v:fill opacity="0.400000"/>
            <v:textpath style="font-family:&quot;SimSun&quot;;font-size:20;v-text-kern:t;mso-text-shadow:auto" string="仅供内部审核"/>
          </v:shape>
        </w:pict>
      </w:r>
      <w:r>
        <w:pict>
          <v:shape id="_x0000_s622" style="position:absolute;margin-left:493.28pt;margin-top:483.186pt;mso-position-vertical-relative:text;mso-position-horizontal-relative:text;width:99.4pt;height:18.75pt;z-index:25185792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52" name="IM 52"/>
            <wp:cNvGraphicFramePr/>
            <a:graphic>
              <a:graphicData uri="http://schemas.openxmlformats.org/drawingml/2006/picture">
                <pic:pic>
                  <pic:nvPicPr>
                    <pic:cNvPr id="52" name="IM 52"/>
                    <pic:cNvPicPr/>
                  </pic:nvPicPr>
                  <pic:blipFill>
                    <a:blip r:embed="rId9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6"/>
          <w:pgSz w:w="11900" w:h="16840"/>
          <w:pgMar w:top="610" w:right="86" w:bottom="312" w:left="0" w:header="357" w:footer="153" w:gutter="0"/>
        </w:sectPr>
        <w:rPr/>
      </w:pPr>
    </w:p>
    <w:p>
      <w:pPr>
        <w:pStyle w:val="BodyText"/>
        <w:spacing w:line="467" w:lineRule="auto"/>
        <w:rPr/>
      </w:pPr>
      <w:r>
        <w:pict>
          <v:shape id="_x0000_s624" style="position:absolute;margin-left:493.28pt;margin-top:49.1801pt;mso-position-vertical-relative:page;mso-position-horizontal-relative:page;width:99.4pt;height:18.75pt;z-index:251860992;rotation:330;" o:allowincell="f" fillcolor="#404040" filled="true" stroked="false" type="#_x0000_t136">
            <v:fill opacity="0.400000"/>
            <v:textpath style="font-family:&quot;SimSun&quot;;font-size:20;v-text-kern:t;mso-text-shadow:auto" string="仅供内部审"/>
          </v:shape>
        </w:pict>
      </w:r>
      <w:r>
        <w:pict>
          <v:shape id="_x0000_s626" style="position:absolute;margin-left:86.92pt;margin-top:44.1055pt;mso-position-vertical-relative:page;mso-position-horizontal-relative:page;width:119.4pt;height:18.85pt;z-index:251864064;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628" style="position:absolute;margin-left:-13.08pt;margin-top:234.112pt;mso-position-vertical-relative:text;mso-position-horizontal-relative:text;width:119.4pt;height:18.85pt;z-index:251858944;rotation:330;" fillcolor="#404040" filled="true" stroked="false" type="#_x0000_t136">
            <v:fill opacity="0.400000"/>
            <v:textpath style="font-family:&quot;SimSun&quot;;font-size:20;v-text-kern:t;mso-text-shadow:auto" string="仅供内部审核"/>
          </v:shape>
        </w:pict>
      </w:r>
      <w:r>
        <w:pict>
          <v:shape id="_x0000_s630" style="position:absolute;margin-left:493.28pt;margin-top:483.186pt;mso-position-vertical-relative:text;mso-position-horizontal-relative:text;width:99.4pt;height:18.75pt;z-index:251859968;rotation:330;" fillcolor="#404040" filled="true" stroked="false" type="#_x0000_t136">
            <v:fill opacity="0.400000"/>
            <v:textpath style="font-family:&quot;SimSun&quot;;font-size:20;v-text-kern:t;mso-text-shadow:auto" string="仅供内部审"/>
          </v:shape>
        </w:pict>
      </w:r>
      <w:r>
        <w:pict>
          <v:shape id="_x0000_s632" style="position:absolute;margin-left:391.92pt;margin-top:234.112pt;mso-position-vertical-relative:text;mso-position-horizontal-relative:text;width:119.4pt;height:18.85pt;z-index:251862016;rotation:330;" fillcolor="#404040" filled="true" stroked="false" type="#_x0000_t136">
            <v:fill opacity="0.400000"/>
            <v:textpath style="font-family:&quot;SimSun&quot;;font-size:20;v-text-kern:t;mso-text-shadow:auto" string="仅供内部审核"/>
          </v:shape>
        </w:pict>
      </w:r>
      <w:r>
        <w:pict>
          <v:shape id="_x0000_s634" style="position:absolute;margin-left:86.92pt;margin-top:478.112pt;mso-position-vertical-relative:text;mso-position-horizontal-relative:text;width:119.4pt;height:18.85pt;z-index:25186304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54" name="IM 54"/>
            <wp:cNvGraphicFramePr/>
            <a:graphic>
              <a:graphicData uri="http://schemas.openxmlformats.org/drawingml/2006/picture">
                <pic:pic>
                  <pic:nvPicPr>
                    <pic:cNvPr id="54" name="IM 54"/>
                    <pic:cNvPicPr/>
                  </pic:nvPicPr>
                  <pic:blipFill>
                    <a:blip r:embed="rId9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8"/>
          <w:pgSz w:w="11900" w:h="16840"/>
          <w:pgMar w:top="610" w:right="86" w:bottom="312" w:left="0" w:header="357" w:footer="153" w:gutter="0"/>
        </w:sectPr>
        <w:rPr/>
      </w:pPr>
    </w:p>
    <w:p>
      <w:pPr>
        <w:pStyle w:val="BodyText"/>
        <w:spacing w:line="467" w:lineRule="auto"/>
        <w:rPr/>
      </w:pPr>
      <w:r>
        <w:pict>
          <v:shape id="_x0000_s636" style="position:absolute;margin-left:86.92pt;margin-top:44.1055pt;mso-position-vertical-relative:page;mso-position-horizontal-relative:page;width:119.4pt;height:18.85pt;z-index:251867136;rotation:330;" o:allowincell="f" fillcolor="#404040" filled="true" stroked="false" type="#_x0000_t136">
            <v:fill opacity="0.400000"/>
            <v:textpath style="font-family:&quot;SimSun&quot;;font-size:20;v-text-kern:t;mso-text-shadow:auto" string="仅供内部审核"/>
          </v:shape>
        </w:pict>
      </w:r>
      <w:r>
        <w:pict>
          <v:shape id="_x0000_s638" style="position:absolute;margin-left:493.28pt;margin-top:49.1801pt;mso-position-vertical-relative:page;mso-position-horizontal-relative:page;width:99.4pt;height:18.75pt;z-index:25186816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640" style="position:absolute;margin-left:-13.08pt;margin-top:234.112pt;mso-position-vertical-relative:text;mso-position-horizontal-relative:text;width:119.4pt;height:18.85pt;z-index:251865088;rotation:330;" fillcolor="#404040" filled="true" stroked="false" type="#_x0000_t136">
            <v:fill opacity="0.400000"/>
            <v:textpath style="font-family:&quot;SimSun&quot;;font-size:20;v-text-kern:t;mso-text-shadow:auto" string="仅供内部审核"/>
          </v:shape>
        </w:pict>
      </w:r>
      <w:r>
        <w:pict>
          <v:shape id="_x0000_s642" style="position:absolute;margin-left:86.92pt;margin-top:478.112pt;mso-position-vertical-relative:text;mso-position-horizontal-relative:text;width:119.4pt;height:18.85pt;z-index:251866112;rotation:330;" fillcolor="#404040" filled="true" stroked="false" type="#_x0000_t136">
            <v:fill opacity="0.400000"/>
            <v:textpath style="font-family:&quot;SimSun&quot;;font-size:20;v-text-kern:t;mso-text-shadow:auto" string="仅供内部审核"/>
          </v:shape>
        </w:pict>
      </w:r>
      <w:r>
        <w:pict>
          <v:shape id="_x0000_s644" style="position:absolute;margin-left:391.92pt;margin-top:234.112pt;mso-position-vertical-relative:text;mso-position-horizontal-relative:text;width:119.4pt;height:18.85pt;z-index:251869184;rotation:330;" fillcolor="#404040" filled="true" stroked="false" type="#_x0000_t136">
            <v:fill opacity="0.400000"/>
            <v:textpath style="font-family:&quot;SimSun&quot;;font-size:20;v-text-kern:t;mso-text-shadow:auto" string="仅供内部审核"/>
          </v:shape>
        </w:pict>
      </w:r>
      <w:r>
        <w:pict>
          <v:shape id="_x0000_s646" style="position:absolute;margin-left:493.28pt;margin-top:483.186pt;mso-position-vertical-relative:text;mso-position-horizontal-relative:text;width:99.4pt;height:18.75pt;z-index:25187020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56" name="IM 56"/>
            <wp:cNvGraphicFramePr/>
            <a:graphic>
              <a:graphicData uri="http://schemas.openxmlformats.org/drawingml/2006/picture">
                <pic:pic>
                  <pic:nvPicPr>
                    <pic:cNvPr id="56" name="IM 56"/>
                    <pic:cNvPicPr/>
                  </pic:nvPicPr>
                  <pic:blipFill>
                    <a:blip r:embed="rId10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0"/>
          <w:pgSz w:w="11900" w:h="16840"/>
          <w:pgMar w:top="610" w:right="86" w:bottom="312" w:left="0" w:header="357" w:footer="153" w:gutter="0"/>
        </w:sectPr>
        <w:rPr/>
      </w:pPr>
    </w:p>
    <w:p>
      <w:pPr>
        <w:pStyle w:val="BodyText"/>
        <w:spacing w:line="467" w:lineRule="auto"/>
        <w:rPr/>
      </w:pPr>
      <w:r>
        <w:pict>
          <v:shape id="_x0000_s648" style="position:absolute;margin-left:86.92pt;margin-top:44.1055pt;mso-position-vertical-relative:page;mso-position-horizontal-relative:page;width:119.4pt;height:18.85pt;z-index:251874304;rotation:330;" o:allowincell="f" fillcolor="#404040" filled="true" stroked="false" type="#_x0000_t136">
            <v:fill opacity="0.400000"/>
            <v:textpath style="font-family:&quot;SimSun&quot;;font-size:20;v-text-kern:t;mso-text-shadow:auto" string="仅供内部审核"/>
          </v:shape>
        </w:pict>
      </w:r>
      <w:r>
        <w:pict>
          <v:shape id="_x0000_s650" style="position:absolute;margin-left:493.28pt;margin-top:49.1801pt;mso-position-vertical-relative:page;mso-position-horizontal-relative:page;width:99.4pt;height:18.75pt;z-index:25187532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652" style="position:absolute;margin-left:-13.08pt;margin-top:234.112pt;mso-position-vertical-relative:text;mso-position-horizontal-relative:text;width:119.4pt;height:18.85pt;z-index:251871232;rotation:330;" fillcolor="#404040" filled="true" stroked="false" type="#_x0000_t136">
            <v:fill opacity="0.400000"/>
            <v:textpath style="font-family:&quot;SimSun&quot;;font-size:20;v-text-kern:t;mso-text-shadow:auto" string="仅供内部审核"/>
          </v:shape>
        </w:pict>
      </w:r>
      <w:r>
        <w:pict>
          <v:shape id="_x0000_s654" style="position:absolute;margin-left:493.28pt;margin-top:483.186pt;mso-position-vertical-relative:text;mso-position-horizontal-relative:text;width:99.4pt;height:18.75pt;z-index:251872256;rotation:330;" fillcolor="#404040" filled="true" stroked="false" type="#_x0000_t136">
            <v:fill opacity="0.400000"/>
            <v:textpath style="font-family:&quot;SimSun&quot;;font-size:20;v-text-kern:t;mso-text-shadow:auto" string="仅供内部审"/>
          </v:shape>
        </w:pict>
      </w:r>
      <w:r>
        <w:pict>
          <v:shape id="_x0000_s656" style="position:absolute;margin-left:391.92pt;margin-top:234.112pt;mso-position-vertical-relative:text;mso-position-horizontal-relative:text;width:119.4pt;height:18.85pt;z-index:251873280;rotation:330;" fillcolor="#404040" filled="true" stroked="false" type="#_x0000_t136">
            <v:fill opacity="0.400000"/>
            <v:textpath style="font-family:&quot;SimSun&quot;;font-size:20;v-text-kern:t;mso-text-shadow:auto" string="仅供内部审核"/>
          </v:shape>
        </w:pict>
      </w:r>
      <w:r>
        <w:pict>
          <v:shape id="_x0000_s658" style="position:absolute;margin-left:86.92pt;margin-top:478.112pt;mso-position-vertical-relative:text;mso-position-horizontal-relative:text;width:119.4pt;height:18.85pt;z-index:25187635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58" name="IM 58"/>
            <wp:cNvGraphicFramePr/>
            <a:graphic>
              <a:graphicData uri="http://schemas.openxmlformats.org/drawingml/2006/picture">
                <pic:pic>
                  <pic:nvPicPr>
                    <pic:cNvPr id="58" name="IM 58"/>
                    <pic:cNvPicPr/>
                  </pic:nvPicPr>
                  <pic:blipFill>
                    <a:blip r:embed="rId10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2"/>
          <w:pgSz w:w="11900" w:h="16840"/>
          <w:pgMar w:top="610" w:right="86" w:bottom="312" w:left="0" w:header="357" w:footer="153" w:gutter="0"/>
        </w:sectPr>
        <w:rPr/>
      </w:pPr>
    </w:p>
    <w:p>
      <w:pPr>
        <w:pStyle w:val="BodyText"/>
        <w:spacing w:line="467" w:lineRule="auto"/>
        <w:rPr/>
      </w:pPr>
      <w:r>
        <w:pict>
          <v:shape id="_x0000_s660" style="position:absolute;margin-left:86.92pt;margin-top:44.1055pt;mso-position-vertical-relative:page;mso-position-horizontal-relative:page;width:119.4pt;height:18.85pt;z-index:251881472;rotation:330;" o:allowincell="f" fillcolor="#404040" filled="true" stroked="false" type="#_x0000_t136">
            <v:fill opacity="0.400000"/>
            <v:textpath style="font-family:&quot;SimSun&quot;;font-size:20;v-text-kern:t;mso-text-shadow:auto" string="仅供内部审核"/>
          </v:shape>
        </w:pict>
      </w:r>
      <w:r>
        <w:pict>
          <v:shape id="_x0000_s662" style="position:absolute;margin-left:493.28pt;margin-top:49.1801pt;mso-position-vertical-relative:page;mso-position-horizontal-relative:page;width:99.4pt;height:18.75pt;z-index:25188249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664" style="position:absolute;margin-left:-13.08pt;margin-top:234.112pt;mso-position-vertical-relative:text;mso-position-horizontal-relative:text;width:119.4pt;height:18.85pt;z-index:251877376;rotation:330;" fillcolor="#404040" filled="true" stroked="false" type="#_x0000_t136">
            <v:fill opacity="0.400000"/>
            <v:textpath style="font-family:&quot;SimSun&quot;;font-size:20;v-text-kern:t;mso-text-shadow:auto" string="仅供内部审核"/>
          </v:shape>
        </w:pict>
      </w:r>
      <w:r>
        <w:pict>
          <v:shape id="_x0000_s666" style="position:absolute;margin-left:86.92pt;margin-top:478.112pt;mso-position-vertical-relative:text;mso-position-horizontal-relative:text;width:119.4pt;height:18.85pt;z-index:251878400;rotation:330;" fillcolor="#404040" filled="true" stroked="false" type="#_x0000_t136">
            <v:fill opacity="0.400000"/>
            <v:textpath style="font-family:&quot;SimSun&quot;;font-size:20;v-text-kern:t;mso-text-shadow:auto" string="仅供内部审核"/>
          </v:shape>
        </w:pict>
      </w:r>
      <w:r>
        <w:pict>
          <v:shape id="_x0000_s668" style="position:absolute;margin-left:391.92pt;margin-top:234.112pt;mso-position-vertical-relative:text;mso-position-horizontal-relative:text;width:119.4pt;height:18.85pt;z-index:251879424;rotation:330;" fillcolor="#404040" filled="true" stroked="false" type="#_x0000_t136">
            <v:fill opacity="0.400000"/>
            <v:textpath style="font-family:&quot;SimSun&quot;;font-size:20;v-text-kern:t;mso-text-shadow:auto" string="仅供内部审核"/>
          </v:shape>
        </w:pict>
      </w:r>
      <w:r>
        <w:pict>
          <v:shape id="_x0000_s670" style="position:absolute;margin-left:493.28pt;margin-top:483.186pt;mso-position-vertical-relative:text;mso-position-horizontal-relative:text;width:99.4pt;height:18.75pt;z-index:25188044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60" name="IM 60"/>
            <wp:cNvGraphicFramePr/>
            <a:graphic>
              <a:graphicData uri="http://schemas.openxmlformats.org/drawingml/2006/picture">
                <pic:pic>
                  <pic:nvPicPr>
                    <pic:cNvPr id="60" name="IM 60"/>
                    <pic:cNvPicPr/>
                  </pic:nvPicPr>
                  <pic:blipFill>
                    <a:blip r:embed="rId10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4"/>
          <w:pgSz w:w="11900" w:h="16840"/>
          <w:pgMar w:top="610" w:right="86" w:bottom="311" w:left="0" w:header="357" w:footer="153" w:gutter="0"/>
        </w:sectPr>
        <w:rPr/>
      </w:pPr>
    </w:p>
    <w:p>
      <w:pPr>
        <w:pStyle w:val="BodyText"/>
        <w:spacing w:line="467" w:lineRule="auto"/>
        <w:rPr/>
      </w:pPr>
      <w:r>
        <w:pict>
          <v:shape id="_x0000_s672" style="position:absolute;margin-left:493.28pt;margin-top:49.1801pt;mso-position-vertical-relative:page;mso-position-horizontal-relative:page;width:99.4pt;height:18.75pt;z-index:251884544;rotation:330;" o:allowincell="f" fillcolor="#404040" filled="true" stroked="false" type="#_x0000_t136">
            <v:fill opacity="0.400000"/>
            <v:textpath style="font-family:&quot;SimSun&quot;;font-size:20;v-text-kern:t;mso-text-shadow:auto" string="仅供内部审"/>
          </v:shape>
        </w:pict>
      </w:r>
      <w:r>
        <w:pict>
          <v:shape id="_x0000_s674" style="position:absolute;margin-left:86.92pt;margin-top:44.1055pt;mso-position-vertical-relative:page;mso-position-horizontal-relative:page;width:119.4pt;height:18.85pt;z-index:25188659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676" style="position:absolute;margin-left:-13.08pt;margin-top:234.112pt;mso-position-vertical-relative:text;mso-position-horizontal-relative:text;width:119.4pt;height:18.85pt;z-index:251883520;rotation:330;" fillcolor="#404040" filled="true" stroked="false" type="#_x0000_t136">
            <v:fill opacity="0.400000"/>
            <v:textpath style="font-family:&quot;SimSun&quot;;font-size:20;v-text-kern:t;mso-text-shadow:auto" string="仅供内部审核"/>
          </v:shape>
        </w:pict>
      </w:r>
      <w:r>
        <w:pict>
          <v:shape id="_x0000_s678" style="position:absolute;margin-left:391.92pt;margin-top:234.112pt;mso-position-vertical-relative:text;mso-position-horizontal-relative:text;width:119.4pt;height:18.85pt;z-index:251885568;rotation:330;" fillcolor="#404040" filled="true" stroked="false" type="#_x0000_t136">
            <v:fill opacity="0.400000"/>
            <v:textpath style="font-family:&quot;SimSun&quot;;font-size:20;v-text-kern:t;mso-text-shadow:auto" string="仅供内部审核"/>
          </v:shape>
        </w:pict>
      </w:r>
      <w:r>
        <w:pict>
          <v:shape id="_x0000_s680" style="position:absolute;margin-left:493.28pt;margin-top:483.186pt;mso-position-vertical-relative:text;mso-position-horizontal-relative:text;width:99.4pt;height:18.75pt;z-index:251887616;rotation:330;" fillcolor="#404040" filled="true" stroked="false" type="#_x0000_t136">
            <v:fill opacity="0.400000"/>
            <v:textpath style="font-family:&quot;SimSun&quot;;font-size:20;v-text-kern:t;mso-text-shadow:auto" string="仅供内部审"/>
          </v:shape>
        </w:pict>
      </w:r>
      <w:r>
        <w:pict>
          <v:shape id="_x0000_s682" style="position:absolute;margin-left:86.92pt;margin-top:478.112pt;mso-position-vertical-relative:text;mso-position-horizontal-relative:text;width:119.4pt;height:18.85pt;z-index:25188864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62" name="IM 62"/>
            <wp:cNvGraphicFramePr/>
            <a:graphic>
              <a:graphicData uri="http://schemas.openxmlformats.org/drawingml/2006/picture">
                <pic:pic>
                  <pic:nvPicPr>
                    <pic:cNvPr id="62" name="IM 62"/>
                    <pic:cNvPicPr/>
                  </pic:nvPicPr>
                  <pic:blipFill>
                    <a:blip r:embed="rId10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6"/>
          <w:pgSz w:w="11900" w:h="16840"/>
          <w:pgMar w:top="610" w:right="86" w:bottom="312" w:left="0" w:header="357" w:footer="153" w:gutter="0"/>
        </w:sectPr>
        <w:rPr/>
      </w:pPr>
    </w:p>
    <w:p>
      <w:pPr>
        <w:pStyle w:val="BodyText"/>
        <w:spacing w:line="467" w:lineRule="auto"/>
        <w:rPr/>
      </w:pPr>
      <w:r>
        <w:pict>
          <v:shape id="_x0000_s684" style="position:absolute;margin-left:493.28pt;margin-top:49.1801pt;mso-position-vertical-relative:page;mso-position-horizontal-relative:page;width:99.4pt;height:18.75pt;z-index:251893760;rotation:330;" o:allowincell="f" fillcolor="#404040" filled="true" stroked="false" type="#_x0000_t136">
            <v:fill opacity="0.400000"/>
            <v:textpath style="font-family:&quot;SimSun&quot;;font-size:20;v-text-kern:t;mso-text-shadow:auto" string="仅供内部审"/>
          </v:shape>
        </w:pict>
      </w:r>
      <w:r>
        <w:pict>
          <v:shape id="_x0000_s686" style="position:absolute;margin-left:86.92pt;margin-top:44.1055pt;mso-position-vertical-relative:page;mso-position-horizontal-relative:page;width:119.4pt;height:18.85pt;z-index:251894784;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688" style="position:absolute;margin-left:-13.08pt;margin-top:234.112pt;mso-position-vertical-relative:text;mso-position-horizontal-relative:text;width:119.4pt;height:18.85pt;z-index:251889664;rotation:330;" fillcolor="#404040" filled="true" stroked="false" type="#_x0000_t136">
            <v:fill opacity="0.400000"/>
            <v:textpath style="font-family:&quot;SimSun&quot;;font-size:20;v-text-kern:t;mso-text-shadow:auto" string="仅供内部审核"/>
          </v:shape>
        </w:pict>
      </w:r>
      <w:r>
        <w:pict>
          <v:shape id="_x0000_s690" style="position:absolute;margin-left:86.92pt;margin-top:478.112pt;mso-position-vertical-relative:text;mso-position-horizontal-relative:text;width:119.4pt;height:18.85pt;z-index:251890688;rotation:330;" fillcolor="#404040" filled="true" stroked="false" type="#_x0000_t136">
            <v:fill opacity="0.400000"/>
            <v:textpath style="font-family:&quot;SimSun&quot;;font-size:20;v-text-kern:t;mso-text-shadow:auto" string="仅供内部审核"/>
          </v:shape>
        </w:pict>
      </w:r>
      <w:r>
        <w:pict>
          <v:shape id="_x0000_s692" style="position:absolute;margin-left:493.28pt;margin-top:483.186pt;mso-position-vertical-relative:text;mso-position-horizontal-relative:text;width:99.4pt;height:18.75pt;z-index:251891712;rotation:330;" fillcolor="#404040" filled="true" stroked="false" type="#_x0000_t136">
            <v:fill opacity="0.400000"/>
            <v:textpath style="font-family:&quot;SimSun&quot;;font-size:20;v-text-kern:t;mso-text-shadow:auto" string="仅供内部审"/>
          </v:shape>
        </w:pict>
      </w:r>
      <w:r>
        <w:pict>
          <v:shape id="_x0000_s694" style="position:absolute;margin-left:391.92pt;margin-top:234.112pt;mso-position-vertical-relative:text;mso-position-horizontal-relative:text;width:119.4pt;height:18.85pt;z-index:25189273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64" name="IM 64"/>
            <wp:cNvGraphicFramePr/>
            <a:graphic>
              <a:graphicData uri="http://schemas.openxmlformats.org/drawingml/2006/picture">
                <pic:pic>
                  <pic:nvPicPr>
                    <pic:cNvPr id="64" name="IM 64"/>
                    <pic:cNvPicPr/>
                  </pic:nvPicPr>
                  <pic:blipFill>
                    <a:blip r:embed="rId10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8"/>
          <w:pgSz w:w="11900" w:h="16840"/>
          <w:pgMar w:top="610" w:right="86" w:bottom="311" w:left="0" w:header="357" w:footer="153" w:gutter="0"/>
        </w:sectPr>
        <w:rPr/>
      </w:pPr>
    </w:p>
    <w:p>
      <w:pPr>
        <w:pStyle w:val="BodyText"/>
        <w:spacing w:line="467" w:lineRule="auto"/>
        <w:rPr/>
      </w:pPr>
      <w:r>
        <w:pict>
          <v:shape id="_x0000_s696" style="position:absolute;margin-left:493.28pt;margin-top:49.1801pt;mso-position-vertical-relative:page;mso-position-horizontal-relative:page;width:99.4pt;height:18.75pt;z-index:251897856;rotation:330;" o:allowincell="f" fillcolor="#404040" filled="true" stroked="false" type="#_x0000_t136">
            <v:fill opacity="0.400000"/>
            <v:textpath style="font-family:&quot;SimSun&quot;;font-size:20;v-text-kern:t;mso-text-shadow:auto" string="仅供内部审"/>
          </v:shape>
        </w:pict>
      </w:r>
      <w:r>
        <w:pict>
          <v:shape id="_x0000_s698" style="position:absolute;margin-left:86.92pt;margin-top:44.1055pt;mso-position-vertical-relative:page;mso-position-horizontal-relative:page;width:119.4pt;height:18.85pt;z-index:25189888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700" style="position:absolute;margin-left:-13.08pt;margin-top:234.112pt;mso-position-vertical-relative:text;mso-position-horizontal-relative:text;width:119.4pt;height:18.85pt;z-index:251895808;rotation:330;" fillcolor="#404040" filled="true" stroked="false" type="#_x0000_t136">
            <v:fill opacity="0.400000"/>
            <v:textpath style="font-family:&quot;SimSun&quot;;font-size:20;v-text-kern:t;mso-text-shadow:auto" string="仅供内部审核"/>
          </v:shape>
        </w:pict>
      </w:r>
      <w:r>
        <w:pict>
          <v:shape id="_x0000_s702" style="position:absolute;margin-left:493.28pt;margin-top:483.186pt;mso-position-vertical-relative:text;mso-position-horizontal-relative:text;width:99.4pt;height:18.75pt;z-index:251896832;rotation:330;" fillcolor="#404040" filled="true" stroked="false" type="#_x0000_t136">
            <v:fill opacity="0.400000"/>
            <v:textpath style="font-family:&quot;SimSun&quot;;font-size:20;v-text-kern:t;mso-text-shadow:auto" string="仅供内部审"/>
          </v:shape>
        </w:pict>
      </w:r>
      <w:r>
        <w:pict>
          <v:shape id="_x0000_s704" style="position:absolute;margin-left:86.92pt;margin-top:478.112pt;mso-position-vertical-relative:text;mso-position-horizontal-relative:text;width:119.4pt;height:18.85pt;z-index:251899904;rotation:330;" fillcolor="#404040" filled="true" stroked="false" type="#_x0000_t136">
            <v:fill opacity="0.400000"/>
            <v:textpath style="font-family:&quot;SimSun&quot;;font-size:20;v-text-kern:t;mso-text-shadow:auto" string="仅供内部审核"/>
          </v:shape>
        </w:pict>
      </w:r>
      <w:r>
        <w:pict>
          <v:shape id="_x0000_s706" style="position:absolute;margin-left:391.92pt;margin-top:234.112pt;mso-position-vertical-relative:text;mso-position-horizontal-relative:text;width:119.4pt;height:18.85pt;z-index:25190092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66" name="IM 66"/>
            <wp:cNvGraphicFramePr/>
            <a:graphic>
              <a:graphicData uri="http://schemas.openxmlformats.org/drawingml/2006/picture">
                <pic:pic>
                  <pic:nvPicPr>
                    <pic:cNvPr id="66" name="IM 66"/>
                    <pic:cNvPicPr/>
                  </pic:nvPicPr>
                  <pic:blipFill>
                    <a:blip r:embed="rId11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10"/>
          <w:pgSz w:w="11900" w:h="16840"/>
          <w:pgMar w:top="610" w:right="86" w:bottom="312" w:left="0" w:header="357" w:footer="153" w:gutter="0"/>
        </w:sectPr>
        <w:rPr/>
      </w:pPr>
    </w:p>
    <w:p>
      <w:pPr>
        <w:pStyle w:val="BodyText"/>
        <w:spacing w:line="467" w:lineRule="auto"/>
        <w:rPr/>
      </w:pPr>
      <w:r>
        <w:pict>
          <v:shape id="_x0000_s708" style="position:absolute;margin-left:493.28pt;margin-top:49.1801pt;mso-position-vertical-relative:page;mso-position-horizontal-relative:page;width:99.4pt;height:18.75pt;z-index:251902976;rotation:330;" o:allowincell="f" fillcolor="#404040" filled="true" stroked="false" type="#_x0000_t136">
            <v:fill opacity="0.400000"/>
            <v:textpath style="font-family:&quot;SimSun&quot;;font-size:20;v-text-kern:t;mso-text-shadow:auto" string="仅供内部审"/>
          </v:shape>
        </w:pict>
      </w:r>
      <w:r>
        <w:pict>
          <v:shape id="_x0000_s710" style="position:absolute;margin-left:86.92pt;margin-top:44.1055pt;mso-position-vertical-relative:page;mso-position-horizontal-relative:page;width:119.4pt;height:18.85pt;z-index:25190604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712" style="position:absolute;margin-left:-13.08pt;margin-top:234.112pt;mso-position-vertical-relative:text;mso-position-horizontal-relative:text;width:119.4pt;height:18.85pt;z-index:251901952;rotation:330;" fillcolor="#404040" filled="true" stroked="false" type="#_x0000_t136">
            <v:fill opacity="0.400000"/>
            <v:textpath style="font-family:&quot;SimSun&quot;;font-size:20;v-text-kern:t;mso-text-shadow:auto" string="仅供内部审核"/>
          </v:shape>
        </w:pict>
      </w:r>
      <w:r>
        <w:pict>
          <v:shape id="_x0000_s714" style="position:absolute;margin-left:391.92pt;margin-top:234.112pt;mso-position-vertical-relative:text;mso-position-horizontal-relative:text;width:119.4pt;height:18.85pt;z-index:251904000;rotation:330;" fillcolor="#404040" filled="true" stroked="false" type="#_x0000_t136">
            <v:fill opacity="0.400000"/>
            <v:textpath style="font-family:&quot;SimSun&quot;;font-size:20;v-text-kern:t;mso-text-shadow:auto" string="仅供内部审核"/>
          </v:shape>
        </w:pict>
      </w:r>
      <w:r>
        <w:pict>
          <v:shape id="_x0000_s716" style="position:absolute;margin-left:86.92pt;margin-top:478.112pt;mso-position-vertical-relative:text;mso-position-horizontal-relative:text;width:119.4pt;height:18.85pt;z-index:251905024;rotation:330;" fillcolor="#404040" filled="true" stroked="false" type="#_x0000_t136">
            <v:fill opacity="0.400000"/>
            <v:textpath style="font-family:&quot;SimSun&quot;;font-size:20;v-text-kern:t;mso-text-shadow:auto" string="仅供内部审核"/>
          </v:shape>
        </w:pict>
      </w:r>
      <w:r>
        <w:pict>
          <v:shape id="_x0000_s718" style="position:absolute;margin-left:493.28pt;margin-top:483.186pt;mso-position-vertical-relative:text;mso-position-horizontal-relative:text;width:99.4pt;height:18.75pt;z-index:25190707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68" name="IM 68"/>
            <wp:cNvGraphicFramePr/>
            <a:graphic>
              <a:graphicData uri="http://schemas.openxmlformats.org/drawingml/2006/picture">
                <pic:pic>
                  <pic:nvPicPr>
                    <pic:cNvPr id="68" name="IM 68"/>
                    <pic:cNvPicPr/>
                  </pic:nvPicPr>
                  <pic:blipFill>
                    <a:blip r:embed="rId11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12"/>
          <w:pgSz w:w="11900" w:h="16840"/>
          <w:pgMar w:top="610" w:right="86" w:bottom="312" w:left="0" w:header="357" w:footer="153" w:gutter="0"/>
        </w:sectPr>
        <w:rPr/>
      </w:pPr>
    </w:p>
    <w:p>
      <w:pPr>
        <w:pStyle w:val="BodyText"/>
        <w:spacing w:line="467" w:lineRule="auto"/>
        <w:rPr/>
      </w:pPr>
      <w:r>
        <w:pict>
          <v:shape id="_x0000_s720" style="position:absolute;margin-left:86.92pt;margin-top:44.1055pt;mso-position-vertical-relative:page;mso-position-horizontal-relative:page;width:119.4pt;height:18.85pt;z-index:251909120;rotation:330;" o:allowincell="f" fillcolor="#404040" filled="true" stroked="false" type="#_x0000_t136">
            <v:fill opacity="0.400000"/>
            <v:textpath style="font-family:&quot;SimSun&quot;;font-size:20;v-text-kern:t;mso-text-shadow:auto" string="仅供内部审核"/>
          </v:shape>
        </w:pict>
      </w:r>
      <w:r>
        <w:pict>
          <v:shape id="_x0000_s722" style="position:absolute;margin-left:493.28pt;margin-top:49.1801pt;mso-position-vertical-relative:page;mso-position-horizontal-relative:page;width:99.4pt;height:18.75pt;z-index:25191014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724" style="position:absolute;margin-left:-13.08pt;margin-top:234.112pt;mso-position-vertical-relative:text;mso-position-horizontal-relative:text;width:119.4pt;height:18.85pt;z-index:251908096;rotation:330;" fillcolor="#404040" filled="true" stroked="false" type="#_x0000_t136">
            <v:fill opacity="0.400000"/>
            <v:textpath style="font-family:&quot;SimSun&quot;;font-size:20;v-text-kern:t;mso-text-shadow:auto" string="仅供内部审核"/>
          </v:shape>
        </w:pict>
      </w:r>
      <w:r>
        <w:pict>
          <v:shape id="_x0000_s726" style="position:absolute;margin-left:391.92pt;margin-top:234.112pt;mso-position-vertical-relative:text;mso-position-horizontal-relative:text;width:119.4pt;height:18.85pt;z-index:251911168;rotation:330;" fillcolor="#404040" filled="true" stroked="false" type="#_x0000_t136">
            <v:fill opacity="0.400000"/>
            <v:textpath style="font-family:&quot;SimSun&quot;;font-size:20;v-text-kern:t;mso-text-shadow:auto" string="仅供内部审核"/>
          </v:shape>
        </w:pict>
      </w:r>
      <w:r>
        <w:pict>
          <v:shape id="_x0000_s728" style="position:absolute;margin-left:493.28pt;margin-top:483.186pt;mso-position-vertical-relative:text;mso-position-horizontal-relative:text;width:99.4pt;height:18.75pt;z-index:251912192;rotation:330;" fillcolor="#404040" filled="true" stroked="false" type="#_x0000_t136">
            <v:fill opacity="0.400000"/>
            <v:textpath style="font-family:&quot;SimSun&quot;;font-size:20;v-text-kern:t;mso-text-shadow:auto" string="仅供内部审"/>
          </v:shape>
        </w:pict>
      </w:r>
      <w:r>
        <w:pict>
          <v:shape id="_x0000_s730" style="position:absolute;margin-left:86.92pt;margin-top:478.112pt;mso-position-vertical-relative:text;mso-position-horizontal-relative:text;width:119.4pt;height:18.85pt;z-index:25191321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70" name="IM 70"/>
            <wp:cNvGraphicFramePr/>
            <a:graphic>
              <a:graphicData uri="http://schemas.openxmlformats.org/drawingml/2006/picture">
                <pic:pic>
                  <pic:nvPicPr>
                    <pic:cNvPr id="70" name="IM 70"/>
                    <pic:cNvPicPr/>
                  </pic:nvPicPr>
                  <pic:blipFill>
                    <a:blip r:embed="rId11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14"/>
          <w:pgSz w:w="11900" w:h="16840"/>
          <w:pgMar w:top="610" w:right="86" w:bottom="312" w:left="0" w:header="357" w:footer="153" w:gutter="0"/>
        </w:sectPr>
        <w:rPr/>
      </w:pPr>
    </w:p>
    <w:p>
      <w:pPr>
        <w:pStyle w:val="BodyText"/>
        <w:spacing w:line="467" w:lineRule="auto"/>
        <w:rPr/>
      </w:pPr>
      <w:r>
        <w:pict>
          <v:shape id="_x0000_s732" style="position:absolute;margin-left:86.92pt;margin-top:44.1055pt;mso-position-vertical-relative:page;mso-position-horizontal-relative:page;width:119.4pt;height:18.85pt;z-index:251915264;rotation:330;" o:allowincell="f" fillcolor="#404040" filled="true" stroked="false" type="#_x0000_t136">
            <v:fill opacity="0.400000"/>
            <v:textpath style="font-family:&quot;SimSun&quot;;font-size:20;v-text-kern:t;mso-text-shadow:auto" string="仅供内部审核"/>
          </v:shape>
        </w:pict>
      </w:r>
      <w:r>
        <w:pict>
          <v:shape id="_x0000_s734" style="position:absolute;margin-left:493.28pt;margin-top:49.1801pt;mso-position-vertical-relative:page;mso-position-horizontal-relative:page;width:99.4pt;height:18.75pt;z-index:25191731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736" style="position:absolute;margin-left:-13.08pt;margin-top:234.112pt;mso-position-vertical-relative:text;mso-position-horizontal-relative:text;width:119.4pt;height:18.85pt;z-index:251914240;rotation:330;" fillcolor="#404040" filled="true" stroked="false" type="#_x0000_t136">
            <v:fill opacity="0.400000"/>
            <v:textpath style="font-family:&quot;SimSun&quot;;font-size:20;v-text-kern:t;mso-text-shadow:auto" string="仅供内部审核"/>
          </v:shape>
        </w:pict>
      </w:r>
      <w:r>
        <w:pict>
          <v:shape id="_x0000_s738" style="position:absolute;margin-left:86.92pt;margin-top:478.112pt;mso-position-vertical-relative:text;mso-position-horizontal-relative:text;width:119.4pt;height:18.85pt;z-index:251916288;rotation:330;" fillcolor="#404040" filled="true" stroked="false" type="#_x0000_t136">
            <v:fill opacity="0.400000"/>
            <v:textpath style="font-family:&quot;SimSun&quot;;font-size:20;v-text-kern:t;mso-text-shadow:auto" string="仅供内部审核"/>
          </v:shape>
        </w:pict>
      </w:r>
      <w:r>
        <w:pict>
          <v:shape id="_x0000_s740" style="position:absolute;margin-left:391.92pt;margin-top:234.112pt;mso-position-vertical-relative:text;mso-position-horizontal-relative:text;width:119.4pt;height:18.85pt;z-index:251918336;rotation:330;" fillcolor="#404040" filled="true" stroked="false" type="#_x0000_t136">
            <v:fill opacity="0.400000"/>
            <v:textpath style="font-family:&quot;SimSun&quot;;font-size:20;v-text-kern:t;mso-text-shadow:auto" string="仅供内部审核"/>
          </v:shape>
        </w:pict>
      </w:r>
      <w:r>
        <w:pict>
          <v:shape id="_x0000_s742" style="position:absolute;margin-left:493.28pt;margin-top:483.186pt;mso-position-vertical-relative:text;mso-position-horizontal-relative:text;width:99.4pt;height:18.75pt;z-index:25191936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72" name="IM 72"/>
            <wp:cNvGraphicFramePr/>
            <a:graphic>
              <a:graphicData uri="http://schemas.openxmlformats.org/drawingml/2006/picture">
                <pic:pic>
                  <pic:nvPicPr>
                    <pic:cNvPr id="72" name="IM 72"/>
                    <pic:cNvPicPr/>
                  </pic:nvPicPr>
                  <pic:blipFill>
                    <a:blip r:embed="rId11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16"/>
          <w:pgSz w:w="11900" w:h="16840"/>
          <w:pgMar w:top="610" w:right="86" w:bottom="312" w:left="0" w:header="357" w:footer="153" w:gutter="0"/>
        </w:sectPr>
        <w:rPr/>
      </w:pPr>
    </w:p>
    <w:p>
      <w:pPr>
        <w:pStyle w:val="BodyText"/>
        <w:spacing w:line="467" w:lineRule="auto"/>
        <w:rPr/>
      </w:pPr>
      <w:r>
        <w:pict>
          <v:shape id="_x0000_s744" style="position:absolute;margin-left:86.92pt;margin-top:44.1055pt;mso-position-vertical-relative:page;mso-position-horizontal-relative:page;width:119.4pt;height:18.85pt;z-index:251921408;rotation:330;" o:allowincell="f" fillcolor="#404040" filled="true" stroked="false" type="#_x0000_t136">
            <v:fill opacity="0.400000"/>
            <v:textpath style="font-family:&quot;SimSun&quot;;font-size:20;v-text-kern:t;mso-text-shadow:auto" string="仅供内部审核"/>
          </v:shape>
        </w:pict>
      </w:r>
      <w:r>
        <w:pict>
          <v:shape id="_x0000_s746" style="position:absolute;margin-left:493.28pt;margin-top:49.1801pt;mso-position-vertical-relative:page;mso-position-horizontal-relative:page;width:99.4pt;height:18.75pt;z-index:25192243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748" style="position:absolute;margin-left:-13.08pt;margin-top:234.112pt;mso-position-vertical-relative:text;mso-position-horizontal-relative:text;width:119.4pt;height:18.85pt;z-index:251920384;rotation:330;" fillcolor="#404040" filled="true" stroked="false" type="#_x0000_t136">
            <v:fill opacity="0.400000"/>
            <v:textpath style="font-family:&quot;SimSun&quot;;font-size:20;v-text-kern:t;mso-text-shadow:auto" string="仅供内部审核"/>
          </v:shape>
        </w:pict>
      </w:r>
      <w:r>
        <w:pict>
          <v:shape id="_x0000_s750" style="position:absolute;margin-left:391.92pt;margin-top:234.112pt;mso-position-vertical-relative:text;mso-position-horizontal-relative:text;width:119.4pt;height:18.85pt;z-index:251923456;rotation:330;" fillcolor="#404040" filled="true" stroked="false" type="#_x0000_t136">
            <v:fill opacity="0.400000"/>
            <v:textpath style="font-family:&quot;SimSun&quot;;font-size:20;v-text-kern:t;mso-text-shadow:auto" string="仅供内部审核"/>
          </v:shape>
        </w:pict>
      </w:r>
      <w:r>
        <w:pict>
          <v:shape id="_x0000_s752" style="position:absolute;margin-left:86.92pt;margin-top:478.112pt;mso-position-vertical-relative:text;mso-position-horizontal-relative:text;width:119.4pt;height:18.85pt;z-index:251924480;rotation:330;" fillcolor="#404040" filled="true" stroked="false" type="#_x0000_t136">
            <v:fill opacity="0.400000"/>
            <v:textpath style="font-family:&quot;SimSun&quot;;font-size:20;v-text-kern:t;mso-text-shadow:auto" string="仅供内部审核"/>
          </v:shape>
        </w:pict>
      </w:r>
      <w:r>
        <w:pict>
          <v:shape id="_x0000_s754" style="position:absolute;margin-left:493.28pt;margin-top:483.186pt;mso-position-vertical-relative:text;mso-position-horizontal-relative:text;width:99.4pt;height:18.75pt;z-index:25192550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74" name="IM 74"/>
            <wp:cNvGraphicFramePr/>
            <a:graphic>
              <a:graphicData uri="http://schemas.openxmlformats.org/drawingml/2006/picture">
                <pic:pic>
                  <pic:nvPicPr>
                    <pic:cNvPr id="74" name="IM 74"/>
                    <pic:cNvPicPr/>
                  </pic:nvPicPr>
                  <pic:blipFill>
                    <a:blip r:embed="rId11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18"/>
          <w:pgSz w:w="11900" w:h="16840"/>
          <w:pgMar w:top="610" w:right="86" w:bottom="312" w:left="0" w:header="357" w:footer="153" w:gutter="0"/>
        </w:sectPr>
        <w:rPr/>
      </w:pPr>
    </w:p>
    <w:p>
      <w:pPr>
        <w:pStyle w:val="BodyText"/>
        <w:spacing w:line="467" w:lineRule="auto"/>
        <w:rPr/>
      </w:pPr>
      <w:r>
        <w:pict>
          <v:shape id="_x0000_s756" style="position:absolute;margin-left:493.28pt;margin-top:49.1801pt;mso-position-vertical-relative:page;mso-position-horizontal-relative:page;width:99.4pt;height:18.75pt;z-index:251930624;rotation:330;" o:allowincell="f" fillcolor="#404040" filled="true" stroked="false" type="#_x0000_t136">
            <v:fill opacity="0.400000"/>
            <v:textpath style="font-family:&quot;SimSun&quot;;font-size:20;v-text-kern:t;mso-text-shadow:auto" string="仅供内部审"/>
          </v:shape>
        </w:pict>
      </w:r>
      <w:r>
        <w:pict>
          <v:shape id="_x0000_s758" style="position:absolute;margin-left:86.92pt;margin-top:44.1055pt;mso-position-vertical-relative:page;mso-position-horizontal-relative:page;width:119.4pt;height:18.85pt;z-index:25193164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760" style="position:absolute;margin-left:-13.08pt;margin-top:234.112pt;mso-position-vertical-relative:text;mso-position-horizontal-relative:text;width:119.4pt;height:18.85pt;z-index:251926528;rotation:330;" fillcolor="#404040" filled="true" stroked="false" type="#_x0000_t136">
            <v:fill opacity="0.400000"/>
            <v:textpath style="font-family:&quot;SimSun&quot;;font-size:20;v-text-kern:t;mso-text-shadow:auto" string="仅供内部审核"/>
          </v:shape>
        </w:pict>
      </w:r>
      <w:r>
        <w:pict>
          <v:shape id="_x0000_s762" style="position:absolute;margin-left:391.92pt;margin-top:234.112pt;mso-position-vertical-relative:text;mso-position-horizontal-relative:text;width:119.4pt;height:18.85pt;z-index:251927552;rotation:330;" fillcolor="#404040" filled="true" stroked="false" type="#_x0000_t136">
            <v:fill opacity="0.400000"/>
            <v:textpath style="font-family:&quot;SimSun&quot;;font-size:20;v-text-kern:t;mso-text-shadow:auto" string="仅供内部审核"/>
          </v:shape>
        </w:pict>
      </w:r>
      <w:r>
        <w:pict>
          <v:shape id="_x0000_s764" style="position:absolute;margin-left:493.28pt;margin-top:483.186pt;mso-position-vertical-relative:text;mso-position-horizontal-relative:text;width:99.4pt;height:18.75pt;z-index:251928576;rotation:330;" fillcolor="#404040" filled="true" stroked="false" type="#_x0000_t136">
            <v:fill opacity="0.400000"/>
            <v:textpath style="font-family:&quot;SimSun&quot;;font-size:20;v-text-kern:t;mso-text-shadow:auto" string="仅供内部审"/>
          </v:shape>
        </w:pict>
      </w:r>
      <w:r>
        <w:pict>
          <v:shape id="_x0000_s766" style="position:absolute;margin-left:86.92pt;margin-top:478.112pt;mso-position-vertical-relative:text;mso-position-horizontal-relative:text;width:119.4pt;height:18.85pt;z-index:25192960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76" name="IM 76"/>
            <wp:cNvGraphicFramePr/>
            <a:graphic>
              <a:graphicData uri="http://schemas.openxmlformats.org/drawingml/2006/picture">
                <pic:pic>
                  <pic:nvPicPr>
                    <pic:cNvPr id="76" name="IM 76"/>
                    <pic:cNvPicPr/>
                  </pic:nvPicPr>
                  <pic:blipFill>
                    <a:blip r:embed="rId12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20"/>
          <w:pgSz w:w="11900" w:h="16840"/>
          <w:pgMar w:top="610" w:right="86" w:bottom="312" w:left="0" w:header="357" w:footer="153" w:gutter="0"/>
        </w:sectPr>
        <w:rPr/>
      </w:pPr>
    </w:p>
    <w:p>
      <w:pPr>
        <w:pStyle w:val="BodyText"/>
        <w:spacing w:line="467" w:lineRule="auto"/>
        <w:rPr/>
      </w:pPr>
      <w:r>
        <w:pict>
          <v:shape id="_x0000_s768" style="position:absolute;margin-left:493.28pt;margin-top:49.1801pt;mso-position-vertical-relative:page;mso-position-horizontal-relative:page;width:99.4pt;height:18.75pt;z-index:251935744;rotation:330;" o:allowincell="f" fillcolor="#404040" filled="true" stroked="false" type="#_x0000_t136">
            <v:fill opacity="0.400000"/>
            <v:textpath style="font-family:&quot;SimSun&quot;;font-size:20;v-text-kern:t;mso-text-shadow:auto" string="仅供内部审"/>
          </v:shape>
        </w:pict>
      </w:r>
      <w:r>
        <w:pict>
          <v:shape id="_x0000_s770" style="position:absolute;margin-left:86.92pt;margin-top:44.1055pt;mso-position-vertical-relative:page;mso-position-horizontal-relative:page;width:119.4pt;height:18.85pt;z-index:25193676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772" style="position:absolute;margin-left:-13.08pt;margin-top:234.112pt;mso-position-vertical-relative:text;mso-position-horizontal-relative:text;width:119.4pt;height:18.85pt;z-index:251932672;rotation:330;" fillcolor="#404040" filled="true" stroked="false" type="#_x0000_t136">
            <v:fill opacity="0.400000"/>
            <v:textpath style="font-family:&quot;SimSun&quot;;font-size:20;v-text-kern:t;mso-text-shadow:auto" string="仅供内部审核"/>
          </v:shape>
        </w:pict>
      </w:r>
      <w:r>
        <w:pict>
          <v:shape id="_x0000_s774" style="position:absolute;margin-left:86.92pt;margin-top:478.112pt;mso-position-vertical-relative:text;mso-position-horizontal-relative:text;width:119.4pt;height:18.85pt;z-index:251933696;rotation:330;" fillcolor="#404040" filled="true" stroked="false" type="#_x0000_t136">
            <v:fill opacity="0.400000"/>
            <v:textpath style="font-family:&quot;SimSun&quot;;font-size:20;v-text-kern:t;mso-text-shadow:auto" string="仅供内部审核"/>
          </v:shape>
        </w:pict>
      </w:r>
      <w:r>
        <w:pict>
          <v:shape id="_x0000_s776" style="position:absolute;margin-left:493.28pt;margin-top:483.186pt;mso-position-vertical-relative:text;mso-position-horizontal-relative:text;width:99.4pt;height:18.75pt;z-index:251934720;rotation:330;" fillcolor="#404040" filled="true" stroked="false" type="#_x0000_t136">
            <v:fill opacity="0.400000"/>
            <v:textpath style="font-family:&quot;SimSun&quot;;font-size:20;v-text-kern:t;mso-text-shadow:auto" string="仅供内部审"/>
          </v:shape>
        </w:pict>
      </w:r>
      <w:r>
        <w:pict>
          <v:shape id="_x0000_s778" style="position:absolute;margin-left:391.92pt;margin-top:234.112pt;mso-position-vertical-relative:text;mso-position-horizontal-relative:text;width:119.4pt;height:18.85pt;z-index:25193779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78" name="IM 78"/>
            <wp:cNvGraphicFramePr/>
            <a:graphic>
              <a:graphicData uri="http://schemas.openxmlformats.org/drawingml/2006/picture">
                <pic:pic>
                  <pic:nvPicPr>
                    <pic:cNvPr id="78" name="IM 78"/>
                    <pic:cNvPicPr/>
                  </pic:nvPicPr>
                  <pic:blipFill>
                    <a:blip r:embed="rId12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22"/>
          <w:pgSz w:w="11900" w:h="16840"/>
          <w:pgMar w:top="610" w:right="86" w:bottom="312" w:left="0" w:header="357" w:footer="153" w:gutter="0"/>
        </w:sectPr>
        <w:rPr/>
      </w:pPr>
    </w:p>
    <w:p>
      <w:pPr>
        <w:pStyle w:val="BodyText"/>
        <w:spacing w:line="467" w:lineRule="auto"/>
        <w:rPr/>
      </w:pPr>
      <w:r>
        <w:pict>
          <v:shape id="_x0000_s780" style="position:absolute;margin-left:493.28pt;margin-top:49.1801pt;mso-position-vertical-relative:page;mso-position-horizontal-relative:page;width:99.4pt;height:18.75pt;z-index:251939840;rotation:330;" o:allowincell="f" fillcolor="#404040" filled="true" stroked="false" type="#_x0000_t136">
            <v:fill opacity="0.400000"/>
            <v:textpath style="font-family:&quot;SimSun&quot;;font-size:20;v-text-kern:t;mso-text-shadow:auto" string="仅供内部审"/>
          </v:shape>
        </w:pict>
      </w:r>
      <w:r>
        <w:pict>
          <v:shape id="_x0000_s782" style="position:absolute;margin-left:86.92pt;margin-top:44.1055pt;mso-position-vertical-relative:page;mso-position-horizontal-relative:page;width:119.4pt;height:18.85pt;z-index:25194393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784" style="position:absolute;margin-left:-13.08pt;margin-top:234.112pt;mso-position-vertical-relative:text;mso-position-horizontal-relative:text;width:119.4pt;height:18.85pt;z-index:251938816;rotation:330;" fillcolor="#404040" filled="true" stroked="false" type="#_x0000_t136">
            <v:fill opacity="0.400000"/>
            <v:textpath style="font-family:&quot;SimSun&quot;;font-size:20;v-text-kern:t;mso-text-shadow:auto" string="仅供内部审核"/>
          </v:shape>
        </w:pict>
      </w:r>
      <w:r>
        <w:pict>
          <v:shape id="_x0000_s786" style="position:absolute;margin-left:86.92pt;margin-top:478.112pt;mso-position-vertical-relative:text;mso-position-horizontal-relative:text;width:119.4pt;height:18.85pt;z-index:251940864;rotation:330;" fillcolor="#404040" filled="true" stroked="false" type="#_x0000_t136">
            <v:fill opacity="0.400000"/>
            <v:textpath style="font-family:&quot;SimSun&quot;;font-size:20;v-text-kern:t;mso-text-shadow:auto" string="仅供内部审核"/>
          </v:shape>
        </w:pict>
      </w:r>
      <w:r>
        <w:pict>
          <v:shape id="_x0000_s788" style="position:absolute;margin-left:391.92pt;margin-top:234.112pt;mso-position-vertical-relative:text;mso-position-horizontal-relative:text;width:119.4pt;height:18.85pt;z-index:251941888;rotation:330;" fillcolor="#404040" filled="true" stroked="false" type="#_x0000_t136">
            <v:fill opacity="0.400000"/>
            <v:textpath style="font-family:&quot;SimSun&quot;;font-size:20;v-text-kern:t;mso-text-shadow:auto" string="仅供内部审核"/>
          </v:shape>
        </w:pict>
      </w:r>
      <w:r>
        <w:pict>
          <v:shape id="_x0000_s790" style="position:absolute;margin-left:493.28pt;margin-top:483.186pt;mso-position-vertical-relative:text;mso-position-horizontal-relative:text;width:99.4pt;height:18.75pt;z-index:25194291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80" name="IM 80"/>
            <wp:cNvGraphicFramePr/>
            <a:graphic>
              <a:graphicData uri="http://schemas.openxmlformats.org/drawingml/2006/picture">
                <pic:pic>
                  <pic:nvPicPr>
                    <pic:cNvPr id="80" name="IM 80"/>
                    <pic:cNvPicPr/>
                  </pic:nvPicPr>
                  <pic:blipFill>
                    <a:blip r:embed="rId12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24"/>
          <w:pgSz w:w="11900" w:h="16840"/>
          <w:pgMar w:top="610" w:right="86" w:bottom="312" w:left="0" w:header="357" w:footer="153" w:gutter="0"/>
        </w:sectPr>
        <w:rPr/>
      </w:pPr>
    </w:p>
    <w:p>
      <w:pPr>
        <w:pStyle w:val="BodyText"/>
        <w:spacing w:line="467" w:lineRule="auto"/>
        <w:rPr/>
      </w:pPr>
      <w:r>
        <w:pict>
          <v:shape id="_x0000_s792" style="position:absolute;margin-left:493.28pt;margin-top:49.1801pt;mso-position-vertical-relative:page;mso-position-horizontal-relative:page;width:99.4pt;height:18.75pt;z-index:251947008;rotation:330;" o:allowincell="f" fillcolor="#404040" filled="true" stroked="false" type="#_x0000_t136">
            <v:fill opacity="0.400000"/>
            <v:textpath style="font-family:&quot;SimSun&quot;;font-size:20;v-text-kern:t;mso-text-shadow:auto" string="仅供内部审"/>
          </v:shape>
        </w:pict>
      </w:r>
      <w:r>
        <w:pict>
          <v:shape id="_x0000_s794" style="position:absolute;margin-left:86.92pt;margin-top:44.1055pt;mso-position-vertical-relative:page;mso-position-horizontal-relative:page;width:119.4pt;height:18.85pt;z-index:25195008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796" style="position:absolute;margin-left:-13.08pt;margin-top:234.112pt;mso-position-vertical-relative:text;mso-position-horizontal-relative:text;width:119.4pt;height:18.85pt;z-index:251944960;rotation:330;" fillcolor="#404040" filled="true" stroked="false" type="#_x0000_t136">
            <v:fill opacity="0.400000"/>
            <v:textpath style="font-family:&quot;SimSun&quot;;font-size:20;v-text-kern:t;mso-text-shadow:auto" string="仅供内部审核"/>
          </v:shape>
        </w:pict>
      </w:r>
      <w:r>
        <w:pict>
          <v:shape id="_x0000_s798" style="position:absolute;margin-left:86.92pt;margin-top:478.112pt;mso-position-vertical-relative:text;mso-position-horizontal-relative:text;width:119.4pt;height:18.85pt;z-index:251945984;rotation:330;" fillcolor="#404040" filled="true" stroked="false" type="#_x0000_t136">
            <v:fill opacity="0.400000"/>
            <v:textpath style="font-family:&quot;SimSun&quot;;font-size:20;v-text-kern:t;mso-text-shadow:auto" string="仅供内部审核"/>
          </v:shape>
        </w:pict>
      </w:r>
      <w:r>
        <w:pict>
          <v:shape id="_x0000_s800" style="position:absolute;margin-left:391.92pt;margin-top:234.112pt;mso-position-vertical-relative:text;mso-position-horizontal-relative:text;width:119.4pt;height:18.85pt;z-index:251948032;rotation:330;" fillcolor="#404040" filled="true" stroked="false" type="#_x0000_t136">
            <v:fill opacity="0.400000"/>
            <v:textpath style="font-family:&quot;SimSun&quot;;font-size:20;v-text-kern:t;mso-text-shadow:auto" string="仅供内部审核"/>
          </v:shape>
        </w:pict>
      </w:r>
      <w:r>
        <w:pict>
          <v:shape id="_x0000_s802" style="position:absolute;margin-left:493.28pt;margin-top:483.186pt;mso-position-vertical-relative:text;mso-position-horizontal-relative:text;width:99.4pt;height:18.75pt;z-index:25194905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82" name="IM 82"/>
            <wp:cNvGraphicFramePr/>
            <a:graphic>
              <a:graphicData uri="http://schemas.openxmlformats.org/drawingml/2006/picture">
                <pic:pic>
                  <pic:nvPicPr>
                    <pic:cNvPr id="82" name="IM 82"/>
                    <pic:cNvPicPr/>
                  </pic:nvPicPr>
                  <pic:blipFill>
                    <a:blip r:embed="rId12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26"/>
          <w:pgSz w:w="11900" w:h="16840"/>
          <w:pgMar w:top="610" w:right="86" w:bottom="312" w:left="0" w:header="357" w:footer="153" w:gutter="0"/>
        </w:sectPr>
        <w:rPr/>
      </w:pPr>
    </w:p>
    <w:p>
      <w:pPr>
        <w:pStyle w:val="BodyText"/>
        <w:spacing w:line="467" w:lineRule="auto"/>
        <w:rPr/>
      </w:pPr>
      <w:r>
        <w:pict>
          <v:shape id="_x0000_s804" style="position:absolute;margin-left:493.28pt;margin-top:49.1801pt;mso-position-vertical-relative:page;mso-position-horizontal-relative:page;width:99.4pt;height:18.75pt;z-index:251952128;rotation:330;" o:allowincell="f" fillcolor="#404040" filled="true" stroked="false" type="#_x0000_t136">
            <v:fill opacity="0.400000"/>
            <v:textpath style="font-family:&quot;SimSun&quot;;font-size:20;v-text-kern:t;mso-text-shadow:auto" string="仅供内部审"/>
          </v:shape>
        </w:pict>
      </w:r>
      <w:r>
        <w:pict>
          <v:shape id="_x0000_s806" style="position:absolute;margin-left:86.92pt;margin-top:44.1055pt;mso-position-vertical-relative:page;mso-position-horizontal-relative:page;width:119.4pt;height:18.85pt;z-index:251956224;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808" style="position:absolute;margin-left:-13.08pt;margin-top:234.112pt;mso-position-vertical-relative:text;mso-position-horizontal-relative:text;width:119.4pt;height:18.85pt;z-index:251951104;rotation:330;" fillcolor="#404040" filled="true" stroked="false" type="#_x0000_t136">
            <v:fill opacity="0.400000"/>
            <v:textpath style="font-family:&quot;SimSun&quot;;font-size:20;v-text-kern:t;mso-text-shadow:auto" string="仅供内部审核"/>
          </v:shape>
        </w:pict>
      </w:r>
      <w:r>
        <w:pict>
          <v:shape id="_x0000_s810" style="position:absolute;margin-left:391.92pt;margin-top:234.112pt;mso-position-vertical-relative:text;mso-position-horizontal-relative:text;width:119.4pt;height:18.85pt;z-index:251953152;rotation:330;" fillcolor="#404040" filled="true" stroked="false" type="#_x0000_t136">
            <v:fill opacity="0.400000"/>
            <v:textpath style="font-family:&quot;SimSun&quot;;font-size:20;v-text-kern:t;mso-text-shadow:auto" string="仅供内部审核"/>
          </v:shape>
        </w:pict>
      </w:r>
      <w:r>
        <w:pict>
          <v:shape id="_x0000_s812" style="position:absolute;margin-left:86.92pt;margin-top:478.112pt;mso-position-vertical-relative:text;mso-position-horizontal-relative:text;width:119.4pt;height:18.85pt;z-index:251954176;rotation:330;" fillcolor="#404040" filled="true" stroked="false" type="#_x0000_t136">
            <v:fill opacity="0.400000"/>
            <v:textpath style="font-family:&quot;SimSun&quot;;font-size:20;v-text-kern:t;mso-text-shadow:auto" string="仅供内部审核"/>
          </v:shape>
        </w:pict>
      </w:r>
      <w:r>
        <w:pict>
          <v:shape id="_x0000_s814" style="position:absolute;margin-left:493.28pt;margin-top:483.186pt;mso-position-vertical-relative:text;mso-position-horizontal-relative:text;width:99.4pt;height:18.75pt;z-index:25195520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84" name="IM 84"/>
            <wp:cNvGraphicFramePr/>
            <a:graphic>
              <a:graphicData uri="http://schemas.openxmlformats.org/drawingml/2006/picture">
                <pic:pic>
                  <pic:nvPicPr>
                    <pic:cNvPr id="84" name="IM 84"/>
                    <pic:cNvPicPr/>
                  </pic:nvPicPr>
                  <pic:blipFill>
                    <a:blip r:embed="rId12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28"/>
          <w:pgSz w:w="11900" w:h="16840"/>
          <w:pgMar w:top="610" w:right="86" w:bottom="312" w:left="0" w:header="357" w:footer="153" w:gutter="0"/>
        </w:sectPr>
        <w:rPr/>
      </w:pPr>
    </w:p>
    <w:p>
      <w:pPr>
        <w:pStyle w:val="BodyText"/>
        <w:spacing w:line="467" w:lineRule="auto"/>
        <w:rPr/>
      </w:pPr>
      <w:r>
        <w:pict>
          <v:shape id="_x0000_s816" style="position:absolute;margin-left:86.92pt;margin-top:44.1055pt;mso-position-vertical-relative:page;mso-position-horizontal-relative:page;width:119.4pt;height:18.85pt;z-index:251958272;rotation:330;" o:allowincell="f" fillcolor="#404040" filled="true" stroked="false" type="#_x0000_t136">
            <v:fill opacity="0.400000"/>
            <v:textpath style="font-family:&quot;SimSun&quot;;font-size:20;v-text-kern:t;mso-text-shadow:auto" string="仅供内部审核"/>
          </v:shape>
        </w:pict>
      </w:r>
      <w:r>
        <w:pict>
          <v:shape id="_x0000_s818" style="position:absolute;margin-left:493.28pt;margin-top:49.1801pt;mso-position-vertical-relative:page;mso-position-horizontal-relative:page;width:99.4pt;height:18.75pt;z-index:25196134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820" style="position:absolute;margin-left:-13.08pt;margin-top:234.112pt;mso-position-vertical-relative:text;mso-position-horizontal-relative:text;width:119.4pt;height:18.85pt;z-index:251957248;rotation:330;" fillcolor="#404040" filled="true" stroked="false" type="#_x0000_t136">
            <v:fill opacity="0.400000"/>
            <v:textpath style="font-family:&quot;SimSun&quot;;font-size:20;v-text-kern:t;mso-text-shadow:auto" string="仅供内部审核"/>
          </v:shape>
        </w:pict>
      </w:r>
      <w:r>
        <w:pict>
          <v:shape id="_x0000_s822" style="position:absolute;margin-left:86.92pt;margin-top:478.112pt;mso-position-vertical-relative:text;mso-position-horizontal-relative:text;width:119.4pt;height:18.85pt;z-index:251959296;rotation:330;" fillcolor="#404040" filled="true" stroked="false" type="#_x0000_t136">
            <v:fill opacity="0.400000"/>
            <v:textpath style="font-family:&quot;SimSun&quot;;font-size:20;v-text-kern:t;mso-text-shadow:auto" string="仅供内部审核"/>
          </v:shape>
        </w:pict>
      </w:r>
      <w:r>
        <w:pict>
          <v:shape id="_x0000_s824" style="position:absolute;margin-left:493.28pt;margin-top:483.186pt;mso-position-vertical-relative:text;mso-position-horizontal-relative:text;width:99.4pt;height:18.75pt;z-index:251960320;rotation:330;" fillcolor="#404040" filled="true" stroked="false" type="#_x0000_t136">
            <v:fill opacity="0.400000"/>
            <v:textpath style="font-family:&quot;SimSun&quot;;font-size:20;v-text-kern:t;mso-text-shadow:auto" string="仅供内部审"/>
          </v:shape>
        </w:pict>
      </w:r>
      <w:r>
        <w:pict>
          <v:shape id="_x0000_s826" style="position:absolute;margin-left:391.92pt;margin-top:234.112pt;mso-position-vertical-relative:text;mso-position-horizontal-relative:text;width:119.4pt;height:18.85pt;z-index:25196236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86" name="IM 86"/>
            <wp:cNvGraphicFramePr/>
            <a:graphic>
              <a:graphicData uri="http://schemas.openxmlformats.org/drawingml/2006/picture">
                <pic:pic>
                  <pic:nvPicPr>
                    <pic:cNvPr id="86" name="IM 86"/>
                    <pic:cNvPicPr/>
                  </pic:nvPicPr>
                  <pic:blipFill>
                    <a:blip r:embed="rId13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30"/>
          <w:pgSz w:w="11900" w:h="16840"/>
          <w:pgMar w:top="610" w:right="86" w:bottom="312" w:left="0" w:header="357" w:footer="153" w:gutter="0"/>
        </w:sectPr>
        <w:rPr/>
      </w:pPr>
    </w:p>
    <w:p>
      <w:pPr>
        <w:pStyle w:val="BodyText"/>
        <w:spacing w:line="467" w:lineRule="auto"/>
        <w:rPr/>
      </w:pPr>
      <w:r>
        <w:pict>
          <v:shape id="_x0000_s828" style="position:absolute;margin-left:86.92pt;margin-top:44.1055pt;mso-position-vertical-relative:page;mso-position-horizontal-relative:page;width:119.4pt;height:18.85pt;z-index:251964416;rotation:330;" o:allowincell="f" fillcolor="#404040" filled="true" stroked="false" type="#_x0000_t136">
            <v:fill opacity="0.400000"/>
            <v:textpath style="font-family:&quot;SimSun&quot;;font-size:20;v-text-kern:t;mso-text-shadow:auto" string="仅供内部审核"/>
          </v:shape>
        </w:pict>
      </w:r>
      <w:r>
        <w:pict>
          <v:shape id="_x0000_s830" style="position:absolute;margin-left:493.28pt;margin-top:49.1801pt;mso-position-vertical-relative:page;mso-position-horizontal-relative:page;width:99.4pt;height:18.75pt;z-index:25196748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832" style="position:absolute;margin-left:-13.08pt;margin-top:234.112pt;mso-position-vertical-relative:text;mso-position-horizontal-relative:text;width:119.4pt;height:18.85pt;z-index:251963392;rotation:330;" fillcolor="#404040" filled="true" stroked="false" type="#_x0000_t136">
            <v:fill opacity="0.400000"/>
            <v:textpath style="font-family:&quot;SimSun&quot;;font-size:20;v-text-kern:t;mso-text-shadow:auto" string="仅供内部审核"/>
          </v:shape>
        </w:pict>
      </w:r>
      <w:r>
        <w:pict>
          <v:shape id="_x0000_s834" style="position:absolute;margin-left:493.28pt;margin-top:483.186pt;mso-position-vertical-relative:text;mso-position-horizontal-relative:text;width:99.4pt;height:18.75pt;z-index:251965440;rotation:330;" fillcolor="#404040" filled="true" stroked="false" type="#_x0000_t136">
            <v:fill opacity="0.400000"/>
            <v:textpath style="font-family:&quot;SimSun&quot;;font-size:20;v-text-kern:t;mso-text-shadow:auto" string="仅供内部审"/>
          </v:shape>
        </w:pict>
      </w:r>
      <w:r>
        <w:pict>
          <v:shape id="_x0000_s836" style="position:absolute;margin-left:86.92pt;margin-top:478.112pt;mso-position-vertical-relative:text;mso-position-horizontal-relative:text;width:119.4pt;height:18.85pt;z-index:251966464;rotation:330;" fillcolor="#404040" filled="true" stroked="false" type="#_x0000_t136">
            <v:fill opacity="0.400000"/>
            <v:textpath style="font-family:&quot;SimSun&quot;;font-size:20;v-text-kern:t;mso-text-shadow:auto" string="仅供内部审核"/>
          </v:shape>
        </w:pict>
      </w:r>
      <w:r>
        <w:pict>
          <v:shape id="_x0000_s838" style="position:absolute;margin-left:391.92pt;margin-top:234.112pt;mso-position-vertical-relative:text;mso-position-horizontal-relative:text;width:119.4pt;height:18.85pt;z-index:25196851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88" name="IM 88"/>
            <wp:cNvGraphicFramePr/>
            <a:graphic>
              <a:graphicData uri="http://schemas.openxmlformats.org/drawingml/2006/picture">
                <pic:pic>
                  <pic:nvPicPr>
                    <pic:cNvPr id="88" name="IM 88"/>
                    <pic:cNvPicPr/>
                  </pic:nvPicPr>
                  <pic:blipFill>
                    <a:blip r:embed="rId13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32"/>
          <w:pgSz w:w="11900" w:h="16840"/>
          <w:pgMar w:top="610" w:right="86" w:bottom="312" w:left="0" w:header="357" w:footer="153" w:gutter="0"/>
        </w:sectPr>
        <w:rPr/>
      </w:pPr>
    </w:p>
    <w:p>
      <w:pPr>
        <w:pStyle w:val="BodyText"/>
        <w:spacing w:line="467" w:lineRule="auto"/>
        <w:rPr/>
      </w:pPr>
      <w:r>
        <w:pict>
          <v:shape id="_x0000_s840" style="position:absolute;margin-left:86.92pt;margin-top:44.1055pt;mso-position-vertical-relative:page;mso-position-horizontal-relative:page;width:119.4pt;height:18.85pt;z-index:251970560;rotation:330;" o:allowincell="f" fillcolor="#404040" filled="true" stroked="false" type="#_x0000_t136">
            <v:fill opacity="0.400000"/>
            <v:textpath style="font-family:&quot;SimSun&quot;;font-size:20;v-text-kern:t;mso-text-shadow:auto" string="仅供内部审核"/>
          </v:shape>
        </w:pict>
      </w:r>
      <w:r>
        <w:pict>
          <v:shape id="_x0000_s842" style="position:absolute;margin-left:493.28pt;margin-top:49.1801pt;mso-position-vertical-relative:page;mso-position-horizontal-relative:page;width:99.4pt;height:18.75pt;z-index:25197158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844" style="position:absolute;margin-left:-13.08pt;margin-top:234.112pt;mso-position-vertical-relative:text;mso-position-horizontal-relative:text;width:119.4pt;height:18.85pt;z-index:251969536;rotation:330;" fillcolor="#404040" filled="true" stroked="false" type="#_x0000_t136">
            <v:fill opacity="0.400000"/>
            <v:textpath style="font-family:&quot;SimSun&quot;;font-size:20;v-text-kern:t;mso-text-shadow:auto" string="仅供内部审核"/>
          </v:shape>
        </w:pict>
      </w:r>
      <w:r>
        <w:pict>
          <v:shape id="_x0000_s846" style="position:absolute;margin-left:86.92pt;margin-top:478.112pt;mso-position-vertical-relative:text;mso-position-horizontal-relative:text;width:119.4pt;height:18.85pt;z-index:251972608;rotation:330;" fillcolor="#404040" filled="true" stroked="false" type="#_x0000_t136">
            <v:fill opacity="0.400000"/>
            <v:textpath style="font-family:&quot;SimSun&quot;;font-size:20;v-text-kern:t;mso-text-shadow:auto" string="仅供内部审核"/>
          </v:shape>
        </w:pict>
      </w:r>
      <w:r>
        <w:pict>
          <v:shape id="_x0000_s848" style="position:absolute;margin-left:391.92pt;margin-top:234.112pt;mso-position-vertical-relative:text;mso-position-horizontal-relative:text;width:119.4pt;height:18.85pt;z-index:251973632;rotation:330;" fillcolor="#404040" filled="true" stroked="false" type="#_x0000_t136">
            <v:fill opacity="0.400000"/>
            <v:textpath style="font-family:&quot;SimSun&quot;;font-size:20;v-text-kern:t;mso-text-shadow:auto" string="仅供内部审核"/>
          </v:shape>
        </w:pict>
      </w:r>
      <w:r>
        <w:pict>
          <v:shape id="_x0000_s850" style="position:absolute;margin-left:493.28pt;margin-top:483.186pt;mso-position-vertical-relative:text;mso-position-horizontal-relative:text;width:99.4pt;height:18.75pt;z-index:25197465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90" name="IM 90"/>
            <wp:cNvGraphicFramePr/>
            <a:graphic>
              <a:graphicData uri="http://schemas.openxmlformats.org/drawingml/2006/picture">
                <pic:pic>
                  <pic:nvPicPr>
                    <pic:cNvPr id="90" name="IM 90"/>
                    <pic:cNvPicPr/>
                  </pic:nvPicPr>
                  <pic:blipFill>
                    <a:blip r:embed="rId13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34"/>
          <w:pgSz w:w="11900" w:h="16840"/>
          <w:pgMar w:top="610" w:right="86" w:bottom="312" w:left="0" w:header="357" w:footer="153" w:gutter="0"/>
        </w:sectPr>
        <w:rPr/>
      </w:pPr>
    </w:p>
    <w:p>
      <w:pPr>
        <w:pStyle w:val="BodyText"/>
        <w:spacing w:line="467" w:lineRule="auto"/>
        <w:rPr/>
      </w:pPr>
      <w:r>
        <w:pict>
          <v:shape id="_x0000_s852" style="position:absolute;margin-left:86.92pt;margin-top:44.1055pt;mso-position-vertical-relative:page;mso-position-horizontal-relative:page;width:119.4pt;height:18.85pt;z-index:251976704;rotation:330;" o:allowincell="f" fillcolor="#404040" filled="true" stroked="false" type="#_x0000_t136">
            <v:fill opacity="0.400000"/>
            <v:textpath style="font-family:&quot;SimSun&quot;;font-size:20;v-text-kern:t;mso-text-shadow:auto" string="仅供内部审核"/>
          </v:shape>
        </w:pict>
      </w:r>
      <w:r>
        <w:pict>
          <v:shape id="_x0000_s854" style="position:absolute;margin-left:493.28pt;margin-top:49.1801pt;mso-position-vertical-relative:page;mso-position-horizontal-relative:page;width:99.4pt;height:18.75pt;z-index:25197772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856" style="position:absolute;margin-left:-13.08pt;margin-top:234.112pt;mso-position-vertical-relative:text;mso-position-horizontal-relative:text;width:119.4pt;height:18.85pt;z-index:251975680;rotation:330;" fillcolor="#404040" filled="true" stroked="false" type="#_x0000_t136">
            <v:fill opacity="0.400000"/>
            <v:textpath style="font-family:&quot;SimSun&quot;;font-size:20;v-text-kern:t;mso-text-shadow:auto" string="仅供内部审核"/>
          </v:shape>
        </w:pict>
      </w:r>
      <w:r>
        <w:pict>
          <v:shape id="_x0000_s858" style="position:absolute;margin-left:391.92pt;margin-top:234.112pt;mso-position-vertical-relative:text;mso-position-horizontal-relative:text;width:119.4pt;height:18.85pt;z-index:251978752;rotation:330;" fillcolor="#404040" filled="true" stroked="false" type="#_x0000_t136">
            <v:fill opacity="0.400000"/>
            <v:textpath style="font-family:&quot;SimSun&quot;;font-size:20;v-text-kern:t;mso-text-shadow:auto" string="仅供内部审核"/>
          </v:shape>
        </w:pict>
      </w:r>
      <w:r>
        <w:pict>
          <v:shape id="_x0000_s860" style="position:absolute;margin-left:86.92pt;margin-top:478.112pt;mso-position-vertical-relative:text;mso-position-horizontal-relative:text;width:119.4pt;height:18.85pt;z-index:251979776;rotation:330;" fillcolor="#404040" filled="true" stroked="false" type="#_x0000_t136">
            <v:fill opacity="0.400000"/>
            <v:textpath style="font-family:&quot;SimSun&quot;;font-size:20;v-text-kern:t;mso-text-shadow:auto" string="仅供内部审核"/>
          </v:shape>
        </w:pict>
      </w:r>
      <w:r>
        <w:pict>
          <v:shape id="_x0000_s862" style="position:absolute;margin-left:493.28pt;margin-top:483.186pt;mso-position-vertical-relative:text;mso-position-horizontal-relative:text;width:99.4pt;height:18.75pt;z-index:25198080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92" name="IM 92"/>
            <wp:cNvGraphicFramePr/>
            <a:graphic>
              <a:graphicData uri="http://schemas.openxmlformats.org/drawingml/2006/picture">
                <pic:pic>
                  <pic:nvPicPr>
                    <pic:cNvPr id="92" name="IM 92"/>
                    <pic:cNvPicPr/>
                  </pic:nvPicPr>
                  <pic:blipFill>
                    <a:blip r:embed="rId13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36"/>
          <w:pgSz w:w="11900" w:h="16840"/>
          <w:pgMar w:top="610" w:right="86" w:bottom="312" w:left="0" w:header="357" w:footer="153" w:gutter="0"/>
        </w:sectPr>
        <w:rPr/>
      </w:pPr>
    </w:p>
    <w:p>
      <w:pPr>
        <w:pStyle w:val="BodyText"/>
        <w:spacing w:line="467" w:lineRule="auto"/>
        <w:rPr/>
      </w:pPr>
      <w:r>
        <w:pict>
          <v:shape id="_x0000_s864" style="position:absolute;margin-left:86.92pt;margin-top:44.1055pt;mso-position-vertical-relative:page;mso-position-horizontal-relative:page;width:119.4pt;height:18.85pt;z-index:251982848;rotation:330;" o:allowincell="f" fillcolor="#404040" filled="true" stroked="false" type="#_x0000_t136">
            <v:fill opacity="0.400000"/>
            <v:textpath style="font-family:&quot;SimSun&quot;;font-size:20;v-text-kern:t;mso-text-shadow:auto" string="仅供内部审核"/>
          </v:shape>
        </w:pict>
      </w:r>
      <w:r>
        <w:pict>
          <v:shape id="_x0000_s866" style="position:absolute;margin-left:493.28pt;margin-top:49.1801pt;mso-position-vertical-relative:page;mso-position-horizontal-relative:page;width:99.4pt;height:18.75pt;z-index:25198387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868" style="position:absolute;margin-left:-13.08pt;margin-top:234.112pt;mso-position-vertical-relative:text;mso-position-horizontal-relative:text;width:119.4pt;height:18.85pt;z-index:251981824;rotation:330;" fillcolor="#404040" filled="true" stroked="false" type="#_x0000_t136">
            <v:fill opacity="0.400000"/>
            <v:textpath style="font-family:&quot;SimSun&quot;;font-size:20;v-text-kern:t;mso-text-shadow:auto" string="仅供内部审核"/>
          </v:shape>
        </w:pict>
      </w:r>
      <w:r>
        <w:pict>
          <v:shape id="_x0000_s870" style="position:absolute;margin-left:391.92pt;margin-top:234.112pt;mso-position-vertical-relative:text;mso-position-horizontal-relative:text;width:119.4pt;height:18.85pt;z-index:251984896;rotation:330;" fillcolor="#404040" filled="true" stroked="false" type="#_x0000_t136">
            <v:fill opacity="0.400000"/>
            <v:textpath style="font-family:&quot;SimSun&quot;;font-size:20;v-text-kern:t;mso-text-shadow:auto" string="仅供内部审核"/>
          </v:shape>
        </w:pict>
      </w:r>
      <w:r>
        <w:pict>
          <v:shape id="_x0000_s872" style="position:absolute;margin-left:86.92pt;margin-top:478.112pt;mso-position-vertical-relative:text;mso-position-horizontal-relative:text;width:119.4pt;height:18.85pt;z-index:251985920;rotation:330;" fillcolor="#404040" filled="true" stroked="false" type="#_x0000_t136">
            <v:fill opacity="0.400000"/>
            <v:textpath style="font-family:&quot;SimSun&quot;;font-size:20;v-text-kern:t;mso-text-shadow:auto" string="仅供内部审核"/>
          </v:shape>
        </w:pict>
      </w:r>
      <w:r>
        <w:pict>
          <v:shape id="_x0000_s874" style="position:absolute;margin-left:493.28pt;margin-top:483.186pt;mso-position-vertical-relative:text;mso-position-horizontal-relative:text;width:99.4pt;height:18.75pt;z-index:25198694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94" name="IM 94"/>
            <wp:cNvGraphicFramePr/>
            <a:graphic>
              <a:graphicData uri="http://schemas.openxmlformats.org/drawingml/2006/picture">
                <pic:pic>
                  <pic:nvPicPr>
                    <pic:cNvPr id="94" name="IM 94"/>
                    <pic:cNvPicPr/>
                  </pic:nvPicPr>
                  <pic:blipFill>
                    <a:blip r:embed="rId13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38"/>
          <w:pgSz w:w="11900" w:h="16840"/>
          <w:pgMar w:top="610" w:right="86" w:bottom="312" w:left="0" w:header="357" w:footer="153" w:gutter="0"/>
        </w:sectPr>
        <w:rPr/>
      </w:pPr>
    </w:p>
    <w:p>
      <w:pPr>
        <w:pStyle w:val="BodyText"/>
        <w:spacing w:line="467" w:lineRule="auto"/>
        <w:rPr/>
      </w:pPr>
      <w:r>
        <w:pict>
          <v:shape id="_x0000_s876" style="position:absolute;margin-left:86.92pt;margin-top:44.1055pt;mso-position-vertical-relative:page;mso-position-horizontal-relative:page;width:119.4pt;height:18.85pt;z-index:251988992;rotation:330;" o:allowincell="f" fillcolor="#404040" filled="true" stroked="false" type="#_x0000_t136">
            <v:fill opacity="0.400000"/>
            <v:textpath style="font-family:&quot;SimSun&quot;;font-size:20;v-text-kern:t;mso-text-shadow:auto" string="仅供内部审核"/>
          </v:shape>
        </w:pict>
      </w:r>
      <w:r>
        <w:pict>
          <v:shape id="_x0000_s878" style="position:absolute;margin-left:493.28pt;margin-top:49.1801pt;mso-position-vertical-relative:page;mso-position-horizontal-relative:page;width:99.4pt;height:18.75pt;z-index:25199001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880" style="position:absolute;margin-left:-13.08pt;margin-top:234.112pt;mso-position-vertical-relative:text;mso-position-horizontal-relative:text;width:119.4pt;height:18.85pt;z-index:251987968;rotation:330;" fillcolor="#404040" filled="true" stroked="false" type="#_x0000_t136">
            <v:fill opacity="0.400000"/>
            <v:textpath style="font-family:&quot;SimSun&quot;;font-size:20;v-text-kern:t;mso-text-shadow:auto" string="仅供内部审核"/>
          </v:shape>
        </w:pict>
      </w:r>
      <w:r>
        <w:pict>
          <v:shape id="_x0000_s882" style="position:absolute;margin-left:493.28pt;margin-top:483.186pt;mso-position-vertical-relative:text;mso-position-horizontal-relative:text;width:99.4pt;height:18.75pt;z-index:251991040;rotation:330;" fillcolor="#404040" filled="true" stroked="false" type="#_x0000_t136">
            <v:fill opacity="0.400000"/>
            <v:textpath style="font-family:&quot;SimSun&quot;;font-size:20;v-text-kern:t;mso-text-shadow:auto" string="仅供内部审"/>
          </v:shape>
        </w:pict>
      </w:r>
      <w:r>
        <w:pict>
          <v:shape id="_x0000_s884" style="position:absolute;margin-left:391.92pt;margin-top:234.112pt;mso-position-vertical-relative:text;mso-position-horizontal-relative:text;width:119.4pt;height:18.85pt;z-index:251992064;rotation:330;" fillcolor="#404040" filled="true" stroked="false" type="#_x0000_t136">
            <v:fill opacity="0.400000"/>
            <v:textpath style="font-family:&quot;SimSun&quot;;font-size:20;v-text-kern:t;mso-text-shadow:auto" string="仅供内部审核"/>
          </v:shape>
        </w:pict>
      </w:r>
      <w:r>
        <w:pict>
          <v:shape id="_x0000_s886" style="position:absolute;margin-left:86.92pt;margin-top:478.112pt;mso-position-vertical-relative:text;mso-position-horizontal-relative:text;width:119.4pt;height:18.85pt;z-index:25199308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96" name="IM 96"/>
            <wp:cNvGraphicFramePr/>
            <a:graphic>
              <a:graphicData uri="http://schemas.openxmlformats.org/drawingml/2006/picture">
                <pic:pic>
                  <pic:nvPicPr>
                    <pic:cNvPr id="96" name="IM 96"/>
                    <pic:cNvPicPr/>
                  </pic:nvPicPr>
                  <pic:blipFill>
                    <a:blip r:embed="rId14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40"/>
          <w:pgSz w:w="11900" w:h="16840"/>
          <w:pgMar w:top="610" w:right="86" w:bottom="312" w:left="0" w:header="357" w:footer="153" w:gutter="0"/>
        </w:sectPr>
        <w:rPr/>
      </w:pPr>
    </w:p>
    <w:p>
      <w:pPr>
        <w:pStyle w:val="BodyText"/>
        <w:spacing w:line="467" w:lineRule="auto"/>
        <w:rPr/>
      </w:pPr>
      <w:r>
        <w:pict>
          <v:shape id="_x0000_s888" style="position:absolute;margin-left:86.92pt;margin-top:44.1055pt;mso-position-vertical-relative:page;mso-position-horizontal-relative:page;width:119.4pt;height:18.85pt;z-index:251996160;rotation:330;" o:allowincell="f" fillcolor="#404040" filled="true" stroked="false" type="#_x0000_t136">
            <v:fill opacity="0.400000"/>
            <v:textpath style="font-family:&quot;SimSun&quot;;font-size:20;v-text-kern:t;mso-text-shadow:auto" string="仅供内部审核"/>
          </v:shape>
        </w:pict>
      </w:r>
      <w:r>
        <w:pict>
          <v:shape id="_x0000_s890" style="position:absolute;margin-left:493.28pt;margin-top:49.1801pt;mso-position-vertical-relative:page;mso-position-horizontal-relative:page;width:99.4pt;height:18.75pt;z-index:25199718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892" style="position:absolute;margin-left:-13.08pt;margin-top:234.112pt;mso-position-vertical-relative:text;mso-position-horizontal-relative:text;width:119.4pt;height:18.85pt;z-index:251994112;rotation:330;" fillcolor="#404040" filled="true" stroked="false" type="#_x0000_t136">
            <v:fill opacity="0.400000"/>
            <v:textpath style="font-family:&quot;SimSun&quot;;font-size:20;v-text-kern:t;mso-text-shadow:auto" string="仅供内部审核"/>
          </v:shape>
        </w:pict>
      </w:r>
      <w:r>
        <w:pict>
          <v:shape id="_x0000_s894" style="position:absolute;margin-left:391.92pt;margin-top:234.112pt;mso-position-vertical-relative:text;mso-position-horizontal-relative:text;width:119.4pt;height:18.85pt;z-index:251995136;rotation:330;" fillcolor="#404040" filled="true" stroked="false" type="#_x0000_t136">
            <v:fill opacity="0.400000"/>
            <v:textpath style="font-family:&quot;SimSun&quot;;font-size:20;v-text-kern:t;mso-text-shadow:auto" string="仅供内部审核"/>
          </v:shape>
        </w:pict>
      </w:r>
      <w:r>
        <w:pict>
          <v:shape id="_x0000_s896" style="position:absolute;margin-left:493.28pt;margin-top:483.186pt;mso-position-vertical-relative:text;mso-position-horizontal-relative:text;width:99.4pt;height:18.75pt;z-index:251998208;rotation:330;" fillcolor="#404040" filled="true" stroked="false" type="#_x0000_t136">
            <v:fill opacity="0.400000"/>
            <v:textpath style="font-family:&quot;SimSun&quot;;font-size:20;v-text-kern:t;mso-text-shadow:auto" string="仅供内部审"/>
          </v:shape>
        </w:pict>
      </w:r>
      <w:r>
        <w:pict>
          <v:shape id="_x0000_s898" style="position:absolute;margin-left:86.92pt;margin-top:478.112pt;mso-position-vertical-relative:text;mso-position-horizontal-relative:text;width:119.4pt;height:18.85pt;z-index:25199923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98" name="IM 98"/>
            <wp:cNvGraphicFramePr/>
            <a:graphic>
              <a:graphicData uri="http://schemas.openxmlformats.org/drawingml/2006/picture">
                <pic:pic>
                  <pic:nvPicPr>
                    <pic:cNvPr id="98" name="IM 98"/>
                    <pic:cNvPicPr/>
                  </pic:nvPicPr>
                  <pic:blipFill>
                    <a:blip r:embed="rId14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42"/>
          <w:pgSz w:w="11900" w:h="16840"/>
          <w:pgMar w:top="610" w:right="86" w:bottom="312" w:left="0" w:header="357" w:footer="153" w:gutter="0"/>
        </w:sectPr>
        <w:rPr/>
      </w:pPr>
    </w:p>
    <w:p>
      <w:pPr>
        <w:pStyle w:val="BodyText"/>
        <w:spacing w:line="467" w:lineRule="auto"/>
        <w:rPr/>
      </w:pPr>
      <w:r>
        <w:pict>
          <v:shape id="_x0000_s900" style="position:absolute;margin-left:86.92pt;margin-top:44.1055pt;mso-position-vertical-relative:page;mso-position-horizontal-relative:page;width:119.4pt;height:18.85pt;z-index:252004352;rotation:330;" o:allowincell="f" fillcolor="#404040" filled="true" stroked="false" type="#_x0000_t136">
            <v:fill opacity="0.400000"/>
            <v:textpath style="font-family:&quot;SimSun&quot;;font-size:20;v-text-kern:t;mso-text-shadow:auto" string="仅供内部审核"/>
          </v:shape>
        </w:pict>
      </w:r>
      <w:r>
        <w:pict>
          <v:shape id="_x0000_s902" style="position:absolute;margin-left:493.28pt;margin-top:49.1801pt;mso-position-vertical-relative:page;mso-position-horizontal-relative:page;width:99.4pt;height:18.75pt;z-index:25200537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904" style="position:absolute;margin-left:391.92pt;margin-top:234.112pt;mso-position-vertical-relative:text;mso-position-horizontal-relative:text;width:119.4pt;height:18.85pt;z-index:252000256;rotation:330;" fillcolor="#404040" filled="true" stroked="false" type="#_x0000_t136">
            <v:fill opacity="0.400000"/>
            <v:textpath style="font-family:&quot;SimSun&quot;;font-size:20;v-text-kern:t;mso-text-shadow:auto" string="仅供内部审核"/>
          </v:shape>
        </w:pict>
      </w:r>
      <w:r>
        <w:pict>
          <v:shape id="_x0000_s906" style="position:absolute;margin-left:86.92pt;margin-top:478.112pt;mso-position-vertical-relative:text;mso-position-horizontal-relative:text;width:119.4pt;height:18.85pt;z-index:252001280;rotation:330;" fillcolor="#404040" filled="true" stroked="false" type="#_x0000_t136">
            <v:fill opacity="0.400000"/>
            <v:textpath style="font-family:&quot;SimSun&quot;;font-size:20;v-text-kern:t;mso-text-shadow:auto" string="仅供内部审核"/>
          </v:shape>
        </w:pict>
      </w:r>
      <w:r>
        <w:pict>
          <v:shape id="_x0000_s908" style="position:absolute;margin-left:493.28pt;margin-top:483.186pt;mso-position-vertical-relative:text;mso-position-horizontal-relative:text;width:99.4pt;height:18.75pt;z-index:252002304;rotation:330;" fillcolor="#404040" filled="true" stroked="false" type="#_x0000_t136">
            <v:fill opacity="0.400000"/>
            <v:textpath style="font-family:&quot;SimSun&quot;;font-size:20;v-text-kern:t;mso-text-shadow:auto" string="仅供内部审"/>
          </v:shape>
        </w:pict>
      </w:r>
      <w:r>
        <w:pict>
          <v:shape id="_x0000_s910" style="position:absolute;margin-left:-13.08pt;margin-top:234.112pt;mso-position-vertical-relative:text;mso-position-horizontal-relative:text;width:119.4pt;height:18.85pt;z-index:25200332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00" name="IM 100"/>
            <wp:cNvGraphicFramePr/>
            <a:graphic>
              <a:graphicData uri="http://schemas.openxmlformats.org/drawingml/2006/picture">
                <pic:pic>
                  <pic:nvPicPr>
                    <pic:cNvPr id="100" name="IM 100"/>
                    <pic:cNvPicPr/>
                  </pic:nvPicPr>
                  <pic:blipFill>
                    <a:blip r:embed="rId14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44"/>
          <w:pgSz w:w="11900" w:h="16840"/>
          <w:pgMar w:top="610" w:right="86" w:bottom="311" w:left="0" w:header="357" w:footer="153" w:gutter="0"/>
        </w:sectPr>
        <w:rPr/>
      </w:pPr>
    </w:p>
    <w:p>
      <w:pPr>
        <w:pStyle w:val="BodyText"/>
        <w:spacing w:line="467" w:lineRule="auto"/>
        <w:rPr/>
      </w:pPr>
      <w:r>
        <w:pict>
          <v:shape id="_x0000_s912" style="position:absolute;margin-left:493.28pt;margin-top:49.1801pt;mso-position-vertical-relative:page;mso-position-horizontal-relative:page;width:99.4pt;height:18.75pt;z-index:252007424;rotation:330;" o:allowincell="f" fillcolor="#404040" filled="true" stroked="false" type="#_x0000_t136">
            <v:fill opacity="0.400000"/>
            <v:textpath style="font-family:&quot;SimSun&quot;;font-size:20;v-text-kern:t;mso-text-shadow:auto" string="仅供内部审"/>
          </v:shape>
        </w:pict>
      </w:r>
      <w:r>
        <w:pict>
          <v:shape id="_x0000_s914" style="position:absolute;margin-left:86.92pt;margin-top:44.1055pt;mso-position-vertical-relative:page;mso-position-horizontal-relative:page;width:119.4pt;height:18.85pt;z-index:25200947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916" style="position:absolute;margin-left:-13.08pt;margin-top:234.112pt;mso-position-vertical-relative:text;mso-position-horizontal-relative:text;width:119.4pt;height:18.85pt;z-index:252006400;rotation:330;" fillcolor="#404040" filled="true" stroked="false" type="#_x0000_t136">
            <v:fill opacity="0.400000"/>
            <v:textpath style="font-family:&quot;SimSun&quot;;font-size:20;v-text-kern:t;mso-text-shadow:auto" string="仅供内部审核"/>
          </v:shape>
        </w:pict>
      </w:r>
      <w:r>
        <w:pict>
          <v:shape id="_x0000_s918" style="position:absolute;margin-left:391.92pt;margin-top:234.112pt;mso-position-vertical-relative:text;mso-position-horizontal-relative:text;width:119.4pt;height:18.85pt;z-index:252008448;rotation:330;" fillcolor="#404040" filled="true" stroked="false" type="#_x0000_t136">
            <v:fill opacity="0.400000"/>
            <v:textpath style="font-family:&quot;SimSun&quot;;font-size:20;v-text-kern:t;mso-text-shadow:auto" string="仅供内部审核"/>
          </v:shape>
        </w:pict>
      </w:r>
      <w:r>
        <w:pict>
          <v:shape id="_x0000_s920" style="position:absolute;margin-left:493.28pt;margin-top:483.186pt;mso-position-vertical-relative:text;mso-position-horizontal-relative:text;width:99.4pt;height:18.75pt;z-index:252010496;rotation:330;" fillcolor="#404040" filled="true" stroked="false" type="#_x0000_t136">
            <v:fill opacity="0.400000"/>
            <v:textpath style="font-family:&quot;SimSun&quot;;font-size:20;v-text-kern:t;mso-text-shadow:auto" string="仅供内部审"/>
          </v:shape>
        </w:pict>
      </w:r>
      <w:r>
        <w:pict>
          <v:shape id="_x0000_s922" style="position:absolute;margin-left:86.92pt;margin-top:478.112pt;mso-position-vertical-relative:text;mso-position-horizontal-relative:text;width:119.4pt;height:18.85pt;z-index:25201152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02" name="IM 102"/>
            <wp:cNvGraphicFramePr/>
            <a:graphic>
              <a:graphicData uri="http://schemas.openxmlformats.org/drawingml/2006/picture">
                <pic:pic>
                  <pic:nvPicPr>
                    <pic:cNvPr id="102" name="IM 102"/>
                    <pic:cNvPicPr/>
                  </pic:nvPicPr>
                  <pic:blipFill>
                    <a:blip r:embed="rId14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46"/>
          <w:pgSz w:w="11900" w:h="16840"/>
          <w:pgMar w:top="610" w:right="86" w:bottom="312" w:left="0" w:header="357" w:footer="153" w:gutter="0"/>
        </w:sectPr>
        <w:rPr/>
      </w:pPr>
    </w:p>
    <w:p>
      <w:pPr>
        <w:pStyle w:val="BodyText"/>
        <w:spacing w:line="467" w:lineRule="auto"/>
        <w:rPr/>
      </w:pPr>
      <w:r>
        <w:pict>
          <v:shape id="_x0000_s924" style="position:absolute;margin-left:86.92pt;margin-top:44.1055pt;mso-position-vertical-relative:page;mso-position-horizontal-relative:page;width:119.4pt;height:18.85pt;z-index:252013568;rotation:330;" o:allowincell="f" fillcolor="#404040" filled="true" stroked="false" type="#_x0000_t136">
            <v:fill opacity="0.400000"/>
            <v:textpath style="font-family:&quot;SimSun&quot;;font-size:20;v-text-kern:t;mso-text-shadow:auto" string="仅供内部审核"/>
          </v:shape>
        </w:pict>
      </w:r>
      <w:r>
        <w:pict>
          <v:shape id="_x0000_s926" style="position:absolute;margin-left:493.28pt;margin-top:49.1801pt;mso-position-vertical-relative:page;mso-position-horizontal-relative:page;width:99.4pt;height:18.75pt;z-index:25201459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928" style="position:absolute;margin-left:-13.08pt;margin-top:234.112pt;mso-position-vertical-relative:text;mso-position-horizontal-relative:text;width:119.4pt;height:18.85pt;z-index:252012544;rotation:330;" fillcolor="#404040" filled="true" stroked="false" type="#_x0000_t136">
            <v:fill opacity="0.400000"/>
            <v:textpath style="font-family:&quot;SimSun&quot;;font-size:20;v-text-kern:t;mso-text-shadow:auto" string="仅供内部审核"/>
          </v:shape>
        </w:pict>
      </w:r>
      <w:r>
        <w:pict>
          <v:shape id="_x0000_s930" style="position:absolute;margin-left:391.92pt;margin-top:234.112pt;mso-position-vertical-relative:text;mso-position-horizontal-relative:text;width:119.4pt;height:18.85pt;z-index:252015616;rotation:330;" fillcolor="#404040" filled="true" stroked="false" type="#_x0000_t136">
            <v:fill opacity="0.400000"/>
            <v:textpath style="font-family:&quot;SimSun&quot;;font-size:20;v-text-kern:t;mso-text-shadow:auto" string="仅供内部审核"/>
          </v:shape>
        </w:pict>
      </w:r>
      <w:r>
        <w:pict>
          <v:shape id="_x0000_s932" style="position:absolute;margin-left:86.92pt;margin-top:478.112pt;mso-position-vertical-relative:text;mso-position-horizontal-relative:text;width:119.4pt;height:18.85pt;z-index:252016640;rotation:330;" fillcolor="#404040" filled="true" stroked="false" type="#_x0000_t136">
            <v:fill opacity="0.400000"/>
            <v:textpath style="font-family:&quot;SimSun&quot;;font-size:20;v-text-kern:t;mso-text-shadow:auto" string="仅供内部审核"/>
          </v:shape>
        </w:pict>
      </w:r>
      <w:r>
        <w:pict>
          <v:shape id="_x0000_s934" style="position:absolute;margin-left:493.28pt;margin-top:483.186pt;mso-position-vertical-relative:text;mso-position-horizontal-relative:text;width:99.4pt;height:18.75pt;z-index:25201766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04" name="IM 104"/>
            <wp:cNvGraphicFramePr/>
            <a:graphic>
              <a:graphicData uri="http://schemas.openxmlformats.org/drawingml/2006/picture">
                <pic:pic>
                  <pic:nvPicPr>
                    <pic:cNvPr id="104" name="IM 104"/>
                    <pic:cNvPicPr/>
                  </pic:nvPicPr>
                  <pic:blipFill>
                    <a:blip r:embed="rId14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48"/>
          <w:pgSz w:w="11900" w:h="16840"/>
          <w:pgMar w:top="610" w:right="86" w:bottom="311" w:left="0" w:header="357" w:footer="153" w:gutter="0"/>
        </w:sectPr>
        <w:rPr/>
      </w:pPr>
    </w:p>
    <w:p>
      <w:pPr>
        <w:pStyle w:val="BodyText"/>
        <w:spacing w:line="467" w:lineRule="auto"/>
        <w:rPr/>
      </w:pPr>
      <w:r>
        <w:pict>
          <v:shape id="_x0000_s936" style="position:absolute;margin-left:493.28pt;margin-top:49.1801pt;mso-position-vertical-relative:page;mso-position-horizontal-relative:page;width:99.4pt;height:18.75pt;z-index:252020736;rotation:330;" o:allowincell="f" fillcolor="#404040" filled="true" stroked="false" type="#_x0000_t136">
            <v:fill opacity="0.400000"/>
            <v:textpath style="font-family:&quot;SimSun&quot;;font-size:20;v-text-kern:t;mso-text-shadow:auto" string="仅供内部审"/>
          </v:shape>
        </w:pict>
      </w:r>
      <w:r>
        <w:pict>
          <v:shape id="_x0000_s938" style="position:absolute;margin-left:86.92pt;margin-top:44.1055pt;mso-position-vertical-relative:page;mso-position-horizontal-relative:page;width:119.4pt;height:18.85pt;z-index:25202176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940" style="position:absolute;margin-left:-13.08pt;margin-top:234.112pt;mso-position-vertical-relative:text;mso-position-horizontal-relative:text;width:119.4pt;height:18.85pt;z-index:252018688;rotation:330;" fillcolor="#404040" filled="true" stroked="false" type="#_x0000_t136">
            <v:fill opacity="0.400000"/>
            <v:textpath style="font-family:&quot;SimSun&quot;;font-size:20;v-text-kern:t;mso-text-shadow:auto" string="仅供内部审核"/>
          </v:shape>
        </w:pict>
      </w:r>
      <w:r>
        <w:pict>
          <v:shape id="_x0000_s942" style="position:absolute;margin-left:493.28pt;margin-top:483.186pt;mso-position-vertical-relative:text;mso-position-horizontal-relative:text;width:99.4pt;height:18.75pt;z-index:252019712;rotation:330;" fillcolor="#404040" filled="true" stroked="false" type="#_x0000_t136">
            <v:fill opacity="0.400000"/>
            <v:textpath style="font-family:&quot;SimSun&quot;;font-size:20;v-text-kern:t;mso-text-shadow:auto" string="仅供内部审"/>
          </v:shape>
        </w:pict>
      </w:r>
      <w:r>
        <w:pict>
          <v:shape id="_x0000_s944" style="position:absolute;margin-left:86.92pt;margin-top:478.112pt;mso-position-vertical-relative:text;mso-position-horizontal-relative:text;width:119.4pt;height:18.85pt;z-index:252022784;rotation:330;" fillcolor="#404040" filled="true" stroked="false" type="#_x0000_t136">
            <v:fill opacity="0.400000"/>
            <v:textpath style="font-family:&quot;SimSun&quot;;font-size:20;v-text-kern:t;mso-text-shadow:auto" string="仅供内部审核"/>
          </v:shape>
        </w:pict>
      </w:r>
      <w:r>
        <w:pict>
          <v:shape id="_x0000_s946" style="position:absolute;margin-left:391.92pt;margin-top:234.112pt;mso-position-vertical-relative:text;mso-position-horizontal-relative:text;width:119.4pt;height:18.85pt;z-index:25202380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06" name="IM 106"/>
            <wp:cNvGraphicFramePr/>
            <a:graphic>
              <a:graphicData uri="http://schemas.openxmlformats.org/drawingml/2006/picture">
                <pic:pic>
                  <pic:nvPicPr>
                    <pic:cNvPr id="106" name="IM 106"/>
                    <pic:cNvPicPr/>
                  </pic:nvPicPr>
                  <pic:blipFill>
                    <a:blip r:embed="rId15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50"/>
          <w:pgSz w:w="11900" w:h="16840"/>
          <w:pgMar w:top="610" w:right="86" w:bottom="312" w:left="0" w:header="357" w:footer="153" w:gutter="0"/>
        </w:sectPr>
        <w:rPr/>
      </w:pPr>
    </w:p>
    <w:p>
      <w:pPr>
        <w:pStyle w:val="BodyText"/>
        <w:spacing w:line="467" w:lineRule="auto"/>
        <w:rPr/>
      </w:pPr>
      <w:r>
        <w:pict>
          <v:shape id="_x0000_s948" style="position:absolute;margin-left:493.28pt;margin-top:49.1801pt;mso-position-vertical-relative:page;mso-position-horizontal-relative:page;width:99.4pt;height:18.75pt;z-index:252025856;rotation:330;" o:allowincell="f" fillcolor="#404040" filled="true" stroked="false" type="#_x0000_t136">
            <v:fill opacity="0.400000"/>
            <v:textpath style="font-family:&quot;SimSun&quot;;font-size:20;v-text-kern:t;mso-text-shadow:auto" string="仅供内部审"/>
          </v:shape>
        </w:pict>
      </w:r>
      <w:r>
        <w:pict>
          <v:shape id="_x0000_s950" style="position:absolute;margin-left:86.92pt;margin-top:44.1055pt;mso-position-vertical-relative:page;mso-position-horizontal-relative:page;width:119.4pt;height:18.85pt;z-index:25202892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952" style="position:absolute;margin-left:-13.08pt;margin-top:234.112pt;mso-position-vertical-relative:text;mso-position-horizontal-relative:text;width:119.4pt;height:18.85pt;z-index:252024832;rotation:330;" fillcolor="#404040" filled="true" stroked="false" type="#_x0000_t136">
            <v:fill opacity="0.400000"/>
            <v:textpath style="font-family:&quot;SimSun&quot;;font-size:20;v-text-kern:t;mso-text-shadow:auto" string="仅供内部审核"/>
          </v:shape>
        </w:pict>
      </w:r>
      <w:r>
        <w:pict>
          <v:shape id="_x0000_s954" style="position:absolute;margin-left:391.92pt;margin-top:234.112pt;mso-position-vertical-relative:text;mso-position-horizontal-relative:text;width:119.4pt;height:18.85pt;z-index:252026880;rotation:330;" fillcolor="#404040" filled="true" stroked="false" type="#_x0000_t136">
            <v:fill opacity="0.400000"/>
            <v:textpath style="font-family:&quot;SimSun&quot;;font-size:20;v-text-kern:t;mso-text-shadow:auto" string="仅供内部审核"/>
          </v:shape>
        </w:pict>
      </w:r>
      <w:r>
        <w:pict>
          <v:shape id="_x0000_s956" style="position:absolute;margin-left:86.92pt;margin-top:478.112pt;mso-position-vertical-relative:text;mso-position-horizontal-relative:text;width:119.4pt;height:18.85pt;z-index:252027904;rotation:330;" fillcolor="#404040" filled="true" stroked="false" type="#_x0000_t136">
            <v:fill opacity="0.400000"/>
            <v:textpath style="font-family:&quot;SimSun&quot;;font-size:20;v-text-kern:t;mso-text-shadow:auto" string="仅供内部审核"/>
          </v:shape>
        </w:pict>
      </w:r>
      <w:r>
        <w:pict>
          <v:shape id="_x0000_s958" style="position:absolute;margin-left:493.28pt;margin-top:483.186pt;mso-position-vertical-relative:text;mso-position-horizontal-relative:text;width:99.4pt;height:18.75pt;z-index:25202995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08" name="IM 108"/>
            <wp:cNvGraphicFramePr/>
            <a:graphic>
              <a:graphicData uri="http://schemas.openxmlformats.org/drawingml/2006/picture">
                <pic:pic>
                  <pic:nvPicPr>
                    <pic:cNvPr id="108" name="IM 108"/>
                    <pic:cNvPicPr/>
                  </pic:nvPicPr>
                  <pic:blipFill>
                    <a:blip r:embed="rId15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52"/>
          <w:pgSz w:w="11900" w:h="16840"/>
          <w:pgMar w:top="610" w:right="86" w:bottom="312" w:left="0" w:header="357" w:footer="153" w:gutter="0"/>
        </w:sectPr>
        <w:rPr/>
      </w:pPr>
    </w:p>
    <w:p>
      <w:pPr>
        <w:pStyle w:val="BodyText"/>
        <w:spacing w:line="467" w:lineRule="auto"/>
        <w:rPr/>
      </w:pPr>
      <w:r>
        <w:pict>
          <v:shape id="_x0000_s960" style="position:absolute;margin-left:86.92pt;margin-top:44.1055pt;mso-position-vertical-relative:page;mso-position-horizontal-relative:page;width:119.4pt;height:18.85pt;z-index:252034048;rotation:330;" o:allowincell="f" fillcolor="#404040" filled="true" stroked="false" type="#_x0000_t136">
            <v:fill opacity="0.400000"/>
            <v:textpath style="font-family:&quot;SimSun&quot;;font-size:20;v-text-kern:t;mso-text-shadow:auto" string="仅供内部审核"/>
          </v:shape>
        </w:pict>
      </w:r>
      <w:r>
        <w:pict>
          <v:shape id="_x0000_s962" style="position:absolute;margin-left:493.28pt;margin-top:49.1801pt;mso-position-vertical-relative:page;mso-position-horizontal-relative:page;width:99.4pt;height:18.75pt;z-index:25203507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964" style="position:absolute;margin-left:-13.08pt;margin-top:234.112pt;mso-position-vertical-relative:text;mso-position-horizontal-relative:text;width:119.4pt;height:18.85pt;z-index:252030976;rotation:330;" fillcolor="#404040" filled="true" stroked="false" type="#_x0000_t136">
            <v:fill opacity="0.400000"/>
            <v:textpath style="font-family:&quot;SimSun&quot;;font-size:20;v-text-kern:t;mso-text-shadow:auto" string="仅供内部审核"/>
          </v:shape>
        </w:pict>
      </w:r>
      <w:r>
        <w:pict>
          <v:shape id="_x0000_s966" style="position:absolute;margin-left:391.92pt;margin-top:234.112pt;mso-position-vertical-relative:text;mso-position-horizontal-relative:text;width:119.4pt;height:18.85pt;z-index:252032000;rotation:330;" fillcolor="#404040" filled="true" stroked="false" type="#_x0000_t136">
            <v:fill opacity="0.400000"/>
            <v:textpath style="font-family:&quot;SimSun&quot;;font-size:20;v-text-kern:t;mso-text-shadow:auto" string="仅供内部审核"/>
          </v:shape>
        </w:pict>
      </w:r>
      <w:r>
        <w:pict>
          <v:shape id="_x0000_s968" style="position:absolute;margin-left:86.92pt;margin-top:478.112pt;mso-position-vertical-relative:text;mso-position-horizontal-relative:text;width:119.4pt;height:18.85pt;z-index:252033024;rotation:330;" fillcolor="#404040" filled="true" stroked="false" type="#_x0000_t136">
            <v:fill opacity="0.400000"/>
            <v:textpath style="font-family:&quot;SimSun&quot;;font-size:20;v-text-kern:t;mso-text-shadow:auto" string="仅供内部审核"/>
          </v:shape>
        </w:pict>
      </w:r>
      <w:r>
        <w:pict>
          <v:shape id="_x0000_s970" style="position:absolute;margin-left:493.28pt;margin-top:483.186pt;mso-position-vertical-relative:text;mso-position-horizontal-relative:text;width:99.4pt;height:18.75pt;z-index:25203609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10" name="IM 110"/>
            <wp:cNvGraphicFramePr/>
            <a:graphic>
              <a:graphicData uri="http://schemas.openxmlformats.org/drawingml/2006/picture">
                <pic:pic>
                  <pic:nvPicPr>
                    <pic:cNvPr id="110" name="IM 110"/>
                    <pic:cNvPicPr/>
                  </pic:nvPicPr>
                  <pic:blipFill>
                    <a:blip r:embed="rId15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54"/>
          <w:pgSz w:w="11900" w:h="16840"/>
          <w:pgMar w:top="610" w:right="86" w:bottom="312" w:left="0" w:header="357" w:footer="153" w:gutter="0"/>
        </w:sectPr>
        <w:rPr/>
      </w:pPr>
    </w:p>
    <w:p>
      <w:pPr>
        <w:pStyle w:val="BodyText"/>
        <w:spacing w:line="467" w:lineRule="auto"/>
        <w:rPr/>
      </w:pPr>
      <w:r>
        <w:pict>
          <v:shape id="_x0000_s972" style="position:absolute;margin-left:493.28pt;margin-top:49.1801pt;mso-position-vertical-relative:page;mso-position-horizontal-relative:page;width:99.4pt;height:18.75pt;z-index:252038144;rotation:330;" o:allowincell="f" fillcolor="#404040" filled="true" stroked="false" type="#_x0000_t136">
            <v:fill opacity="0.400000"/>
            <v:textpath style="font-family:&quot;SimSun&quot;;font-size:20;v-text-kern:t;mso-text-shadow:auto" string="仅供内部审"/>
          </v:shape>
        </w:pict>
      </w:r>
      <w:r>
        <w:pict>
          <v:shape id="_x0000_s974" style="position:absolute;margin-left:86.92pt;margin-top:44.1055pt;mso-position-vertical-relative:page;mso-position-horizontal-relative:page;width:119.4pt;height:18.85pt;z-index:25204019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976" style="position:absolute;margin-left:-13.08pt;margin-top:234.112pt;mso-position-vertical-relative:text;mso-position-horizontal-relative:text;width:119.4pt;height:18.85pt;z-index:252037120;rotation:330;" fillcolor="#404040" filled="true" stroked="false" type="#_x0000_t136">
            <v:fill opacity="0.400000"/>
            <v:textpath style="font-family:&quot;SimSun&quot;;font-size:20;v-text-kern:t;mso-text-shadow:auto" string="仅供内部审核"/>
          </v:shape>
        </w:pict>
      </w:r>
      <w:r>
        <w:pict>
          <v:shape id="_x0000_s978" style="position:absolute;margin-left:493.28pt;margin-top:483.186pt;mso-position-vertical-relative:text;mso-position-horizontal-relative:text;width:99.4pt;height:18.75pt;z-index:252039168;rotation:330;" fillcolor="#404040" filled="true" stroked="false" type="#_x0000_t136">
            <v:fill opacity="0.400000"/>
            <v:textpath style="font-family:&quot;SimSun&quot;;font-size:20;v-text-kern:t;mso-text-shadow:auto" string="仅供内部审"/>
          </v:shape>
        </w:pict>
      </w:r>
      <w:r>
        <w:pict>
          <v:shape id="_x0000_s980" style="position:absolute;margin-left:391.92pt;margin-top:234.112pt;mso-position-vertical-relative:text;mso-position-horizontal-relative:text;width:119.4pt;height:18.85pt;z-index:252041216;rotation:330;" fillcolor="#404040" filled="true" stroked="false" type="#_x0000_t136">
            <v:fill opacity="0.400000"/>
            <v:textpath style="font-family:&quot;SimSun&quot;;font-size:20;v-text-kern:t;mso-text-shadow:auto" string="仅供内部审核"/>
          </v:shape>
        </w:pict>
      </w:r>
      <w:r>
        <w:pict>
          <v:shape id="_x0000_s982" style="position:absolute;margin-left:86.92pt;margin-top:478.112pt;mso-position-vertical-relative:text;mso-position-horizontal-relative:text;width:119.4pt;height:18.85pt;z-index:25204224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12" name="IM 112"/>
            <wp:cNvGraphicFramePr/>
            <a:graphic>
              <a:graphicData uri="http://schemas.openxmlformats.org/drawingml/2006/picture">
                <pic:pic>
                  <pic:nvPicPr>
                    <pic:cNvPr id="112" name="IM 112"/>
                    <pic:cNvPicPr/>
                  </pic:nvPicPr>
                  <pic:blipFill>
                    <a:blip r:embed="rId15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56"/>
          <w:pgSz w:w="11900" w:h="16840"/>
          <w:pgMar w:top="610" w:right="86" w:bottom="312" w:left="0" w:header="357" w:footer="153" w:gutter="0"/>
        </w:sectPr>
        <w:rPr/>
      </w:pPr>
    </w:p>
    <w:p>
      <w:pPr>
        <w:pStyle w:val="BodyText"/>
        <w:spacing w:line="467" w:lineRule="auto"/>
        <w:rPr/>
      </w:pPr>
      <w:r>
        <w:pict>
          <v:shape id="_x0000_s984" style="position:absolute;margin-left:86.92pt;margin-top:44.1055pt;mso-position-vertical-relative:page;mso-position-horizontal-relative:page;width:119.4pt;height:18.85pt;z-index:252046336;rotation:330;" o:allowincell="f" fillcolor="#404040" filled="true" stroked="false" type="#_x0000_t136">
            <v:fill opacity="0.400000"/>
            <v:textpath style="font-family:&quot;SimSun&quot;;font-size:20;v-text-kern:t;mso-text-shadow:auto" string="仅供内部审核"/>
          </v:shape>
        </w:pict>
      </w:r>
      <w:r>
        <w:pict>
          <v:shape id="_x0000_s986" style="position:absolute;margin-left:493.28pt;margin-top:49.1801pt;mso-position-vertical-relative:page;mso-position-horizontal-relative:page;width:99.4pt;height:18.75pt;z-index:25204736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988" style="position:absolute;margin-left:86.92pt;margin-top:478.112pt;mso-position-vertical-relative:text;mso-position-horizontal-relative:text;width:119.4pt;height:18.85pt;z-index:252043264;rotation:330;" fillcolor="#404040" filled="true" stroked="false" type="#_x0000_t136">
            <v:fill opacity="0.400000"/>
            <v:textpath style="font-family:&quot;SimSun&quot;;font-size:20;v-text-kern:t;mso-text-shadow:auto" string="仅供内部审核"/>
          </v:shape>
        </w:pict>
      </w:r>
      <w:r>
        <w:pict>
          <v:shape id="_x0000_s990" style="position:absolute;margin-left:493.28pt;margin-top:483.186pt;mso-position-vertical-relative:text;mso-position-horizontal-relative:text;width:99.4pt;height:18.75pt;z-index:252044288;rotation:330;" fillcolor="#404040" filled="true" stroked="false" type="#_x0000_t136">
            <v:fill opacity="0.400000"/>
            <v:textpath style="font-family:&quot;SimSun&quot;;font-size:20;v-text-kern:t;mso-text-shadow:auto" string="仅供内部审"/>
          </v:shape>
        </w:pict>
      </w:r>
      <w:r>
        <w:pict>
          <v:shape id="_x0000_s992" style="position:absolute;margin-left:-13.08pt;margin-top:234.112pt;mso-position-vertical-relative:text;mso-position-horizontal-relative:text;width:119.4pt;height:18.85pt;z-index:252045312;rotation:330;" fillcolor="#404040" filled="true" stroked="false" type="#_x0000_t136">
            <v:fill opacity="0.400000"/>
            <v:textpath style="font-family:&quot;SimSun&quot;;font-size:20;v-text-kern:t;mso-text-shadow:auto" string="仅供内部审核"/>
          </v:shape>
        </w:pict>
      </w:r>
      <w:r>
        <w:pict>
          <v:shape id="_x0000_s994" style="position:absolute;margin-left:391.92pt;margin-top:234.112pt;mso-position-vertical-relative:text;mso-position-horizontal-relative:text;width:119.4pt;height:18.85pt;z-index:25204838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14" name="IM 114"/>
            <wp:cNvGraphicFramePr/>
            <a:graphic>
              <a:graphicData uri="http://schemas.openxmlformats.org/drawingml/2006/picture">
                <pic:pic>
                  <pic:nvPicPr>
                    <pic:cNvPr id="114" name="IM 114"/>
                    <pic:cNvPicPr/>
                  </pic:nvPicPr>
                  <pic:blipFill>
                    <a:blip r:embed="rId15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58"/>
          <w:pgSz w:w="11900" w:h="16840"/>
          <w:pgMar w:top="610" w:right="86" w:bottom="312" w:left="0" w:header="357" w:footer="153" w:gutter="0"/>
        </w:sectPr>
        <w:rPr/>
      </w:pPr>
    </w:p>
    <w:p>
      <w:pPr>
        <w:pStyle w:val="BodyText"/>
        <w:spacing w:line="467" w:lineRule="auto"/>
        <w:rPr/>
      </w:pPr>
      <w:r>
        <w:pict>
          <v:shape id="_x0000_s996" style="position:absolute;margin-left:86.92pt;margin-top:44.1055pt;mso-position-vertical-relative:page;mso-position-horizontal-relative:page;width:119.4pt;height:18.85pt;z-index:252050432;rotation:330;" o:allowincell="f" fillcolor="#404040" filled="true" stroked="false" type="#_x0000_t136">
            <v:fill opacity="0.400000"/>
            <v:textpath style="font-family:&quot;SimSun&quot;;font-size:20;v-text-kern:t;mso-text-shadow:auto" string="仅供内部审核"/>
          </v:shape>
        </w:pict>
      </w:r>
      <w:r>
        <w:pict>
          <v:shape id="_x0000_s998" style="position:absolute;margin-left:493.28pt;margin-top:49.1801pt;mso-position-vertical-relative:page;mso-position-horizontal-relative:page;width:99.4pt;height:18.75pt;z-index:25205145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000" style="position:absolute;margin-left:-13.08pt;margin-top:234.112pt;mso-position-vertical-relative:text;mso-position-horizontal-relative:text;width:119.4pt;height:18.85pt;z-index:252049408;rotation:330;" fillcolor="#404040" filled="true" stroked="false" type="#_x0000_t136">
            <v:fill opacity="0.400000"/>
            <v:textpath style="font-family:&quot;SimSun&quot;;font-size:20;v-text-kern:t;mso-text-shadow:auto" string="仅供内部审核"/>
          </v:shape>
        </w:pict>
      </w:r>
      <w:r>
        <w:pict>
          <v:shape id="_x0000_s1002" style="position:absolute;margin-left:391.92pt;margin-top:234.112pt;mso-position-vertical-relative:text;mso-position-horizontal-relative:text;width:119.4pt;height:18.85pt;z-index:252052480;rotation:330;" fillcolor="#404040" filled="true" stroked="false" type="#_x0000_t136">
            <v:fill opacity="0.400000"/>
            <v:textpath style="font-family:&quot;SimSun&quot;;font-size:20;v-text-kern:t;mso-text-shadow:auto" string="仅供内部审核"/>
          </v:shape>
        </w:pict>
      </w:r>
      <w:r>
        <w:pict>
          <v:shape id="_x0000_s1004" style="position:absolute;margin-left:86.92pt;margin-top:478.112pt;mso-position-vertical-relative:text;mso-position-horizontal-relative:text;width:119.4pt;height:18.85pt;z-index:252053504;rotation:330;" fillcolor="#404040" filled="true" stroked="false" type="#_x0000_t136">
            <v:fill opacity="0.400000"/>
            <v:textpath style="font-family:&quot;SimSun&quot;;font-size:20;v-text-kern:t;mso-text-shadow:auto" string="仅供内部审核"/>
          </v:shape>
        </w:pict>
      </w:r>
      <w:r>
        <w:pict>
          <v:shape id="_x0000_s1006" style="position:absolute;margin-left:493.28pt;margin-top:483.186pt;mso-position-vertical-relative:text;mso-position-horizontal-relative:text;width:99.4pt;height:18.75pt;z-index:25205452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16" name="IM 116"/>
            <wp:cNvGraphicFramePr/>
            <a:graphic>
              <a:graphicData uri="http://schemas.openxmlformats.org/drawingml/2006/picture">
                <pic:pic>
                  <pic:nvPicPr>
                    <pic:cNvPr id="116" name="IM 116"/>
                    <pic:cNvPicPr/>
                  </pic:nvPicPr>
                  <pic:blipFill>
                    <a:blip r:embed="rId16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60"/>
          <w:pgSz w:w="11900" w:h="16840"/>
          <w:pgMar w:top="610" w:right="86" w:bottom="312" w:left="0" w:header="357" w:footer="153" w:gutter="0"/>
        </w:sectPr>
        <w:rPr/>
      </w:pPr>
    </w:p>
    <w:p>
      <w:pPr>
        <w:pStyle w:val="BodyText"/>
        <w:spacing w:line="467" w:lineRule="auto"/>
        <w:rPr/>
      </w:pPr>
      <w:r>
        <w:pict>
          <v:shape id="_x0000_s1008" style="position:absolute;margin-left:86.92pt;margin-top:44.1055pt;mso-position-vertical-relative:page;mso-position-horizontal-relative:page;width:119.4pt;height:18.85pt;z-index:252059648;rotation:330;" o:allowincell="f" fillcolor="#404040" filled="true" stroked="false" type="#_x0000_t136">
            <v:fill opacity="0.400000"/>
            <v:textpath style="font-family:&quot;SimSun&quot;;font-size:20;v-text-kern:t;mso-text-shadow:auto" string="仅供内部审核"/>
          </v:shape>
        </w:pict>
      </w:r>
      <w:r>
        <w:pict>
          <v:shape id="_x0000_s1010" style="position:absolute;margin-left:493.28pt;margin-top:49.1801pt;mso-position-vertical-relative:page;mso-position-horizontal-relative:page;width:99.4pt;height:18.75pt;z-index:25206067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012" style="position:absolute;margin-left:-13.08pt;margin-top:234.112pt;mso-position-vertical-relative:text;mso-position-horizontal-relative:text;width:119.4pt;height:18.85pt;z-index:252055552;rotation:330;" fillcolor="#404040" filled="true" stroked="false" type="#_x0000_t136">
            <v:fill opacity="0.400000"/>
            <v:textpath style="font-family:&quot;SimSun&quot;;font-size:20;v-text-kern:t;mso-text-shadow:auto" string="仅供内部审核"/>
          </v:shape>
        </w:pict>
      </w:r>
      <w:r>
        <w:pict>
          <v:shape id="_x0000_s1014" style="position:absolute;margin-left:391.92pt;margin-top:234.112pt;mso-position-vertical-relative:text;mso-position-horizontal-relative:text;width:119.4pt;height:18.85pt;z-index:252056576;rotation:330;" fillcolor="#404040" filled="true" stroked="false" type="#_x0000_t136">
            <v:fill opacity="0.400000"/>
            <v:textpath style="font-family:&quot;SimSun&quot;;font-size:20;v-text-kern:t;mso-text-shadow:auto" string="仅供内部审核"/>
          </v:shape>
        </w:pict>
      </w:r>
      <w:r>
        <w:pict>
          <v:shape id="_x0000_s1016" style="position:absolute;margin-left:86.92pt;margin-top:478.112pt;mso-position-vertical-relative:text;mso-position-horizontal-relative:text;width:119.4pt;height:18.85pt;z-index:252057600;rotation:330;" fillcolor="#404040" filled="true" stroked="false" type="#_x0000_t136">
            <v:fill opacity="0.400000"/>
            <v:textpath style="font-family:&quot;SimSun&quot;;font-size:20;v-text-kern:t;mso-text-shadow:auto" string="仅供内部审核"/>
          </v:shape>
        </w:pict>
      </w:r>
      <w:r>
        <w:pict>
          <v:shape id="_x0000_s1018" style="position:absolute;margin-left:493.28pt;margin-top:483.186pt;mso-position-vertical-relative:text;mso-position-horizontal-relative:text;width:99.4pt;height:18.75pt;z-index:25205862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18" name="IM 118"/>
            <wp:cNvGraphicFramePr/>
            <a:graphic>
              <a:graphicData uri="http://schemas.openxmlformats.org/drawingml/2006/picture">
                <pic:pic>
                  <pic:nvPicPr>
                    <pic:cNvPr id="118" name="IM 118"/>
                    <pic:cNvPicPr/>
                  </pic:nvPicPr>
                  <pic:blipFill>
                    <a:blip r:embed="rId16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62"/>
          <w:pgSz w:w="11900" w:h="16840"/>
          <w:pgMar w:top="610" w:right="86" w:bottom="312" w:left="0" w:header="357" w:footer="153" w:gutter="0"/>
        </w:sectPr>
        <w:rPr/>
      </w:pPr>
    </w:p>
    <w:p>
      <w:pPr>
        <w:pStyle w:val="BodyText"/>
        <w:spacing w:line="467" w:lineRule="auto"/>
        <w:rPr/>
      </w:pPr>
      <w:r>
        <w:pict>
          <v:shape id="_x0000_s1020" style="position:absolute;margin-left:86.92pt;margin-top:44.1055pt;mso-position-vertical-relative:page;mso-position-horizontal-relative:page;width:119.4pt;height:18.85pt;z-index:252062720;rotation:330;" o:allowincell="f" fillcolor="#404040" filled="true" stroked="false" type="#_x0000_t136">
            <v:fill opacity="0.400000"/>
            <v:textpath style="font-family:&quot;SimSun&quot;;font-size:20;v-text-kern:t;mso-text-shadow:auto" string="仅供内部审核"/>
          </v:shape>
        </w:pict>
      </w:r>
      <w:r>
        <w:pict>
          <v:shape id="_x0000_s1022" style="position:absolute;margin-left:493.28pt;margin-top:49.1801pt;mso-position-vertical-relative:page;mso-position-horizontal-relative:page;width:99.4pt;height:18.75pt;z-index:25206374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024" style="position:absolute;margin-left:-13.08pt;margin-top:234.112pt;mso-position-vertical-relative:text;mso-position-horizontal-relative:text;width:119.4pt;height:18.85pt;z-index:252061696;rotation:330;" fillcolor="#404040" filled="true" stroked="false" type="#_x0000_t136">
            <v:fill opacity="0.400000"/>
            <v:textpath style="font-family:&quot;SimSun&quot;;font-size:20;v-text-kern:t;mso-text-shadow:auto" string="仅供内部审核"/>
          </v:shape>
        </w:pict>
      </w:r>
      <w:r>
        <w:pict>
          <v:shape id="_x0000_s1026" style="position:absolute;margin-left:391.92pt;margin-top:234.112pt;mso-position-vertical-relative:text;mso-position-horizontal-relative:text;width:119.4pt;height:18.85pt;z-index:252064768;rotation:330;" fillcolor="#404040" filled="true" stroked="false" type="#_x0000_t136">
            <v:fill opacity="0.400000"/>
            <v:textpath style="font-family:&quot;SimSun&quot;;font-size:20;v-text-kern:t;mso-text-shadow:auto" string="仅供内部审核"/>
          </v:shape>
        </w:pict>
      </w:r>
      <w:r>
        <w:pict>
          <v:shape id="_x0000_s1028" style="position:absolute;margin-left:86.92pt;margin-top:478.112pt;mso-position-vertical-relative:text;mso-position-horizontal-relative:text;width:119.4pt;height:18.85pt;z-index:252065792;rotation:330;" fillcolor="#404040" filled="true" stroked="false" type="#_x0000_t136">
            <v:fill opacity="0.400000"/>
            <v:textpath style="font-family:&quot;SimSun&quot;;font-size:20;v-text-kern:t;mso-text-shadow:auto" string="仅供内部审核"/>
          </v:shape>
        </w:pict>
      </w:r>
      <w:r>
        <w:pict>
          <v:shape id="_x0000_s1030" style="position:absolute;margin-left:493.28pt;margin-top:483.186pt;mso-position-vertical-relative:text;mso-position-horizontal-relative:text;width:99.4pt;height:18.75pt;z-index:25206681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20" name="IM 120"/>
            <wp:cNvGraphicFramePr/>
            <a:graphic>
              <a:graphicData uri="http://schemas.openxmlformats.org/drawingml/2006/picture">
                <pic:pic>
                  <pic:nvPicPr>
                    <pic:cNvPr id="120" name="IM 120"/>
                    <pic:cNvPicPr/>
                  </pic:nvPicPr>
                  <pic:blipFill>
                    <a:blip r:embed="rId16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64"/>
          <w:pgSz w:w="11900" w:h="16840"/>
          <w:pgMar w:top="610" w:right="86" w:bottom="312" w:left="0" w:header="357" w:footer="153" w:gutter="0"/>
        </w:sectPr>
        <w:rPr/>
      </w:pPr>
    </w:p>
    <w:p>
      <w:pPr>
        <w:pStyle w:val="BodyText"/>
        <w:spacing w:line="467" w:lineRule="auto"/>
        <w:rPr/>
      </w:pPr>
      <w:r>
        <w:pict>
          <v:shape id="_x0000_s1032" style="position:absolute;margin-left:86.92pt;margin-top:44.1055pt;mso-position-vertical-relative:page;mso-position-horizontal-relative:page;width:119.4pt;height:18.85pt;z-index:252067840;rotation:330;" o:allowincell="f" fillcolor="#404040" filled="true" stroked="false" type="#_x0000_t136">
            <v:fill opacity="0.400000"/>
            <v:textpath style="font-family:&quot;SimSun&quot;;font-size:20;v-text-kern:t;mso-text-shadow:auto" string="仅供内部审核"/>
          </v:shape>
        </w:pict>
      </w:r>
      <w:r>
        <w:pict>
          <v:shape id="_x0000_s1034" style="position:absolute;margin-left:493.28pt;margin-top:49.1801pt;mso-position-vertical-relative:page;mso-position-horizontal-relative:page;width:99.4pt;height:18.75pt;z-index:25206886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036" style="position:absolute;margin-left:391.92pt;margin-top:234.112pt;mso-position-vertical-relative:text;mso-position-horizontal-relative:text;width:119.4pt;height:18.85pt;z-index:252069888;rotation:330;" fillcolor="#404040" filled="true" stroked="false" type="#_x0000_t136">
            <v:fill opacity="0.400000"/>
            <v:textpath style="font-family:&quot;SimSun&quot;;font-size:20;v-text-kern:t;mso-text-shadow:auto" string="仅供内部审核"/>
          </v:shape>
        </w:pict>
      </w:r>
      <w:r>
        <w:pict>
          <v:shape id="_x0000_s1038" style="position:absolute;margin-left:86.92pt;margin-top:478.112pt;mso-position-vertical-relative:text;mso-position-horizontal-relative:text;width:119.4pt;height:18.85pt;z-index:252070912;rotation:330;" fillcolor="#404040" filled="true" stroked="false" type="#_x0000_t136">
            <v:fill opacity="0.400000"/>
            <v:textpath style="font-family:&quot;SimSun&quot;;font-size:20;v-text-kern:t;mso-text-shadow:auto" string="仅供内部审核"/>
          </v:shape>
        </w:pict>
      </w:r>
      <w:r>
        <w:pict>
          <v:shape id="_x0000_s1040" style="position:absolute;margin-left:493.28pt;margin-top:483.186pt;mso-position-vertical-relative:text;mso-position-horizontal-relative:text;width:99.4pt;height:18.75pt;z-index:252071936;rotation:330;" fillcolor="#404040" filled="true" stroked="false" type="#_x0000_t136">
            <v:fill opacity="0.400000"/>
            <v:textpath style="font-family:&quot;SimSun&quot;;font-size:20;v-text-kern:t;mso-text-shadow:auto" string="仅供内部审"/>
          </v:shape>
        </w:pict>
      </w:r>
      <w:r>
        <w:pict>
          <v:shape id="_x0000_s1042" style="position:absolute;margin-left:-13.08pt;margin-top:234.112pt;mso-position-vertical-relative:text;mso-position-horizontal-relative:text;width:119.4pt;height:18.85pt;z-index:25207296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22" name="IM 122"/>
            <wp:cNvGraphicFramePr/>
            <a:graphic>
              <a:graphicData uri="http://schemas.openxmlformats.org/drawingml/2006/picture">
                <pic:pic>
                  <pic:nvPicPr>
                    <pic:cNvPr id="122" name="IM 122"/>
                    <pic:cNvPicPr/>
                  </pic:nvPicPr>
                  <pic:blipFill>
                    <a:blip r:embed="rId16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66"/>
          <w:pgSz w:w="11900" w:h="16840"/>
          <w:pgMar w:top="610" w:right="86" w:bottom="312" w:left="0" w:header="357" w:footer="153" w:gutter="0"/>
        </w:sectPr>
        <w:rPr/>
      </w:pPr>
    </w:p>
    <w:p>
      <w:pPr>
        <w:pStyle w:val="BodyText"/>
        <w:spacing w:line="467" w:lineRule="auto"/>
        <w:rPr/>
      </w:pPr>
      <w:r>
        <w:pict>
          <v:shape id="_x0000_s1044" style="position:absolute;margin-left:86.92pt;margin-top:44.1055pt;mso-position-vertical-relative:page;mso-position-horizontal-relative:page;width:119.4pt;height:18.85pt;z-index:252075008;rotation:330;" o:allowincell="f" fillcolor="#404040" filled="true" stroked="false" type="#_x0000_t136">
            <v:fill opacity="0.400000"/>
            <v:textpath style="font-family:&quot;SimSun&quot;;font-size:20;v-text-kern:t;mso-text-shadow:auto" string="仅供内部审核"/>
          </v:shape>
        </w:pict>
      </w:r>
      <w:r>
        <w:pict>
          <v:shape id="_x0000_s1046" style="position:absolute;margin-left:493.28pt;margin-top:49.1801pt;mso-position-vertical-relative:page;mso-position-horizontal-relative:page;width:99.4pt;height:18.75pt;z-index:25207603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048" style="position:absolute;margin-left:-13.08pt;margin-top:234.112pt;mso-position-vertical-relative:text;mso-position-horizontal-relative:text;width:119.4pt;height:18.85pt;z-index:252073984;rotation:330;" fillcolor="#404040" filled="true" stroked="false" type="#_x0000_t136">
            <v:fill opacity="0.400000"/>
            <v:textpath style="font-family:&quot;SimSun&quot;;font-size:20;v-text-kern:t;mso-text-shadow:auto" string="仅供内部审核"/>
          </v:shape>
        </w:pict>
      </w:r>
      <w:r>
        <w:pict>
          <v:shape id="_x0000_s1050" style="position:absolute;margin-left:391.92pt;margin-top:234.112pt;mso-position-vertical-relative:text;mso-position-horizontal-relative:text;width:119.4pt;height:18.85pt;z-index:252077056;rotation:330;" fillcolor="#404040" filled="true" stroked="false" type="#_x0000_t136">
            <v:fill opacity="0.400000"/>
            <v:textpath style="font-family:&quot;SimSun&quot;;font-size:20;v-text-kern:t;mso-text-shadow:auto" string="仅供内部审核"/>
          </v:shape>
        </w:pict>
      </w:r>
      <w:r>
        <w:pict>
          <v:shape id="_x0000_s1052" style="position:absolute;margin-left:86.92pt;margin-top:478.112pt;mso-position-vertical-relative:text;mso-position-horizontal-relative:text;width:119.4pt;height:18.85pt;z-index:252078080;rotation:330;" fillcolor="#404040" filled="true" stroked="false" type="#_x0000_t136">
            <v:fill opacity="0.400000"/>
            <v:textpath style="font-family:&quot;SimSun&quot;;font-size:20;v-text-kern:t;mso-text-shadow:auto" string="仅供内部审核"/>
          </v:shape>
        </w:pict>
      </w:r>
      <w:r>
        <w:pict>
          <v:shape id="_x0000_s1054" style="position:absolute;margin-left:493.28pt;margin-top:483.186pt;mso-position-vertical-relative:text;mso-position-horizontal-relative:text;width:99.4pt;height:18.75pt;z-index:25207910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24" name="IM 124"/>
            <wp:cNvGraphicFramePr/>
            <a:graphic>
              <a:graphicData uri="http://schemas.openxmlformats.org/drawingml/2006/picture">
                <pic:pic>
                  <pic:nvPicPr>
                    <pic:cNvPr id="124" name="IM 124"/>
                    <pic:cNvPicPr/>
                  </pic:nvPicPr>
                  <pic:blipFill>
                    <a:blip r:embed="rId16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68"/>
          <w:pgSz w:w="11900" w:h="16840"/>
          <w:pgMar w:top="610" w:right="86" w:bottom="312" w:left="0" w:header="357" w:footer="153" w:gutter="0"/>
        </w:sectPr>
        <w:rPr/>
      </w:pPr>
    </w:p>
    <w:p>
      <w:pPr>
        <w:pStyle w:val="BodyText"/>
        <w:spacing w:line="467" w:lineRule="auto"/>
        <w:rPr/>
      </w:pPr>
      <w:r>
        <w:pict>
          <v:shape id="_x0000_s1056" style="position:absolute;margin-left:86.92pt;margin-top:44.1055pt;mso-position-vertical-relative:page;mso-position-horizontal-relative:page;width:119.4pt;height:18.85pt;z-index:252080128;rotation:330;" o:allowincell="f" fillcolor="#404040" filled="true" stroked="false" type="#_x0000_t136">
            <v:fill opacity="0.400000"/>
            <v:textpath style="font-family:&quot;SimSun&quot;;font-size:20;v-text-kern:t;mso-text-shadow:auto" string="仅供内部审核"/>
          </v:shape>
        </w:pict>
      </w:r>
      <w:r>
        <w:pict>
          <v:shape id="_x0000_s1058" style="position:absolute;margin-left:493.28pt;margin-top:49.1801pt;mso-position-vertical-relative:page;mso-position-horizontal-relative:page;width:99.4pt;height:18.75pt;z-index:25208115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060" style="position:absolute;margin-left:391.92pt;margin-top:234.112pt;mso-position-vertical-relative:text;mso-position-horizontal-relative:text;width:119.4pt;height:18.85pt;z-index:252082176;rotation:330;" fillcolor="#404040" filled="true" stroked="false" type="#_x0000_t136">
            <v:fill opacity="0.400000"/>
            <v:textpath style="font-family:&quot;SimSun&quot;;font-size:20;v-text-kern:t;mso-text-shadow:auto" string="仅供内部审核"/>
          </v:shape>
        </w:pict>
      </w:r>
      <w:r>
        <w:pict>
          <v:shape id="_x0000_s1062" style="position:absolute;margin-left:-13.08pt;margin-top:234.112pt;mso-position-vertical-relative:text;mso-position-horizontal-relative:text;width:119.4pt;height:18.85pt;z-index:252083200;rotation:330;" fillcolor="#404040" filled="true" stroked="false" type="#_x0000_t136">
            <v:fill opacity="0.400000"/>
            <v:textpath style="font-family:&quot;SimSun&quot;;font-size:20;v-text-kern:t;mso-text-shadow:auto" string="仅供内部审核"/>
          </v:shape>
        </w:pict>
      </w:r>
      <w:r>
        <w:pict>
          <v:shape id="_x0000_s1064" style="position:absolute;margin-left:86.92pt;margin-top:478.112pt;mso-position-vertical-relative:text;mso-position-horizontal-relative:text;width:119.4pt;height:18.85pt;z-index:252084224;rotation:330;" fillcolor="#404040" filled="true" stroked="false" type="#_x0000_t136">
            <v:fill opacity="0.400000"/>
            <v:textpath style="font-family:&quot;SimSun&quot;;font-size:20;v-text-kern:t;mso-text-shadow:auto" string="仅供内部审核"/>
          </v:shape>
        </w:pict>
      </w:r>
      <w:r>
        <w:pict>
          <v:shape id="_x0000_s1066" style="position:absolute;margin-left:493.28pt;margin-top:483.186pt;mso-position-vertical-relative:text;mso-position-horizontal-relative:text;width:99.4pt;height:18.75pt;z-index:25208524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26" name="IM 126"/>
            <wp:cNvGraphicFramePr/>
            <a:graphic>
              <a:graphicData uri="http://schemas.openxmlformats.org/drawingml/2006/picture">
                <pic:pic>
                  <pic:nvPicPr>
                    <pic:cNvPr id="126" name="IM 126"/>
                    <pic:cNvPicPr/>
                  </pic:nvPicPr>
                  <pic:blipFill>
                    <a:blip r:embed="rId17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70"/>
          <w:pgSz w:w="11900" w:h="16840"/>
          <w:pgMar w:top="610" w:right="86" w:bottom="312" w:left="0" w:header="357" w:footer="153" w:gutter="0"/>
        </w:sectPr>
        <w:rPr/>
      </w:pPr>
    </w:p>
    <w:p>
      <w:pPr>
        <w:pStyle w:val="BodyText"/>
        <w:spacing w:line="467" w:lineRule="auto"/>
        <w:rPr/>
      </w:pPr>
      <w:r>
        <w:pict>
          <v:shape id="_x0000_s1068" style="position:absolute;margin-left:86.92pt;margin-top:44.1055pt;mso-position-vertical-relative:page;mso-position-horizontal-relative:page;width:119.4pt;height:18.85pt;z-index:252087296;rotation:330;" o:allowincell="f" fillcolor="#404040" filled="true" stroked="false" type="#_x0000_t136">
            <v:fill opacity="0.400000"/>
            <v:textpath style="font-family:&quot;SimSun&quot;;font-size:20;v-text-kern:t;mso-text-shadow:auto" string="仅供内部审核"/>
          </v:shape>
        </w:pict>
      </w:r>
      <w:r>
        <w:pict>
          <v:shape id="_x0000_s1070" style="position:absolute;margin-left:493.28pt;margin-top:49.1801pt;mso-position-vertical-relative:page;mso-position-horizontal-relative:page;width:99.4pt;height:18.75pt;z-index:25208832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072" style="position:absolute;margin-left:-13.08pt;margin-top:234.112pt;mso-position-vertical-relative:text;mso-position-horizontal-relative:text;width:119.4pt;height:18.85pt;z-index:252086272;rotation:330;" fillcolor="#404040" filled="true" stroked="false" type="#_x0000_t136">
            <v:fill opacity="0.400000"/>
            <v:textpath style="font-family:&quot;SimSun&quot;;font-size:20;v-text-kern:t;mso-text-shadow:auto" string="仅供内部审核"/>
          </v:shape>
        </w:pict>
      </w:r>
      <w:r>
        <w:pict>
          <v:shape id="_x0000_s1074" style="position:absolute;margin-left:391.92pt;margin-top:234.112pt;mso-position-vertical-relative:text;mso-position-horizontal-relative:text;width:119.4pt;height:18.85pt;z-index:252089344;rotation:330;" fillcolor="#404040" filled="true" stroked="false" type="#_x0000_t136">
            <v:fill opacity="0.400000"/>
            <v:textpath style="font-family:&quot;SimSun&quot;;font-size:20;v-text-kern:t;mso-text-shadow:auto" string="仅供内部审核"/>
          </v:shape>
        </w:pict>
      </w:r>
      <w:r>
        <w:pict>
          <v:shape id="_x0000_s1076" style="position:absolute;margin-left:86.92pt;margin-top:478.112pt;mso-position-vertical-relative:text;mso-position-horizontal-relative:text;width:119.4pt;height:18.85pt;z-index:252090368;rotation:330;" fillcolor="#404040" filled="true" stroked="false" type="#_x0000_t136">
            <v:fill opacity="0.400000"/>
            <v:textpath style="font-family:&quot;SimSun&quot;;font-size:20;v-text-kern:t;mso-text-shadow:auto" string="仅供内部审核"/>
          </v:shape>
        </w:pict>
      </w:r>
      <w:r>
        <w:pict>
          <v:shape id="_x0000_s1078" style="position:absolute;margin-left:493.28pt;margin-top:483.186pt;mso-position-vertical-relative:text;mso-position-horizontal-relative:text;width:99.4pt;height:18.75pt;z-index:25209139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28" name="IM 128"/>
            <wp:cNvGraphicFramePr/>
            <a:graphic>
              <a:graphicData uri="http://schemas.openxmlformats.org/drawingml/2006/picture">
                <pic:pic>
                  <pic:nvPicPr>
                    <pic:cNvPr id="128" name="IM 128"/>
                    <pic:cNvPicPr/>
                  </pic:nvPicPr>
                  <pic:blipFill>
                    <a:blip r:embed="rId17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72"/>
          <w:pgSz w:w="11900" w:h="16840"/>
          <w:pgMar w:top="610" w:right="86" w:bottom="312" w:left="0" w:header="357" w:footer="153" w:gutter="0"/>
        </w:sectPr>
        <w:rPr/>
      </w:pPr>
    </w:p>
    <w:p>
      <w:pPr>
        <w:pStyle w:val="BodyText"/>
        <w:spacing w:line="467" w:lineRule="auto"/>
        <w:rPr/>
      </w:pPr>
      <w:r>
        <w:pict>
          <v:shape id="_x0000_s1080" style="position:absolute;margin-left:86.92pt;margin-top:44.1055pt;mso-position-vertical-relative:page;mso-position-horizontal-relative:page;width:119.4pt;height:18.85pt;z-index:252092416;rotation:330;" o:allowincell="f" fillcolor="#404040" filled="true" stroked="false" type="#_x0000_t136">
            <v:fill opacity="0.400000"/>
            <v:textpath style="font-family:&quot;SimSun&quot;;font-size:20;v-text-kern:t;mso-text-shadow:auto" string="仅供内部审核"/>
          </v:shape>
        </w:pict>
      </w:r>
      <w:r>
        <w:pict>
          <v:shape id="_x0000_s1082" style="position:absolute;margin-left:493.28pt;margin-top:49.1801pt;mso-position-vertical-relative:page;mso-position-horizontal-relative:page;width:99.4pt;height:18.75pt;z-index:25209548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084" style="position:absolute;margin-left:391.92pt;margin-top:234.112pt;mso-position-vertical-relative:text;mso-position-horizontal-relative:text;width:119.4pt;height:18.85pt;z-index:252093440;rotation:330;" fillcolor="#404040" filled="true" stroked="false" type="#_x0000_t136">
            <v:fill opacity="0.400000"/>
            <v:textpath style="font-family:&quot;SimSun&quot;;font-size:20;v-text-kern:t;mso-text-shadow:auto" string="仅供内部审核"/>
          </v:shape>
        </w:pict>
      </w:r>
      <w:r>
        <w:pict>
          <v:shape id="_x0000_s1086" style="position:absolute;margin-left:-13.08pt;margin-top:234.112pt;mso-position-vertical-relative:text;mso-position-horizontal-relative:text;width:119.4pt;height:18.85pt;z-index:252094464;rotation:330;" fillcolor="#404040" filled="true" stroked="false" type="#_x0000_t136">
            <v:fill opacity="0.400000"/>
            <v:textpath style="font-family:&quot;SimSun&quot;;font-size:20;v-text-kern:t;mso-text-shadow:auto" string="仅供内部审核"/>
          </v:shape>
        </w:pict>
      </w:r>
      <w:r>
        <w:pict>
          <v:shape id="_x0000_s1088" style="position:absolute;margin-left:493.28pt;margin-top:483.186pt;mso-position-vertical-relative:text;mso-position-horizontal-relative:text;width:99.4pt;height:18.75pt;z-index:252096512;rotation:330;" fillcolor="#404040" filled="true" stroked="false" type="#_x0000_t136">
            <v:fill opacity="0.400000"/>
            <v:textpath style="font-family:&quot;SimSun&quot;;font-size:20;v-text-kern:t;mso-text-shadow:auto" string="仅供内部审"/>
          </v:shape>
        </w:pict>
      </w:r>
      <w:r>
        <w:pict>
          <v:shape id="_x0000_s1090" style="position:absolute;margin-left:86.92pt;margin-top:478.112pt;mso-position-vertical-relative:text;mso-position-horizontal-relative:text;width:119.4pt;height:18.85pt;z-index:25209753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30" name="IM 130"/>
            <wp:cNvGraphicFramePr/>
            <a:graphic>
              <a:graphicData uri="http://schemas.openxmlformats.org/drawingml/2006/picture">
                <pic:pic>
                  <pic:nvPicPr>
                    <pic:cNvPr id="130" name="IM 130"/>
                    <pic:cNvPicPr/>
                  </pic:nvPicPr>
                  <pic:blipFill>
                    <a:blip r:embed="rId17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74"/>
          <w:pgSz w:w="11900" w:h="16840"/>
          <w:pgMar w:top="610" w:right="86" w:bottom="312" w:left="0" w:header="357" w:footer="153" w:gutter="0"/>
        </w:sectPr>
        <w:rPr/>
      </w:pPr>
    </w:p>
    <w:p>
      <w:pPr>
        <w:pStyle w:val="BodyText"/>
        <w:spacing w:line="467" w:lineRule="auto"/>
        <w:rPr/>
      </w:pPr>
      <w:r>
        <w:pict>
          <v:shape id="_x0000_s1092" style="position:absolute;margin-left:86.92pt;margin-top:44.1055pt;mso-position-vertical-relative:page;mso-position-horizontal-relative:page;width:119.4pt;height:18.85pt;z-index:252099584;rotation:330;" o:allowincell="f" fillcolor="#404040" filled="true" stroked="false" type="#_x0000_t136">
            <v:fill opacity="0.400000"/>
            <v:textpath style="font-family:&quot;SimSun&quot;;font-size:20;v-text-kern:t;mso-text-shadow:auto" string="仅供内部审核"/>
          </v:shape>
        </w:pict>
      </w:r>
      <w:r>
        <w:pict>
          <v:shape id="_x0000_s1094" style="position:absolute;margin-left:493.28pt;margin-top:49.1801pt;mso-position-vertical-relative:page;mso-position-horizontal-relative:page;width:99.4pt;height:18.75pt;z-index:25210060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096" style="position:absolute;margin-left:-13.08pt;margin-top:234.112pt;mso-position-vertical-relative:text;mso-position-horizontal-relative:text;width:119.4pt;height:18.85pt;z-index:252098560;rotation:330;" fillcolor="#404040" filled="true" stroked="false" type="#_x0000_t136">
            <v:fill opacity="0.400000"/>
            <v:textpath style="font-family:&quot;SimSun&quot;;font-size:20;v-text-kern:t;mso-text-shadow:auto" string="仅供内部审核"/>
          </v:shape>
        </w:pict>
      </w:r>
      <w:r>
        <w:pict>
          <v:shape id="_x0000_s1098" style="position:absolute;margin-left:391.92pt;margin-top:234.112pt;mso-position-vertical-relative:text;mso-position-horizontal-relative:text;width:119.4pt;height:18.85pt;z-index:252101632;rotation:330;" fillcolor="#404040" filled="true" stroked="false" type="#_x0000_t136">
            <v:fill opacity="0.400000"/>
            <v:textpath style="font-family:&quot;SimSun&quot;;font-size:20;v-text-kern:t;mso-text-shadow:auto" string="仅供内部审核"/>
          </v:shape>
        </w:pict>
      </w:r>
      <w:r>
        <w:pict>
          <v:shape id="_x0000_s1100" style="position:absolute;margin-left:86.92pt;margin-top:478.112pt;mso-position-vertical-relative:text;mso-position-horizontal-relative:text;width:119.4pt;height:18.85pt;z-index:252102656;rotation:330;" fillcolor="#404040" filled="true" stroked="false" type="#_x0000_t136">
            <v:fill opacity="0.400000"/>
            <v:textpath style="font-family:&quot;SimSun&quot;;font-size:20;v-text-kern:t;mso-text-shadow:auto" string="仅供内部审核"/>
          </v:shape>
        </w:pict>
      </w:r>
      <w:r>
        <w:pict>
          <v:shape id="_x0000_s1102" style="position:absolute;margin-left:493.28pt;margin-top:483.186pt;mso-position-vertical-relative:text;mso-position-horizontal-relative:text;width:99.4pt;height:18.75pt;z-index:25210368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32" name="IM 132"/>
            <wp:cNvGraphicFramePr/>
            <a:graphic>
              <a:graphicData uri="http://schemas.openxmlformats.org/drawingml/2006/picture">
                <pic:pic>
                  <pic:nvPicPr>
                    <pic:cNvPr id="132" name="IM 132"/>
                    <pic:cNvPicPr/>
                  </pic:nvPicPr>
                  <pic:blipFill>
                    <a:blip r:embed="rId17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76"/>
          <w:pgSz w:w="11900" w:h="16840"/>
          <w:pgMar w:top="610" w:right="86" w:bottom="312" w:left="0" w:header="357" w:footer="153" w:gutter="0"/>
        </w:sectPr>
        <w:rPr/>
      </w:pPr>
    </w:p>
    <w:p>
      <w:pPr>
        <w:pStyle w:val="BodyText"/>
        <w:spacing w:line="467" w:lineRule="auto"/>
        <w:rPr/>
      </w:pPr>
      <w:r>
        <w:pict>
          <v:shape id="_x0000_s1104" style="position:absolute;margin-left:86.92pt;margin-top:44.1055pt;mso-position-vertical-relative:page;mso-position-horizontal-relative:page;width:119.4pt;height:18.85pt;z-index:252105728;rotation:330;" o:allowincell="f" fillcolor="#404040" filled="true" stroked="false" type="#_x0000_t136">
            <v:fill opacity="0.400000"/>
            <v:textpath style="font-family:&quot;SimSun&quot;;font-size:20;v-text-kern:t;mso-text-shadow:auto" string="仅供内部审核"/>
          </v:shape>
        </w:pict>
      </w:r>
      <w:r>
        <w:pict>
          <v:shape id="_x0000_s1106" style="position:absolute;margin-left:493.28pt;margin-top:49.1801pt;mso-position-vertical-relative:page;mso-position-horizontal-relative:page;width:99.4pt;height:18.75pt;z-index:25210675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108" style="position:absolute;margin-left:-13.08pt;margin-top:234.112pt;mso-position-vertical-relative:text;mso-position-horizontal-relative:text;width:119.4pt;height:18.85pt;z-index:252104704;rotation:330;" fillcolor="#404040" filled="true" stroked="false" type="#_x0000_t136">
            <v:fill opacity="0.400000"/>
            <v:textpath style="font-family:&quot;SimSun&quot;;font-size:20;v-text-kern:t;mso-text-shadow:auto" string="仅供内部审核"/>
          </v:shape>
        </w:pict>
      </w:r>
      <w:r>
        <w:pict>
          <v:shape id="_x0000_s1110" style="position:absolute;margin-left:493.28pt;margin-top:483.186pt;mso-position-vertical-relative:text;mso-position-horizontal-relative:text;width:99.4pt;height:18.75pt;z-index:252107776;rotation:330;" fillcolor="#404040" filled="true" stroked="false" type="#_x0000_t136">
            <v:fill opacity="0.400000"/>
            <v:textpath style="font-family:&quot;SimSun&quot;;font-size:20;v-text-kern:t;mso-text-shadow:auto" string="仅供内部审"/>
          </v:shape>
        </w:pict>
      </w:r>
      <w:r>
        <w:pict>
          <v:shape id="_x0000_s1112" style="position:absolute;margin-left:391.92pt;margin-top:234.112pt;mso-position-vertical-relative:text;mso-position-horizontal-relative:text;width:119.4pt;height:18.85pt;z-index:252108800;rotation:330;" fillcolor="#404040" filled="true" stroked="false" type="#_x0000_t136">
            <v:fill opacity="0.400000"/>
            <v:textpath style="font-family:&quot;SimSun&quot;;font-size:20;v-text-kern:t;mso-text-shadow:auto" string="仅供内部审核"/>
          </v:shape>
        </w:pict>
      </w:r>
      <w:r>
        <w:pict>
          <v:shape id="_x0000_s1114" style="position:absolute;margin-left:86.92pt;margin-top:478.112pt;mso-position-vertical-relative:text;mso-position-horizontal-relative:text;width:119.4pt;height:18.85pt;z-index:25210982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34" name="IM 134"/>
            <wp:cNvGraphicFramePr/>
            <a:graphic>
              <a:graphicData uri="http://schemas.openxmlformats.org/drawingml/2006/picture">
                <pic:pic>
                  <pic:nvPicPr>
                    <pic:cNvPr id="134" name="IM 134"/>
                    <pic:cNvPicPr/>
                  </pic:nvPicPr>
                  <pic:blipFill>
                    <a:blip r:embed="rId17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78"/>
          <w:pgSz w:w="11900" w:h="16840"/>
          <w:pgMar w:top="610" w:right="86" w:bottom="312" w:left="0" w:header="357" w:footer="153" w:gutter="0"/>
        </w:sectPr>
        <w:rPr/>
      </w:pPr>
    </w:p>
    <w:p>
      <w:pPr>
        <w:pStyle w:val="BodyText"/>
        <w:spacing w:line="467" w:lineRule="auto"/>
        <w:rPr/>
      </w:pPr>
      <w:r>
        <w:pict>
          <v:shape id="_x0000_s1116" style="position:absolute;margin-left:86.92pt;margin-top:44.1055pt;mso-position-vertical-relative:page;mso-position-horizontal-relative:page;width:119.4pt;height:18.85pt;z-index:252111872;rotation:330;" o:allowincell="f" fillcolor="#404040" filled="true" stroked="false" type="#_x0000_t136">
            <v:fill opacity="0.400000"/>
            <v:textpath style="font-family:&quot;SimSun&quot;;font-size:20;v-text-kern:t;mso-text-shadow:auto" string="仅供内部审核"/>
          </v:shape>
        </w:pict>
      </w:r>
      <w:r>
        <w:pict>
          <v:shape id="_x0000_s1118" style="position:absolute;margin-left:493.28pt;margin-top:49.1801pt;mso-position-vertical-relative:page;mso-position-horizontal-relative:page;width:99.4pt;height:18.75pt;z-index:25211289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120" style="position:absolute;margin-left:-13.08pt;margin-top:234.112pt;mso-position-vertical-relative:text;mso-position-horizontal-relative:text;width:119.4pt;height:18.85pt;z-index:252110848;rotation:330;" fillcolor="#404040" filled="true" stroked="false" type="#_x0000_t136">
            <v:fill opacity="0.400000"/>
            <v:textpath style="font-family:&quot;SimSun&quot;;font-size:20;v-text-kern:t;mso-text-shadow:auto" string="仅供内部审核"/>
          </v:shape>
        </w:pict>
      </w:r>
      <w:r>
        <w:pict>
          <v:shape id="_x0000_s1122" style="position:absolute;margin-left:391.92pt;margin-top:234.112pt;mso-position-vertical-relative:text;mso-position-horizontal-relative:text;width:119.4pt;height:18.85pt;z-index:252113920;rotation:330;" fillcolor="#404040" filled="true" stroked="false" type="#_x0000_t136">
            <v:fill opacity="0.400000"/>
            <v:textpath style="font-family:&quot;SimSun&quot;;font-size:20;v-text-kern:t;mso-text-shadow:auto" string="仅供内部审核"/>
          </v:shape>
        </w:pict>
      </w:r>
      <w:r>
        <w:pict>
          <v:shape id="_x0000_s1124" style="position:absolute;margin-left:86.92pt;margin-top:478.112pt;mso-position-vertical-relative:text;mso-position-horizontal-relative:text;width:119.4pt;height:18.85pt;z-index:252114944;rotation:330;" fillcolor="#404040" filled="true" stroked="false" type="#_x0000_t136">
            <v:fill opacity="0.400000"/>
            <v:textpath style="font-family:&quot;SimSun&quot;;font-size:20;v-text-kern:t;mso-text-shadow:auto" string="仅供内部审核"/>
          </v:shape>
        </w:pict>
      </w:r>
      <w:r>
        <w:pict>
          <v:shape id="_x0000_s1126" style="position:absolute;margin-left:493.28pt;margin-top:483.186pt;mso-position-vertical-relative:text;mso-position-horizontal-relative:text;width:99.4pt;height:18.75pt;z-index:25211596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36" name="IM 136"/>
            <wp:cNvGraphicFramePr/>
            <a:graphic>
              <a:graphicData uri="http://schemas.openxmlformats.org/drawingml/2006/picture">
                <pic:pic>
                  <pic:nvPicPr>
                    <pic:cNvPr id="136" name="IM 136"/>
                    <pic:cNvPicPr/>
                  </pic:nvPicPr>
                  <pic:blipFill>
                    <a:blip r:embed="rId18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80"/>
          <w:pgSz w:w="11900" w:h="16840"/>
          <w:pgMar w:top="610" w:right="86" w:bottom="312" w:left="0" w:header="357" w:footer="153" w:gutter="0"/>
        </w:sectPr>
        <w:rPr/>
      </w:pPr>
    </w:p>
    <w:p>
      <w:pPr>
        <w:pStyle w:val="BodyText"/>
        <w:spacing w:line="467" w:lineRule="auto"/>
        <w:rPr/>
      </w:pPr>
      <w:r>
        <w:pict>
          <v:shape id="_x0000_s1128" style="position:absolute;margin-left:86.92pt;margin-top:44.1055pt;mso-position-vertical-relative:page;mso-position-horizontal-relative:page;width:119.4pt;height:18.85pt;z-index:252119040;rotation:330;" o:allowincell="f" fillcolor="#404040" filled="true" stroked="false" type="#_x0000_t136">
            <v:fill opacity="0.400000"/>
            <v:textpath style="font-family:&quot;SimSun&quot;;font-size:20;v-text-kern:t;mso-text-shadow:auto" string="仅供内部审核"/>
          </v:shape>
        </w:pict>
      </w:r>
      <w:r>
        <w:pict>
          <v:shape id="_x0000_s1130" style="position:absolute;margin-left:493.28pt;margin-top:49.1801pt;mso-position-vertical-relative:page;mso-position-horizontal-relative:page;width:99.4pt;height:18.75pt;z-index:25212211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132" style="position:absolute;margin-left:-13.08pt;margin-top:234.112pt;mso-position-vertical-relative:text;mso-position-horizontal-relative:text;width:119.4pt;height:18.85pt;z-index:252116992;rotation:330;" fillcolor="#404040" filled="true" stroked="false" type="#_x0000_t136">
            <v:fill opacity="0.400000"/>
            <v:textpath style="font-family:&quot;SimSun&quot;;font-size:20;v-text-kern:t;mso-text-shadow:auto" string="仅供内部审核"/>
          </v:shape>
        </w:pict>
      </w:r>
      <w:r>
        <w:pict>
          <v:shape id="_x0000_s1134" style="position:absolute;margin-left:391.92pt;margin-top:234.112pt;mso-position-vertical-relative:text;mso-position-horizontal-relative:text;width:119.4pt;height:18.85pt;z-index:252118016;rotation:330;" fillcolor="#404040" filled="true" stroked="false" type="#_x0000_t136">
            <v:fill opacity="0.400000"/>
            <v:textpath style="font-family:&quot;SimSun&quot;;font-size:20;v-text-kern:t;mso-text-shadow:auto" string="仅供内部审核"/>
          </v:shape>
        </w:pict>
      </w:r>
      <w:r>
        <w:pict>
          <v:shape id="_x0000_s1136" style="position:absolute;margin-left:86.92pt;margin-top:478.112pt;mso-position-vertical-relative:text;mso-position-horizontal-relative:text;width:119.4pt;height:18.85pt;z-index:252120064;rotation:330;" fillcolor="#404040" filled="true" stroked="false" type="#_x0000_t136">
            <v:fill opacity="0.400000"/>
            <v:textpath style="font-family:&quot;SimSun&quot;;font-size:20;v-text-kern:t;mso-text-shadow:auto" string="仅供内部审核"/>
          </v:shape>
        </w:pict>
      </w:r>
      <w:r>
        <w:pict>
          <v:shape id="_x0000_s1138" style="position:absolute;margin-left:493.28pt;margin-top:483.186pt;mso-position-vertical-relative:text;mso-position-horizontal-relative:text;width:99.4pt;height:18.75pt;z-index:25212108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38" name="IM 138"/>
            <wp:cNvGraphicFramePr/>
            <a:graphic>
              <a:graphicData uri="http://schemas.openxmlformats.org/drawingml/2006/picture">
                <pic:pic>
                  <pic:nvPicPr>
                    <pic:cNvPr id="138" name="IM 138"/>
                    <pic:cNvPicPr/>
                  </pic:nvPicPr>
                  <pic:blipFill>
                    <a:blip r:embed="rId18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82"/>
          <w:pgSz w:w="11900" w:h="16840"/>
          <w:pgMar w:top="610" w:right="86" w:bottom="312" w:left="0" w:header="357" w:footer="153" w:gutter="0"/>
        </w:sectPr>
        <w:rPr/>
      </w:pPr>
    </w:p>
    <w:p>
      <w:pPr>
        <w:pStyle w:val="BodyText"/>
        <w:spacing w:line="467" w:lineRule="auto"/>
        <w:rPr/>
      </w:pPr>
      <w:r>
        <w:pict>
          <v:shape id="_x0000_s1140" style="position:absolute;margin-left:86.92pt;margin-top:44.1055pt;mso-position-vertical-relative:page;mso-position-horizontal-relative:page;width:119.4pt;height:18.85pt;z-index:252124160;rotation:330;" o:allowincell="f" fillcolor="#404040" filled="true" stroked="false" type="#_x0000_t136">
            <v:fill opacity="0.400000"/>
            <v:textpath style="font-family:&quot;SimSun&quot;;font-size:20;v-text-kern:t;mso-text-shadow:auto" string="仅供内部审核"/>
          </v:shape>
        </w:pict>
      </w:r>
      <w:r>
        <w:pict>
          <v:shape id="_x0000_s1142" style="position:absolute;margin-left:493.28pt;margin-top:49.1801pt;mso-position-vertical-relative:page;mso-position-horizontal-relative:page;width:99.4pt;height:18.75pt;z-index:25212518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144" style="position:absolute;margin-left:-13.08pt;margin-top:234.112pt;mso-position-vertical-relative:text;mso-position-horizontal-relative:text;width:119.4pt;height:18.85pt;z-index:252123136;rotation:330;" fillcolor="#404040" filled="true" stroked="false" type="#_x0000_t136">
            <v:fill opacity="0.400000"/>
            <v:textpath style="font-family:&quot;SimSun&quot;;font-size:20;v-text-kern:t;mso-text-shadow:auto" string="仅供内部审核"/>
          </v:shape>
        </w:pict>
      </w:r>
      <w:r>
        <w:pict>
          <v:shape id="_x0000_s1146" style="position:absolute;margin-left:391.92pt;margin-top:234.112pt;mso-position-vertical-relative:text;mso-position-horizontal-relative:text;width:119.4pt;height:18.85pt;z-index:252126208;rotation:330;" fillcolor="#404040" filled="true" stroked="false" type="#_x0000_t136">
            <v:fill opacity="0.400000"/>
            <v:textpath style="font-family:&quot;SimSun&quot;;font-size:20;v-text-kern:t;mso-text-shadow:auto" string="仅供内部审核"/>
          </v:shape>
        </w:pict>
      </w:r>
      <w:r>
        <w:pict>
          <v:shape id="_x0000_s1148" style="position:absolute;margin-left:86.92pt;margin-top:478.112pt;mso-position-vertical-relative:text;mso-position-horizontal-relative:text;width:119.4pt;height:18.85pt;z-index:252127232;rotation:330;" fillcolor="#404040" filled="true" stroked="false" type="#_x0000_t136">
            <v:fill opacity="0.400000"/>
            <v:textpath style="font-family:&quot;SimSun&quot;;font-size:20;v-text-kern:t;mso-text-shadow:auto" string="仅供内部审核"/>
          </v:shape>
        </w:pict>
      </w:r>
      <w:r>
        <w:pict>
          <v:shape id="_x0000_s1150" style="position:absolute;margin-left:493.28pt;margin-top:483.186pt;mso-position-vertical-relative:text;mso-position-horizontal-relative:text;width:99.4pt;height:18.75pt;z-index:25212825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40" name="IM 140"/>
            <wp:cNvGraphicFramePr/>
            <a:graphic>
              <a:graphicData uri="http://schemas.openxmlformats.org/drawingml/2006/picture">
                <pic:pic>
                  <pic:nvPicPr>
                    <pic:cNvPr id="140" name="IM 140"/>
                    <pic:cNvPicPr/>
                  </pic:nvPicPr>
                  <pic:blipFill>
                    <a:blip r:embed="rId18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84"/>
          <w:pgSz w:w="11900" w:h="16840"/>
          <w:pgMar w:top="610" w:right="86" w:bottom="312" w:left="0" w:header="357" w:footer="153" w:gutter="0"/>
        </w:sectPr>
        <w:rPr/>
      </w:pPr>
    </w:p>
    <w:p>
      <w:pPr>
        <w:pStyle w:val="BodyText"/>
        <w:spacing w:line="467" w:lineRule="auto"/>
        <w:rPr/>
      </w:pPr>
      <w:r>
        <w:pict>
          <v:shape id="_x0000_s1152" style="position:absolute;margin-left:86.92pt;margin-top:44.1055pt;mso-position-vertical-relative:page;mso-position-horizontal-relative:page;width:119.4pt;height:18.85pt;z-index:252130304;rotation:330;" o:allowincell="f" fillcolor="#404040" filled="true" stroked="false" type="#_x0000_t136">
            <v:fill opacity="0.400000"/>
            <v:textpath style="font-family:&quot;SimSun&quot;;font-size:20;v-text-kern:t;mso-text-shadow:auto" string="仅供内部审核"/>
          </v:shape>
        </w:pict>
      </w:r>
      <w:r>
        <w:pict>
          <v:shape id="_x0000_s1154" style="position:absolute;margin-left:493.28pt;margin-top:49.1801pt;mso-position-vertical-relative:page;mso-position-horizontal-relative:page;width:99.4pt;height:18.75pt;z-index:25213132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156" style="position:absolute;margin-left:-13.08pt;margin-top:234.112pt;mso-position-vertical-relative:text;mso-position-horizontal-relative:text;width:119.4pt;height:18.85pt;z-index:252129280;rotation:330;" fillcolor="#404040" filled="true" stroked="false" type="#_x0000_t136">
            <v:fill opacity="0.400000"/>
            <v:textpath style="font-family:&quot;SimSun&quot;;font-size:20;v-text-kern:t;mso-text-shadow:auto" string="仅供内部审核"/>
          </v:shape>
        </w:pict>
      </w:r>
      <w:r>
        <w:pict>
          <v:shape id="_x0000_s1158" style="position:absolute;margin-left:391.92pt;margin-top:234.112pt;mso-position-vertical-relative:text;mso-position-horizontal-relative:text;width:119.4pt;height:18.85pt;z-index:252132352;rotation:330;" fillcolor="#404040" filled="true" stroked="false" type="#_x0000_t136">
            <v:fill opacity="0.400000"/>
            <v:textpath style="font-family:&quot;SimSun&quot;;font-size:20;v-text-kern:t;mso-text-shadow:auto" string="仅供内部审核"/>
          </v:shape>
        </w:pict>
      </w:r>
      <w:r>
        <w:pict>
          <v:shape id="_x0000_s1160" style="position:absolute;margin-left:86.92pt;margin-top:478.112pt;mso-position-vertical-relative:text;mso-position-horizontal-relative:text;width:119.4pt;height:18.85pt;z-index:252133376;rotation:330;" fillcolor="#404040" filled="true" stroked="false" type="#_x0000_t136">
            <v:fill opacity="0.400000"/>
            <v:textpath style="font-family:&quot;SimSun&quot;;font-size:20;v-text-kern:t;mso-text-shadow:auto" string="仅供内部审核"/>
          </v:shape>
        </w:pict>
      </w:r>
      <w:r>
        <w:pict>
          <v:shape id="_x0000_s1162" style="position:absolute;margin-left:493.28pt;margin-top:483.186pt;mso-position-vertical-relative:text;mso-position-horizontal-relative:text;width:99.4pt;height:18.75pt;z-index:25213440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42" name="IM 142"/>
            <wp:cNvGraphicFramePr/>
            <a:graphic>
              <a:graphicData uri="http://schemas.openxmlformats.org/drawingml/2006/picture">
                <pic:pic>
                  <pic:nvPicPr>
                    <pic:cNvPr id="142" name="IM 142"/>
                    <pic:cNvPicPr/>
                  </pic:nvPicPr>
                  <pic:blipFill>
                    <a:blip r:embed="rId18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86"/>
          <w:pgSz w:w="11900" w:h="16840"/>
          <w:pgMar w:top="610" w:right="86" w:bottom="312" w:left="0" w:header="357" w:footer="153" w:gutter="0"/>
        </w:sectPr>
        <w:rPr/>
      </w:pPr>
    </w:p>
    <w:p>
      <w:pPr>
        <w:pStyle w:val="BodyText"/>
        <w:spacing w:line="467" w:lineRule="auto"/>
        <w:rPr/>
      </w:pPr>
      <w:r>
        <w:pict>
          <v:shape id="_x0000_s1164" style="position:absolute;margin-left:86.92pt;margin-top:44.1055pt;mso-position-vertical-relative:page;mso-position-horizontal-relative:page;width:119.4pt;height:18.85pt;z-index:252136448;rotation:330;" o:allowincell="f" fillcolor="#404040" filled="true" stroked="false" type="#_x0000_t136">
            <v:fill opacity="0.400000"/>
            <v:textpath style="font-family:&quot;SimSun&quot;;font-size:20;v-text-kern:t;mso-text-shadow:auto" string="仅供内部审核"/>
          </v:shape>
        </w:pict>
      </w:r>
      <w:r>
        <w:pict>
          <v:shape id="_x0000_s1166" style="position:absolute;margin-left:493.28pt;margin-top:49.1801pt;mso-position-vertical-relative:page;mso-position-horizontal-relative:page;width:99.4pt;height:18.75pt;z-index:25213747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168" style="position:absolute;margin-left:-13.08pt;margin-top:234.112pt;mso-position-vertical-relative:text;mso-position-horizontal-relative:text;width:119.4pt;height:18.85pt;z-index:252135424;rotation:330;" fillcolor="#404040" filled="true" stroked="false" type="#_x0000_t136">
            <v:fill opacity="0.400000"/>
            <v:textpath style="font-family:&quot;SimSun&quot;;font-size:20;v-text-kern:t;mso-text-shadow:auto" string="仅供内部审核"/>
          </v:shape>
        </w:pict>
      </w:r>
      <w:r>
        <w:pict>
          <v:shape id="_x0000_s1170" style="position:absolute;margin-left:493.28pt;margin-top:483.186pt;mso-position-vertical-relative:text;mso-position-horizontal-relative:text;width:99.4pt;height:18.75pt;z-index:252138496;rotation:330;" fillcolor="#404040" filled="true" stroked="false" type="#_x0000_t136">
            <v:fill opacity="0.400000"/>
            <v:textpath style="font-family:&quot;SimSun&quot;;font-size:20;v-text-kern:t;mso-text-shadow:auto" string="仅供内部审"/>
          </v:shape>
        </w:pict>
      </w:r>
      <w:r>
        <w:pict>
          <v:shape id="_x0000_s1172" style="position:absolute;margin-left:86.92pt;margin-top:478.112pt;mso-position-vertical-relative:text;mso-position-horizontal-relative:text;width:119.4pt;height:18.85pt;z-index:252139520;rotation:330;" fillcolor="#404040" filled="true" stroked="false" type="#_x0000_t136">
            <v:fill opacity="0.400000"/>
            <v:textpath style="font-family:&quot;SimSun&quot;;font-size:20;v-text-kern:t;mso-text-shadow:auto" string="仅供内部审核"/>
          </v:shape>
        </w:pict>
      </w:r>
      <w:r>
        <w:pict>
          <v:shape id="_x0000_s1174" style="position:absolute;margin-left:391.92pt;margin-top:234.112pt;mso-position-vertical-relative:text;mso-position-horizontal-relative:text;width:119.4pt;height:18.85pt;z-index:25214054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44" name="IM 144"/>
            <wp:cNvGraphicFramePr/>
            <a:graphic>
              <a:graphicData uri="http://schemas.openxmlformats.org/drawingml/2006/picture">
                <pic:pic>
                  <pic:nvPicPr>
                    <pic:cNvPr id="144" name="IM 144"/>
                    <pic:cNvPicPr/>
                  </pic:nvPicPr>
                  <pic:blipFill>
                    <a:blip r:embed="rId18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88"/>
          <w:pgSz w:w="11900" w:h="16840"/>
          <w:pgMar w:top="610" w:right="86" w:bottom="312" w:left="0" w:header="357" w:footer="153" w:gutter="0"/>
        </w:sectPr>
        <w:rPr/>
      </w:pPr>
    </w:p>
    <w:p>
      <w:pPr>
        <w:pStyle w:val="BodyText"/>
        <w:spacing w:line="467" w:lineRule="auto"/>
        <w:rPr/>
      </w:pPr>
      <w:r>
        <w:pict>
          <v:shape id="_x0000_s1176" style="position:absolute;margin-left:86.92pt;margin-top:44.1055pt;mso-position-vertical-relative:page;mso-position-horizontal-relative:page;width:119.4pt;height:18.85pt;z-index:252142592;rotation:330;" o:allowincell="f" fillcolor="#404040" filled="true" stroked="false" type="#_x0000_t136">
            <v:fill opacity="0.400000"/>
            <v:textpath style="font-family:&quot;SimSun&quot;;font-size:20;v-text-kern:t;mso-text-shadow:auto" string="仅供内部审核"/>
          </v:shape>
        </w:pict>
      </w:r>
      <w:r>
        <w:pict>
          <v:shape id="_x0000_s1178" style="position:absolute;margin-left:493.28pt;margin-top:49.1801pt;mso-position-vertical-relative:page;mso-position-horizontal-relative:page;width:99.4pt;height:18.75pt;z-index:25214361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180" style="position:absolute;margin-left:-13.08pt;margin-top:234.112pt;mso-position-vertical-relative:text;mso-position-horizontal-relative:text;width:119.4pt;height:18.85pt;z-index:252141568;rotation:330;" fillcolor="#404040" filled="true" stroked="false" type="#_x0000_t136">
            <v:fill opacity="0.400000"/>
            <v:textpath style="font-family:&quot;SimSun&quot;;font-size:20;v-text-kern:t;mso-text-shadow:auto" string="仅供内部审核"/>
          </v:shape>
        </w:pict>
      </w:r>
      <w:r>
        <w:pict>
          <v:shape id="_x0000_s1182" style="position:absolute;margin-left:391.92pt;margin-top:234.112pt;mso-position-vertical-relative:text;mso-position-horizontal-relative:text;width:119.4pt;height:18.85pt;z-index:252144640;rotation:330;" fillcolor="#404040" filled="true" stroked="false" type="#_x0000_t136">
            <v:fill opacity="0.400000"/>
            <v:textpath style="font-family:&quot;SimSun&quot;;font-size:20;v-text-kern:t;mso-text-shadow:auto" string="仅供内部审核"/>
          </v:shape>
        </w:pict>
      </w:r>
      <w:r>
        <w:pict>
          <v:shape id="_x0000_s1184" style="position:absolute;margin-left:86.92pt;margin-top:478.112pt;mso-position-vertical-relative:text;mso-position-horizontal-relative:text;width:119.4pt;height:18.85pt;z-index:252145664;rotation:330;" fillcolor="#404040" filled="true" stroked="false" type="#_x0000_t136">
            <v:fill opacity="0.400000"/>
            <v:textpath style="font-family:&quot;SimSun&quot;;font-size:20;v-text-kern:t;mso-text-shadow:auto" string="仅供内部审核"/>
          </v:shape>
        </w:pict>
      </w:r>
      <w:r>
        <w:pict>
          <v:shape id="_x0000_s1186" style="position:absolute;margin-left:493.28pt;margin-top:483.186pt;mso-position-vertical-relative:text;mso-position-horizontal-relative:text;width:99.4pt;height:18.75pt;z-index:25214668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46" name="IM 146"/>
            <wp:cNvGraphicFramePr/>
            <a:graphic>
              <a:graphicData uri="http://schemas.openxmlformats.org/drawingml/2006/picture">
                <pic:pic>
                  <pic:nvPicPr>
                    <pic:cNvPr id="146" name="IM 146"/>
                    <pic:cNvPicPr/>
                  </pic:nvPicPr>
                  <pic:blipFill>
                    <a:blip r:embed="rId19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90"/>
          <w:pgSz w:w="11900" w:h="16840"/>
          <w:pgMar w:top="610" w:right="86" w:bottom="312" w:left="0" w:header="357" w:footer="153" w:gutter="0"/>
        </w:sectPr>
        <w:rPr/>
      </w:pPr>
    </w:p>
    <w:p>
      <w:pPr>
        <w:pStyle w:val="BodyText"/>
        <w:spacing w:line="467" w:lineRule="auto"/>
        <w:rPr/>
      </w:pPr>
      <w:r>
        <w:pict>
          <v:shape id="_x0000_s1188" style="position:absolute;margin-left:86.92pt;margin-top:44.1055pt;mso-position-vertical-relative:page;mso-position-horizontal-relative:page;width:119.4pt;height:18.85pt;z-index:252148736;rotation:330;" o:allowincell="f" fillcolor="#404040" filled="true" stroked="false" type="#_x0000_t136">
            <v:fill opacity="0.400000"/>
            <v:textpath style="font-family:&quot;SimSun&quot;;font-size:20;v-text-kern:t;mso-text-shadow:auto" string="仅供内部审核"/>
          </v:shape>
        </w:pict>
      </w:r>
      <w:r>
        <w:pict>
          <v:shape id="_x0000_s1190" style="position:absolute;margin-left:493.28pt;margin-top:49.1801pt;mso-position-vertical-relative:page;mso-position-horizontal-relative:page;width:99.4pt;height:18.75pt;z-index:25214976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192" style="position:absolute;margin-left:-13.08pt;margin-top:234.112pt;mso-position-vertical-relative:text;mso-position-horizontal-relative:text;width:119.4pt;height:18.85pt;z-index:252147712;rotation:330;" fillcolor="#404040" filled="true" stroked="false" type="#_x0000_t136">
            <v:fill opacity="0.400000"/>
            <v:textpath style="font-family:&quot;SimSun&quot;;font-size:20;v-text-kern:t;mso-text-shadow:auto" string="仅供内部审核"/>
          </v:shape>
        </w:pict>
      </w:r>
      <w:r>
        <w:pict>
          <v:shape id="_x0000_s1194" style="position:absolute;margin-left:493.28pt;margin-top:483.186pt;mso-position-vertical-relative:text;mso-position-horizontal-relative:text;width:99.4pt;height:18.75pt;z-index:252150784;rotation:330;" fillcolor="#404040" filled="true" stroked="false" type="#_x0000_t136">
            <v:fill opacity="0.400000"/>
            <v:textpath style="font-family:&quot;SimSun&quot;;font-size:20;v-text-kern:t;mso-text-shadow:auto" string="仅供内部审"/>
          </v:shape>
        </w:pict>
      </w:r>
      <w:r>
        <w:pict>
          <v:shape id="_x0000_s1196" style="position:absolute;margin-left:391.92pt;margin-top:234.112pt;mso-position-vertical-relative:text;mso-position-horizontal-relative:text;width:119.4pt;height:18.85pt;z-index:252151808;rotation:330;" fillcolor="#404040" filled="true" stroked="false" type="#_x0000_t136">
            <v:fill opacity="0.400000"/>
            <v:textpath style="font-family:&quot;SimSun&quot;;font-size:20;v-text-kern:t;mso-text-shadow:auto" string="仅供内部审核"/>
          </v:shape>
        </w:pict>
      </w:r>
      <w:r>
        <w:pict>
          <v:shape id="_x0000_s1198" style="position:absolute;margin-left:86.92pt;margin-top:478.112pt;mso-position-vertical-relative:text;mso-position-horizontal-relative:text;width:119.4pt;height:18.85pt;z-index:25215283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48" name="IM 148"/>
            <wp:cNvGraphicFramePr/>
            <a:graphic>
              <a:graphicData uri="http://schemas.openxmlformats.org/drawingml/2006/picture">
                <pic:pic>
                  <pic:nvPicPr>
                    <pic:cNvPr id="148" name="IM 148"/>
                    <pic:cNvPicPr/>
                  </pic:nvPicPr>
                  <pic:blipFill>
                    <a:blip r:embed="rId19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92"/>
          <w:pgSz w:w="11900" w:h="16840"/>
          <w:pgMar w:top="610" w:right="86" w:bottom="312" w:left="0" w:header="357" w:footer="153" w:gutter="0"/>
        </w:sectPr>
        <w:rPr/>
      </w:pPr>
    </w:p>
    <w:p>
      <w:pPr>
        <w:pStyle w:val="BodyText"/>
        <w:spacing w:line="467" w:lineRule="auto"/>
        <w:rPr/>
      </w:pPr>
      <w:r>
        <w:pict>
          <v:shape id="_x0000_s1200" style="position:absolute;margin-left:86.92pt;margin-top:44.1055pt;mso-position-vertical-relative:page;mso-position-horizontal-relative:page;width:119.4pt;height:18.85pt;z-index:252154880;rotation:330;" o:allowincell="f" fillcolor="#404040" filled="true" stroked="false" type="#_x0000_t136">
            <v:fill opacity="0.400000"/>
            <v:textpath style="font-family:&quot;SimSun&quot;;font-size:20;v-text-kern:t;mso-text-shadow:auto" string="仅供内部审核"/>
          </v:shape>
        </w:pict>
      </w:r>
      <w:r>
        <w:pict>
          <v:shape id="_x0000_s1202" style="position:absolute;margin-left:493.28pt;margin-top:49.1801pt;mso-position-vertical-relative:page;mso-position-horizontal-relative:page;width:99.4pt;height:18.75pt;z-index:25215590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204" style="position:absolute;margin-left:-13.08pt;margin-top:234.112pt;mso-position-vertical-relative:text;mso-position-horizontal-relative:text;width:119.4pt;height:18.85pt;z-index:252153856;rotation:330;" fillcolor="#404040" filled="true" stroked="false" type="#_x0000_t136">
            <v:fill opacity="0.400000"/>
            <v:textpath style="font-family:&quot;SimSun&quot;;font-size:20;v-text-kern:t;mso-text-shadow:auto" string="仅供内部审核"/>
          </v:shape>
        </w:pict>
      </w:r>
      <w:r>
        <w:pict>
          <v:shape id="_x0000_s1206" style="position:absolute;margin-left:391.92pt;margin-top:234.112pt;mso-position-vertical-relative:text;mso-position-horizontal-relative:text;width:119.4pt;height:18.85pt;z-index:252156928;rotation:330;" fillcolor="#404040" filled="true" stroked="false" type="#_x0000_t136">
            <v:fill opacity="0.400000"/>
            <v:textpath style="font-family:&quot;SimSun&quot;;font-size:20;v-text-kern:t;mso-text-shadow:auto" string="仅供内部审核"/>
          </v:shape>
        </w:pict>
      </w:r>
      <w:r>
        <w:pict>
          <v:shape id="_x0000_s1208" style="position:absolute;margin-left:86.92pt;margin-top:478.112pt;mso-position-vertical-relative:text;mso-position-horizontal-relative:text;width:119.4pt;height:18.85pt;z-index:252157952;rotation:330;" fillcolor="#404040" filled="true" stroked="false" type="#_x0000_t136">
            <v:fill opacity="0.400000"/>
            <v:textpath style="font-family:&quot;SimSun&quot;;font-size:20;v-text-kern:t;mso-text-shadow:auto" string="仅供内部审核"/>
          </v:shape>
        </w:pict>
      </w:r>
      <w:r>
        <w:pict>
          <v:shape id="_x0000_s1210" style="position:absolute;margin-left:493.28pt;margin-top:483.186pt;mso-position-vertical-relative:text;mso-position-horizontal-relative:text;width:99.4pt;height:18.75pt;z-index:25215897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50" name="IM 150"/>
            <wp:cNvGraphicFramePr/>
            <a:graphic>
              <a:graphicData uri="http://schemas.openxmlformats.org/drawingml/2006/picture">
                <pic:pic>
                  <pic:nvPicPr>
                    <pic:cNvPr id="150" name="IM 150"/>
                    <pic:cNvPicPr/>
                  </pic:nvPicPr>
                  <pic:blipFill>
                    <a:blip r:embed="rId19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94"/>
          <w:pgSz w:w="11900" w:h="16840"/>
          <w:pgMar w:top="610" w:right="86" w:bottom="312" w:left="0" w:header="357" w:footer="153" w:gutter="0"/>
        </w:sectPr>
        <w:rPr/>
      </w:pPr>
    </w:p>
    <w:p>
      <w:pPr>
        <w:pStyle w:val="BodyText"/>
        <w:spacing w:line="467" w:lineRule="auto"/>
        <w:rPr/>
      </w:pPr>
      <w:r>
        <w:pict>
          <v:shape id="_x0000_s1212" style="position:absolute;margin-left:86.92pt;margin-top:44.1055pt;mso-position-vertical-relative:page;mso-position-horizontal-relative:page;width:119.4pt;height:18.85pt;z-index:252160000;rotation:330;" o:allowincell="f" fillcolor="#404040" filled="true" stroked="false" type="#_x0000_t136">
            <v:fill opacity="0.400000"/>
            <v:textpath style="font-family:&quot;SimSun&quot;;font-size:20;v-text-kern:t;mso-text-shadow:auto" string="仅供内部审核"/>
          </v:shape>
        </w:pict>
      </w:r>
      <w:r>
        <w:pict>
          <v:shape id="_x0000_s1214" style="position:absolute;margin-left:493.28pt;margin-top:49.1801pt;mso-position-vertical-relative:page;mso-position-horizontal-relative:page;width:99.4pt;height:18.75pt;z-index:25216102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216" style="position:absolute;margin-left:86.92pt;margin-top:478.112pt;mso-position-vertical-relative:text;mso-position-horizontal-relative:text;width:119.4pt;height:18.85pt;z-index:252162048;rotation:330;" fillcolor="#404040" filled="true" stroked="false" type="#_x0000_t136">
            <v:fill opacity="0.400000"/>
            <v:textpath style="font-family:&quot;SimSun&quot;;font-size:20;v-text-kern:t;mso-text-shadow:auto" string="仅供内部审核"/>
          </v:shape>
        </w:pict>
      </w:r>
      <w:r>
        <w:pict>
          <v:shape id="_x0000_s1218" style="position:absolute;margin-left:493.28pt;margin-top:483.186pt;mso-position-vertical-relative:text;mso-position-horizontal-relative:text;width:99.4pt;height:18.75pt;z-index:252163072;rotation:330;" fillcolor="#404040" filled="true" stroked="false" type="#_x0000_t136">
            <v:fill opacity="0.400000"/>
            <v:textpath style="font-family:&quot;SimSun&quot;;font-size:20;v-text-kern:t;mso-text-shadow:auto" string="仅供内部审"/>
          </v:shape>
        </w:pict>
      </w:r>
      <w:r>
        <w:pict>
          <v:shape id="_x0000_s1220" style="position:absolute;margin-left:391.92pt;margin-top:234.112pt;mso-position-vertical-relative:text;mso-position-horizontal-relative:text;width:119.4pt;height:18.85pt;z-index:252164096;rotation:330;" fillcolor="#404040" filled="true" stroked="false" type="#_x0000_t136">
            <v:fill opacity="0.400000"/>
            <v:textpath style="font-family:&quot;SimSun&quot;;font-size:20;v-text-kern:t;mso-text-shadow:auto" string="仅供内部审核"/>
          </v:shape>
        </w:pict>
      </w:r>
      <w:r>
        <w:pict>
          <v:shape id="_x0000_s1222" style="position:absolute;margin-left:-13.08pt;margin-top:234.112pt;mso-position-vertical-relative:text;mso-position-horizontal-relative:text;width:119.4pt;height:18.85pt;z-index:25216512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52" name="IM 152"/>
            <wp:cNvGraphicFramePr/>
            <a:graphic>
              <a:graphicData uri="http://schemas.openxmlformats.org/drawingml/2006/picture">
                <pic:pic>
                  <pic:nvPicPr>
                    <pic:cNvPr id="152" name="IM 152"/>
                    <pic:cNvPicPr/>
                  </pic:nvPicPr>
                  <pic:blipFill>
                    <a:blip r:embed="rId19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96"/>
          <w:pgSz w:w="11900" w:h="16840"/>
          <w:pgMar w:top="610" w:right="86" w:bottom="312" w:left="0" w:header="357" w:footer="153" w:gutter="0"/>
        </w:sectPr>
        <w:rPr/>
      </w:pPr>
    </w:p>
    <w:p>
      <w:pPr>
        <w:pStyle w:val="BodyText"/>
        <w:spacing w:line="467" w:lineRule="auto"/>
        <w:rPr/>
      </w:pPr>
      <w:r>
        <w:pict>
          <v:shape id="_x0000_s1224" style="position:absolute;margin-left:493.28pt;margin-top:49.1801pt;mso-position-vertical-relative:page;mso-position-horizontal-relative:page;width:99.4pt;height:18.75pt;z-index:252167168;rotation:330;" o:allowincell="f" fillcolor="#404040" filled="true" stroked="false" type="#_x0000_t136">
            <v:fill opacity="0.400000"/>
            <v:textpath style="font-family:&quot;SimSun&quot;;font-size:20;v-text-kern:t;mso-text-shadow:auto" string="仅供内部审"/>
          </v:shape>
        </w:pict>
      </w:r>
      <w:r>
        <w:pict>
          <v:shape id="_x0000_s1226" style="position:absolute;margin-left:86.92pt;margin-top:44.1055pt;mso-position-vertical-relative:page;mso-position-horizontal-relative:page;width:119.4pt;height:18.85pt;z-index:25216921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228" style="position:absolute;margin-left:-13.08pt;margin-top:234.112pt;mso-position-vertical-relative:text;mso-position-horizontal-relative:text;width:119.4pt;height:18.85pt;z-index:252166144;rotation:330;" fillcolor="#404040" filled="true" stroked="false" type="#_x0000_t136">
            <v:fill opacity="0.400000"/>
            <v:textpath style="font-family:&quot;SimSun&quot;;font-size:20;v-text-kern:t;mso-text-shadow:auto" string="仅供内部审核"/>
          </v:shape>
        </w:pict>
      </w:r>
      <w:r>
        <w:pict>
          <v:shape id="_x0000_s1230" style="position:absolute;margin-left:86.92pt;margin-top:478.112pt;mso-position-vertical-relative:text;mso-position-horizontal-relative:text;width:119.4pt;height:18.85pt;z-index:252168192;rotation:330;" fillcolor="#404040" filled="true" stroked="false" type="#_x0000_t136">
            <v:fill opacity="0.400000"/>
            <v:textpath style="font-family:&quot;SimSun&quot;;font-size:20;v-text-kern:t;mso-text-shadow:auto" string="仅供内部审核"/>
          </v:shape>
        </w:pict>
      </w:r>
      <w:r>
        <w:pict>
          <v:shape id="_x0000_s1232" style="position:absolute;margin-left:391.92pt;margin-top:234.112pt;mso-position-vertical-relative:text;mso-position-horizontal-relative:text;width:119.4pt;height:18.85pt;z-index:252170240;rotation:330;" fillcolor="#404040" filled="true" stroked="false" type="#_x0000_t136">
            <v:fill opacity="0.400000"/>
            <v:textpath style="font-family:&quot;SimSun&quot;;font-size:20;v-text-kern:t;mso-text-shadow:auto" string="仅供内部审核"/>
          </v:shape>
        </w:pict>
      </w:r>
      <w:r>
        <w:pict>
          <v:shape id="_x0000_s1234" style="position:absolute;margin-left:493.28pt;margin-top:483.186pt;mso-position-vertical-relative:text;mso-position-horizontal-relative:text;width:99.4pt;height:18.75pt;z-index:25217126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54" name="IM 154"/>
            <wp:cNvGraphicFramePr/>
            <a:graphic>
              <a:graphicData uri="http://schemas.openxmlformats.org/drawingml/2006/picture">
                <pic:pic>
                  <pic:nvPicPr>
                    <pic:cNvPr id="154" name="IM 154"/>
                    <pic:cNvPicPr/>
                  </pic:nvPicPr>
                  <pic:blipFill>
                    <a:blip r:embed="rId19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98"/>
          <w:pgSz w:w="11900" w:h="16840"/>
          <w:pgMar w:top="610" w:right="86" w:bottom="312" w:left="0" w:header="357" w:footer="153" w:gutter="0"/>
        </w:sectPr>
        <w:rPr/>
      </w:pPr>
    </w:p>
    <w:p>
      <w:pPr>
        <w:pStyle w:val="BodyText"/>
        <w:spacing w:line="467" w:lineRule="auto"/>
        <w:rPr/>
      </w:pPr>
      <w:r>
        <w:pict>
          <v:shape id="_x0000_s1236" style="position:absolute;margin-left:86.92pt;margin-top:44.1055pt;mso-position-vertical-relative:page;mso-position-horizontal-relative:page;width:119.4pt;height:18.85pt;z-index:252173312;rotation:330;" o:allowincell="f" fillcolor="#404040" filled="true" stroked="false" type="#_x0000_t136">
            <v:fill opacity="0.400000"/>
            <v:textpath style="font-family:&quot;SimSun&quot;;font-size:20;v-text-kern:t;mso-text-shadow:auto" string="仅供内部审核"/>
          </v:shape>
        </w:pict>
      </w:r>
      <w:r>
        <w:pict>
          <v:shape id="_x0000_s1238" style="position:absolute;margin-left:493.28pt;margin-top:49.1801pt;mso-position-vertical-relative:page;mso-position-horizontal-relative:page;width:99.4pt;height:18.75pt;z-index:25217433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240" style="position:absolute;margin-left:-13.08pt;margin-top:234.112pt;mso-position-vertical-relative:text;mso-position-horizontal-relative:text;width:119.4pt;height:18.85pt;z-index:252172288;rotation:330;" fillcolor="#404040" filled="true" stroked="false" type="#_x0000_t136">
            <v:fill opacity="0.400000"/>
            <v:textpath style="font-family:&quot;SimSun&quot;;font-size:20;v-text-kern:t;mso-text-shadow:auto" string="仅供内部审核"/>
          </v:shape>
        </w:pict>
      </w:r>
      <w:r>
        <w:pict>
          <v:shape id="_x0000_s1242" style="position:absolute;margin-left:391.92pt;margin-top:234.112pt;mso-position-vertical-relative:text;mso-position-horizontal-relative:text;width:119.4pt;height:18.85pt;z-index:252175360;rotation:330;" fillcolor="#404040" filled="true" stroked="false" type="#_x0000_t136">
            <v:fill opacity="0.400000"/>
            <v:textpath style="font-family:&quot;SimSun&quot;;font-size:20;v-text-kern:t;mso-text-shadow:auto" string="仅供内部审核"/>
          </v:shape>
        </w:pict>
      </w:r>
      <w:r>
        <w:pict>
          <v:shape id="_x0000_s1244" style="position:absolute;margin-left:86.92pt;margin-top:478.112pt;mso-position-vertical-relative:text;mso-position-horizontal-relative:text;width:119.4pt;height:18.85pt;z-index:252176384;rotation:330;" fillcolor="#404040" filled="true" stroked="false" type="#_x0000_t136">
            <v:fill opacity="0.400000"/>
            <v:textpath style="font-family:&quot;SimSun&quot;;font-size:20;v-text-kern:t;mso-text-shadow:auto" string="仅供内部审核"/>
          </v:shape>
        </w:pict>
      </w:r>
      <w:r>
        <w:pict>
          <v:shape id="_x0000_s1246" style="position:absolute;margin-left:493.28pt;margin-top:483.186pt;mso-position-vertical-relative:text;mso-position-horizontal-relative:text;width:99.4pt;height:18.75pt;z-index:25217740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56" name="IM 156"/>
            <wp:cNvGraphicFramePr/>
            <a:graphic>
              <a:graphicData uri="http://schemas.openxmlformats.org/drawingml/2006/picture">
                <pic:pic>
                  <pic:nvPicPr>
                    <pic:cNvPr id="156" name="IM 156"/>
                    <pic:cNvPicPr/>
                  </pic:nvPicPr>
                  <pic:blipFill>
                    <a:blip r:embed="rId20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00"/>
          <w:pgSz w:w="11900" w:h="16840"/>
          <w:pgMar w:top="610" w:right="86" w:bottom="312" w:left="0" w:header="357" w:footer="153" w:gutter="0"/>
        </w:sectPr>
        <w:rPr/>
      </w:pPr>
    </w:p>
    <w:p>
      <w:pPr>
        <w:pStyle w:val="BodyText"/>
        <w:spacing w:line="467" w:lineRule="auto"/>
        <w:rPr/>
      </w:pPr>
      <w:r>
        <w:pict>
          <v:shape id="_x0000_s1248" style="position:absolute;margin-left:86.92pt;margin-top:44.1055pt;mso-position-vertical-relative:page;mso-position-horizontal-relative:page;width:119.4pt;height:18.85pt;z-index:252179456;rotation:330;" o:allowincell="f" fillcolor="#404040" filled="true" stroked="false" type="#_x0000_t136">
            <v:fill opacity="0.400000"/>
            <v:textpath style="font-family:&quot;SimSun&quot;;font-size:20;v-text-kern:t;mso-text-shadow:auto" string="仅供内部审核"/>
          </v:shape>
        </w:pict>
      </w:r>
      <w:r>
        <w:pict>
          <v:shape id="_x0000_s1250" style="position:absolute;margin-left:493.28pt;margin-top:49.1801pt;mso-position-vertical-relative:page;mso-position-horizontal-relative:page;width:99.4pt;height:18.75pt;z-index:25218150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252" style="position:absolute;margin-left:-13.08pt;margin-top:234.112pt;mso-position-vertical-relative:text;mso-position-horizontal-relative:text;width:119.4pt;height:18.85pt;z-index:252178432;rotation:330;" fillcolor="#404040" filled="true" stroked="false" type="#_x0000_t136">
            <v:fill opacity="0.400000"/>
            <v:textpath style="font-family:&quot;SimSun&quot;;font-size:20;v-text-kern:t;mso-text-shadow:auto" string="仅供内部审核"/>
          </v:shape>
        </w:pict>
      </w:r>
      <w:r>
        <w:pict>
          <v:shape id="_x0000_s1254" style="position:absolute;margin-left:391.92pt;margin-top:234.112pt;mso-position-vertical-relative:text;mso-position-horizontal-relative:text;width:119.4pt;height:18.85pt;z-index:252180480;rotation:330;" fillcolor="#404040" filled="true" stroked="false" type="#_x0000_t136">
            <v:fill opacity="0.400000"/>
            <v:textpath style="font-family:&quot;SimSun&quot;;font-size:20;v-text-kern:t;mso-text-shadow:auto" string="仅供内部审核"/>
          </v:shape>
        </w:pict>
      </w:r>
      <w:r>
        <w:pict>
          <v:shape id="_x0000_s1256" style="position:absolute;margin-left:493.28pt;margin-top:483.186pt;mso-position-vertical-relative:text;mso-position-horizontal-relative:text;width:99.4pt;height:18.75pt;z-index:252182528;rotation:330;" fillcolor="#404040" filled="true" stroked="false" type="#_x0000_t136">
            <v:fill opacity="0.400000"/>
            <v:textpath style="font-family:&quot;SimSun&quot;;font-size:20;v-text-kern:t;mso-text-shadow:auto" string="仅供内部审"/>
          </v:shape>
        </w:pict>
      </w:r>
      <w:r>
        <w:pict>
          <v:shape id="_x0000_s1258" style="position:absolute;margin-left:86.92pt;margin-top:478.112pt;mso-position-vertical-relative:text;mso-position-horizontal-relative:text;width:119.4pt;height:18.85pt;z-index:25218355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58" name="IM 158"/>
            <wp:cNvGraphicFramePr/>
            <a:graphic>
              <a:graphicData uri="http://schemas.openxmlformats.org/drawingml/2006/picture">
                <pic:pic>
                  <pic:nvPicPr>
                    <pic:cNvPr id="158" name="IM 158"/>
                    <pic:cNvPicPr/>
                  </pic:nvPicPr>
                  <pic:blipFill>
                    <a:blip r:embed="rId20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02"/>
          <w:pgSz w:w="11900" w:h="16840"/>
          <w:pgMar w:top="610" w:right="86" w:bottom="312" w:left="0" w:header="357" w:footer="153" w:gutter="0"/>
        </w:sectPr>
        <w:rPr/>
      </w:pPr>
    </w:p>
    <w:p>
      <w:pPr>
        <w:pStyle w:val="BodyText"/>
        <w:spacing w:line="467" w:lineRule="auto"/>
        <w:rPr/>
      </w:pPr>
      <w:r>
        <w:pict>
          <v:shape id="_x0000_s1260" style="position:absolute;margin-left:86.92pt;margin-top:44.1055pt;mso-position-vertical-relative:page;mso-position-horizontal-relative:page;width:119.4pt;height:18.85pt;z-index:252184576;rotation:330;" o:allowincell="f" fillcolor="#404040" filled="true" stroked="false" type="#_x0000_t136">
            <v:fill opacity="0.400000"/>
            <v:textpath style="font-family:&quot;SimSun&quot;;font-size:20;v-text-kern:t;mso-text-shadow:auto" string="仅供内部审核"/>
          </v:shape>
        </w:pict>
      </w:r>
      <w:r>
        <w:pict>
          <v:shape id="_x0000_s1262" style="position:absolute;margin-left:493.28pt;margin-top:49.1801pt;mso-position-vertical-relative:page;mso-position-horizontal-relative:page;width:99.4pt;height:18.75pt;z-index:25218560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264" style="position:absolute;margin-left:391.92pt;margin-top:234.112pt;mso-position-vertical-relative:text;mso-position-horizontal-relative:text;width:119.4pt;height:18.85pt;z-index:252186624;rotation:330;" fillcolor="#404040" filled="true" stroked="false" type="#_x0000_t136">
            <v:fill opacity="0.400000"/>
            <v:textpath style="font-family:&quot;SimSun&quot;;font-size:20;v-text-kern:t;mso-text-shadow:auto" string="仅供内部审核"/>
          </v:shape>
        </w:pict>
      </w:r>
      <w:r>
        <w:pict>
          <v:shape id="_x0000_s1266" style="position:absolute;margin-left:86.92pt;margin-top:478.112pt;mso-position-vertical-relative:text;mso-position-horizontal-relative:text;width:119.4pt;height:18.85pt;z-index:252187648;rotation:330;" fillcolor="#404040" filled="true" stroked="false" type="#_x0000_t136">
            <v:fill opacity="0.400000"/>
            <v:textpath style="font-family:&quot;SimSun&quot;;font-size:20;v-text-kern:t;mso-text-shadow:auto" string="仅供内部审核"/>
          </v:shape>
        </w:pict>
      </w:r>
      <w:r>
        <w:pict>
          <v:shape id="_x0000_s1268" style="position:absolute;margin-left:493.28pt;margin-top:483.186pt;mso-position-vertical-relative:text;mso-position-horizontal-relative:text;width:99.4pt;height:18.75pt;z-index:252188672;rotation:330;" fillcolor="#404040" filled="true" stroked="false" type="#_x0000_t136">
            <v:fill opacity="0.400000"/>
            <v:textpath style="font-family:&quot;SimSun&quot;;font-size:20;v-text-kern:t;mso-text-shadow:auto" string="仅供内部审"/>
          </v:shape>
        </w:pict>
      </w:r>
      <w:r>
        <w:pict>
          <v:shape id="_x0000_s1270" style="position:absolute;margin-left:-13.08pt;margin-top:234.112pt;mso-position-vertical-relative:text;mso-position-horizontal-relative:text;width:119.4pt;height:18.85pt;z-index:25218969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60" name="IM 160"/>
            <wp:cNvGraphicFramePr/>
            <a:graphic>
              <a:graphicData uri="http://schemas.openxmlformats.org/drawingml/2006/picture">
                <pic:pic>
                  <pic:nvPicPr>
                    <pic:cNvPr id="160" name="IM 160"/>
                    <pic:cNvPicPr/>
                  </pic:nvPicPr>
                  <pic:blipFill>
                    <a:blip r:embed="rId20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04"/>
          <w:pgSz w:w="11900" w:h="16840"/>
          <w:pgMar w:top="610" w:right="86" w:bottom="312" w:left="0" w:header="357" w:footer="153" w:gutter="0"/>
        </w:sectPr>
        <w:rPr/>
      </w:pPr>
    </w:p>
    <w:p>
      <w:pPr>
        <w:pStyle w:val="BodyText"/>
        <w:spacing w:line="467" w:lineRule="auto"/>
        <w:rPr/>
      </w:pPr>
      <w:r>
        <w:pict>
          <v:shape id="_x0000_s1272" style="position:absolute;margin-left:86.92pt;margin-top:44.1055pt;mso-position-vertical-relative:page;mso-position-horizontal-relative:page;width:119.4pt;height:18.85pt;z-index:252191744;rotation:330;" o:allowincell="f" fillcolor="#404040" filled="true" stroked="false" type="#_x0000_t136">
            <v:fill opacity="0.400000"/>
            <v:textpath style="font-family:&quot;SimSun&quot;;font-size:20;v-text-kern:t;mso-text-shadow:auto" string="仅供内部审核"/>
          </v:shape>
        </w:pict>
      </w:r>
      <w:r>
        <w:pict>
          <v:shape id="_x0000_s1274" style="position:absolute;margin-left:493.28pt;margin-top:49.1801pt;mso-position-vertical-relative:page;mso-position-horizontal-relative:page;width:99.4pt;height:18.75pt;z-index:25219276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276" style="position:absolute;margin-left:-13.08pt;margin-top:234.112pt;mso-position-vertical-relative:text;mso-position-horizontal-relative:text;width:119.4pt;height:18.85pt;z-index:252190720;rotation:330;" fillcolor="#404040" filled="true" stroked="false" type="#_x0000_t136">
            <v:fill opacity="0.400000"/>
            <v:textpath style="font-family:&quot;SimSun&quot;;font-size:20;v-text-kern:t;mso-text-shadow:auto" string="仅供内部审核"/>
          </v:shape>
        </w:pict>
      </w:r>
      <w:r>
        <w:pict>
          <v:shape id="_x0000_s1278" style="position:absolute;margin-left:391.92pt;margin-top:234.112pt;mso-position-vertical-relative:text;mso-position-horizontal-relative:text;width:119.4pt;height:18.85pt;z-index:252193792;rotation:330;" fillcolor="#404040" filled="true" stroked="false" type="#_x0000_t136">
            <v:fill opacity="0.400000"/>
            <v:textpath style="font-family:&quot;SimSun&quot;;font-size:20;v-text-kern:t;mso-text-shadow:auto" string="仅供内部审核"/>
          </v:shape>
        </w:pict>
      </w:r>
      <w:r>
        <w:pict>
          <v:shape id="_x0000_s1280" style="position:absolute;margin-left:86.92pt;margin-top:478.112pt;mso-position-vertical-relative:text;mso-position-horizontal-relative:text;width:119.4pt;height:18.85pt;z-index:252194816;rotation:330;" fillcolor="#404040" filled="true" stroked="false" type="#_x0000_t136">
            <v:fill opacity="0.400000"/>
            <v:textpath style="font-family:&quot;SimSun&quot;;font-size:20;v-text-kern:t;mso-text-shadow:auto" string="仅供内部审核"/>
          </v:shape>
        </w:pict>
      </w:r>
      <w:r>
        <w:pict>
          <v:shape id="_x0000_s1282" style="position:absolute;margin-left:493.28pt;margin-top:483.186pt;mso-position-vertical-relative:text;mso-position-horizontal-relative:text;width:99.4pt;height:18.75pt;z-index:25219584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62" name="IM 162"/>
            <wp:cNvGraphicFramePr/>
            <a:graphic>
              <a:graphicData uri="http://schemas.openxmlformats.org/drawingml/2006/picture">
                <pic:pic>
                  <pic:nvPicPr>
                    <pic:cNvPr id="162" name="IM 162"/>
                    <pic:cNvPicPr/>
                  </pic:nvPicPr>
                  <pic:blipFill>
                    <a:blip r:embed="rId20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06"/>
          <w:pgSz w:w="11900" w:h="16840"/>
          <w:pgMar w:top="610" w:right="86" w:bottom="312" w:left="0" w:header="357" w:footer="153" w:gutter="0"/>
        </w:sectPr>
        <w:rPr/>
      </w:pPr>
    </w:p>
    <w:p>
      <w:pPr>
        <w:pStyle w:val="BodyText"/>
        <w:spacing w:line="467" w:lineRule="auto"/>
        <w:rPr/>
      </w:pPr>
      <w:r>
        <w:pict>
          <v:shape id="_x0000_s1284" style="position:absolute;margin-left:86.92pt;margin-top:44.1055pt;mso-position-vertical-relative:page;mso-position-horizontal-relative:page;width:119.4pt;height:18.85pt;z-index:252197888;rotation:330;" o:allowincell="f" fillcolor="#404040" filled="true" stroked="false" type="#_x0000_t136">
            <v:fill opacity="0.400000"/>
            <v:textpath style="font-family:&quot;SimSun&quot;;font-size:20;v-text-kern:t;mso-text-shadow:auto" string="仅供内部审核"/>
          </v:shape>
        </w:pict>
      </w:r>
      <w:r>
        <w:pict>
          <v:shape id="_x0000_s1286" style="position:absolute;margin-left:493.28pt;margin-top:49.1801pt;mso-position-vertical-relative:page;mso-position-horizontal-relative:page;width:99.4pt;height:18.75pt;z-index:25219891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288" style="position:absolute;margin-left:-13.08pt;margin-top:234.112pt;mso-position-vertical-relative:text;mso-position-horizontal-relative:text;width:119.4pt;height:18.85pt;z-index:252196864;rotation:330;" fillcolor="#404040" filled="true" stroked="false" type="#_x0000_t136">
            <v:fill opacity="0.400000"/>
            <v:textpath style="font-family:&quot;SimSun&quot;;font-size:20;v-text-kern:t;mso-text-shadow:auto" string="仅供内部审核"/>
          </v:shape>
        </w:pict>
      </w:r>
      <w:r>
        <w:pict>
          <v:shape id="_x0000_s1290" style="position:absolute;margin-left:86.92pt;margin-top:478.112pt;mso-position-vertical-relative:text;mso-position-horizontal-relative:text;width:119.4pt;height:18.85pt;z-index:252199936;rotation:330;" fillcolor="#404040" filled="true" stroked="false" type="#_x0000_t136">
            <v:fill opacity="0.400000"/>
            <v:textpath style="font-family:&quot;SimSun&quot;;font-size:20;v-text-kern:t;mso-text-shadow:auto" string="仅供内部审核"/>
          </v:shape>
        </w:pict>
      </w:r>
      <w:r>
        <w:pict>
          <v:shape id="_x0000_s1292" style="position:absolute;margin-left:391.92pt;margin-top:234.112pt;mso-position-vertical-relative:text;mso-position-horizontal-relative:text;width:119.4pt;height:18.85pt;z-index:252200960;rotation:330;" fillcolor="#404040" filled="true" stroked="false" type="#_x0000_t136">
            <v:fill opacity="0.400000"/>
            <v:textpath style="font-family:&quot;SimSun&quot;;font-size:20;v-text-kern:t;mso-text-shadow:auto" string="仅供内部审核"/>
          </v:shape>
        </w:pict>
      </w:r>
      <w:r>
        <w:pict>
          <v:shape id="_x0000_s1294" style="position:absolute;margin-left:493.28pt;margin-top:483.186pt;mso-position-vertical-relative:text;mso-position-horizontal-relative:text;width:99.4pt;height:18.75pt;z-index:25220198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64" name="IM 164"/>
            <wp:cNvGraphicFramePr/>
            <a:graphic>
              <a:graphicData uri="http://schemas.openxmlformats.org/drawingml/2006/picture">
                <pic:pic>
                  <pic:nvPicPr>
                    <pic:cNvPr id="164" name="IM 164"/>
                    <pic:cNvPicPr/>
                  </pic:nvPicPr>
                  <pic:blipFill>
                    <a:blip r:embed="rId20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08"/>
          <w:pgSz w:w="11900" w:h="16840"/>
          <w:pgMar w:top="610" w:right="86" w:bottom="312" w:left="0" w:header="357" w:footer="153" w:gutter="0"/>
        </w:sectPr>
        <w:rPr/>
      </w:pPr>
    </w:p>
    <w:p>
      <w:pPr>
        <w:pStyle w:val="BodyText"/>
        <w:spacing w:line="467" w:lineRule="auto"/>
        <w:rPr/>
      </w:pPr>
      <w:r>
        <w:pict>
          <v:shape id="_x0000_s1296" style="position:absolute;margin-left:86.92pt;margin-top:44.1055pt;mso-position-vertical-relative:page;mso-position-horizontal-relative:page;width:119.4pt;height:18.85pt;z-index:252204032;rotation:330;" o:allowincell="f" fillcolor="#404040" filled="true" stroked="false" type="#_x0000_t136">
            <v:fill opacity="0.400000"/>
            <v:textpath style="font-family:&quot;SimSun&quot;;font-size:20;v-text-kern:t;mso-text-shadow:auto" string="仅供内部审核"/>
          </v:shape>
        </w:pict>
      </w:r>
      <w:r>
        <w:pict>
          <v:shape id="_x0000_s1298" style="position:absolute;margin-left:493.28pt;margin-top:49.1801pt;mso-position-vertical-relative:page;mso-position-horizontal-relative:page;width:99.4pt;height:18.75pt;z-index:25220505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300" style="position:absolute;margin-left:-13.08pt;margin-top:234.112pt;mso-position-vertical-relative:text;mso-position-horizontal-relative:text;width:119.4pt;height:18.85pt;z-index:252203008;rotation:330;" fillcolor="#404040" filled="true" stroked="false" type="#_x0000_t136">
            <v:fill opacity="0.400000"/>
            <v:textpath style="font-family:&quot;SimSun&quot;;font-size:20;v-text-kern:t;mso-text-shadow:auto" string="仅供内部审核"/>
          </v:shape>
        </w:pict>
      </w:r>
      <w:r>
        <w:pict>
          <v:shape id="_x0000_s1302" style="position:absolute;margin-left:391.92pt;margin-top:234.112pt;mso-position-vertical-relative:text;mso-position-horizontal-relative:text;width:119.4pt;height:18.85pt;z-index:252206080;rotation:330;" fillcolor="#404040" filled="true" stroked="false" type="#_x0000_t136">
            <v:fill opacity="0.400000"/>
            <v:textpath style="font-family:&quot;SimSun&quot;;font-size:20;v-text-kern:t;mso-text-shadow:auto" string="仅供内部审核"/>
          </v:shape>
        </w:pict>
      </w:r>
      <w:r>
        <w:pict>
          <v:shape id="_x0000_s1304" style="position:absolute;margin-left:86.92pt;margin-top:478.112pt;mso-position-vertical-relative:text;mso-position-horizontal-relative:text;width:119.4pt;height:18.85pt;z-index:252207104;rotation:330;" fillcolor="#404040" filled="true" stroked="false" type="#_x0000_t136">
            <v:fill opacity="0.400000"/>
            <v:textpath style="font-family:&quot;SimSun&quot;;font-size:20;v-text-kern:t;mso-text-shadow:auto" string="仅供内部审核"/>
          </v:shape>
        </w:pict>
      </w:r>
      <w:r>
        <w:pict>
          <v:shape id="_x0000_s1306" style="position:absolute;margin-left:493.28pt;margin-top:483.186pt;mso-position-vertical-relative:text;mso-position-horizontal-relative:text;width:99.4pt;height:18.75pt;z-index:25220812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66" name="IM 166"/>
            <wp:cNvGraphicFramePr/>
            <a:graphic>
              <a:graphicData uri="http://schemas.openxmlformats.org/drawingml/2006/picture">
                <pic:pic>
                  <pic:nvPicPr>
                    <pic:cNvPr id="166" name="IM 166"/>
                    <pic:cNvPicPr/>
                  </pic:nvPicPr>
                  <pic:blipFill>
                    <a:blip r:embed="rId21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10"/>
          <w:pgSz w:w="11900" w:h="16840"/>
          <w:pgMar w:top="610" w:right="86" w:bottom="312" w:left="0" w:header="357" w:footer="153" w:gutter="0"/>
        </w:sectPr>
        <w:rPr/>
      </w:pPr>
    </w:p>
    <w:p>
      <w:pPr>
        <w:pStyle w:val="BodyText"/>
        <w:spacing w:line="467" w:lineRule="auto"/>
        <w:rPr/>
      </w:pPr>
      <w:r>
        <w:pict>
          <v:shape id="_x0000_s1308" style="position:absolute;margin-left:86.92pt;margin-top:44.1055pt;mso-position-vertical-relative:page;mso-position-horizontal-relative:page;width:119.4pt;height:18.85pt;z-index:252210176;rotation:330;" o:allowincell="f" fillcolor="#404040" filled="true" stroked="false" type="#_x0000_t136">
            <v:fill opacity="0.400000"/>
            <v:textpath style="font-family:&quot;SimSun&quot;;font-size:20;v-text-kern:t;mso-text-shadow:auto" string="仅供内部审核"/>
          </v:shape>
        </w:pict>
      </w:r>
      <w:r>
        <w:pict>
          <v:shape id="_x0000_s1310" style="position:absolute;margin-left:493.28pt;margin-top:49.1801pt;mso-position-vertical-relative:page;mso-position-horizontal-relative:page;width:99.4pt;height:18.75pt;z-index:25221120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312" style="position:absolute;margin-left:-13.08pt;margin-top:234.112pt;mso-position-vertical-relative:text;mso-position-horizontal-relative:text;width:119.4pt;height:18.85pt;z-index:252209152;rotation:330;" fillcolor="#404040" filled="true" stroked="false" type="#_x0000_t136">
            <v:fill opacity="0.400000"/>
            <v:textpath style="font-family:&quot;SimSun&quot;;font-size:20;v-text-kern:t;mso-text-shadow:auto" string="仅供内部审核"/>
          </v:shape>
        </w:pict>
      </w:r>
      <w:r>
        <w:pict>
          <v:shape id="_x0000_s1314" style="position:absolute;margin-left:391.92pt;margin-top:234.112pt;mso-position-vertical-relative:text;mso-position-horizontal-relative:text;width:119.4pt;height:18.85pt;z-index:252212224;rotation:330;" fillcolor="#404040" filled="true" stroked="false" type="#_x0000_t136">
            <v:fill opacity="0.400000"/>
            <v:textpath style="font-family:&quot;SimSun&quot;;font-size:20;v-text-kern:t;mso-text-shadow:auto" string="仅供内部审核"/>
          </v:shape>
        </w:pict>
      </w:r>
      <w:r>
        <w:pict>
          <v:shape id="_x0000_s1316" style="position:absolute;margin-left:86.92pt;margin-top:478.112pt;mso-position-vertical-relative:text;mso-position-horizontal-relative:text;width:119.4pt;height:18.85pt;z-index:252213248;rotation:330;" fillcolor="#404040" filled="true" stroked="false" type="#_x0000_t136">
            <v:fill opacity="0.400000"/>
            <v:textpath style="font-family:&quot;SimSun&quot;;font-size:20;v-text-kern:t;mso-text-shadow:auto" string="仅供内部审核"/>
          </v:shape>
        </w:pict>
      </w:r>
      <w:r>
        <w:pict>
          <v:shape id="_x0000_s1318" style="position:absolute;margin-left:493.28pt;margin-top:483.186pt;mso-position-vertical-relative:text;mso-position-horizontal-relative:text;width:99.4pt;height:18.75pt;z-index:25221427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68" name="IM 168"/>
            <wp:cNvGraphicFramePr/>
            <a:graphic>
              <a:graphicData uri="http://schemas.openxmlformats.org/drawingml/2006/picture">
                <pic:pic>
                  <pic:nvPicPr>
                    <pic:cNvPr id="168" name="IM 168"/>
                    <pic:cNvPicPr/>
                  </pic:nvPicPr>
                  <pic:blipFill>
                    <a:blip r:embed="rId21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12"/>
          <w:pgSz w:w="11900" w:h="16840"/>
          <w:pgMar w:top="610" w:right="86" w:bottom="312" w:left="0" w:header="357" w:footer="153" w:gutter="0"/>
        </w:sectPr>
        <w:rPr/>
      </w:pPr>
    </w:p>
    <w:p>
      <w:pPr>
        <w:pStyle w:val="BodyText"/>
        <w:spacing w:line="467" w:lineRule="auto"/>
        <w:rPr/>
      </w:pPr>
      <w:r>
        <w:pict>
          <v:shape id="_x0000_s1320" style="position:absolute;margin-left:86.92pt;margin-top:44.1055pt;mso-position-vertical-relative:page;mso-position-horizontal-relative:page;width:119.4pt;height:18.85pt;z-index:252216320;rotation:330;" o:allowincell="f" fillcolor="#404040" filled="true" stroked="false" type="#_x0000_t136">
            <v:fill opacity="0.400000"/>
            <v:textpath style="font-family:&quot;SimSun&quot;;font-size:20;v-text-kern:t;mso-text-shadow:auto" string="仅供内部审核"/>
          </v:shape>
        </w:pict>
      </w:r>
      <w:r>
        <w:pict>
          <v:shape id="_x0000_s1322" style="position:absolute;margin-left:493.28pt;margin-top:49.1801pt;mso-position-vertical-relative:page;mso-position-horizontal-relative:page;width:99.4pt;height:18.75pt;z-index:25221734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324" style="position:absolute;margin-left:-13.08pt;margin-top:234.112pt;mso-position-vertical-relative:text;mso-position-horizontal-relative:text;width:119.4pt;height:18.85pt;z-index:252215296;rotation:330;" fillcolor="#404040" filled="true" stroked="false" type="#_x0000_t136">
            <v:fill opacity="0.400000"/>
            <v:textpath style="font-family:&quot;SimSun&quot;;font-size:20;v-text-kern:t;mso-text-shadow:auto" string="仅供内部审核"/>
          </v:shape>
        </w:pict>
      </w:r>
      <w:r>
        <w:pict>
          <v:shape id="_x0000_s1326" style="position:absolute;margin-left:86.92pt;margin-top:478.112pt;mso-position-vertical-relative:text;mso-position-horizontal-relative:text;width:119.4pt;height:18.85pt;z-index:252218368;rotation:330;" fillcolor="#404040" filled="true" stroked="false" type="#_x0000_t136">
            <v:fill opacity="0.400000"/>
            <v:textpath style="font-family:&quot;SimSun&quot;;font-size:20;v-text-kern:t;mso-text-shadow:auto" string="仅供内部审核"/>
          </v:shape>
        </w:pict>
      </w:r>
      <w:r>
        <w:pict>
          <v:shape id="_x0000_s1328" style="position:absolute;margin-left:493.28pt;margin-top:483.186pt;mso-position-vertical-relative:text;mso-position-horizontal-relative:text;width:99.4pt;height:18.75pt;z-index:252219392;rotation:330;" fillcolor="#404040" filled="true" stroked="false" type="#_x0000_t136">
            <v:fill opacity="0.400000"/>
            <v:textpath style="font-family:&quot;SimSun&quot;;font-size:20;v-text-kern:t;mso-text-shadow:auto" string="仅供内部审"/>
          </v:shape>
        </w:pict>
      </w:r>
      <w:r>
        <w:pict>
          <v:shape id="_x0000_s1330" style="position:absolute;margin-left:391.92pt;margin-top:234.112pt;mso-position-vertical-relative:text;mso-position-horizontal-relative:text;width:119.4pt;height:18.85pt;z-index:25222041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70" name="IM 170"/>
            <wp:cNvGraphicFramePr/>
            <a:graphic>
              <a:graphicData uri="http://schemas.openxmlformats.org/drawingml/2006/picture">
                <pic:pic>
                  <pic:nvPicPr>
                    <pic:cNvPr id="170" name="IM 170"/>
                    <pic:cNvPicPr/>
                  </pic:nvPicPr>
                  <pic:blipFill>
                    <a:blip r:embed="rId21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14"/>
          <w:pgSz w:w="11900" w:h="16840"/>
          <w:pgMar w:top="610" w:right="86" w:bottom="312" w:left="0" w:header="357" w:footer="153" w:gutter="0"/>
        </w:sectPr>
        <w:rPr/>
      </w:pPr>
    </w:p>
    <w:p>
      <w:pPr>
        <w:pStyle w:val="BodyText"/>
        <w:spacing w:line="467" w:lineRule="auto"/>
        <w:rPr/>
      </w:pPr>
      <w:r>
        <w:pict>
          <v:shape id="_x0000_s1332" style="position:absolute;margin-left:493.28pt;margin-top:49.1801pt;mso-position-vertical-relative:page;mso-position-horizontal-relative:page;width:99.4pt;height:18.75pt;z-index:252222464;rotation:330;" o:allowincell="f" fillcolor="#404040" filled="true" stroked="false" type="#_x0000_t136">
            <v:fill opacity="0.400000"/>
            <v:textpath style="font-family:&quot;SimSun&quot;;font-size:20;v-text-kern:t;mso-text-shadow:auto" string="仅供内部审"/>
          </v:shape>
        </w:pict>
      </w:r>
      <w:r>
        <w:pict>
          <v:shape id="_x0000_s1334" style="position:absolute;margin-left:86.92pt;margin-top:44.1055pt;mso-position-vertical-relative:page;mso-position-horizontal-relative:page;width:119.4pt;height:18.85pt;z-index:25222451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336" style="position:absolute;margin-left:-13.08pt;margin-top:234.112pt;mso-position-vertical-relative:text;mso-position-horizontal-relative:text;width:119.4pt;height:18.85pt;z-index:252221440;rotation:330;" fillcolor="#404040" filled="true" stroked="false" type="#_x0000_t136">
            <v:fill opacity="0.400000"/>
            <v:textpath style="font-family:&quot;SimSun&quot;;font-size:20;v-text-kern:t;mso-text-shadow:auto" string="仅供内部审核"/>
          </v:shape>
        </w:pict>
      </w:r>
      <w:r>
        <w:pict>
          <v:shape id="_x0000_s1338" style="position:absolute;margin-left:493.28pt;margin-top:483.186pt;mso-position-vertical-relative:text;mso-position-horizontal-relative:text;width:99.4pt;height:18.75pt;z-index:252223488;rotation:330;" fillcolor="#404040" filled="true" stroked="false" type="#_x0000_t136">
            <v:fill opacity="0.400000"/>
            <v:textpath style="font-family:&quot;SimSun&quot;;font-size:20;v-text-kern:t;mso-text-shadow:auto" string="仅供内部审"/>
          </v:shape>
        </w:pict>
      </w:r>
      <w:r>
        <w:pict>
          <v:shape id="_x0000_s1340" style="position:absolute;margin-left:391.92pt;margin-top:234.112pt;mso-position-vertical-relative:text;mso-position-horizontal-relative:text;width:119.4pt;height:18.85pt;z-index:252225536;rotation:330;" fillcolor="#404040" filled="true" stroked="false" type="#_x0000_t136">
            <v:fill opacity="0.400000"/>
            <v:textpath style="font-family:&quot;SimSun&quot;;font-size:20;v-text-kern:t;mso-text-shadow:auto" string="仅供内部审核"/>
          </v:shape>
        </w:pict>
      </w:r>
      <w:r>
        <w:pict>
          <v:shape id="_x0000_s1342" style="position:absolute;margin-left:86.92pt;margin-top:478.112pt;mso-position-vertical-relative:text;mso-position-horizontal-relative:text;width:119.4pt;height:18.85pt;z-index:25222656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72" name="IM 172"/>
            <wp:cNvGraphicFramePr/>
            <a:graphic>
              <a:graphicData uri="http://schemas.openxmlformats.org/drawingml/2006/picture">
                <pic:pic>
                  <pic:nvPicPr>
                    <pic:cNvPr id="172" name="IM 172"/>
                    <pic:cNvPicPr/>
                  </pic:nvPicPr>
                  <pic:blipFill>
                    <a:blip r:embed="rId21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16"/>
          <w:pgSz w:w="11900" w:h="16840"/>
          <w:pgMar w:top="610" w:right="86" w:bottom="312" w:left="0" w:header="357" w:footer="153" w:gutter="0"/>
        </w:sectPr>
        <w:rPr/>
      </w:pPr>
    </w:p>
    <w:p>
      <w:pPr>
        <w:pStyle w:val="BodyText"/>
        <w:spacing w:line="467" w:lineRule="auto"/>
        <w:rPr/>
      </w:pPr>
      <w:r>
        <w:pict>
          <v:shape id="_x0000_s1344" style="position:absolute;margin-left:493.28pt;margin-top:49.1801pt;mso-position-vertical-relative:page;mso-position-horizontal-relative:page;width:99.4pt;height:18.75pt;z-index:252227584;rotation:330;" o:allowincell="f" fillcolor="#404040" filled="true" stroked="false" type="#_x0000_t136">
            <v:fill opacity="0.400000"/>
            <v:textpath style="font-family:&quot;SimSun&quot;;font-size:20;v-text-kern:t;mso-text-shadow:auto" string="仅供内部审"/>
          </v:shape>
        </w:pict>
      </w:r>
      <w:r>
        <w:pict>
          <v:shape id="_x0000_s1346" style="position:absolute;margin-left:86.92pt;margin-top:44.1055pt;mso-position-vertical-relative:page;mso-position-horizontal-relative:page;width:119.4pt;height:18.85pt;z-index:25223168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348" style="position:absolute;margin-left:391.92pt;margin-top:234.112pt;mso-position-vertical-relative:text;mso-position-horizontal-relative:text;width:119.4pt;height:18.85pt;z-index:252228608;rotation:330;" fillcolor="#404040" filled="true" stroked="false" type="#_x0000_t136">
            <v:fill opacity="0.400000"/>
            <v:textpath style="font-family:&quot;SimSun&quot;;font-size:20;v-text-kern:t;mso-text-shadow:auto" string="仅供内部审核"/>
          </v:shape>
        </w:pict>
      </w:r>
      <w:r>
        <w:pict>
          <v:shape id="_x0000_s1350" style="position:absolute;margin-left:86.92pt;margin-top:478.112pt;mso-position-vertical-relative:text;mso-position-horizontal-relative:text;width:119.4pt;height:18.85pt;z-index:252229632;rotation:330;" fillcolor="#404040" filled="true" stroked="false" type="#_x0000_t136">
            <v:fill opacity="0.400000"/>
            <v:textpath style="font-family:&quot;SimSun&quot;;font-size:20;v-text-kern:t;mso-text-shadow:auto" string="仅供内部审核"/>
          </v:shape>
        </w:pict>
      </w:r>
      <w:r>
        <w:pict>
          <v:shape id="_x0000_s1352" style="position:absolute;margin-left:-13.08pt;margin-top:234.112pt;mso-position-vertical-relative:text;mso-position-horizontal-relative:text;width:119.4pt;height:18.85pt;z-index:252230656;rotation:330;" fillcolor="#404040" filled="true" stroked="false" type="#_x0000_t136">
            <v:fill opacity="0.400000"/>
            <v:textpath style="font-family:&quot;SimSun&quot;;font-size:20;v-text-kern:t;mso-text-shadow:auto" string="仅供内部审核"/>
          </v:shape>
        </w:pict>
      </w:r>
      <w:r>
        <w:pict>
          <v:shape id="_x0000_s1354" style="position:absolute;margin-left:493.28pt;margin-top:483.186pt;mso-position-vertical-relative:text;mso-position-horizontal-relative:text;width:99.4pt;height:18.75pt;z-index:25223270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74" name="IM 174"/>
            <wp:cNvGraphicFramePr/>
            <a:graphic>
              <a:graphicData uri="http://schemas.openxmlformats.org/drawingml/2006/picture">
                <pic:pic>
                  <pic:nvPicPr>
                    <pic:cNvPr id="174" name="IM 174"/>
                    <pic:cNvPicPr/>
                  </pic:nvPicPr>
                  <pic:blipFill>
                    <a:blip r:embed="rId21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18"/>
          <w:pgSz w:w="11900" w:h="16840"/>
          <w:pgMar w:top="610" w:right="86" w:bottom="312" w:left="0" w:header="357" w:footer="153" w:gutter="0"/>
        </w:sectPr>
        <w:rPr/>
      </w:pPr>
    </w:p>
    <w:p>
      <w:pPr>
        <w:pStyle w:val="BodyText"/>
        <w:spacing w:line="467" w:lineRule="auto"/>
        <w:rPr/>
      </w:pPr>
      <w:r>
        <w:pict>
          <v:shape id="_x0000_s1356" style="position:absolute;margin-left:86.92pt;margin-top:44.1055pt;mso-position-vertical-relative:page;mso-position-horizontal-relative:page;width:119.4pt;height:18.85pt;z-index:252237824;rotation:330;" o:allowincell="f" fillcolor="#404040" filled="true" stroked="false" type="#_x0000_t136">
            <v:fill opacity="0.400000"/>
            <v:textpath style="font-family:&quot;SimSun&quot;;font-size:20;v-text-kern:t;mso-text-shadow:auto" string="仅供内部审核"/>
          </v:shape>
        </w:pict>
      </w:r>
      <w:r>
        <w:pict>
          <v:shape id="_x0000_s1358" style="position:absolute;margin-left:493.28pt;margin-top:49.1801pt;mso-position-vertical-relative:page;mso-position-horizontal-relative:page;width:99.4pt;height:18.75pt;z-index:25223884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360" style="position:absolute;margin-left:493.28pt;margin-top:483.186pt;mso-position-vertical-relative:text;mso-position-horizontal-relative:text;width:99.4pt;height:18.75pt;z-index:252233728;rotation:330;" fillcolor="#404040" filled="true" stroked="false" type="#_x0000_t136">
            <v:fill opacity="0.400000"/>
            <v:textpath style="font-family:&quot;SimSun&quot;;font-size:20;v-text-kern:t;mso-text-shadow:auto" string="仅供内部审"/>
          </v:shape>
        </w:pict>
      </w:r>
      <w:r>
        <w:pict>
          <v:shape id="_x0000_s1362" style="position:absolute;margin-left:-13.08pt;margin-top:234.112pt;mso-position-vertical-relative:text;mso-position-horizontal-relative:text;width:119.4pt;height:18.85pt;z-index:252234752;rotation:330;" fillcolor="#404040" filled="true" stroked="false" type="#_x0000_t136">
            <v:fill opacity="0.400000"/>
            <v:textpath style="font-family:&quot;SimSun&quot;;font-size:20;v-text-kern:t;mso-text-shadow:auto" string="仅供内部审核"/>
          </v:shape>
        </w:pict>
      </w:r>
      <w:r>
        <w:pict>
          <v:shape id="_x0000_s1364" style="position:absolute;margin-left:391.92pt;margin-top:234.112pt;mso-position-vertical-relative:text;mso-position-horizontal-relative:text;width:119.4pt;height:18.85pt;z-index:252235776;rotation:330;" fillcolor="#404040" filled="true" stroked="false" type="#_x0000_t136">
            <v:fill opacity="0.400000"/>
            <v:textpath style="font-family:&quot;SimSun&quot;;font-size:20;v-text-kern:t;mso-text-shadow:auto" string="仅供内部审核"/>
          </v:shape>
        </w:pict>
      </w:r>
      <w:r>
        <w:pict>
          <v:shape id="_x0000_s1366" style="position:absolute;margin-left:86.92pt;margin-top:478.112pt;mso-position-vertical-relative:text;mso-position-horizontal-relative:text;width:119.4pt;height:18.85pt;z-index:25223680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76" name="IM 176"/>
            <wp:cNvGraphicFramePr/>
            <a:graphic>
              <a:graphicData uri="http://schemas.openxmlformats.org/drawingml/2006/picture">
                <pic:pic>
                  <pic:nvPicPr>
                    <pic:cNvPr id="176" name="IM 176"/>
                    <pic:cNvPicPr/>
                  </pic:nvPicPr>
                  <pic:blipFill>
                    <a:blip r:embed="rId22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20"/>
          <w:pgSz w:w="11900" w:h="16840"/>
          <w:pgMar w:top="610" w:right="86" w:bottom="312" w:left="0" w:header="357" w:footer="153" w:gutter="0"/>
        </w:sectPr>
        <w:rPr/>
      </w:pPr>
    </w:p>
    <w:p>
      <w:pPr>
        <w:pStyle w:val="BodyText"/>
        <w:spacing w:line="467" w:lineRule="auto"/>
        <w:rPr/>
      </w:pPr>
      <w:r>
        <w:pict>
          <v:shape id="_x0000_s1368" style="position:absolute;margin-left:86.92pt;margin-top:44.1055pt;mso-position-vertical-relative:page;mso-position-horizontal-relative:page;width:119.4pt;height:18.85pt;z-index:252239872;rotation:330;" o:allowincell="f" fillcolor="#404040" filled="true" stroked="false" type="#_x0000_t136">
            <v:fill opacity="0.400000"/>
            <v:textpath style="font-family:&quot;SimSun&quot;;font-size:20;v-text-kern:t;mso-text-shadow:auto" string="仅供内部审核"/>
          </v:shape>
        </w:pict>
      </w:r>
      <w:r>
        <w:pict>
          <v:shape id="_x0000_s1370" style="position:absolute;margin-left:493.28pt;margin-top:49.1801pt;mso-position-vertical-relative:page;mso-position-horizontal-relative:page;width:99.4pt;height:18.75pt;z-index:25224089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372" style="position:absolute;margin-left:391.92pt;margin-top:234.112pt;mso-position-vertical-relative:text;mso-position-horizontal-relative:text;width:119.4pt;height:18.85pt;z-index:252241920;rotation:330;" fillcolor="#404040" filled="true" stroked="false" type="#_x0000_t136">
            <v:fill opacity="0.400000"/>
            <v:textpath style="font-family:&quot;SimSun&quot;;font-size:20;v-text-kern:t;mso-text-shadow:auto" string="仅供内部审核"/>
          </v:shape>
        </w:pict>
      </w:r>
      <w:r>
        <w:pict>
          <v:shape id="_x0000_s1374" style="position:absolute;margin-left:86.92pt;margin-top:478.112pt;mso-position-vertical-relative:text;mso-position-horizontal-relative:text;width:119.4pt;height:18.85pt;z-index:252242944;rotation:330;" fillcolor="#404040" filled="true" stroked="false" type="#_x0000_t136">
            <v:fill opacity="0.400000"/>
            <v:textpath style="font-family:&quot;SimSun&quot;;font-size:20;v-text-kern:t;mso-text-shadow:auto" string="仅供内部审核"/>
          </v:shape>
        </w:pict>
      </w:r>
      <w:r>
        <w:pict>
          <v:shape id="_x0000_s1376" style="position:absolute;margin-left:493.28pt;margin-top:483.186pt;mso-position-vertical-relative:text;mso-position-horizontal-relative:text;width:99.4pt;height:18.75pt;z-index:252243968;rotation:330;" fillcolor="#404040" filled="true" stroked="false" type="#_x0000_t136">
            <v:fill opacity="0.400000"/>
            <v:textpath style="font-family:&quot;SimSun&quot;;font-size:20;v-text-kern:t;mso-text-shadow:auto" string="仅供内部审"/>
          </v:shape>
        </w:pict>
      </w:r>
      <w:r>
        <w:pict>
          <v:shape id="_x0000_s1378" style="position:absolute;margin-left:-13.08pt;margin-top:234.112pt;mso-position-vertical-relative:text;mso-position-horizontal-relative:text;width:119.4pt;height:18.85pt;z-index:25224499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78" name="IM 178"/>
            <wp:cNvGraphicFramePr/>
            <a:graphic>
              <a:graphicData uri="http://schemas.openxmlformats.org/drawingml/2006/picture">
                <pic:pic>
                  <pic:nvPicPr>
                    <pic:cNvPr id="178" name="IM 178"/>
                    <pic:cNvPicPr/>
                  </pic:nvPicPr>
                  <pic:blipFill>
                    <a:blip r:embed="rId22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22"/>
          <w:pgSz w:w="11900" w:h="16840"/>
          <w:pgMar w:top="610" w:right="86" w:bottom="312" w:left="0" w:header="357" w:footer="153" w:gutter="0"/>
        </w:sectPr>
        <w:rPr/>
      </w:pPr>
    </w:p>
    <w:p>
      <w:pPr>
        <w:pStyle w:val="BodyText"/>
        <w:spacing w:line="467" w:lineRule="auto"/>
        <w:rPr/>
      </w:pPr>
      <w:r>
        <w:pict>
          <v:shape id="_x0000_s1380" style="position:absolute;margin-left:86.92pt;margin-top:44.1055pt;mso-position-vertical-relative:page;mso-position-horizontal-relative:page;width:119.4pt;height:18.85pt;z-index:252248064;rotation:330;" o:allowincell="f" fillcolor="#404040" filled="true" stroked="false" type="#_x0000_t136">
            <v:fill opacity="0.400000"/>
            <v:textpath style="font-family:&quot;SimSun&quot;;font-size:20;v-text-kern:t;mso-text-shadow:auto" string="仅供内部审核"/>
          </v:shape>
        </w:pict>
      </w:r>
      <w:r>
        <w:pict>
          <v:shape id="_x0000_s1382" style="position:absolute;margin-left:493.28pt;margin-top:49.1801pt;mso-position-vertical-relative:page;mso-position-horizontal-relative:page;width:99.4pt;height:18.75pt;z-index:25224908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384" style="position:absolute;margin-left:-13.08pt;margin-top:234.112pt;mso-position-vertical-relative:text;mso-position-horizontal-relative:text;width:119.4pt;height:18.85pt;z-index:252246016;rotation:330;" fillcolor="#404040" filled="true" stroked="false" type="#_x0000_t136">
            <v:fill opacity="0.400000"/>
            <v:textpath style="font-family:&quot;SimSun&quot;;font-size:20;v-text-kern:t;mso-text-shadow:auto" string="仅供内部审核"/>
          </v:shape>
        </w:pict>
      </w:r>
      <w:r>
        <w:pict>
          <v:shape id="_x0000_s1386" style="position:absolute;margin-left:86.92pt;margin-top:478.112pt;mso-position-vertical-relative:text;mso-position-horizontal-relative:text;width:119.4pt;height:18.85pt;z-index:252247040;rotation:330;" fillcolor="#404040" filled="true" stroked="false" type="#_x0000_t136">
            <v:fill opacity="0.400000"/>
            <v:textpath style="font-family:&quot;SimSun&quot;;font-size:20;v-text-kern:t;mso-text-shadow:auto" string="仅供内部审核"/>
          </v:shape>
        </w:pict>
      </w:r>
      <w:r>
        <w:pict>
          <v:shape id="_x0000_s1388" style="position:absolute;margin-left:391.92pt;margin-top:234.112pt;mso-position-vertical-relative:text;mso-position-horizontal-relative:text;width:119.4pt;height:18.85pt;z-index:252250112;rotation:330;" fillcolor="#404040" filled="true" stroked="false" type="#_x0000_t136">
            <v:fill opacity="0.400000"/>
            <v:textpath style="font-family:&quot;SimSun&quot;;font-size:20;v-text-kern:t;mso-text-shadow:auto" string="仅供内部审核"/>
          </v:shape>
        </w:pict>
      </w:r>
      <w:r>
        <w:pict>
          <v:shape id="_x0000_s1390" style="position:absolute;margin-left:493.28pt;margin-top:483.186pt;mso-position-vertical-relative:text;mso-position-horizontal-relative:text;width:99.4pt;height:18.75pt;z-index:25225113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80" name="IM 180"/>
            <wp:cNvGraphicFramePr/>
            <a:graphic>
              <a:graphicData uri="http://schemas.openxmlformats.org/drawingml/2006/picture">
                <pic:pic>
                  <pic:nvPicPr>
                    <pic:cNvPr id="180" name="IM 180"/>
                    <pic:cNvPicPr/>
                  </pic:nvPicPr>
                  <pic:blipFill>
                    <a:blip r:embed="rId22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24"/>
          <w:pgSz w:w="11900" w:h="16840"/>
          <w:pgMar w:top="610" w:right="86" w:bottom="312" w:left="0" w:header="357" w:footer="153" w:gutter="0"/>
        </w:sectPr>
        <w:rPr/>
      </w:pPr>
    </w:p>
    <w:p>
      <w:pPr>
        <w:pStyle w:val="BodyText"/>
        <w:spacing w:line="467" w:lineRule="auto"/>
        <w:rPr/>
      </w:pPr>
      <w:r>
        <w:pict>
          <v:shape id="_x0000_s1392" style="position:absolute;margin-left:86.92pt;margin-top:44.1055pt;mso-position-vertical-relative:page;mso-position-horizontal-relative:page;width:119.4pt;height:18.85pt;z-index:252255232;rotation:330;" o:allowincell="f" fillcolor="#404040" filled="true" stroked="false" type="#_x0000_t136">
            <v:fill opacity="0.400000"/>
            <v:textpath style="font-family:&quot;SimSun&quot;;font-size:20;v-text-kern:t;mso-text-shadow:auto" string="仅供内部审核"/>
          </v:shape>
        </w:pict>
      </w:r>
      <w:r>
        <w:pict>
          <v:shape id="_x0000_s1394" style="position:absolute;margin-left:493.28pt;margin-top:49.1801pt;mso-position-vertical-relative:page;mso-position-horizontal-relative:page;width:99.4pt;height:18.75pt;z-index:25225625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396" style="position:absolute;margin-left:391.92pt;margin-top:234.112pt;mso-position-vertical-relative:text;mso-position-horizontal-relative:text;width:119.4pt;height:18.85pt;z-index:252252160;rotation:330;" fillcolor="#404040" filled="true" stroked="false" type="#_x0000_t136">
            <v:fill opacity="0.400000"/>
            <v:textpath style="font-family:&quot;SimSun&quot;;font-size:20;v-text-kern:t;mso-text-shadow:auto" string="仅供内部审核"/>
          </v:shape>
        </w:pict>
      </w:r>
      <w:r>
        <w:pict>
          <v:shape id="_x0000_s1398" style="position:absolute;margin-left:86.92pt;margin-top:478.112pt;mso-position-vertical-relative:text;mso-position-horizontal-relative:text;width:119.4pt;height:18.85pt;z-index:252253184;rotation:330;" fillcolor="#404040" filled="true" stroked="false" type="#_x0000_t136">
            <v:fill opacity="0.400000"/>
            <v:textpath style="font-family:&quot;SimSun&quot;;font-size:20;v-text-kern:t;mso-text-shadow:auto" string="仅供内部审核"/>
          </v:shape>
        </w:pict>
      </w:r>
      <w:r>
        <w:pict>
          <v:shape id="_x0000_s1400" style="position:absolute;margin-left:493.28pt;margin-top:483.186pt;mso-position-vertical-relative:text;mso-position-horizontal-relative:text;width:99.4pt;height:18.75pt;z-index:252254208;rotation:330;" fillcolor="#404040" filled="true" stroked="false" type="#_x0000_t136">
            <v:fill opacity="0.400000"/>
            <v:textpath style="font-family:&quot;SimSun&quot;;font-size:20;v-text-kern:t;mso-text-shadow:auto" string="仅供内部审"/>
          </v:shape>
        </w:pict>
      </w:r>
      <w:r>
        <w:pict>
          <v:shape id="_x0000_s1402" style="position:absolute;margin-left:-13.08pt;margin-top:234.112pt;mso-position-vertical-relative:text;mso-position-horizontal-relative:text;width:119.4pt;height:18.85pt;z-index:25225728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82" name="IM 182"/>
            <wp:cNvGraphicFramePr/>
            <a:graphic>
              <a:graphicData uri="http://schemas.openxmlformats.org/drawingml/2006/picture">
                <pic:pic>
                  <pic:nvPicPr>
                    <pic:cNvPr id="182" name="IM 182"/>
                    <pic:cNvPicPr/>
                  </pic:nvPicPr>
                  <pic:blipFill>
                    <a:blip r:embed="rId22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26"/>
          <w:pgSz w:w="11900" w:h="16840"/>
          <w:pgMar w:top="610" w:right="86" w:bottom="312" w:left="0" w:header="357" w:footer="153" w:gutter="0"/>
        </w:sectPr>
        <w:rPr/>
      </w:pPr>
    </w:p>
    <w:p>
      <w:pPr>
        <w:pStyle w:val="BodyText"/>
        <w:spacing w:line="467" w:lineRule="auto"/>
        <w:rPr/>
      </w:pPr>
      <w:r>
        <w:pict>
          <v:shape id="_x0000_s1404" style="position:absolute;margin-left:86.92pt;margin-top:44.1055pt;mso-position-vertical-relative:page;mso-position-horizontal-relative:page;width:119.4pt;height:18.85pt;z-index:252261376;rotation:330;" o:allowincell="f" fillcolor="#404040" filled="true" stroked="false" type="#_x0000_t136">
            <v:fill opacity="0.400000"/>
            <v:textpath style="font-family:&quot;SimSun&quot;;font-size:20;v-text-kern:t;mso-text-shadow:auto" string="仅供内部审核"/>
          </v:shape>
        </w:pict>
      </w:r>
      <w:r>
        <w:pict>
          <v:shape id="_x0000_s1406" style="position:absolute;margin-left:493.28pt;margin-top:49.1801pt;mso-position-vertical-relative:page;mso-position-horizontal-relative:page;width:99.4pt;height:18.75pt;z-index:25226240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408" style="position:absolute;margin-left:86.92pt;margin-top:478.112pt;mso-position-vertical-relative:text;mso-position-horizontal-relative:text;width:119.4pt;height:18.85pt;z-index:252258304;rotation:330;" fillcolor="#404040" filled="true" stroked="false" type="#_x0000_t136">
            <v:fill opacity="0.400000"/>
            <v:textpath style="font-family:&quot;SimSun&quot;;font-size:20;v-text-kern:t;mso-text-shadow:auto" string="仅供内部审核"/>
          </v:shape>
        </w:pict>
      </w:r>
      <w:r>
        <w:pict>
          <v:shape id="_x0000_s1410" style="position:absolute;margin-left:391.92pt;margin-top:234.112pt;mso-position-vertical-relative:text;mso-position-horizontal-relative:text;width:119.4pt;height:18.85pt;z-index:252259328;rotation:330;" fillcolor="#404040" filled="true" stroked="false" type="#_x0000_t136">
            <v:fill opacity="0.400000"/>
            <v:textpath style="font-family:&quot;SimSun&quot;;font-size:20;v-text-kern:t;mso-text-shadow:auto" string="仅供内部审核"/>
          </v:shape>
        </w:pict>
      </w:r>
      <w:r>
        <w:pict>
          <v:shape id="_x0000_s1412" style="position:absolute;margin-left:493.28pt;margin-top:483.186pt;mso-position-vertical-relative:text;mso-position-horizontal-relative:text;width:99.4pt;height:18.75pt;z-index:252260352;rotation:330;" fillcolor="#404040" filled="true" stroked="false" type="#_x0000_t136">
            <v:fill opacity="0.400000"/>
            <v:textpath style="font-family:&quot;SimSun&quot;;font-size:20;v-text-kern:t;mso-text-shadow:auto" string="仅供内部审"/>
          </v:shape>
        </w:pict>
      </w:r>
      <w:r>
        <w:pict>
          <v:shape id="_x0000_s1414" style="position:absolute;margin-left:-13.08pt;margin-top:234.112pt;mso-position-vertical-relative:text;mso-position-horizontal-relative:text;width:119.4pt;height:18.85pt;z-index:25226342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84" name="IM 184"/>
            <wp:cNvGraphicFramePr/>
            <a:graphic>
              <a:graphicData uri="http://schemas.openxmlformats.org/drawingml/2006/picture">
                <pic:pic>
                  <pic:nvPicPr>
                    <pic:cNvPr id="184" name="IM 184"/>
                    <pic:cNvPicPr/>
                  </pic:nvPicPr>
                  <pic:blipFill>
                    <a:blip r:embed="rId22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28"/>
          <w:pgSz w:w="11900" w:h="16840"/>
          <w:pgMar w:top="610" w:right="86" w:bottom="312" w:left="0" w:header="357" w:footer="153" w:gutter="0"/>
        </w:sectPr>
        <w:rPr/>
      </w:pPr>
    </w:p>
    <w:p>
      <w:pPr>
        <w:pStyle w:val="BodyText"/>
        <w:spacing w:line="467" w:lineRule="auto"/>
        <w:rPr/>
      </w:pPr>
      <w:r>
        <w:pict>
          <v:shape id="_x0000_s1416" style="position:absolute;margin-left:493.28pt;margin-top:49.1801pt;mso-position-vertical-relative:page;mso-position-horizontal-relative:page;width:99.4pt;height:18.75pt;z-index:252264448;rotation:330;" o:allowincell="f" fillcolor="#404040" filled="true" stroked="false" type="#_x0000_t136">
            <v:fill opacity="0.400000"/>
            <v:textpath style="font-family:&quot;SimSun&quot;;font-size:20;v-text-kern:t;mso-text-shadow:auto" string="仅供内部审"/>
          </v:shape>
        </w:pict>
      </w:r>
      <w:r>
        <w:pict>
          <v:shape id="_x0000_s1418" style="position:absolute;margin-left:86.92pt;margin-top:44.1055pt;mso-position-vertical-relative:page;mso-position-horizontal-relative:page;width:119.4pt;height:18.85pt;z-index:25226649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420" style="position:absolute;margin-left:-13.08pt;margin-top:234.112pt;mso-position-vertical-relative:text;mso-position-horizontal-relative:text;width:119.4pt;height:18.85pt;z-index:252265472;rotation:330;" fillcolor="#404040" filled="true" stroked="false" type="#_x0000_t136">
            <v:fill opacity="0.400000"/>
            <v:textpath style="font-family:&quot;SimSun&quot;;font-size:20;v-text-kern:t;mso-text-shadow:auto" string="仅供内部审核"/>
          </v:shape>
        </w:pict>
      </w:r>
      <w:r>
        <w:pict>
          <v:shape id="_x0000_s1422" style="position:absolute;margin-left:86.92pt;margin-top:478.112pt;mso-position-vertical-relative:text;mso-position-horizontal-relative:text;width:119.4pt;height:18.85pt;z-index:252267520;rotation:330;" fillcolor="#404040" filled="true" stroked="false" type="#_x0000_t136">
            <v:fill opacity="0.400000"/>
            <v:textpath style="font-family:&quot;SimSun&quot;;font-size:20;v-text-kern:t;mso-text-shadow:auto" string="仅供内部审核"/>
          </v:shape>
        </w:pict>
      </w:r>
      <w:r>
        <w:pict>
          <v:shape id="_x0000_s1424" style="position:absolute;margin-left:391.92pt;margin-top:234.112pt;mso-position-vertical-relative:text;mso-position-horizontal-relative:text;width:119.4pt;height:18.85pt;z-index:252268544;rotation:330;" fillcolor="#404040" filled="true" stroked="false" type="#_x0000_t136">
            <v:fill opacity="0.400000"/>
            <v:textpath style="font-family:&quot;SimSun&quot;;font-size:20;v-text-kern:t;mso-text-shadow:auto" string="仅供内部审核"/>
          </v:shape>
        </w:pict>
      </w:r>
      <w:r>
        <w:pict>
          <v:shape id="_x0000_s1426" style="position:absolute;margin-left:493.28pt;margin-top:483.186pt;mso-position-vertical-relative:text;mso-position-horizontal-relative:text;width:99.4pt;height:18.75pt;z-index:25226956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86" name="IM 186"/>
            <wp:cNvGraphicFramePr/>
            <a:graphic>
              <a:graphicData uri="http://schemas.openxmlformats.org/drawingml/2006/picture">
                <pic:pic>
                  <pic:nvPicPr>
                    <pic:cNvPr id="186" name="IM 186"/>
                    <pic:cNvPicPr/>
                  </pic:nvPicPr>
                  <pic:blipFill>
                    <a:blip r:embed="rId23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30"/>
          <w:pgSz w:w="11900" w:h="16840"/>
          <w:pgMar w:top="610" w:right="86" w:bottom="312" w:left="0" w:header="357" w:footer="153" w:gutter="0"/>
        </w:sectPr>
        <w:rPr/>
      </w:pPr>
    </w:p>
    <w:p>
      <w:pPr>
        <w:pStyle w:val="BodyText"/>
        <w:spacing w:line="467" w:lineRule="auto"/>
        <w:rPr/>
      </w:pPr>
      <w:r>
        <w:pict>
          <v:shape id="_x0000_s1428" style="position:absolute;margin-left:86.92pt;margin-top:44.1055pt;mso-position-vertical-relative:page;mso-position-horizontal-relative:page;width:119.4pt;height:18.85pt;z-index:252270592;rotation:330;" o:allowincell="f" fillcolor="#404040" filled="true" stroked="false" type="#_x0000_t136">
            <v:fill opacity="0.400000"/>
            <v:textpath style="font-family:&quot;SimSun&quot;;font-size:20;v-text-kern:t;mso-text-shadow:auto" string="仅供内部审核"/>
          </v:shape>
        </w:pict>
      </w:r>
      <w:r>
        <w:pict>
          <v:shape id="_x0000_s1430" style="position:absolute;margin-left:493.28pt;margin-top:49.1801pt;mso-position-vertical-relative:page;mso-position-horizontal-relative:page;width:99.4pt;height:18.75pt;z-index:25227161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432" style="position:absolute;margin-left:86.92pt;margin-top:478.112pt;mso-position-vertical-relative:text;mso-position-horizontal-relative:text;width:119.4pt;height:18.85pt;z-index:252272640;rotation:330;" fillcolor="#404040" filled="true" stroked="false" type="#_x0000_t136">
            <v:fill opacity="0.400000"/>
            <v:textpath style="font-family:&quot;SimSun&quot;;font-size:20;v-text-kern:t;mso-text-shadow:auto" string="仅供内部审核"/>
          </v:shape>
        </w:pict>
      </w:r>
      <w:r>
        <w:pict>
          <v:shape id="_x0000_s1434" style="position:absolute;margin-left:391.92pt;margin-top:234.112pt;mso-position-vertical-relative:text;mso-position-horizontal-relative:text;width:119.4pt;height:18.85pt;z-index:252273664;rotation:330;" fillcolor="#404040" filled="true" stroked="false" type="#_x0000_t136">
            <v:fill opacity="0.400000"/>
            <v:textpath style="font-family:&quot;SimSun&quot;;font-size:20;v-text-kern:t;mso-text-shadow:auto" string="仅供内部审核"/>
          </v:shape>
        </w:pict>
      </w:r>
      <w:r>
        <w:pict>
          <v:shape id="_x0000_s1436" style="position:absolute;margin-left:-13.08pt;margin-top:234.112pt;mso-position-vertical-relative:text;mso-position-horizontal-relative:text;width:119.4pt;height:18.85pt;z-index:252274688;rotation:330;" fillcolor="#404040" filled="true" stroked="false" type="#_x0000_t136">
            <v:fill opacity="0.400000"/>
            <v:textpath style="font-family:&quot;SimSun&quot;;font-size:20;v-text-kern:t;mso-text-shadow:auto" string="仅供内部审核"/>
          </v:shape>
        </w:pict>
      </w:r>
      <w:r>
        <w:pict>
          <v:shape id="_x0000_s1438" style="position:absolute;margin-left:493.28pt;margin-top:483.186pt;mso-position-vertical-relative:text;mso-position-horizontal-relative:text;width:99.4pt;height:18.75pt;z-index:25227571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88" name="IM 188"/>
            <wp:cNvGraphicFramePr/>
            <a:graphic>
              <a:graphicData uri="http://schemas.openxmlformats.org/drawingml/2006/picture">
                <pic:pic>
                  <pic:nvPicPr>
                    <pic:cNvPr id="188" name="IM 188"/>
                    <pic:cNvPicPr/>
                  </pic:nvPicPr>
                  <pic:blipFill>
                    <a:blip r:embed="rId23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32"/>
          <w:pgSz w:w="11900" w:h="16840"/>
          <w:pgMar w:top="610" w:right="86" w:bottom="312" w:left="0" w:header="357" w:footer="153" w:gutter="0"/>
        </w:sectPr>
        <w:rPr/>
      </w:pPr>
    </w:p>
    <w:p>
      <w:pPr>
        <w:pStyle w:val="BodyText"/>
        <w:spacing w:line="467" w:lineRule="auto"/>
        <w:rPr/>
      </w:pPr>
      <w:r>
        <w:pict>
          <v:shape id="_x0000_s1440" style="position:absolute;margin-left:493.28pt;margin-top:49.1801pt;mso-position-vertical-relative:page;mso-position-horizontal-relative:page;width:99.4pt;height:18.75pt;z-index:252276736;rotation:330;" o:allowincell="f" fillcolor="#404040" filled="true" stroked="false" type="#_x0000_t136">
            <v:fill opacity="0.400000"/>
            <v:textpath style="font-family:&quot;SimSun&quot;;font-size:20;v-text-kern:t;mso-text-shadow:auto" string="仅供内部审"/>
          </v:shape>
        </w:pict>
      </w:r>
      <w:r>
        <w:pict>
          <v:shape id="_x0000_s1442" style="position:absolute;margin-left:86.92pt;margin-top:44.1055pt;mso-position-vertical-relative:page;mso-position-horizontal-relative:page;width:119.4pt;height:18.85pt;z-index:25228083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444" style="position:absolute;margin-left:391.92pt;margin-top:234.112pt;mso-position-vertical-relative:text;mso-position-horizontal-relative:text;width:119.4pt;height:18.85pt;z-index:252277760;rotation:330;" fillcolor="#404040" filled="true" stroked="false" type="#_x0000_t136">
            <v:fill opacity="0.400000"/>
            <v:textpath style="font-family:&quot;SimSun&quot;;font-size:20;v-text-kern:t;mso-text-shadow:auto" string="仅供内部审核"/>
          </v:shape>
        </w:pict>
      </w:r>
      <w:r>
        <w:pict>
          <v:shape id="_x0000_s1446" style="position:absolute;margin-left:86.92pt;margin-top:478.112pt;mso-position-vertical-relative:text;mso-position-horizontal-relative:text;width:119.4pt;height:18.85pt;z-index:252278784;rotation:330;" fillcolor="#404040" filled="true" stroked="false" type="#_x0000_t136">
            <v:fill opacity="0.400000"/>
            <v:textpath style="font-family:&quot;SimSun&quot;;font-size:20;v-text-kern:t;mso-text-shadow:auto" string="仅供内部审核"/>
          </v:shape>
        </w:pict>
      </w:r>
      <w:r>
        <w:pict>
          <v:shape id="_x0000_s1448" style="position:absolute;margin-left:-13.08pt;margin-top:234.112pt;mso-position-vertical-relative:text;mso-position-horizontal-relative:text;width:119.4pt;height:18.85pt;z-index:252279808;rotation:330;" fillcolor="#404040" filled="true" stroked="false" type="#_x0000_t136">
            <v:fill opacity="0.400000"/>
            <v:textpath style="font-family:&quot;SimSun&quot;;font-size:20;v-text-kern:t;mso-text-shadow:auto" string="仅供内部审核"/>
          </v:shape>
        </w:pict>
      </w:r>
      <w:r>
        <w:pict>
          <v:shape id="_x0000_s1450" style="position:absolute;margin-left:493.28pt;margin-top:483.186pt;mso-position-vertical-relative:text;mso-position-horizontal-relative:text;width:99.4pt;height:18.75pt;z-index:25228185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90" name="IM 190"/>
            <wp:cNvGraphicFramePr/>
            <a:graphic>
              <a:graphicData uri="http://schemas.openxmlformats.org/drawingml/2006/picture">
                <pic:pic>
                  <pic:nvPicPr>
                    <pic:cNvPr id="190" name="IM 190"/>
                    <pic:cNvPicPr/>
                  </pic:nvPicPr>
                  <pic:blipFill>
                    <a:blip r:embed="rId23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34"/>
          <w:pgSz w:w="11900" w:h="16840"/>
          <w:pgMar w:top="610" w:right="86" w:bottom="312" w:left="0" w:header="357" w:footer="153" w:gutter="0"/>
        </w:sectPr>
        <w:rPr/>
      </w:pPr>
    </w:p>
    <w:p>
      <w:pPr>
        <w:pStyle w:val="BodyText"/>
        <w:spacing w:line="467" w:lineRule="auto"/>
        <w:rPr/>
      </w:pPr>
      <w:r>
        <w:pict>
          <v:shape id="_x0000_s1452" style="position:absolute;margin-left:493.28pt;margin-top:49.1801pt;mso-position-vertical-relative:page;mso-position-horizontal-relative:page;width:99.4pt;height:18.75pt;z-index:252284928;rotation:330;" o:allowincell="f" fillcolor="#404040" filled="true" stroked="false" type="#_x0000_t136">
            <v:fill opacity="0.400000"/>
            <v:textpath style="font-family:&quot;SimSun&quot;;font-size:20;v-text-kern:t;mso-text-shadow:auto" string="仅供内部审"/>
          </v:shape>
        </w:pict>
      </w:r>
      <w:r>
        <w:pict>
          <v:shape id="_x0000_s1454" style="position:absolute;margin-left:86.92pt;margin-top:44.1055pt;mso-position-vertical-relative:page;mso-position-horizontal-relative:page;width:119.4pt;height:18.85pt;z-index:25228595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456" style="position:absolute;margin-left:-13.08pt;margin-top:234.112pt;mso-position-vertical-relative:text;mso-position-horizontal-relative:text;width:119.4pt;height:18.85pt;z-index:252282880;rotation:330;" fillcolor="#404040" filled="true" stroked="false" type="#_x0000_t136">
            <v:fill opacity="0.400000"/>
            <v:textpath style="font-family:&quot;SimSun&quot;;font-size:20;v-text-kern:t;mso-text-shadow:auto" string="仅供内部审核"/>
          </v:shape>
        </w:pict>
      </w:r>
      <w:r>
        <w:pict>
          <v:shape id="_x0000_s1458" style="position:absolute;margin-left:493.28pt;margin-top:483.186pt;mso-position-vertical-relative:text;mso-position-horizontal-relative:text;width:99.4pt;height:18.75pt;z-index:252283904;rotation:330;" fillcolor="#404040" filled="true" stroked="false" type="#_x0000_t136">
            <v:fill opacity="0.400000"/>
            <v:textpath style="font-family:&quot;SimSun&quot;;font-size:20;v-text-kern:t;mso-text-shadow:auto" string="仅供内部审"/>
          </v:shape>
        </w:pict>
      </w:r>
      <w:r>
        <w:pict>
          <v:shape id="_x0000_s1460" style="position:absolute;margin-left:86.92pt;margin-top:478.112pt;mso-position-vertical-relative:text;mso-position-horizontal-relative:text;width:119.4pt;height:18.85pt;z-index:252286976;rotation:330;" fillcolor="#404040" filled="true" stroked="false" type="#_x0000_t136">
            <v:fill opacity="0.400000"/>
            <v:textpath style="font-family:&quot;SimSun&quot;;font-size:20;v-text-kern:t;mso-text-shadow:auto" string="仅供内部审核"/>
          </v:shape>
        </w:pict>
      </w:r>
      <w:r>
        <w:pict>
          <v:shape id="_x0000_s1462" style="position:absolute;margin-left:391.92pt;margin-top:234.112pt;mso-position-vertical-relative:text;mso-position-horizontal-relative:text;width:119.4pt;height:18.85pt;z-index:25228800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192" name="IM 192"/>
            <wp:cNvGraphicFramePr/>
            <a:graphic>
              <a:graphicData uri="http://schemas.openxmlformats.org/drawingml/2006/picture">
                <pic:pic>
                  <pic:nvPicPr>
                    <pic:cNvPr id="192" name="IM 192"/>
                    <pic:cNvPicPr/>
                  </pic:nvPicPr>
                  <pic:blipFill>
                    <a:blip r:embed="rId23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36"/>
          <w:pgSz w:w="11900" w:h="16840"/>
          <w:pgMar w:top="610" w:right="86" w:bottom="312" w:left="0" w:header="357" w:footer="153" w:gutter="0"/>
        </w:sectPr>
        <w:rPr/>
      </w:pPr>
    </w:p>
    <w:p>
      <w:pPr>
        <w:pStyle w:val="BodyText"/>
        <w:spacing w:line="467" w:lineRule="auto"/>
        <w:rPr/>
      </w:pPr>
      <w:r>
        <w:pict>
          <v:shape id="_x0000_s1464" style="position:absolute;margin-left:86.92pt;margin-top:44.1055pt;mso-position-vertical-relative:page;mso-position-horizontal-relative:page;width:119.4pt;height:18.85pt;z-index:252290048;rotation:330;" o:allowincell="f" fillcolor="#404040" filled="true" stroked="false" type="#_x0000_t136">
            <v:fill opacity="0.400000"/>
            <v:textpath style="font-family:&quot;SimSun&quot;;font-size:20;v-text-kern:t;mso-text-shadow:auto" string="仅供内部审核"/>
          </v:shape>
        </w:pict>
      </w:r>
      <w:r>
        <w:pict>
          <v:shape id="_x0000_s1466" style="position:absolute;margin-left:493.28pt;margin-top:49.1801pt;mso-position-vertical-relative:page;mso-position-horizontal-relative:page;width:99.4pt;height:18.75pt;z-index:25229209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468" style="position:absolute;margin-left:-13.08pt;margin-top:234.112pt;mso-position-vertical-relative:text;mso-position-horizontal-relative:text;width:119.4pt;height:18.85pt;z-index:252289024;rotation:330;" fillcolor="#404040" filled="true" stroked="false" type="#_x0000_t136">
            <v:fill opacity="0.400000"/>
            <v:textpath style="font-family:&quot;SimSun&quot;;font-size:20;v-text-kern:t;mso-text-shadow:auto" string="仅供内部审核"/>
          </v:shape>
        </w:pict>
      </w:r>
      <w:r>
        <w:pict>
          <v:shape id="_x0000_s1470" style="position:absolute;margin-left:86.92pt;margin-top:478.112pt;mso-position-vertical-relative:text;mso-position-horizontal-relative:text;width:119.4pt;height:18.85pt;z-index:252291072;rotation:330;" fillcolor="#404040" filled="true" stroked="false" type="#_x0000_t136">
            <v:fill opacity="0.400000"/>
            <v:textpath style="font-family:&quot;SimSun&quot;;font-size:20;v-text-kern:t;mso-text-shadow:auto" string="仅供内部审核"/>
          </v:shape>
        </w:pict>
      </w:r>
      <w:r>
        <w:pict>
          <v:shape id="_x0000_s1472" style="position:absolute;margin-left:391.92pt;margin-top:234.112pt;mso-position-vertical-relative:text;mso-position-horizontal-relative:text;width:119.4pt;height:18.85pt;z-index:252293120;rotation:330;" fillcolor="#404040" filled="true" stroked="false" type="#_x0000_t136">
            <v:fill opacity="0.400000"/>
            <v:textpath style="font-family:&quot;SimSun&quot;;font-size:20;v-text-kern:t;mso-text-shadow:auto" string="仅供内部审核"/>
          </v:shape>
        </w:pict>
      </w:r>
      <w:r>
        <w:pict>
          <v:shape id="_x0000_s1474" style="position:absolute;margin-left:493.28pt;margin-top:483.186pt;mso-position-vertical-relative:text;mso-position-horizontal-relative:text;width:99.4pt;height:18.75pt;z-index:25229414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94" name="IM 194"/>
            <wp:cNvGraphicFramePr/>
            <a:graphic>
              <a:graphicData uri="http://schemas.openxmlformats.org/drawingml/2006/picture">
                <pic:pic>
                  <pic:nvPicPr>
                    <pic:cNvPr id="194" name="IM 194"/>
                    <pic:cNvPicPr/>
                  </pic:nvPicPr>
                  <pic:blipFill>
                    <a:blip r:embed="rId23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38"/>
          <w:pgSz w:w="11900" w:h="16840"/>
          <w:pgMar w:top="610" w:right="86" w:bottom="312" w:left="0" w:header="357" w:footer="153" w:gutter="0"/>
        </w:sectPr>
        <w:rPr/>
      </w:pPr>
    </w:p>
    <w:p>
      <w:pPr>
        <w:pStyle w:val="BodyText"/>
        <w:spacing w:line="467" w:lineRule="auto"/>
        <w:rPr/>
      </w:pPr>
      <w:r>
        <w:pict>
          <v:shape id="_x0000_s1476" style="position:absolute;margin-left:86.92pt;margin-top:44.1055pt;mso-position-vertical-relative:page;mso-position-horizontal-relative:page;width:119.4pt;height:18.85pt;z-index:252299264;rotation:330;" o:allowincell="f" fillcolor="#404040" filled="true" stroked="false" type="#_x0000_t136">
            <v:fill opacity="0.400000"/>
            <v:textpath style="font-family:&quot;SimSun&quot;;font-size:20;v-text-kern:t;mso-text-shadow:auto" string="仅供内部审核"/>
          </v:shape>
        </w:pict>
      </w:r>
      <w:r>
        <w:pict>
          <v:shape id="_x0000_s1478" style="position:absolute;margin-left:493.28pt;margin-top:49.1801pt;mso-position-vertical-relative:page;mso-position-horizontal-relative:page;width:99.4pt;height:18.75pt;z-index:25230028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480" style="position:absolute;margin-left:-13.08pt;margin-top:234.112pt;mso-position-vertical-relative:text;mso-position-horizontal-relative:text;width:119.4pt;height:18.85pt;z-index:252295168;rotation:330;" fillcolor="#404040" filled="true" stroked="false" type="#_x0000_t136">
            <v:fill opacity="0.400000"/>
            <v:textpath style="font-family:&quot;SimSun&quot;;font-size:20;v-text-kern:t;mso-text-shadow:auto" string="仅供内部审核"/>
          </v:shape>
        </w:pict>
      </w:r>
      <w:r>
        <w:pict>
          <v:shape id="_x0000_s1482" style="position:absolute;margin-left:86.92pt;margin-top:478.112pt;mso-position-vertical-relative:text;mso-position-horizontal-relative:text;width:119.4pt;height:18.85pt;z-index:252296192;rotation:330;" fillcolor="#404040" filled="true" stroked="false" type="#_x0000_t136">
            <v:fill opacity="0.400000"/>
            <v:textpath style="font-family:&quot;SimSun&quot;;font-size:20;v-text-kern:t;mso-text-shadow:auto" string="仅供内部审核"/>
          </v:shape>
        </w:pict>
      </w:r>
      <w:r>
        <w:pict>
          <v:shape id="_x0000_s1484" style="position:absolute;margin-left:391.92pt;margin-top:234.112pt;mso-position-vertical-relative:text;mso-position-horizontal-relative:text;width:119.4pt;height:18.85pt;z-index:252297216;rotation:330;" fillcolor="#404040" filled="true" stroked="false" type="#_x0000_t136">
            <v:fill opacity="0.400000"/>
            <v:textpath style="font-family:&quot;SimSun&quot;;font-size:20;v-text-kern:t;mso-text-shadow:auto" string="仅供内部审核"/>
          </v:shape>
        </w:pict>
      </w:r>
      <w:r>
        <w:pict>
          <v:shape id="_x0000_s1486" style="position:absolute;margin-left:493.28pt;margin-top:483.186pt;mso-position-vertical-relative:text;mso-position-horizontal-relative:text;width:99.4pt;height:18.75pt;z-index:25229824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96" name="IM 196"/>
            <wp:cNvGraphicFramePr/>
            <a:graphic>
              <a:graphicData uri="http://schemas.openxmlformats.org/drawingml/2006/picture">
                <pic:pic>
                  <pic:nvPicPr>
                    <pic:cNvPr id="196" name="IM 196"/>
                    <pic:cNvPicPr/>
                  </pic:nvPicPr>
                  <pic:blipFill>
                    <a:blip r:embed="rId24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40"/>
          <w:pgSz w:w="11900" w:h="16840"/>
          <w:pgMar w:top="610" w:right="86" w:bottom="312" w:left="0" w:header="357" w:footer="153" w:gutter="0"/>
        </w:sectPr>
        <w:rPr/>
      </w:pPr>
    </w:p>
    <w:p>
      <w:pPr>
        <w:pStyle w:val="BodyText"/>
        <w:spacing w:line="467" w:lineRule="auto"/>
        <w:rPr/>
      </w:pPr>
      <w:r>
        <w:pict>
          <v:shape id="_x0000_s1488" style="position:absolute;margin-left:86.92pt;margin-top:44.1055pt;mso-position-vertical-relative:page;mso-position-horizontal-relative:page;width:119.4pt;height:18.85pt;z-index:252302336;rotation:330;" o:allowincell="f" fillcolor="#404040" filled="true" stroked="false" type="#_x0000_t136">
            <v:fill opacity="0.400000"/>
            <v:textpath style="font-family:&quot;SimSun&quot;;font-size:20;v-text-kern:t;mso-text-shadow:auto" string="仅供内部审核"/>
          </v:shape>
        </w:pict>
      </w:r>
      <w:r>
        <w:pict>
          <v:shape id="_x0000_s1490" style="position:absolute;margin-left:493.28pt;margin-top:49.1801pt;mso-position-vertical-relative:page;mso-position-horizontal-relative:page;width:99.4pt;height:18.75pt;z-index:25230540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492" style="position:absolute;margin-left:391.92pt;margin-top:234.112pt;mso-position-vertical-relative:text;mso-position-horizontal-relative:text;width:119.4pt;height:18.85pt;z-index:252301312;rotation:330;" fillcolor="#404040" filled="true" stroked="false" type="#_x0000_t136">
            <v:fill opacity="0.400000"/>
            <v:textpath style="font-family:&quot;SimSun&quot;;font-size:20;v-text-kern:t;mso-text-shadow:auto" string="仅供内部审核"/>
          </v:shape>
        </w:pict>
      </w:r>
      <w:r>
        <w:pict>
          <v:shape id="_x0000_s1494" style="position:absolute;margin-left:86.92pt;margin-top:478.112pt;mso-position-vertical-relative:text;mso-position-horizontal-relative:text;width:119.4pt;height:18.85pt;z-index:252303360;rotation:330;" fillcolor="#404040" filled="true" stroked="false" type="#_x0000_t136">
            <v:fill opacity="0.400000"/>
            <v:textpath style="font-family:&quot;SimSun&quot;;font-size:20;v-text-kern:t;mso-text-shadow:auto" string="仅供内部审核"/>
          </v:shape>
        </w:pict>
      </w:r>
      <w:r>
        <w:pict>
          <v:shape id="_x0000_s1496" style="position:absolute;margin-left:-13.08pt;margin-top:234.112pt;mso-position-vertical-relative:text;mso-position-horizontal-relative:text;width:119.4pt;height:18.85pt;z-index:252304384;rotation:330;" fillcolor="#404040" filled="true" stroked="false" type="#_x0000_t136">
            <v:fill opacity="0.400000"/>
            <v:textpath style="font-family:&quot;SimSun&quot;;font-size:20;v-text-kern:t;mso-text-shadow:auto" string="仅供内部审核"/>
          </v:shape>
        </w:pict>
      </w:r>
      <w:r>
        <w:pict>
          <v:shape id="_x0000_s1498" style="position:absolute;margin-left:493.28pt;margin-top:483.186pt;mso-position-vertical-relative:text;mso-position-horizontal-relative:text;width:99.4pt;height:18.75pt;z-index:25230643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198" name="IM 198"/>
            <wp:cNvGraphicFramePr/>
            <a:graphic>
              <a:graphicData uri="http://schemas.openxmlformats.org/drawingml/2006/picture">
                <pic:pic>
                  <pic:nvPicPr>
                    <pic:cNvPr id="198" name="IM 198"/>
                    <pic:cNvPicPr/>
                  </pic:nvPicPr>
                  <pic:blipFill>
                    <a:blip r:embed="rId24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42"/>
          <w:pgSz w:w="11900" w:h="16840"/>
          <w:pgMar w:top="610" w:right="86" w:bottom="312" w:left="0" w:header="357" w:footer="153" w:gutter="0"/>
        </w:sectPr>
        <w:rPr/>
      </w:pPr>
    </w:p>
    <w:p>
      <w:pPr>
        <w:pStyle w:val="BodyText"/>
        <w:spacing w:line="467" w:lineRule="auto"/>
        <w:rPr/>
      </w:pPr>
      <w:r>
        <w:pict>
          <v:shape id="_x0000_s1500" style="position:absolute;margin-left:86.92pt;margin-top:44.1055pt;mso-position-vertical-relative:page;mso-position-horizontal-relative:page;width:119.4pt;height:18.85pt;z-index:252308480;rotation:330;" o:allowincell="f" fillcolor="#404040" filled="true" stroked="false" type="#_x0000_t136">
            <v:fill opacity="0.400000"/>
            <v:textpath style="font-family:&quot;SimSun&quot;;font-size:20;v-text-kern:t;mso-text-shadow:auto" string="仅供内部审核"/>
          </v:shape>
        </w:pict>
      </w:r>
      <w:r>
        <w:pict>
          <v:shape id="_x0000_s1502" style="position:absolute;margin-left:493.28pt;margin-top:49.1801pt;mso-position-vertical-relative:page;mso-position-horizontal-relative:page;width:99.4pt;height:18.75pt;z-index:25231257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504" style="position:absolute;margin-left:-13.08pt;margin-top:234.112pt;mso-position-vertical-relative:text;mso-position-horizontal-relative:text;width:119.4pt;height:18.85pt;z-index:252307456;rotation:330;" fillcolor="#404040" filled="true" stroked="false" type="#_x0000_t136">
            <v:fill opacity="0.400000"/>
            <v:textpath style="font-family:&quot;SimSun&quot;;font-size:20;v-text-kern:t;mso-text-shadow:auto" string="仅供内部审核"/>
          </v:shape>
        </w:pict>
      </w:r>
      <w:r>
        <w:pict>
          <v:shape id="_x0000_s1506" style="position:absolute;margin-left:391.92pt;margin-top:234.112pt;mso-position-vertical-relative:text;mso-position-horizontal-relative:text;width:119.4pt;height:18.85pt;z-index:252309504;rotation:330;" fillcolor="#404040" filled="true" stroked="false" type="#_x0000_t136">
            <v:fill opacity="0.400000"/>
            <v:textpath style="font-family:&quot;SimSun&quot;;font-size:20;v-text-kern:t;mso-text-shadow:auto" string="仅供内部审核"/>
          </v:shape>
        </w:pict>
      </w:r>
      <w:r>
        <w:pict>
          <v:shape id="_x0000_s1508" style="position:absolute;margin-left:493.28pt;margin-top:483.186pt;mso-position-vertical-relative:text;mso-position-horizontal-relative:text;width:99.4pt;height:18.75pt;z-index:252310528;rotation:330;" fillcolor="#404040" filled="true" stroked="false" type="#_x0000_t136">
            <v:fill opacity="0.400000"/>
            <v:textpath style="font-family:&quot;SimSun&quot;;font-size:20;v-text-kern:t;mso-text-shadow:auto" string="仅供内部审"/>
          </v:shape>
        </w:pict>
      </w:r>
      <w:r>
        <w:pict>
          <v:shape id="_x0000_s1510" style="position:absolute;margin-left:86.92pt;margin-top:478.112pt;mso-position-vertical-relative:text;mso-position-horizontal-relative:text;width:119.4pt;height:18.85pt;z-index:25231155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00" name="IM 200"/>
            <wp:cNvGraphicFramePr/>
            <a:graphic>
              <a:graphicData uri="http://schemas.openxmlformats.org/drawingml/2006/picture">
                <pic:pic>
                  <pic:nvPicPr>
                    <pic:cNvPr id="200" name="IM 200"/>
                    <pic:cNvPicPr/>
                  </pic:nvPicPr>
                  <pic:blipFill>
                    <a:blip r:embed="rId24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44"/>
          <w:pgSz w:w="11900" w:h="16840"/>
          <w:pgMar w:top="610" w:right="86" w:bottom="312" w:left="0" w:header="357" w:footer="153" w:gutter="0"/>
        </w:sectPr>
        <w:rPr/>
      </w:pPr>
    </w:p>
    <w:p>
      <w:pPr>
        <w:pStyle w:val="BodyText"/>
        <w:spacing w:line="467" w:lineRule="auto"/>
        <w:rPr/>
      </w:pPr>
      <w:r>
        <w:pict>
          <v:shape id="_x0000_s1512" style="position:absolute;margin-left:493.28pt;margin-top:49.1801pt;mso-position-vertical-relative:page;mso-position-horizontal-relative:page;width:99.4pt;height:18.75pt;z-index:252314624;rotation:330;" o:allowincell="f" fillcolor="#404040" filled="true" stroked="false" type="#_x0000_t136">
            <v:fill opacity="0.400000"/>
            <v:textpath style="font-family:&quot;SimSun&quot;;font-size:20;v-text-kern:t;mso-text-shadow:auto" string="仅供内部审"/>
          </v:shape>
        </w:pict>
      </w:r>
      <w:r>
        <w:pict>
          <v:shape id="_x0000_s1514" style="position:absolute;margin-left:86.92pt;margin-top:44.1055pt;mso-position-vertical-relative:page;mso-position-horizontal-relative:page;width:119.4pt;height:18.85pt;z-index:25231769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516" style="position:absolute;margin-left:-13.08pt;margin-top:234.112pt;mso-position-vertical-relative:text;mso-position-horizontal-relative:text;width:119.4pt;height:18.85pt;z-index:252313600;rotation:330;" fillcolor="#404040" filled="true" stroked="false" type="#_x0000_t136">
            <v:fill opacity="0.400000"/>
            <v:textpath style="font-family:&quot;SimSun&quot;;font-size:20;v-text-kern:t;mso-text-shadow:auto" string="仅供内部审核"/>
          </v:shape>
        </w:pict>
      </w:r>
      <w:r>
        <w:pict>
          <v:shape id="_x0000_s1518" style="position:absolute;margin-left:391.92pt;margin-top:234.112pt;mso-position-vertical-relative:text;mso-position-horizontal-relative:text;width:119.4pt;height:18.85pt;z-index:252315648;rotation:330;" fillcolor="#404040" filled="true" stroked="false" type="#_x0000_t136">
            <v:fill opacity="0.400000"/>
            <v:textpath style="font-family:&quot;SimSun&quot;;font-size:20;v-text-kern:t;mso-text-shadow:auto" string="仅供内部审核"/>
          </v:shape>
        </w:pict>
      </w:r>
      <w:r>
        <w:pict>
          <v:shape id="_x0000_s1520" style="position:absolute;margin-left:86.92pt;margin-top:478.112pt;mso-position-vertical-relative:text;mso-position-horizontal-relative:text;width:119.4pt;height:18.85pt;z-index:252316672;rotation:330;" fillcolor="#404040" filled="true" stroked="false" type="#_x0000_t136">
            <v:fill opacity="0.400000"/>
            <v:textpath style="font-family:&quot;SimSun&quot;;font-size:20;v-text-kern:t;mso-text-shadow:auto" string="仅供内部审核"/>
          </v:shape>
        </w:pict>
      </w:r>
      <w:r>
        <w:pict>
          <v:shape id="_x0000_s1522" style="position:absolute;margin-left:493.28pt;margin-top:483.186pt;mso-position-vertical-relative:text;mso-position-horizontal-relative:text;width:99.4pt;height:18.75pt;z-index:25231872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02" name="IM 202"/>
            <wp:cNvGraphicFramePr/>
            <a:graphic>
              <a:graphicData uri="http://schemas.openxmlformats.org/drawingml/2006/picture">
                <pic:pic>
                  <pic:nvPicPr>
                    <pic:cNvPr id="202" name="IM 202"/>
                    <pic:cNvPicPr/>
                  </pic:nvPicPr>
                  <pic:blipFill>
                    <a:blip r:embed="rId24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46"/>
          <w:pgSz w:w="11900" w:h="16840"/>
          <w:pgMar w:top="610" w:right="86" w:bottom="312" w:left="0" w:header="357" w:footer="153" w:gutter="0"/>
        </w:sectPr>
        <w:rPr/>
      </w:pPr>
    </w:p>
    <w:p>
      <w:pPr>
        <w:pStyle w:val="BodyText"/>
        <w:spacing w:line="467" w:lineRule="auto"/>
        <w:rPr/>
      </w:pPr>
      <w:r>
        <w:pict>
          <v:shape id="_x0000_s1524" style="position:absolute;margin-left:86.92pt;margin-top:44.1055pt;mso-position-vertical-relative:page;mso-position-horizontal-relative:page;width:119.4pt;height:18.85pt;z-index:252321792;rotation:330;" o:allowincell="f" fillcolor="#404040" filled="true" stroked="false" type="#_x0000_t136">
            <v:fill opacity="0.400000"/>
            <v:textpath style="font-family:&quot;SimSun&quot;;font-size:20;v-text-kern:t;mso-text-shadow:auto" string="仅供内部审核"/>
          </v:shape>
        </w:pict>
      </w:r>
      <w:r>
        <w:pict>
          <v:shape id="_x0000_s1526" style="position:absolute;margin-left:493.28pt;margin-top:49.1801pt;mso-position-vertical-relative:page;mso-position-horizontal-relative:page;width:99.4pt;height:18.75pt;z-index:25232281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528" style="position:absolute;margin-left:-13.08pt;margin-top:234.112pt;mso-position-vertical-relative:text;mso-position-horizontal-relative:text;width:119.4pt;height:18.85pt;z-index:252319744;rotation:330;" fillcolor="#404040" filled="true" stroked="false" type="#_x0000_t136">
            <v:fill opacity="0.400000"/>
            <v:textpath style="font-family:&quot;SimSun&quot;;font-size:20;v-text-kern:t;mso-text-shadow:auto" string="仅供内部审核"/>
          </v:shape>
        </w:pict>
      </w:r>
      <w:r>
        <w:pict>
          <v:shape id="_x0000_s1530" style="position:absolute;margin-left:391.92pt;margin-top:234.112pt;mso-position-vertical-relative:text;mso-position-horizontal-relative:text;width:119.4pt;height:18.85pt;z-index:252320768;rotation:330;" fillcolor="#404040" filled="true" stroked="false" type="#_x0000_t136">
            <v:fill opacity="0.400000"/>
            <v:textpath style="font-family:&quot;SimSun&quot;;font-size:20;v-text-kern:t;mso-text-shadow:auto" string="仅供内部审核"/>
          </v:shape>
        </w:pict>
      </w:r>
      <w:r>
        <w:pict>
          <v:shape id="_x0000_s1532" style="position:absolute;margin-left:493.28pt;margin-top:483.186pt;mso-position-vertical-relative:text;mso-position-horizontal-relative:text;width:99.4pt;height:18.75pt;z-index:252323840;rotation:330;" fillcolor="#404040" filled="true" stroked="false" type="#_x0000_t136">
            <v:fill opacity="0.400000"/>
            <v:textpath style="font-family:&quot;SimSun&quot;;font-size:20;v-text-kern:t;mso-text-shadow:auto" string="仅供内部审"/>
          </v:shape>
        </w:pict>
      </w:r>
      <w:r>
        <w:pict>
          <v:shape id="_x0000_s1534" style="position:absolute;margin-left:86.92pt;margin-top:478.112pt;mso-position-vertical-relative:text;mso-position-horizontal-relative:text;width:119.4pt;height:18.85pt;z-index:25232486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04" name="IM 204"/>
            <wp:cNvGraphicFramePr/>
            <a:graphic>
              <a:graphicData uri="http://schemas.openxmlformats.org/drawingml/2006/picture">
                <pic:pic>
                  <pic:nvPicPr>
                    <pic:cNvPr id="204" name="IM 204"/>
                    <pic:cNvPicPr/>
                  </pic:nvPicPr>
                  <pic:blipFill>
                    <a:blip r:embed="rId24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48"/>
          <w:pgSz w:w="11900" w:h="16840"/>
          <w:pgMar w:top="610" w:right="86" w:bottom="312" w:left="0" w:header="357" w:footer="153" w:gutter="0"/>
        </w:sectPr>
        <w:rPr/>
      </w:pPr>
    </w:p>
    <w:p>
      <w:pPr>
        <w:pStyle w:val="BodyText"/>
        <w:spacing w:line="467" w:lineRule="auto"/>
        <w:rPr/>
      </w:pPr>
      <w:r>
        <w:pict>
          <v:shape id="_x0000_s1536" style="position:absolute;margin-left:86.92pt;margin-top:44.1055pt;mso-position-vertical-relative:page;mso-position-horizontal-relative:page;width:119.4pt;height:18.85pt;z-index:252326912;rotation:330;" o:allowincell="f" fillcolor="#404040" filled="true" stroked="false" type="#_x0000_t136">
            <v:fill opacity="0.400000"/>
            <v:textpath style="font-family:&quot;SimSun&quot;;font-size:20;v-text-kern:t;mso-text-shadow:auto" string="仅供内部审核"/>
          </v:shape>
        </w:pict>
      </w:r>
      <w:r>
        <w:pict>
          <v:shape id="_x0000_s1538" style="position:absolute;margin-left:493.28pt;margin-top:49.1801pt;mso-position-vertical-relative:page;mso-position-horizontal-relative:page;width:99.4pt;height:18.75pt;z-index:25232793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540" style="position:absolute;margin-left:-13.08pt;margin-top:234.112pt;mso-position-vertical-relative:text;mso-position-horizontal-relative:text;width:119.4pt;height:18.85pt;z-index:252325888;rotation:330;" fillcolor="#404040" filled="true" stroked="false" type="#_x0000_t136">
            <v:fill opacity="0.400000"/>
            <v:textpath style="font-family:&quot;SimSun&quot;;font-size:20;v-text-kern:t;mso-text-shadow:auto" string="仅供内部审核"/>
          </v:shape>
        </w:pict>
      </w:r>
      <w:r>
        <w:pict>
          <v:shape id="_x0000_s1542" style="position:absolute;margin-left:493.28pt;margin-top:483.186pt;mso-position-vertical-relative:text;mso-position-horizontal-relative:text;width:99.4pt;height:18.75pt;z-index:252328960;rotation:330;" fillcolor="#404040" filled="true" stroked="false" type="#_x0000_t136">
            <v:fill opacity="0.400000"/>
            <v:textpath style="font-family:&quot;SimSun&quot;;font-size:20;v-text-kern:t;mso-text-shadow:auto" string="仅供内部审"/>
          </v:shape>
        </w:pict>
      </w:r>
      <w:r>
        <w:pict>
          <v:shape id="_x0000_s1544" style="position:absolute;margin-left:86.92pt;margin-top:478.112pt;mso-position-vertical-relative:text;mso-position-horizontal-relative:text;width:119.4pt;height:18.85pt;z-index:252329984;rotation:330;" fillcolor="#404040" filled="true" stroked="false" type="#_x0000_t136">
            <v:fill opacity="0.400000"/>
            <v:textpath style="font-family:&quot;SimSun&quot;;font-size:20;v-text-kern:t;mso-text-shadow:auto" string="仅供内部审核"/>
          </v:shape>
        </w:pict>
      </w:r>
      <w:r>
        <w:pict>
          <v:shape id="_x0000_s1546" style="position:absolute;margin-left:391.92pt;margin-top:234.112pt;mso-position-vertical-relative:text;mso-position-horizontal-relative:text;width:119.4pt;height:18.85pt;z-index:25233100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06" name="IM 206"/>
            <wp:cNvGraphicFramePr/>
            <a:graphic>
              <a:graphicData uri="http://schemas.openxmlformats.org/drawingml/2006/picture">
                <pic:pic>
                  <pic:nvPicPr>
                    <pic:cNvPr id="206" name="IM 206"/>
                    <pic:cNvPicPr/>
                  </pic:nvPicPr>
                  <pic:blipFill>
                    <a:blip r:embed="rId25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50"/>
          <w:pgSz w:w="11900" w:h="16840"/>
          <w:pgMar w:top="610" w:right="86" w:bottom="312" w:left="0" w:header="357" w:footer="153" w:gutter="0"/>
        </w:sectPr>
        <w:rPr/>
      </w:pPr>
    </w:p>
    <w:p>
      <w:pPr>
        <w:pStyle w:val="BodyText"/>
        <w:spacing w:line="467" w:lineRule="auto"/>
        <w:rPr/>
      </w:pPr>
      <w:r>
        <w:pict>
          <v:shape id="_x0000_s1548" style="position:absolute;margin-left:86.92pt;margin-top:44.1055pt;mso-position-vertical-relative:page;mso-position-horizontal-relative:page;width:119.4pt;height:18.85pt;z-index:252333056;rotation:330;" o:allowincell="f" fillcolor="#404040" filled="true" stroked="false" type="#_x0000_t136">
            <v:fill opacity="0.400000"/>
            <v:textpath style="font-family:&quot;SimSun&quot;;font-size:20;v-text-kern:t;mso-text-shadow:auto" string="仅供内部审核"/>
          </v:shape>
        </w:pict>
      </w:r>
      <w:r>
        <w:pict>
          <v:shape id="_x0000_s1550" style="position:absolute;margin-left:493.28pt;margin-top:49.1801pt;mso-position-vertical-relative:page;mso-position-horizontal-relative:page;width:99.4pt;height:18.75pt;z-index:25233408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552" style="position:absolute;margin-left:-13.08pt;margin-top:234.112pt;mso-position-vertical-relative:text;mso-position-horizontal-relative:text;width:119.4pt;height:18.85pt;z-index:252332032;rotation:330;" fillcolor="#404040" filled="true" stroked="false" type="#_x0000_t136">
            <v:fill opacity="0.400000"/>
            <v:textpath style="font-family:&quot;SimSun&quot;;font-size:20;v-text-kern:t;mso-text-shadow:auto" string="仅供内部审核"/>
          </v:shape>
        </w:pict>
      </w:r>
      <w:r>
        <w:pict>
          <v:shape id="_x0000_s1554" style="position:absolute;margin-left:86.92pt;margin-top:478.112pt;mso-position-vertical-relative:text;mso-position-horizontal-relative:text;width:119.4pt;height:18.85pt;z-index:252335104;rotation:330;" fillcolor="#404040" filled="true" stroked="false" type="#_x0000_t136">
            <v:fill opacity="0.400000"/>
            <v:textpath style="font-family:&quot;SimSun&quot;;font-size:20;v-text-kern:t;mso-text-shadow:auto" string="仅供内部审核"/>
          </v:shape>
        </w:pict>
      </w:r>
      <w:r>
        <w:pict>
          <v:shape id="_x0000_s1556" style="position:absolute;margin-left:391.92pt;margin-top:234.112pt;mso-position-vertical-relative:text;mso-position-horizontal-relative:text;width:119.4pt;height:18.85pt;z-index:252336128;rotation:330;" fillcolor="#404040" filled="true" stroked="false" type="#_x0000_t136">
            <v:fill opacity="0.400000"/>
            <v:textpath style="font-family:&quot;SimSun&quot;;font-size:20;v-text-kern:t;mso-text-shadow:auto" string="仅供内部审核"/>
          </v:shape>
        </w:pict>
      </w:r>
      <w:r>
        <w:pict>
          <v:shape id="_x0000_s1558" style="position:absolute;margin-left:493.28pt;margin-top:483.186pt;mso-position-vertical-relative:text;mso-position-horizontal-relative:text;width:99.4pt;height:18.75pt;z-index:25233715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08" name="IM 208"/>
            <wp:cNvGraphicFramePr/>
            <a:graphic>
              <a:graphicData uri="http://schemas.openxmlformats.org/drawingml/2006/picture">
                <pic:pic>
                  <pic:nvPicPr>
                    <pic:cNvPr id="208" name="IM 208"/>
                    <pic:cNvPicPr/>
                  </pic:nvPicPr>
                  <pic:blipFill>
                    <a:blip r:embed="rId25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52"/>
          <w:pgSz w:w="11900" w:h="16840"/>
          <w:pgMar w:top="610" w:right="86" w:bottom="312" w:left="0" w:header="357" w:footer="153" w:gutter="0"/>
        </w:sectPr>
        <w:rPr/>
      </w:pPr>
    </w:p>
    <w:p>
      <w:pPr>
        <w:pStyle w:val="BodyText"/>
        <w:spacing w:line="467" w:lineRule="auto"/>
        <w:rPr/>
      </w:pPr>
      <w:r>
        <w:pict>
          <v:shape id="_x0000_s1560" style="position:absolute;margin-left:86.92pt;margin-top:44.1055pt;mso-position-vertical-relative:page;mso-position-horizontal-relative:page;width:119.4pt;height:18.85pt;z-index:252339200;rotation:330;" o:allowincell="f" fillcolor="#404040" filled="true" stroked="false" type="#_x0000_t136">
            <v:fill opacity="0.400000"/>
            <v:textpath style="font-family:&quot;SimSun&quot;;font-size:20;v-text-kern:t;mso-text-shadow:auto" string="仅供内部审核"/>
          </v:shape>
        </w:pict>
      </w:r>
      <w:r>
        <w:pict>
          <v:shape id="_x0000_s1562" style="position:absolute;margin-left:493.28pt;margin-top:49.1801pt;mso-position-vertical-relative:page;mso-position-horizontal-relative:page;width:99.4pt;height:18.75pt;z-index:25234022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564" style="position:absolute;margin-left:-13.08pt;margin-top:234.112pt;mso-position-vertical-relative:text;mso-position-horizontal-relative:text;width:119.4pt;height:18.85pt;z-index:252338176;rotation:330;" fillcolor="#404040" filled="true" stroked="false" type="#_x0000_t136">
            <v:fill opacity="0.400000"/>
            <v:textpath style="font-family:&quot;SimSun&quot;;font-size:20;v-text-kern:t;mso-text-shadow:auto" string="仅供内部审核"/>
          </v:shape>
        </w:pict>
      </w:r>
      <w:r>
        <w:pict>
          <v:shape id="_x0000_s1566" style="position:absolute;margin-left:391.92pt;margin-top:234.112pt;mso-position-vertical-relative:text;mso-position-horizontal-relative:text;width:119.4pt;height:18.85pt;z-index:252341248;rotation:330;" fillcolor="#404040" filled="true" stroked="false" type="#_x0000_t136">
            <v:fill opacity="0.400000"/>
            <v:textpath style="font-family:&quot;SimSun&quot;;font-size:20;v-text-kern:t;mso-text-shadow:auto" string="仅供内部审核"/>
          </v:shape>
        </w:pict>
      </w:r>
      <w:r>
        <w:pict>
          <v:shape id="_x0000_s1568" style="position:absolute;margin-left:86.92pt;margin-top:478.112pt;mso-position-vertical-relative:text;mso-position-horizontal-relative:text;width:119.4pt;height:18.85pt;z-index:252342272;rotation:330;" fillcolor="#404040" filled="true" stroked="false" type="#_x0000_t136">
            <v:fill opacity="0.400000"/>
            <v:textpath style="font-family:&quot;SimSun&quot;;font-size:20;v-text-kern:t;mso-text-shadow:auto" string="仅供内部审核"/>
          </v:shape>
        </w:pict>
      </w:r>
      <w:r>
        <w:pict>
          <v:shape id="_x0000_s1570" style="position:absolute;margin-left:493.28pt;margin-top:483.186pt;mso-position-vertical-relative:text;mso-position-horizontal-relative:text;width:99.4pt;height:18.75pt;z-index:25234329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10" name="IM 210"/>
            <wp:cNvGraphicFramePr/>
            <a:graphic>
              <a:graphicData uri="http://schemas.openxmlformats.org/drawingml/2006/picture">
                <pic:pic>
                  <pic:nvPicPr>
                    <pic:cNvPr id="210" name="IM 210"/>
                    <pic:cNvPicPr/>
                  </pic:nvPicPr>
                  <pic:blipFill>
                    <a:blip r:embed="rId25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54"/>
          <w:pgSz w:w="11900" w:h="16840"/>
          <w:pgMar w:top="610" w:right="86" w:bottom="312" w:left="0" w:header="357" w:footer="153" w:gutter="0"/>
        </w:sectPr>
        <w:rPr/>
      </w:pPr>
    </w:p>
    <w:p>
      <w:pPr>
        <w:pStyle w:val="BodyText"/>
        <w:spacing w:line="467" w:lineRule="auto"/>
        <w:rPr/>
      </w:pPr>
      <w:r>
        <w:pict>
          <v:shape id="_x0000_s1572" style="position:absolute;margin-left:493.28pt;margin-top:49.1801pt;mso-position-vertical-relative:page;mso-position-horizontal-relative:page;width:99.4pt;height:18.75pt;z-index:252345344;rotation:330;" o:allowincell="f" fillcolor="#404040" filled="true" stroked="false" type="#_x0000_t136">
            <v:fill opacity="0.400000"/>
            <v:textpath style="font-family:&quot;SimSun&quot;;font-size:20;v-text-kern:t;mso-text-shadow:auto" string="仅供内部审"/>
          </v:shape>
        </w:pict>
      </w:r>
      <w:r>
        <w:pict>
          <v:shape id="_x0000_s1574" style="position:absolute;margin-left:86.92pt;margin-top:44.1055pt;mso-position-vertical-relative:page;mso-position-horizontal-relative:page;width:119.4pt;height:18.85pt;z-index:25234739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576" style="position:absolute;margin-left:-13.08pt;margin-top:234.112pt;mso-position-vertical-relative:text;mso-position-horizontal-relative:text;width:119.4pt;height:18.85pt;z-index:252344320;rotation:330;" fillcolor="#404040" filled="true" stroked="false" type="#_x0000_t136">
            <v:fill opacity="0.400000"/>
            <v:textpath style="font-family:&quot;SimSun&quot;;font-size:20;v-text-kern:t;mso-text-shadow:auto" string="仅供内部审核"/>
          </v:shape>
        </w:pict>
      </w:r>
      <w:r>
        <w:pict>
          <v:shape id="_x0000_s1578" style="position:absolute;margin-left:493.28pt;margin-top:483.186pt;mso-position-vertical-relative:text;mso-position-horizontal-relative:text;width:99.4pt;height:18.75pt;z-index:252346368;rotation:330;" fillcolor="#404040" filled="true" stroked="false" type="#_x0000_t136">
            <v:fill opacity="0.400000"/>
            <v:textpath style="font-family:&quot;SimSun&quot;;font-size:20;v-text-kern:t;mso-text-shadow:auto" string="仅供内部审"/>
          </v:shape>
        </w:pict>
      </w:r>
      <w:r>
        <w:pict>
          <v:shape id="_x0000_s1580" style="position:absolute;margin-left:86.92pt;margin-top:478.112pt;mso-position-vertical-relative:text;mso-position-horizontal-relative:text;width:119.4pt;height:18.85pt;z-index:252348416;rotation:330;" fillcolor="#404040" filled="true" stroked="false" type="#_x0000_t136">
            <v:fill opacity="0.400000"/>
            <v:textpath style="font-family:&quot;SimSun&quot;;font-size:20;v-text-kern:t;mso-text-shadow:auto" string="仅供内部审核"/>
          </v:shape>
        </w:pict>
      </w:r>
      <w:r>
        <w:pict>
          <v:shape id="_x0000_s1582" style="position:absolute;margin-left:391.92pt;margin-top:234.112pt;mso-position-vertical-relative:text;mso-position-horizontal-relative:text;width:119.4pt;height:18.85pt;z-index:25234944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12" name="IM 212"/>
            <wp:cNvGraphicFramePr/>
            <a:graphic>
              <a:graphicData uri="http://schemas.openxmlformats.org/drawingml/2006/picture">
                <pic:pic>
                  <pic:nvPicPr>
                    <pic:cNvPr id="212" name="IM 212"/>
                    <pic:cNvPicPr/>
                  </pic:nvPicPr>
                  <pic:blipFill>
                    <a:blip r:embed="rId25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56"/>
          <w:pgSz w:w="11900" w:h="16840"/>
          <w:pgMar w:top="610" w:right="86" w:bottom="312" w:left="0" w:header="357" w:footer="153" w:gutter="0"/>
        </w:sectPr>
        <w:rPr/>
      </w:pPr>
    </w:p>
    <w:p>
      <w:pPr>
        <w:pStyle w:val="BodyText"/>
        <w:spacing w:line="467" w:lineRule="auto"/>
        <w:rPr/>
      </w:pPr>
      <w:r>
        <w:pict>
          <v:shape id="_x0000_s1584" style="position:absolute;margin-left:86.92pt;margin-top:44.1055pt;mso-position-vertical-relative:page;mso-position-horizontal-relative:page;width:119.4pt;height:18.85pt;z-index:252353536;rotation:330;" o:allowincell="f" fillcolor="#404040" filled="true" stroked="false" type="#_x0000_t136">
            <v:fill opacity="0.400000"/>
            <v:textpath style="font-family:&quot;SimSun&quot;;font-size:20;v-text-kern:t;mso-text-shadow:auto" string="仅供内部审核"/>
          </v:shape>
        </w:pict>
      </w:r>
      <w:r>
        <w:pict>
          <v:shape id="_x0000_s1586" style="position:absolute;margin-left:493.28pt;margin-top:49.1801pt;mso-position-vertical-relative:page;mso-position-horizontal-relative:page;width:99.4pt;height:18.75pt;z-index:25235456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588" style="position:absolute;margin-left:-13.08pt;margin-top:234.112pt;mso-position-vertical-relative:text;mso-position-horizontal-relative:text;width:119.4pt;height:18.85pt;z-index:252350464;rotation:330;" fillcolor="#404040" filled="true" stroked="false" type="#_x0000_t136">
            <v:fill opacity="0.400000"/>
            <v:textpath style="font-family:&quot;SimSun&quot;;font-size:20;v-text-kern:t;mso-text-shadow:auto" string="仅供内部审核"/>
          </v:shape>
        </w:pict>
      </w:r>
      <w:r>
        <w:pict>
          <v:shape id="_x0000_s1590" style="position:absolute;margin-left:493.28pt;margin-top:483.186pt;mso-position-vertical-relative:text;mso-position-horizontal-relative:text;width:99.4pt;height:18.75pt;z-index:252351488;rotation:330;" fillcolor="#404040" filled="true" stroked="false" type="#_x0000_t136">
            <v:fill opacity="0.400000"/>
            <v:textpath style="font-family:&quot;SimSun&quot;;font-size:20;v-text-kern:t;mso-text-shadow:auto" string="仅供内部审"/>
          </v:shape>
        </w:pict>
      </w:r>
      <w:r>
        <w:pict>
          <v:shape id="_x0000_s1592" style="position:absolute;margin-left:391.92pt;margin-top:234.112pt;mso-position-vertical-relative:text;mso-position-horizontal-relative:text;width:119.4pt;height:18.85pt;z-index:252352512;rotation:330;" fillcolor="#404040" filled="true" stroked="false" type="#_x0000_t136">
            <v:fill opacity="0.400000"/>
            <v:textpath style="font-family:&quot;SimSun&quot;;font-size:20;v-text-kern:t;mso-text-shadow:auto" string="仅供内部审核"/>
          </v:shape>
        </w:pict>
      </w:r>
      <w:r>
        <w:pict>
          <v:shape id="_x0000_s1594" style="position:absolute;margin-left:86.92pt;margin-top:478.112pt;mso-position-vertical-relative:text;mso-position-horizontal-relative:text;width:119.4pt;height:18.85pt;z-index:25235558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14" name="IM 214"/>
            <wp:cNvGraphicFramePr/>
            <a:graphic>
              <a:graphicData uri="http://schemas.openxmlformats.org/drawingml/2006/picture">
                <pic:pic>
                  <pic:nvPicPr>
                    <pic:cNvPr id="214" name="IM 214"/>
                    <pic:cNvPicPr/>
                  </pic:nvPicPr>
                  <pic:blipFill>
                    <a:blip r:embed="rId25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58"/>
          <w:pgSz w:w="11900" w:h="16840"/>
          <w:pgMar w:top="610" w:right="86" w:bottom="312" w:left="0" w:header="357" w:footer="153" w:gutter="0"/>
        </w:sectPr>
        <w:rPr/>
      </w:pPr>
    </w:p>
    <w:p>
      <w:pPr>
        <w:pStyle w:val="BodyText"/>
        <w:spacing w:line="467" w:lineRule="auto"/>
        <w:rPr/>
      </w:pPr>
      <w:r>
        <w:pict>
          <v:shape id="_x0000_s1596" style="position:absolute;margin-left:86.92pt;margin-top:44.1055pt;mso-position-vertical-relative:page;mso-position-horizontal-relative:page;width:119.4pt;height:18.85pt;z-index:252360704;rotation:330;" o:allowincell="f" fillcolor="#404040" filled="true" stroked="false" type="#_x0000_t136">
            <v:fill opacity="0.400000"/>
            <v:textpath style="font-family:&quot;SimSun&quot;;font-size:20;v-text-kern:t;mso-text-shadow:auto" string="仅供内部审核"/>
          </v:shape>
        </w:pict>
      </w:r>
      <w:r>
        <w:pict>
          <v:shape id="_x0000_s1598" style="position:absolute;margin-left:493.28pt;margin-top:49.1801pt;mso-position-vertical-relative:page;mso-position-horizontal-relative:page;width:99.4pt;height:18.75pt;z-index:25236172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600" style="position:absolute;margin-left:-13.08pt;margin-top:234.112pt;mso-position-vertical-relative:text;mso-position-horizontal-relative:text;width:119.4pt;height:18.85pt;z-index:252356608;rotation:330;" fillcolor="#404040" filled="true" stroked="false" type="#_x0000_t136">
            <v:fill opacity="0.400000"/>
            <v:textpath style="font-family:&quot;SimSun&quot;;font-size:20;v-text-kern:t;mso-text-shadow:auto" string="仅供内部审核"/>
          </v:shape>
        </w:pict>
      </w:r>
      <w:r>
        <w:pict>
          <v:shape id="_x0000_s1602" style="position:absolute;margin-left:391.92pt;margin-top:234.112pt;mso-position-vertical-relative:text;mso-position-horizontal-relative:text;width:119.4pt;height:18.85pt;z-index:252357632;rotation:330;" fillcolor="#404040" filled="true" stroked="false" type="#_x0000_t136">
            <v:fill opacity="0.400000"/>
            <v:textpath style="font-family:&quot;SimSun&quot;;font-size:20;v-text-kern:t;mso-text-shadow:auto" string="仅供内部审核"/>
          </v:shape>
        </w:pict>
      </w:r>
      <w:r>
        <w:pict>
          <v:shape id="_x0000_s1604" style="position:absolute;margin-left:86.92pt;margin-top:478.112pt;mso-position-vertical-relative:text;mso-position-horizontal-relative:text;width:119.4pt;height:18.85pt;z-index:252358656;rotation:330;" fillcolor="#404040" filled="true" stroked="false" type="#_x0000_t136">
            <v:fill opacity="0.400000"/>
            <v:textpath style="font-family:&quot;SimSun&quot;;font-size:20;v-text-kern:t;mso-text-shadow:auto" string="仅供内部审核"/>
          </v:shape>
        </w:pict>
      </w:r>
      <w:r>
        <w:pict>
          <v:shape id="_x0000_s1606" style="position:absolute;margin-left:493.28pt;margin-top:483.186pt;mso-position-vertical-relative:text;mso-position-horizontal-relative:text;width:99.4pt;height:18.75pt;z-index:25235968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16" name="IM 216"/>
            <wp:cNvGraphicFramePr/>
            <a:graphic>
              <a:graphicData uri="http://schemas.openxmlformats.org/drawingml/2006/picture">
                <pic:pic>
                  <pic:nvPicPr>
                    <pic:cNvPr id="216" name="IM 216"/>
                    <pic:cNvPicPr/>
                  </pic:nvPicPr>
                  <pic:blipFill>
                    <a:blip r:embed="rId26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60"/>
          <w:pgSz w:w="11900" w:h="16840"/>
          <w:pgMar w:top="610" w:right="86" w:bottom="312" w:left="0" w:header="357" w:footer="153" w:gutter="0"/>
        </w:sectPr>
        <w:rPr/>
      </w:pPr>
    </w:p>
    <w:p>
      <w:pPr>
        <w:pStyle w:val="BodyText"/>
        <w:spacing w:line="467" w:lineRule="auto"/>
        <w:rPr/>
      </w:pPr>
      <w:r>
        <w:pict>
          <v:shape id="_x0000_s1608" style="position:absolute;margin-left:86.92pt;margin-top:44.1055pt;mso-position-vertical-relative:page;mso-position-horizontal-relative:page;width:119.4pt;height:18.85pt;z-index:252363776;rotation:330;" o:allowincell="f" fillcolor="#404040" filled="true" stroked="false" type="#_x0000_t136">
            <v:fill opacity="0.400000"/>
            <v:textpath style="font-family:&quot;SimSun&quot;;font-size:20;v-text-kern:t;mso-text-shadow:auto" string="仅供内部审核"/>
          </v:shape>
        </w:pict>
      </w:r>
      <w:r>
        <w:pict>
          <v:shape id="_x0000_s1610" style="position:absolute;margin-left:493.28pt;margin-top:49.1801pt;mso-position-vertical-relative:page;mso-position-horizontal-relative:page;width:99.4pt;height:18.75pt;z-index:25236684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612" style="position:absolute;margin-left:391.92pt;margin-top:234.112pt;mso-position-vertical-relative:text;mso-position-horizontal-relative:text;width:119.4pt;height:18.85pt;z-index:252362752;rotation:330;" fillcolor="#404040" filled="true" stroked="false" type="#_x0000_t136">
            <v:fill opacity="0.400000"/>
            <v:textpath style="font-family:&quot;SimSun&quot;;font-size:20;v-text-kern:t;mso-text-shadow:auto" string="仅供内部审核"/>
          </v:shape>
        </w:pict>
      </w:r>
      <w:r>
        <w:pict>
          <v:shape id="_x0000_s1614" style="position:absolute;margin-left:86.92pt;margin-top:478.112pt;mso-position-vertical-relative:text;mso-position-horizontal-relative:text;width:119.4pt;height:18.85pt;z-index:252364800;rotation:330;" fillcolor="#404040" filled="true" stroked="false" type="#_x0000_t136">
            <v:fill opacity="0.400000"/>
            <v:textpath style="font-family:&quot;SimSun&quot;;font-size:20;v-text-kern:t;mso-text-shadow:auto" string="仅供内部审核"/>
          </v:shape>
        </w:pict>
      </w:r>
      <w:r>
        <w:pict>
          <v:shape id="_x0000_s1616" style="position:absolute;margin-left:-13.08pt;margin-top:234.112pt;mso-position-vertical-relative:text;mso-position-horizontal-relative:text;width:119.4pt;height:18.85pt;z-index:252365824;rotation:330;" fillcolor="#404040" filled="true" stroked="false" type="#_x0000_t136">
            <v:fill opacity="0.400000"/>
            <v:textpath style="font-family:&quot;SimSun&quot;;font-size:20;v-text-kern:t;mso-text-shadow:auto" string="仅供内部审核"/>
          </v:shape>
        </w:pict>
      </w:r>
      <w:r>
        <w:pict>
          <v:shape id="_x0000_s1618" style="position:absolute;margin-left:493.28pt;margin-top:483.186pt;mso-position-vertical-relative:text;mso-position-horizontal-relative:text;width:99.4pt;height:18.75pt;z-index:25236787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18" name="IM 218"/>
            <wp:cNvGraphicFramePr/>
            <a:graphic>
              <a:graphicData uri="http://schemas.openxmlformats.org/drawingml/2006/picture">
                <pic:pic>
                  <pic:nvPicPr>
                    <pic:cNvPr id="218" name="IM 218"/>
                    <pic:cNvPicPr/>
                  </pic:nvPicPr>
                  <pic:blipFill>
                    <a:blip r:embed="rId26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62"/>
          <w:pgSz w:w="11900" w:h="16840"/>
          <w:pgMar w:top="610" w:right="86" w:bottom="312" w:left="0" w:header="357" w:footer="153" w:gutter="0"/>
        </w:sectPr>
        <w:rPr/>
      </w:pPr>
    </w:p>
    <w:p>
      <w:pPr>
        <w:pStyle w:val="BodyText"/>
        <w:spacing w:line="467" w:lineRule="auto"/>
        <w:rPr/>
      </w:pPr>
      <w:r>
        <w:pict>
          <v:shape id="_x0000_s1620" style="position:absolute;margin-left:86.92pt;margin-top:44.1055pt;mso-position-vertical-relative:page;mso-position-horizontal-relative:page;width:119.4pt;height:18.85pt;z-index:252371968;rotation:330;" o:allowincell="f" fillcolor="#404040" filled="true" stroked="false" type="#_x0000_t136">
            <v:fill opacity="0.400000"/>
            <v:textpath style="font-family:&quot;SimSun&quot;;font-size:20;v-text-kern:t;mso-text-shadow:auto" string="仅供内部审核"/>
          </v:shape>
        </w:pict>
      </w:r>
      <w:r>
        <w:pict>
          <v:shape id="_x0000_s1622" style="position:absolute;margin-left:493.28pt;margin-top:49.1801pt;mso-position-vertical-relative:page;mso-position-horizontal-relative:page;width:99.4pt;height:18.75pt;z-index:25237299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624" style="position:absolute;margin-left:-13.08pt;margin-top:234.112pt;mso-position-vertical-relative:text;mso-position-horizontal-relative:text;width:119.4pt;height:18.85pt;z-index:252368896;rotation:330;" fillcolor="#404040" filled="true" stroked="false" type="#_x0000_t136">
            <v:fill opacity="0.400000"/>
            <v:textpath style="font-family:&quot;SimSun&quot;;font-size:20;v-text-kern:t;mso-text-shadow:auto" string="仅供内部审核"/>
          </v:shape>
        </w:pict>
      </w:r>
      <w:r>
        <w:pict>
          <v:shape id="_x0000_s1626" style="position:absolute;margin-left:86.92pt;margin-top:478.112pt;mso-position-vertical-relative:text;mso-position-horizontal-relative:text;width:119.4pt;height:18.85pt;z-index:252369920;rotation:330;" fillcolor="#404040" filled="true" stroked="false" type="#_x0000_t136">
            <v:fill opacity="0.400000"/>
            <v:textpath style="font-family:&quot;SimSun&quot;;font-size:20;v-text-kern:t;mso-text-shadow:auto" string="仅供内部审核"/>
          </v:shape>
        </w:pict>
      </w:r>
      <w:r>
        <w:pict>
          <v:shape id="_x0000_s1628" style="position:absolute;margin-left:391.92pt;margin-top:234.112pt;mso-position-vertical-relative:text;mso-position-horizontal-relative:text;width:119.4pt;height:18.85pt;z-index:252370944;rotation:330;" fillcolor="#404040" filled="true" stroked="false" type="#_x0000_t136">
            <v:fill opacity="0.400000"/>
            <v:textpath style="font-family:&quot;SimSun&quot;;font-size:20;v-text-kern:t;mso-text-shadow:auto" string="仅供内部审核"/>
          </v:shape>
        </w:pict>
      </w:r>
      <w:r>
        <w:pict>
          <v:shape id="_x0000_s1630" style="position:absolute;margin-left:493.28pt;margin-top:483.186pt;mso-position-vertical-relative:text;mso-position-horizontal-relative:text;width:99.4pt;height:18.75pt;z-index:25237401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20" name="IM 220"/>
            <wp:cNvGraphicFramePr/>
            <a:graphic>
              <a:graphicData uri="http://schemas.openxmlformats.org/drawingml/2006/picture">
                <pic:pic>
                  <pic:nvPicPr>
                    <pic:cNvPr id="220" name="IM 220"/>
                    <pic:cNvPicPr/>
                  </pic:nvPicPr>
                  <pic:blipFill>
                    <a:blip r:embed="rId26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64"/>
          <w:pgSz w:w="11900" w:h="16840"/>
          <w:pgMar w:top="610" w:right="86" w:bottom="312" w:left="0" w:header="357" w:footer="153" w:gutter="0"/>
        </w:sectPr>
        <w:rPr/>
      </w:pPr>
    </w:p>
    <w:p>
      <w:pPr>
        <w:pStyle w:val="BodyText"/>
        <w:spacing w:line="467" w:lineRule="auto"/>
        <w:rPr/>
      </w:pPr>
      <w:r>
        <w:pict>
          <v:shape id="_x0000_s1632" style="position:absolute;margin-left:493.28pt;margin-top:49.1801pt;mso-position-vertical-relative:page;mso-position-horizontal-relative:page;width:99.4pt;height:18.75pt;z-index:252376064;rotation:330;" o:allowincell="f" fillcolor="#404040" filled="true" stroked="false" type="#_x0000_t136">
            <v:fill opacity="0.400000"/>
            <v:textpath style="font-family:&quot;SimSun&quot;;font-size:20;v-text-kern:t;mso-text-shadow:auto" string="仅供内部审"/>
          </v:shape>
        </w:pict>
      </w:r>
      <w:r>
        <w:pict>
          <v:shape id="_x0000_s1634" style="position:absolute;margin-left:86.92pt;margin-top:44.1055pt;mso-position-vertical-relative:page;mso-position-horizontal-relative:page;width:119.4pt;height:18.85pt;z-index:25237708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636" style="position:absolute;margin-left:86.92pt;margin-top:478.112pt;mso-position-vertical-relative:text;mso-position-horizontal-relative:text;width:119.4pt;height:18.85pt;z-index:252375040;rotation:330;" fillcolor="#404040" filled="true" stroked="false" type="#_x0000_t136">
            <v:fill opacity="0.400000"/>
            <v:textpath style="font-family:&quot;SimSun&quot;;font-size:20;v-text-kern:t;mso-text-shadow:auto" string="仅供内部审核"/>
          </v:shape>
        </w:pict>
      </w:r>
      <w:r>
        <w:pict>
          <v:shape id="_x0000_s1638" style="position:absolute;margin-left:391.92pt;margin-top:234.112pt;mso-position-vertical-relative:text;mso-position-horizontal-relative:text;width:119.4pt;height:18.85pt;z-index:252378112;rotation:330;" fillcolor="#404040" filled="true" stroked="false" type="#_x0000_t136">
            <v:fill opacity="0.400000"/>
            <v:textpath style="font-family:&quot;SimSun&quot;;font-size:20;v-text-kern:t;mso-text-shadow:auto" string="仅供内部审核"/>
          </v:shape>
        </w:pict>
      </w:r>
      <w:r>
        <w:pict>
          <v:shape id="_x0000_s1640" style="position:absolute;margin-left:-13.08pt;margin-top:234.112pt;mso-position-vertical-relative:text;mso-position-horizontal-relative:text;width:119.4pt;height:18.85pt;z-index:252379136;rotation:330;" fillcolor="#404040" filled="true" stroked="false" type="#_x0000_t136">
            <v:fill opacity="0.400000"/>
            <v:textpath style="font-family:&quot;SimSun&quot;;font-size:20;v-text-kern:t;mso-text-shadow:auto" string="仅供内部审核"/>
          </v:shape>
        </w:pict>
      </w:r>
      <w:r>
        <w:pict>
          <v:shape id="_x0000_s1642" style="position:absolute;margin-left:493.28pt;margin-top:483.186pt;mso-position-vertical-relative:text;mso-position-horizontal-relative:text;width:99.4pt;height:18.75pt;z-index:25238016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22" name="IM 222"/>
            <wp:cNvGraphicFramePr/>
            <a:graphic>
              <a:graphicData uri="http://schemas.openxmlformats.org/drawingml/2006/picture">
                <pic:pic>
                  <pic:nvPicPr>
                    <pic:cNvPr id="222" name="IM 222"/>
                    <pic:cNvPicPr/>
                  </pic:nvPicPr>
                  <pic:blipFill>
                    <a:blip r:embed="rId26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66"/>
          <w:pgSz w:w="11900" w:h="16840"/>
          <w:pgMar w:top="610" w:right="86" w:bottom="312" w:left="0" w:header="357" w:footer="153" w:gutter="0"/>
        </w:sectPr>
        <w:rPr/>
      </w:pPr>
    </w:p>
    <w:p>
      <w:pPr>
        <w:pStyle w:val="BodyText"/>
        <w:spacing w:line="467" w:lineRule="auto"/>
        <w:rPr/>
      </w:pPr>
      <w:r>
        <w:pict>
          <v:shape id="_x0000_s1644" style="position:absolute;margin-left:493.28pt;margin-top:49.1801pt;mso-position-vertical-relative:page;mso-position-horizontal-relative:page;width:99.4pt;height:18.75pt;z-index:252383232;rotation:330;" o:allowincell="f" fillcolor="#404040" filled="true" stroked="false" type="#_x0000_t136">
            <v:fill opacity="0.400000"/>
            <v:textpath style="font-family:&quot;SimSun&quot;;font-size:20;v-text-kern:t;mso-text-shadow:auto" string="仅供内部审"/>
          </v:shape>
        </w:pict>
      </w:r>
      <w:r>
        <w:pict>
          <v:shape id="_x0000_s1646" style="position:absolute;margin-left:86.92pt;margin-top:44.1055pt;mso-position-vertical-relative:page;mso-position-horizontal-relative:page;width:119.4pt;height:18.85pt;z-index:25238425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648" style="position:absolute;margin-left:-13.08pt;margin-top:234.112pt;mso-position-vertical-relative:text;mso-position-horizontal-relative:text;width:119.4pt;height:18.85pt;z-index:252381184;rotation:330;" fillcolor="#404040" filled="true" stroked="false" type="#_x0000_t136">
            <v:fill opacity="0.400000"/>
            <v:textpath style="font-family:&quot;SimSun&quot;;font-size:20;v-text-kern:t;mso-text-shadow:auto" string="仅供内部审核"/>
          </v:shape>
        </w:pict>
      </w:r>
      <w:r>
        <w:pict>
          <v:shape id="_x0000_s1650" style="position:absolute;margin-left:86.92pt;margin-top:478.112pt;mso-position-vertical-relative:text;mso-position-horizontal-relative:text;width:119.4pt;height:18.85pt;z-index:252382208;rotation:330;" fillcolor="#404040" filled="true" stroked="false" type="#_x0000_t136">
            <v:fill opacity="0.400000"/>
            <v:textpath style="font-family:&quot;SimSun&quot;;font-size:20;v-text-kern:t;mso-text-shadow:auto" string="仅供内部审核"/>
          </v:shape>
        </w:pict>
      </w:r>
      <w:r>
        <w:pict>
          <v:shape id="_x0000_s1652" style="position:absolute;margin-left:391.92pt;margin-top:234.112pt;mso-position-vertical-relative:text;mso-position-horizontal-relative:text;width:119.4pt;height:18.85pt;z-index:252385280;rotation:330;" fillcolor="#404040" filled="true" stroked="false" type="#_x0000_t136">
            <v:fill opacity="0.400000"/>
            <v:textpath style="font-family:&quot;SimSun&quot;;font-size:20;v-text-kern:t;mso-text-shadow:auto" string="仅供内部审核"/>
          </v:shape>
        </w:pict>
      </w:r>
      <w:r>
        <w:pict>
          <v:shape id="_x0000_s1654" style="position:absolute;margin-left:493.28pt;margin-top:483.186pt;mso-position-vertical-relative:text;mso-position-horizontal-relative:text;width:99.4pt;height:18.75pt;z-index:25238630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24" name="IM 224"/>
            <wp:cNvGraphicFramePr/>
            <a:graphic>
              <a:graphicData uri="http://schemas.openxmlformats.org/drawingml/2006/picture">
                <pic:pic>
                  <pic:nvPicPr>
                    <pic:cNvPr id="224" name="IM 224"/>
                    <pic:cNvPicPr/>
                  </pic:nvPicPr>
                  <pic:blipFill>
                    <a:blip r:embed="rId26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68"/>
          <w:pgSz w:w="11900" w:h="16840"/>
          <w:pgMar w:top="610" w:right="86" w:bottom="312" w:left="0" w:header="357" w:footer="153" w:gutter="0"/>
        </w:sectPr>
        <w:rPr/>
      </w:pPr>
    </w:p>
    <w:p>
      <w:pPr>
        <w:pStyle w:val="BodyText"/>
        <w:spacing w:line="467" w:lineRule="auto"/>
        <w:rPr/>
      </w:pPr>
      <w:r>
        <w:pict>
          <v:shape id="_x0000_s1656" style="position:absolute;margin-left:493.28pt;margin-top:49.1801pt;mso-position-vertical-relative:page;mso-position-horizontal-relative:page;width:99.4pt;height:18.75pt;z-index:252388352;rotation:330;" o:allowincell="f" fillcolor="#404040" filled="true" stroked="false" type="#_x0000_t136">
            <v:fill opacity="0.400000"/>
            <v:textpath style="font-family:&quot;SimSun&quot;;font-size:20;v-text-kern:t;mso-text-shadow:auto" string="仅供内部审"/>
          </v:shape>
        </w:pict>
      </w:r>
      <w:r>
        <w:pict>
          <v:shape id="_x0000_s1658" style="position:absolute;margin-left:86.92pt;margin-top:44.1055pt;mso-position-vertical-relative:page;mso-position-horizontal-relative:page;width:119.4pt;height:18.85pt;z-index:25239040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660" style="position:absolute;margin-left:-13.08pt;margin-top:234.112pt;mso-position-vertical-relative:text;mso-position-horizontal-relative:text;width:119.4pt;height:18.85pt;z-index:252387328;rotation:330;" fillcolor="#404040" filled="true" stroked="false" type="#_x0000_t136">
            <v:fill opacity="0.400000"/>
            <v:textpath style="font-family:&quot;SimSun&quot;;font-size:20;v-text-kern:t;mso-text-shadow:auto" string="仅供内部审核"/>
          </v:shape>
        </w:pict>
      </w:r>
      <w:r>
        <w:pict>
          <v:shape id="_x0000_s1662" style="position:absolute;margin-left:86.92pt;margin-top:478.112pt;mso-position-vertical-relative:text;mso-position-horizontal-relative:text;width:119.4pt;height:18.85pt;z-index:252389376;rotation:330;" fillcolor="#404040" filled="true" stroked="false" type="#_x0000_t136">
            <v:fill opacity="0.400000"/>
            <v:textpath style="font-family:&quot;SimSun&quot;;font-size:20;v-text-kern:t;mso-text-shadow:auto" string="仅供内部审核"/>
          </v:shape>
        </w:pict>
      </w:r>
      <w:r>
        <w:pict>
          <v:shape id="_x0000_s1664" style="position:absolute;margin-left:391.92pt;margin-top:234.112pt;mso-position-vertical-relative:text;mso-position-horizontal-relative:text;width:119.4pt;height:18.85pt;z-index:252391424;rotation:330;" fillcolor="#404040" filled="true" stroked="false" type="#_x0000_t136">
            <v:fill opacity="0.400000"/>
            <v:textpath style="font-family:&quot;SimSun&quot;;font-size:20;v-text-kern:t;mso-text-shadow:auto" string="仅供内部审核"/>
          </v:shape>
        </w:pict>
      </w:r>
      <w:r>
        <w:pict>
          <v:shape id="_x0000_s1666" style="position:absolute;margin-left:493.28pt;margin-top:483.186pt;mso-position-vertical-relative:text;mso-position-horizontal-relative:text;width:99.4pt;height:18.75pt;z-index:25239244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26" name="IM 226"/>
            <wp:cNvGraphicFramePr/>
            <a:graphic>
              <a:graphicData uri="http://schemas.openxmlformats.org/drawingml/2006/picture">
                <pic:pic>
                  <pic:nvPicPr>
                    <pic:cNvPr id="226" name="IM 226"/>
                    <pic:cNvPicPr/>
                  </pic:nvPicPr>
                  <pic:blipFill>
                    <a:blip r:embed="rId27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70"/>
          <w:pgSz w:w="11900" w:h="16840"/>
          <w:pgMar w:top="610" w:right="86" w:bottom="312" w:left="0" w:header="357" w:footer="153" w:gutter="0"/>
        </w:sectPr>
        <w:rPr/>
      </w:pPr>
    </w:p>
    <w:p>
      <w:pPr>
        <w:pStyle w:val="BodyText"/>
        <w:spacing w:line="467" w:lineRule="auto"/>
        <w:rPr/>
      </w:pPr>
      <w:r>
        <w:pict>
          <v:shape id="_x0000_s1668" style="position:absolute;margin-left:86.92pt;margin-top:44.1055pt;mso-position-vertical-relative:page;mso-position-horizontal-relative:page;width:119.4pt;height:18.85pt;z-index:252393472;rotation:330;" o:allowincell="f" fillcolor="#404040" filled="true" stroked="false" type="#_x0000_t136">
            <v:fill opacity="0.400000"/>
            <v:textpath style="font-family:&quot;SimSun&quot;;font-size:20;v-text-kern:t;mso-text-shadow:auto" string="仅供内部审核"/>
          </v:shape>
        </w:pict>
      </w:r>
      <w:r>
        <w:pict>
          <v:shape id="_x0000_s1670" style="position:absolute;margin-left:493.28pt;margin-top:49.1801pt;mso-position-vertical-relative:page;mso-position-horizontal-relative:page;width:99.4pt;height:18.75pt;z-index:25239552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672" style="position:absolute;margin-left:391.92pt;margin-top:234.112pt;mso-position-vertical-relative:text;mso-position-horizontal-relative:text;width:119.4pt;height:18.85pt;z-index:252394496;rotation:330;" fillcolor="#404040" filled="true" stroked="false" type="#_x0000_t136">
            <v:fill opacity="0.400000"/>
            <v:textpath style="font-family:&quot;SimSun&quot;;font-size:20;v-text-kern:t;mso-text-shadow:auto" string="仅供内部审核"/>
          </v:shape>
        </w:pict>
      </w:r>
      <w:r>
        <w:pict>
          <v:shape id="_x0000_s1674" style="position:absolute;margin-left:86.92pt;margin-top:478.112pt;mso-position-vertical-relative:text;mso-position-horizontal-relative:text;width:119.4pt;height:18.85pt;z-index:252396544;rotation:330;" fillcolor="#404040" filled="true" stroked="false" type="#_x0000_t136">
            <v:fill opacity="0.400000"/>
            <v:textpath style="font-family:&quot;SimSun&quot;;font-size:20;v-text-kern:t;mso-text-shadow:auto" string="仅供内部审核"/>
          </v:shape>
        </w:pict>
      </w:r>
      <w:r>
        <w:pict>
          <v:shape id="_x0000_s1676" style="position:absolute;margin-left:-13.08pt;margin-top:234.112pt;mso-position-vertical-relative:text;mso-position-horizontal-relative:text;width:119.4pt;height:18.85pt;z-index:252397568;rotation:330;" fillcolor="#404040" filled="true" stroked="false" type="#_x0000_t136">
            <v:fill opacity="0.400000"/>
            <v:textpath style="font-family:&quot;SimSun&quot;;font-size:20;v-text-kern:t;mso-text-shadow:auto" string="仅供内部审核"/>
          </v:shape>
        </w:pict>
      </w:r>
      <w:r>
        <w:pict>
          <v:shape id="_x0000_s1678" style="position:absolute;margin-left:493.28pt;margin-top:483.186pt;mso-position-vertical-relative:text;mso-position-horizontal-relative:text;width:99.4pt;height:18.75pt;z-index:25239859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28" name="IM 228"/>
            <wp:cNvGraphicFramePr/>
            <a:graphic>
              <a:graphicData uri="http://schemas.openxmlformats.org/drawingml/2006/picture">
                <pic:pic>
                  <pic:nvPicPr>
                    <pic:cNvPr id="228" name="IM 228"/>
                    <pic:cNvPicPr/>
                  </pic:nvPicPr>
                  <pic:blipFill>
                    <a:blip r:embed="rId27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72"/>
          <w:pgSz w:w="11900" w:h="16840"/>
          <w:pgMar w:top="610" w:right="86" w:bottom="312" w:left="0" w:header="357" w:footer="153" w:gutter="0"/>
        </w:sectPr>
        <w:rPr/>
      </w:pPr>
    </w:p>
    <w:p>
      <w:pPr>
        <w:pStyle w:val="BodyText"/>
        <w:spacing w:line="467" w:lineRule="auto"/>
        <w:rPr/>
      </w:pPr>
      <w:r>
        <w:pict>
          <v:shape id="_x0000_s1680" style="position:absolute;margin-left:86.92pt;margin-top:44.1055pt;mso-position-vertical-relative:page;mso-position-horizontal-relative:page;width:119.4pt;height:18.85pt;z-index:252399616;rotation:330;" o:allowincell="f" fillcolor="#404040" filled="true" stroked="false" type="#_x0000_t136">
            <v:fill opacity="0.400000"/>
            <v:textpath style="font-family:&quot;SimSun&quot;;font-size:20;v-text-kern:t;mso-text-shadow:auto" string="仅供内部审核"/>
          </v:shape>
        </w:pict>
      </w:r>
      <w:r>
        <w:pict>
          <v:shape id="_x0000_s1682" style="position:absolute;margin-left:493.28pt;margin-top:49.1801pt;mso-position-vertical-relative:page;mso-position-horizontal-relative:page;width:99.4pt;height:18.75pt;z-index:25240064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684" style="position:absolute;margin-left:-13.08pt;margin-top:234.112pt;mso-position-vertical-relative:text;mso-position-horizontal-relative:text;width:119.4pt;height:18.85pt;z-index:252401664;rotation:330;" fillcolor="#404040" filled="true" stroked="false" type="#_x0000_t136">
            <v:fill opacity="0.400000"/>
            <v:textpath style="font-family:&quot;SimSun&quot;;font-size:20;v-text-kern:t;mso-text-shadow:auto" string="仅供内部审核"/>
          </v:shape>
        </w:pict>
      </w:r>
      <w:r>
        <w:pict>
          <v:shape id="_x0000_s1686" style="position:absolute;margin-left:86.92pt;margin-top:478.112pt;mso-position-vertical-relative:text;mso-position-horizontal-relative:text;width:119.4pt;height:18.85pt;z-index:252402688;rotation:330;" fillcolor="#404040" filled="true" stroked="false" type="#_x0000_t136">
            <v:fill opacity="0.400000"/>
            <v:textpath style="font-family:&quot;SimSun&quot;;font-size:20;v-text-kern:t;mso-text-shadow:auto" string="仅供内部审核"/>
          </v:shape>
        </w:pict>
      </w:r>
      <w:r>
        <w:pict>
          <v:shape id="_x0000_s1688" style="position:absolute;margin-left:391.92pt;margin-top:234.112pt;mso-position-vertical-relative:text;mso-position-horizontal-relative:text;width:119.4pt;height:18.85pt;z-index:252403712;rotation:330;" fillcolor="#404040" filled="true" stroked="false" type="#_x0000_t136">
            <v:fill opacity="0.400000"/>
            <v:textpath style="font-family:&quot;SimSun&quot;;font-size:20;v-text-kern:t;mso-text-shadow:auto" string="仅供内部审核"/>
          </v:shape>
        </w:pict>
      </w:r>
      <w:r>
        <w:pict>
          <v:shape id="_x0000_s1690" style="position:absolute;margin-left:493.28pt;margin-top:483.186pt;mso-position-vertical-relative:text;mso-position-horizontal-relative:text;width:99.4pt;height:18.75pt;z-index:25240473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30" name="IM 230"/>
            <wp:cNvGraphicFramePr/>
            <a:graphic>
              <a:graphicData uri="http://schemas.openxmlformats.org/drawingml/2006/picture">
                <pic:pic>
                  <pic:nvPicPr>
                    <pic:cNvPr id="230" name="IM 230"/>
                    <pic:cNvPicPr/>
                  </pic:nvPicPr>
                  <pic:blipFill>
                    <a:blip r:embed="rId27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74"/>
          <w:pgSz w:w="11900" w:h="16840"/>
          <w:pgMar w:top="610" w:right="86" w:bottom="312" w:left="0" w:header="357" w:footer="153" w:gutter="0"/>
        </w:sectPr>
        <w:rPr/>
      </w:pPr>
    </w:p>
    <w:p>
      <w:pPr>
        <w:pStyle w:val="BodyText"/>
        <w:spacing w:line="467" w:lineRule="auto"/>
        <w:rPr/>
      </w:pPr>
      <w:r>
        <w:pict>
          <v:shape id="_x0000_s1692" style="position:absolute;margin-left:493.28pt;margin-top:49.1801pt;mso-position-vertical-relative:page;mso-position-horizontal-relative:page;width:99.4pt;height:18.75pt;z-index:252406784;rotation:330;" o:allowincell="f" fillcolor="#404040" filled="true" stroked="false" type="#_x0000_t136">
            <v:fill opacity="0.400000"/>
            <v:textpath style="font-family:&quot;SimSun&quot;;font-size:20;v-text-kern:t;mso-text-shadow:auto" string="仅供内部审"/>
          </v:shape>
        </w:pict>
      </w:r>
      <w:r>
        <w:pict>
          <v:shape id="_x0000_s1694" style="position:absolute;margin-left:86.92pt;margin-top:44.1055pt;mso-position-vertical-relative:page;mso-position-horizontal-relative:page;width:119.4pt;height:18.85pt;z-index:25241088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696" style="position:absolute;margin-left:-13.08pt;margin-top:234.112pt;mso-position-vertical-relative:text;mso-position-horizontal-relative:text;width:119.4pt;height:18.85pt;z-index:252405760;rotation:330;" fillcolor="#404040" filled="true" stroked="false" type="#_x0000_t136">
            <v:fill opacity="0.400000"/>
            <v:textpath style="font-family:&quot;SimSun&quot;;font-size:20;v-text-kern:t;mso-text-shadow:auto" string="仅供内部审核"/>
          </v:shape>
        </w:pict>
      </w:r>
      <w:r>
        <w:pict>
          <v:shape id="_x0000_s1698" style="position:absolute;margin-left:86.92pt;margin-top:478.112pt;mso-position-vertical-relative:text;mso-position-horizontal-relative:text;width:119.4pt;height:18.85pt;z-index:252407808;rotation:330;" fillcolor="#404040" filled="true" stroked="false" type="#_x0000_t136">
            <v:fill opacity="0.400000"/>
            <v:textpath style="font-family:&quot;SimSun&quot;;font-size:20;v-text-kern:t;mso-text-shadow:auto" string="仅供内部审核"/>
          </v:shape>
        </w:pict>
      </w:r>
      <w:r>
        <w:pict>
          <v:shape id="_x0000_s1700" style="position:absolute;margin-left:493.28pt;margin-top:483.186pt;mso-position-vertical-relative:text;mso-position-horizontal-relative:text;width:99.4pt;height:18.75pt;z-index:252408832;rotation:330;" fillcolor="#404040" filled="true" stroked="false" type="#_x0000_t136">
            <v:fill opacity="0.400000"/>
            <v:textpath style="font-family:&quot;SimSun&quot;;font-size:20;v-text-kern:t;mso-text-shadow:auto" string="仅供内部审"/>
          </v:shape>
        </w:pict>
      </w:r>
      <w:r>
        <w:pict>
          <v:shape id="_x0000_s1702" style="position:absolute;margin-left:391.92pt;margin-top:234.112pt;mso-position-vertical-relative:text;mso-position-horizontal-relative:text;width:119.4pt;height:18.85pt;z-index:25240985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32" name="IM 232"/>
            <wp:cNvGraphicFramePr/>
            <a:graphic>
              <a:graphicData uri="http://schemas.openxmlformats.org/drawingml/2006/picture">
                <pic:pic>
                  <pic:nvPicPr>
                    <pic:cNvPr id="232" name="IM 232"/>
                    <pic:cNvPicPr/>
                  </pic:nvPicPr>
                  <pic:blipFill>
                    <a:blip r:embed="rId27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76"/>
          <w:pgSz w:w="11900" w:h="16840"/>
          <w:pgMar w:top="610" w:right="86" w:bottom="312" w:left="0" w:header="357" w:footer="153" w:gutter="0"/>
        </w:sectPr>
        <w:rPr/>
      </w:pPr>
    </w:p>
    <w:p>
      <w:pPr>
        <w:pStyle w:val="BodyText"/>
        <w:spacing w:line="467" w:lineRule="auto"/>
        <w:rPr/>
      </w:pPr>
      <w:r>
        <w:pict>
          <v:shape id="_x0000_s1704" style="position:absolute;margin-left:86.92pt;margin-top:44.1055pt;mso-position-vertical-relative:page;mso-position-horizontal-relative:page;width:119.4pt;height:18.85pt;z-index:252412928;rotation:330;" o:allowincell="f" fillcolor="#404040" filled="true" stroked="false" type="#_x0000_t136">
            <v:fill opacity="0.400000"/>
            <v:textpath style="font-family:&quot;SimSun&quot;;font-size:20;v-text-kern:t;mso-text-shadow:auto" string="仅供内部审核"/>
          </v:shape>
        </w:pict>
      </w:r>
      <w:r>
        <w:pict>
          <v:shape id="_x0000_s1706" style="position:absolute;margin-left:493.28pt;margin-top:49.1801pt;mso-position-vertical-relative:page;mso-position-horizontal-relative:page;width:99.4pt;height:18.75pt;z-index:25241395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708" style="position:absolute;margin-left:-13.08pt;margin-top:234.112pt;mso-position-vertical-relative:text;mso-position-horizontal-relative:text;width:119.4pt;height:18.85pt;z-index:252411904;rotation:330;" fillcolor="#404040" filled="true" stroked="false" type="#_x0000_t136">
            <v:fill opacity="0.400000"/>
            <v:textpath style="font-family:&quot;SimSun&quot;;font-size:20;v-text-kern:t;mso-text-shadow:auto" string="仅供内部审核"/>
          </v:shape>
        </w:pict>
      </w:r>
      <w:r>
        <w:pict>
          <v:shape id="_x0000_s1710" style="position:absolute;margin-left:391.92pt;margin-top:234.112pt;mso-position-vertical-relative:text;mso-position-horizontal-relative:text;width:119.4pt;height:18.85pt;z-index:252414976;rotation:330;" fillcolor="#404040" filled="true" stroked="false" type="#_x0000_t136">
            <v:fill opacity="0.400000"/>
            <v:textpath style="font-family:&quot;SimSun&quot;;font-size:20;v-text-kern:t;mso-text-shadow:auto" string="仅供内部审核"/>
          </v:shape>
        </w:pict>
      </w:r>
      <w:r>
        <w:pict>
          <v:shape id="_x0000_s1712" style="position:absolute;margin-left:86.92pt;margin-top:478.112pt;mso-position-vertical-relative:text;mso-position-horizontal-relative:text;width:119.4pt;height:18.85pt;z-index:252416000;rotation:330;" fillcolor="#404040" filled="true" stroked="false" type="#_x0000_t136">
            <v:fill opacity="0.400000"/>
            <v:textpath style="font-family:&quot;SimSun&quot;;font-size:20;v-text-kern:t;mso-text-shadow:auto" string="仅供内部审核"/>
          </v:shape>
        </w:pict>
      </w:r>
      <w:r>
        <w:pict>
          <v:shape id="_x0000_s1714" style="position:absolute;margin-left:493.28pt;margin-top:483.186pt;mso-position-vertical-relative:text;mso-position-horizontal-relative:text;width:99.4pt;height:18.75pt;z-index:25241702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34" name="IM 234"/>
            <wp:cNvGraphicFramePr/>
            <a:graphic>
              <a:graphicData uri="http://schemas.openxmlformats.org/drawingml/2006/picture">
                <pic:pic>
                  <pic:nvPicPr>
                    <pic:cNvPr id="234" name="IM 234"/>
                    <pic:cNvPicPr/>
                  </pic:nvPicPr>
                  <pic:blipFill>
                    <a:blip r:embed="rId27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78"/>
          <w:pgSz w:w="11900" w:h="16840"/>
          <w:pgMar w:top="610" w:right="86" w:bottom="312" w:left="0" w:header="357" w:footer="153" w:gutter="0"/>
        </w:sectPr>
        <w:rPr/>
      </w:pPr>
    </w:p>
    <w:p>
      <w:pPr>
        <w:pStyle w:val="BodyText"/>
        <w:spacing w:line="467" w:lineRule="auto"/>
        <w:rPr/>
      </w:pPr>
      <w:r>
        <w:pict>
          <v:shape id="_x0000_s1716" style="position:absolute;margin-left:86.92pt;margin-top:44.1055pt;mso-position-vertical-relative:page;mso-position-horizontal-relative:page;width:119.4pt;height:18.85pt;z-index:252419072;rotation:330;" o:allowincell="f" fillcolor="#404040" filled="true" stroked="false" type="#_x0000_t136">
            <v:fill opacity="0.400000"/>
            <v:textpath style="font-family:&quot;SimSun&quot;;font-size:20;v-text-kern:t;mso-text-shadow:auto" string="仅供内部审核"/>
          </v:shape>
        </w:pict>
      </w:r>
      <w:r>
        <w:pict>
          <v:shape id="_x0000_s1718" style="position:absolute;margin-left:493.28pt;margin-top:49.1801pt;mso-position-vertical-relative:page;mso-position-horizontal-relative:page;width:99.4pt;height:18.75pt;z-index:25242009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720" style="position:absolute;margin-left:-13.08pt;margin-top:234.112pt;mso-position-vertical-relative:text;mso-position-horizontal-relative:text;width:119.4pt;height:18.85pt;z-index:252418048;rotation:330;" fillcolor="#404040" filled="true" stroked="false" type="#_x0000_t136">
            <v:fill opacity="0.400000"/>
            <v:textpath style="font-family:&quot;SimSun&quot;;font-size:20;v-text-kern:t;mso-text-shadow:auto" string="仅供内部审核"/>
          </v:shape>
        </w:pict>
      </w:r>
      <w:r>
        <w:pict>
          <v:shape id="_x0000_s1722" style="position:absolute;margin-left:391.92pt;margin-top:234.112pt;mso-position-vertical-relative:text;mso-position-horizontal-relative:text;width:119.4pt;height:18.85pt;z-index:252421120;rotation:330;" fillcolor="#404040" filled="true" stroked="false" type="#_x0000_t136">
            <v:fill opacity="0.400000"/>
            <v:textpath style="font-family:&quot;SimSun&quot;;font-size:20;v-text-kern:t;mso-text-shadow:auto" string="仅供内部审核"/>
          </v:shape>
        </w:pict>
      </w:r>
      <w:r>
        <w:pict>
          <v:shape id="_x0000_s1724" style="position:absolute;margin-left:86.92pt;margin-top:478.112pt;mso-position-vertical-relative:text;mso-position-horizontal-relative:text;width:119.4pt;height:18.85pt;z-index:252422144;rotation:330;" fillcolor="#404040" filled="true" stroked="false" type="#_x0000_t136">
            <v:fill opacity="0.400000"/>
            <v:textpath style="font-family:&quot;SimSun&quot;;font-size:20;v-text-kern:t;mso-text-shadow:auto" string="仅供内部审核"/>
          </v:shape>
        </w:pict>
      </w:r>
      <w:r>
        <w:pict>
          <v:shape id="_x0000_s1726" style="position:absolute;margin-left:493.28pt;margin-top:483.186pt;mso-position-vertical-relative:text;mso-position-horizontal-relative:text;width:99.4pt;height:18.75pt;z-index:25242316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36" name="IM 236"/>
            <wp:cNvGraphicFramePr/>
            <a:graphic>
              <a:graphicData uri="http://schemas.openxmlformats.org/drawingml/2006/picture">
                <pic:pic>
                  <pic:nvPicPr>
                    <pic:cNvPr id="236" name="IM 236"/>
                    <pic:cNvPicPr/>
                  </pic:nvPicPr>
                  <pic:blipFill>
                    <a:blip r:embed="rId28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80"/>
          <w:pgSz w:w="11900" w:h="16840"/>
          <w:pgMar w:top="610" w:right="86" w:bottom="312" w:left="0" w:header="357" w:footer="153" w:gutter="0"/>
        </w:sectPr>
        <w:rPr/>
      </w:pPr>
    </w:p>
    <w:p>
      <w:pPr>
        <w:pStyle w:val="BodyText"/>
        <w:spacing w:line="467" w:lineRule="auto"/>
        <w:rPr/>
      </w:pPr>
      <w:r>
        <w:pict>
          <v:shape id="_x0000_s1728" style="position:absolute;margin-left:493.28pt;margin-top:49.1801pt;mso-position-vertical-relative:page;mso-position-horizontal-relative:page;width:99.4pt;height:18.75pt;z-index:252425216;rotation:330;" o:allowincell="f" fillcolor="#404040" filled="true" stroked="false" type="#_x0000_t136">
            <v:fill opacity="0.400000"/>
            <v:textpath style="font-family:&quot;SimSun&quot;;font-size:20;v-text-kern:t;mso-text-shadow:auto" string="仅供内部审"/>
          </v:shape>
        </w:pict>
      </w:r>
      <w:r>
        <w:pict>
          <v:shape id="_x0000_s1730" style="position:absolute;margin-left:86.92pt;margin-top:44.1055pt;mso-position-vertical-relative:page;mso-position-horizontal-relative:page;width:119.4pt;height:18.85pt;z-index:252427264;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732" style="position:absolute;margin-left:-13.08pt;margin-top:234.112pt;mso-position-vertical-relative:text;mso-position-horizontal-relative:text;width:119.4pt;height:18.85pt;z-index:252424192;rotation:330;" fillcolor="#404040" filled="true" stroked="false" type="#_x0000_t136">
            <v:fill opacity="0.400000"/>
            <v:textpath style="font-family:&quot;SimSun&quot;;font-size:20;v-text-kern:t;mso-text-shadow:auto" string="仅供内部审核"/>
          </v:shape>
        </w:pict>
      </w:r>
      <w:r>
        <w:pict>
          <v:shape id="_x0000_s1734" style="position:absolute;margin-left:391.92pt;margin-top:234.112pt;mso-position-vertical-relative:text;mso-position-horizontal-relative:text;width:119.4pt;height:18.85pt;z-index:252426240;rotation:330;" fillcolor="#404040" filled="true" stroked="false" type="#_x0000_t136">
            <v:fill opacity="0.400000"/>
            <v:textpath style="font-family:&quot;SimSun&quot;;font-size:20;v-text-kern:t;mso-text-shadow:auto" string="仅供内部审核"/>
          </v:shape>
        </w:pict>
      </w:r>
      <w:r>
        <w:pict>
          <v:shape id="_x0000_s1736" style="position:absolute;margin-left:86.92pt;margin-top:478.112pt;mso-position-vertical-relative:text;mso-position-horizontal-relative:text;width:119.4pt;height:18.85pt;z-index:252428288;rotation:330;" fillcolor="#404040" filled="true" stroked="false" type="#_x0000_t136">
            <v:fill opacity="0.400000"/>
            <v:textpath style="font-family:&quot;SimSun&quot;;font-size:20;v-text-kern:t;mso-text-shadow:auto" string="仅供内部审核"/>
          </v:shape>
        </w:pict>
      </w:r>
      <w:r>
        <w:pict>
          <v:shape id="_x0000_s1738" style="position:absolute;margin-left:493.28pt;margin-top:483.186pt;mso-position-vertical-relative:text;mso-position-horizontal-relative:text;width:99.4pt;height:18.75pt;z-index:25242931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38" name="IM 238"/>
            <wp:cNvGraphicFramePr/>
            <a:graphic>
              <a:graphicData uri="http://schemas.openxmlformats.org/drawingml/2006/picture">
                <pic:pic>
                  <pic:nvPicPr>
                    <pic:cNvPr id="238" name="IM 238"/>
                    <pic:cNvPicPr/>
                  </pic:nvPicPr>
                  <pic:blipFill>
                    <a:blip r:embed="rId28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82"/>
          <w:pgSz w:w="11900" w:h="16840"/>
          <w:pgMar w:top="610" w:right="86" w:bottom="312" w:left="0" w:header="357" w:footer="153" w:gutter="0"/>
        </w:sectPr>
        <w:rPr/>
      </w:pPr>
    </w:p>
    <w:p>
      <w:pPr>
        <w:pStyle w:val="BodyText"/>
        <w:spacing w:line="467" w:lineRule="auto"/>
        <w:rPr/>
      </w:pPr>
      <w:r>
        <w:pict>
          <v:shape id="_x0000_s1740" style="position:absolute;margin-left:493.28pt;margin-top:49.1801pt;mso-position-vertical-relative:page;mso-position-horizontal-relative:page;width:99.4pt;height:18.75pt;z-index:252431360;rotation:330;" o:allowincell="f" fillcolor="#404040" filled="true" stroked="false" type="#_x0000_t136">
            <v:fill opacity="0.400000"/>
            <v:textpath style="font-family:&quot;SimSun&quot;;font-size:20;v-text-kern:t;mso-text-shadow:auto" string="仅供内部审"/>
          </v:shape>
        </w:pict>
      </w:r>
      <w:r>
        <w:pict>
          <v:shape id="_x0000_s1742" style="position:absolute;margin-left:86.92pt;margin-top:44.1055pt;mso-position-vertical-relative:page;mso-position-horizontal-relative:page;width:119.4pt;height:18.85pt;z-index:252432384;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744" style="position:absolute;margin-left:-13.08pt;margin-top:234.112pt;mso-position-vertical-relative:text;mso-position-horizontal-relative:text;width:119.4pt;height:18.85pt;z-index:252430336;rotation:330;" fillcolor="#404040" filled="true" stroked="false" type="#_x0000_t136">
            <v:fill opacity="0.400000"/>
            <v:textpath style="font-family:&quot;SimSun&quot;;font-size:20;v-text-kern:t;mso-text-shadow:auto" string="仅供内部审核"/>
          </v:shape>
        </w:pict>
      </w:r>
      <w:r>
        <w:pict>
          <v:shape id="_x0000_s1746" style="position:absolute;margin-left:391.92pt;margin-top:234.112pt;mso-position-vertical-relative:text;mso-position-horizontal-relative:text;width:119.4pt;height:18.85pt;z-index:252433408;rotation:330;" fillcolor="#404040" filled="true" stroked="false" type="#_x0000_t136">
            <v:fill opacity="0.400000"/>
            <v:textpath style="font-family:&quot;SimSun&quot;;font-size:20;v-text-kern:t;mso-text-shadow:auto" string="仅供内部审核"/>
          </v:shape>
        </w:pict>
      </w:r>
      <w:r>
        <w:pict>
          <v:shape id="_x0000_s1748" style="position:absolute;margin-left:86.92pt;margin-top:478.112pt;mso-position-vertical-relative:text;mso-position-horizontal-relative:text;width:119.4pt;height:18.85pt;z-index:252434432;rotation:330;" fillcolor="#404040" filled="true" stroked="false" type="#_x0000_t136">
            <v:fill opacity="0.400000"/>
            <v:textpath style="font-family:&quot;SimSun&quot;;font-size:20;v-text-kern:t;mso-text-shadow:auto" string="仅供内部审核"/>
          </v:shape>
        </w:pict>
      </w:r>
      <w:r>
        <w:pict>
          <v:shape id="_x0000_s1750" style="position:absolute;margin-left:493.28pt;margin-top:483.186pt;mso-position-vertical-relative:text;mso-position-horizontal-relative:text;width:99.4pt;height:18.75pt;z-index:25243545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40" name="IM 240"/>
            <wp:cNvGraphicFramePr/>
            <a:graphic>
              <a:graphicData uri="http://schemas.openxmlformats.org/drawingml/2006/picture">
                <pic:pic>
                  <pic:nvPicPr>
                    <pic:cNvPr id="240" name="IM 240"/>
                    <pic:cNvPicPr/>
                  </pic:nvPicPr>
                  <pic:blipFill>
                    <a:blip r:embed="rId28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84"/>
          <w:pgSz w:w="11900" w:h="16840"/>
          <w:pgMar w:top="610" w:right="86" w:bottom="312" w:left="0" w:header="357" w:footer="153" w:gutter="0"/>
        </w:sectPr>
        <w:rPr/>
      </w:pPr>
    </w:p>
    <w:p>
      <w:pPr>
        <w:pStyle w:val="BodyText"/>
        <w:spacing w:line="467" w:lineRule="auto"/>
        <w:rPr/>
      </w:pPr>
      <w:r>
        <w:pict>
          <v:shape id="_x0000_s1752" style="position:absolute;margin-left:86.92pt;margin-top:44.1055pt;mso-position-vertical-relative:page;mso-position-horizontal-relative:page;width:119.4pt;height:18.85pt;z-index:252437504;rotation:330;" o:allowincell="f" fillcolor="#404040" filled="true" stroked="false" type="#_x0000_t136">
            <v:fill opacity="0.400000"/>
            <v:textpath style="font-family:&quot;SimSun&quot;;font-size:20;v-text-kern:t;mso-text-shadow:auto" string="仅供内部审核"/>
          </v:shape>
        </w:pict>
      </w:r>
      <w:r>
        <w:pict>
          <v:shape id="_x0000_s1754" style="position:absolute;margin-left:493.28pt;margin-top:49.1801pt;mso-position-vertical-relative:page;mso-position-horizontal-relative:page;width:99.4pt;height:18.75pt;z-index:25243852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756" style="position:absolute;margin-left:-13.08pt;margin-top:234.112pt;mso-position-vertical-relative:text;mso-position-horizontal-relative:text;width:119.4pt;height:18.85pt;z-index:252436480;rotation:330;" fillcolor="#404040" filled="true" stroked="false" type="#_x0000_t136">
            <v:fill opacity="0.400000"/>
            <v:textpath style="font-family:&quot;SimSun&quot;;font-size:20;v-text-kern:t;mso-text-shadow:auto" string="仅供内部审核"/>
          </v:shape>
        </w:pict>
      </w:r>
      <w:r>
        <w:pict>
          <v:shape id="_x0000_s1758" style="position:absolute;margin-left:391.92pt;margin-top:234.112pt;mso-position-vertical-relative:text;mso-position-horizontal-relative:text;width:119.4pt;height:18.85pt;z-index:252439552;rotation:330;" fillcolor="#404040" filled="true" stroked="false" type="#_x0000_t136">
            <v:fill opacity="0.400000"/>
            <v:textpath style="font-family:&quot;SimSun&quot;;font-size:20;v-text-kern:t;mso-text-shadow:auto" string="仅供内部审核"/>
          </v:shape>
        </w:pict>
      </w:r>
      <w:r>
        <w:pict>
          <v:shape id="_x0000_s1760" style="position:absolute;margin-left:86.92pt;margin-top:478.112pt;mso-position-vertical-relative:text;mso-position-horizontal-relative:text;width:119.4pt;height:18.85pt;z-index:252440576;rotation:330;" fillcolor="#404040" filled="true" stroked="false" type="#_x0000_t136">
            <v:fill opacity="0.400000"/>
            <v:textpath style="font-family:&quot;SimSun&quot;;font-size:20;v-text-kern:t;mso-text-shadow:auto" string="仅供内部审核"/>
          </v:shape>
        </w:pict>
      </w:r>
      <w:r>
        <w:pict>
          <v:shape id="_x0000_s1762" style="position:absolute;margin-left:493.28pt;margin-top:483.186pt;mso-position-vertical-relative:text;mso-position-horizontal-relative:text;width:99.4pt;height:18.75pt;z-index:25244160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42" name="IM 242"/>
            <wp:cNvGraphicFramePr/>
            <a:graphic>
              <a:graphicData uri="http://schemas.openxmlformats.org/drawingml/2006/picture">
                <pic:pic>
                  <pic:nvPicPr>
                    <pic:cNvPr id="242" name="IM 242"/>
                    <pic:cNvPicPr/>
                  </pic:nvPicPr>
                  <pic:blipFill>
                    <a:blip r:embed="rId28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86"/>
          <w:pgSz w:w="11900" w:h="16840"/>
          <w:pgMar w:top="610" w:right="86" w:bottom="312" w:left="0" w:header="357" w:footer="153" w:gutter="0"/>
        </w:sectPr>
        <w:rPr/>
      </w:pPr>
    </w:p>
    <w:p>
      <w:pPr>
        <w:pStyle w:val="BodyText"/>
        <w:spacing w:line="467" w:lineRule="auto"/>
        <w:rPr/>
      </w:pPr>
      <w:r>
        <w:pict>
          <v:shape id="_x0000_s1764" style="position:absolute;margin-left:493.28pt;margin-top:49.1801pt;mso-position-vertical-relative:page;mso-position-horizontal-relative:page;width:99.4pt;height:18.75pt;z-index:252443648;rotation:330;" o:allowincell="f" fillcolor="#404040" filled="true" stroked="false" type="#_x0000_t136">
            <v:fill opacity="0.400000"/>
            <v:textpath style="font-family:&quot;SimSun&quot;;font-size:20;v-text-kern:t;mso-text-shadow:auto" string="仅供内部审"/>
          </v:shape>
        </w:pict>
      </w:r>
      <w:r>
        <w:pict>
          <v:shape id="_x0000_s1766" style="position:absolute;margin-left:86.92pt;margin-top:44.1055pt;mso-position-vertical-relative:page;mso-position-horizontal-relative:page;width:119.4pt;height:18.85pt;z-index:25244467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768" style="position:absolute;margin-left:-13.08pt;margin-top:234.112pt;mso-position-vertical-relative:text;mso-position-horizontal-relative:text;width:119.4pt;height:18.85pt;z-index:252442624;rotation:330;" fillcolor="#404040" filled="true" stroked="false" type="#_x0000_t136">
            <v:fill opacity="0.400000"/>
            <v:textpath style="font-family:&quot;SimSun&quot;;font-size:20;v-text-kern:t;mso-text-shadow:auto" string="仅供内部审核"/>
          </v:shape>
        </w:pict>
      </w:r>
      <w:r>
        <w:pict>
          <v:shape id="_x0000_s1770" style="position:absolute;margin-left:391.92pt;margin-top:234.112pt;mso-position-vertical-relative:text;mso-position-horizontal-relative:text;width:119.4pt;height:18.85pt;z-index:252445696;rotation:330;" fillcolor="#404040" filled="true" stroked="false" type="#_x0000_t136">
            <v:fill opacity="0.400000"/>
            <v:textpath style="font-family:&quot;SimSun&quot;;font-size:20;v-text-kern:t;mso-text-shadow:auto" string="仅供内部审核"/>
          </v:shape>
        </w:pict>
      </w:r>
      <w:r>
        <w:pict>
          <v:shape id="_x0000_s1772" style="position:absolute;margin-left:86.92pt;margin-top:478.112pt;mso-position-vertical-relative:text;mso-position-horizontal-relative:text;width:119.4pt;height:18.85pt;z-index:252446720;rotation:330;" fillcolor="#404040" filled="true" stroked="false" type="#_x0000_t136">
            <v:fill opacity="0.400000"/>
            <v:textpath style="font-family:&quot;SimSun&quot;;font-size:20;v-text-kern:t;mso-text-shadow:auto" string="仅供内部审核"/>
          </v:shape>
        </w:pict>
      </w:r>
      <w:r>
        <w:pict>
          <v:shape id="_x0000_s1774" style="position:absolute;margin-left:493.28pt;margin-top:483.186pt;mso-position-vertical-relative:text;mso-position-horizontal-relative:text;width:99.4pt;height:18.75pt;z-index:25244774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44" name="IM 244"/>
            <wp:cNvGraphicFramePr/>
            <a:graphic>
              <a:graphicData uri="http://schemas.openxmlformats.org/drawingml/2006/picture">
                <pic:pic>
                  <pic:nvPicPr>
                    <pic:cNvPr id="244" name="IM 244"/>
                    <pic:cNvPicPr/>
                  </pic:nvPicPr>
                  <pic:blipFill>
                    <a:blip r:embed="rId28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88"/>
          <w:pgSz w:w="11900" w:h="16840"/>
          <w:pgMar w:top="610" w:right="86" w:bottom="312" w:left="0" w:header="357" w:footer="153" w:gutter="0"/>
        </w:sectPr>
        <w:rPr/>
      </w:pPr>
    </w:p>
    <w:p>
      <w:pPr>
        <w:pStyle w:val="BodyText"/>
        <w:spacing w:line="467" w:lineRule="auto"/>
        <w:rPr/>
      </w:pPr>
      <w:r>
        <w:pict>
          <v:shape id="_x0000_s1776" style="position:absolute;margin-left:86.92pt;margin-top:44.1055pt;mso-position-vertical-relative:page;mso-position-horizontal-relative:page;width:119.4pt;height:18.85pt;z-index:252449792;rotation:330;" o:allowincell="f" fillcolor="#404040" filled="true" stroked="false" type="#_x0000_t136">
            <v:fill opacity="0.400000"/>
            <v:textpath style="font-family:&quot;SimSun&quot;;font-size:20;v-text-kern:t;mso-text-shadow:auto" string="仅供内部审核"/>
          </v:shape>
        </w:pict>
      </w:r>
      <w:r>
        <w:pict>
          <v:shape id="_x0000_s1778" style="position:absolute;margin-left:493.28pt;margin-top:49.1801pt;mso-position-vertical-relative:page;mso-position-horizontal-relative:page;width:99.4pt;height:18.75pt;z-index:25245081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780" style="position:absolute;margin-left:-13.08pt;margin-top:234.112pt;mso-position-vertical-relative:text;mso-position-horizontal-relative:text;width:119.4pt;height:18.85pt;z-index:252448768;rotation:330;" fillcolor="#404040" filled="true" stroked="false" type="#_x0000_t136">
            <v:fill opacity="0.400000"/>
            <v:textpath style="font-family:&quot;SimSun&quot;;font-size:20;v-text-kern:t;mso-text-shadow:auto" string="仅供内部审核"/>
          </v:shape>
        </w:pict>
      </w:r>
      <w:r>
        <w:pict>
          <v:shape id="_x0000_s1782" style="position:absolute;margin-left:86.92pt;margin-top:478.112pt;mso-position-vertical-relative:text;mso-position-horizontal-relative:text;width:119.4pt;height:18.85pt;z-index:252451840;rotation:330;" fillcolor="#404040" filled="true" stroked="false" type="#_x0000_t136">
            <v:fill opacity="0.400000"/>
            <v:textpath style="font-family:&quot;SimSun&quot;;font-size:20;v-text-kern:t;mso-text-shadow:auto" string="仅供内部审核"/>
          </v:shape>
        </w:pict>
      </w:r>
      <w:r>
        <w:pict>
          <v:shape id="_x0000_s1784" style="position:absolute;margin-left:391.92pt;margin-top:234.112pt;mso-position-vertical-relative:text;mso-position-horizontal-relative:text;width:119.4pt;height:18.85pt;z-index:252452864;rotation:330;" fillcolor="#404040" filled="true" stroked="false" type="#_x0000_t136">
            <v:fill opacity="0.400000"/>
            <v:textpath style="font-family:&quot;SimSun&quot;;font-size:20;v-text-kern:t;mso-text-shadow:auto" string="仅供内部审核"/>
          </v:shape>
        </w:pict>
      </w:r>
      <w:r>
        <w:pict>
          <v:shape id="_x0000_s1786" style="position:absolute;margin-left:493.28pt;margin-top:483.186pt;mso-position-vertical-relative:text;mso-position-horizontal-relative:text;width:99.4pt;height:18.75pt;z-index:25245388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46" name="IM 246"/>
            <wp:cNvGraphicFramePr/>
            <a:graphic>
              <a:graphicData uri="http://schemas.openxmlformats.org/drawingml/2006/picture">
                <pic:pic>
                  <pic:nvPicPr>
                    <pic:cNvPr id="246" name="IM 246"/>
                    <pic:cNvPicPr/>
                  </pic:nvPicPr>
                  <pic:blipFill>
                    <a:blip r:embed="rId29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90"/>
          <w:pgSz w:w="11900" w:h="16840"/>
          <w:pgMar w:top="610" w:right="86" w:bottom="312" w:left="0" w:header="357" w:footer="153" w:gutter="0"/>
        </w:sectPr>
        <w:rPr/>
      </w:pPr>
    </w:p>
    <w:p>
      <w:pPr>
        <w:pStyle w:val="BodyText"/>
        <w:spacing w:line="467" w:lineRule="auto"/>
        <w:rPr/>
      </w:pPr>
      <w:r>
        <w:pict>
          <v:shape id="_x0000_s1788" style="position:absolute;margin-left:86.92pt;margin-top:44.1055pt;mso-position-vertical-relative:page;mso-position-horizontal-relative:page;width:119.4pt;height:18.85pt;z-index:252455936;rotation:330;" o:allowincell="f" fillcolor="#404040" filled="true" stroked="false" type="#_x0000_t136">
            <v:fill opacity="0.400000"/>
            <v:textpath style="font-family:&quot;SimSun&quot;;font-size:20;v-text-kern:t;mso-text-shadow:auto" string="仅供内部审核"/>
          </v:shape>
        </w:pict>
      </w:r>
      <w:r>
        <w:pict>
          <v:shape id="_x0000_s1790" style="position:absolute;margin-left:493.28pt;margin-top:49.1801pt;mso-position-vertical-relative:page;mso-position-horizontal-relative:page;width:99.4pt;height:18.75pt;z-index:25245696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792" style="position:absolute;margin-left:-13.08pt;margin-top:234.112pt;mso-position-vertical-relative:text;mso-position-horizontal-relative:text;width:119.4pt;height:18.85pt;z-index:252454912;rotation:330;" fillcolor="#404040" filled="true" stroked="false" type="#_x0000_t136">
            <v:fill opacity="0.400000"/>
            <v:textpath style="font-family:&quot;SimSun&quot;;font-size:20;v-text-kern:t;mso-text-shadow:auto" string="仅供内部审核"/>
          </v:shape>
        </w:pict>
      </w:r>
      <w:r>
        <w:pict>
          <v:shape id="_x0000_s1794" style="position:absolute;margin-left:391.92pt;margin-top:234.112pt;mso-position-vertical-relative:text;mso-position-horizontal-relative:text;width:119.4pt;height:18.85pt;z-index:252457984;rotation:330;" fillcolor="#404040" filled="true" stroked="false" type="#_x0000_t136">
            <v:fill opacity="0.400000"/>
            <v:textpath style="font-family:&quot;SimSun&quot;;font-size:20;v-text-kern:t;mso-text-shadow:auto" string="仅供内部审核"/>
          </v:shape>
        </w:pict>
      </w:r>
      <w:r>
        <w:pict>
          <v:shape id="_x0000_s1796" style="position:absolute;margin-left:86.92pt;margin-top:478.112pt;mso-position-vertical-relative:text;mso-position-horizontal-relative:text;width:119.4pt;height:18.85pt;z-index:252459008;rotation:330;" fillcolor="#404040" filled="true" stroked="false" type="#_x0000_t136">
            <v:fill opacity="0.400000"/>
            <v:textpath style="font-family:&quot;SimSun&quot;;font-size:20;v-text-kern:t;mso-text-shadow:auto" string="仅供内部审核"/>
          </v:shape>
        </w:pict>
      </w:r>
      <w:r>
        <w:pict>
          <v:shape id="_x0000_s1798" style="position:absolute;margin-left:493.28pt;margin-top:483.186pt;mso-position-vertical-relative:text;mso-position-horizontal-relative:text;width:99.4pt;height:18.75pt;z-index:25246003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48" name="IM 248"/>
            <wp:cNvGraphicFramePr/>
            <a:graphic>
              <a:graphicData uri="http://schemas.openxmlformats.org/drawingml/2006/picture">
                <pic:pic>
                  <pic:nvPicPr>
                    <pic:cNvPr id="248" name="IM 248"/>
                    <pic:cNvPicPr/>
                  </pic:nvPicPr>
                  <pic:blipFill>
                    <a:blip r:embed="rId29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92"/>
          <w:pgSz w:w="11900" w:h="16840"/>
          <w:pgMar w:top="610" w:right="86" w:bottom="312" w:left="0" w:header="357" w:footer="153" w:gutter="0"/>
        </w:sectPr>
        <w:rPr/>
      </w:pPr>
    </w:p>
    <w:p>
      <w:pPr>
        <w:pStyle w:val="BodyText"/>
        <w:spacing w:line="467" w:lineRule="auto"/>
        <w:rPr/>
      </w:pPr>
      <w:r>
        <w:pict>
          <v:shape id="_x0000_s1800" style="position:absolute;margin-left:86.92pt;margin-top:44.1055pt;mso-position-vertical-relative:page;mso-position-horizontal-relative:page;width:119.4pt;height:18.85pt;z-index:252462080;rotation:330;" o:allowincell="f" fillcolor="#404040" filled="true" stroked="false" type="#_x0000_t136">
            <v:fill opacity="0.400000"/>
            <v:textpath style="font-family:&quot;SimSun&quot;;font-size:20;v-text-kern:t;mso-text-shadow:auto" string="仅供内部审核"/>
          </v:shape>
        </w:pict>
      </w:r>
      <w:r>
        <w:pict>
          <v:shape id="_x0000_s1802" style="position:absolute;margin-left:493.28pt;margin-top:49.1801pt;mso-position-vertical-relative:page;mso-position-horizontal-relative:page;width:99.4pt;height:18.75pt;z-index:25246515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804" style="position:absolute;margin-left:-13.08pt;margin-top:234.112pt;mso-position-vertical-relative:text;mso-position-horizontal-relative:text;width:119.4pt;height:18.85pt;z-index:252461056;rotation:330;" fillcolor="#404040" filled="true" stroked="false" type="#_x0000_t136">
            <v:fill opacity="0.400000"/>
            <v:textpath style="font-family:&quot;SimSun&quot;;font-size:20;v-text-kern:t;mso-text-shadow:auto" string="仅供内部审核"/>
          </v:shape>
        </w:pict>
      </w:r>
      <w:r>
        <w:pict>
          <v:shape id="_x0000_s1806" style="position:absolute;margin-left:391.92pt;margin-top:234.112pt;mso-position-vertical-relative:text;mso-position-horizontal-relative:text;width:119.4pt;height:18.85pt;z-index:252463104;rotation:330;" fillcolor="#404040" filled="true" stroked="false" type="#_x0000_t136">
            <v:fill opacity="0.400000"/>
            <v:textpath style="font-family:&quot;SimSun&quot;;font-size:20;v-text-kern:t;mso-text-shadow:auto" string="仅供内部审核"/>
          </v:shape>
        </w:pict>
      </w:r>
      <w:r>
        <w:pict>
          <v:shape id="_x0000_s1808" style="position:absolute;margin-left:86.92pt;margin-top:478.112pt;mso-position-vertical-relative:text;mso-position-horizontal-relative:text;width:119.4pt;height:18.85pt;z-index:252464128;rotation:330;" fillcolor="#404040" filled="true" stroked="false" type="#_x0000_t136">
            <v:fill opacity="0.400000"/>
            <v:textpath style="font-family:&quot;SimSun&quot;;font-size:20;v-text-kern:t;mso-text-shadow:auto" string="仅供内部审核"/>
          </v:shape>
        </w:pict>
      </w:r>
      <w:r>
        <w:pict>
          <v:shape id="_x0000_s1810" style="position:absolute;margin-left:493.28pt;margin-top:483.186pt;mso-position-vertical-relative:text;mso-position-horizontal-relative:text;width:99.4pt;height:18.75pt;z-index:25246617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50" name="IM 250"/>
            <wp:cNvGraphicFramePr/>
            <a:graphic>
              <a:graphicData uri="http://schemas.openxmlformats.org/drawingml/2006/picture">
                <pic:pic>
                  <pic:nvPicPr>
                    <pic:cNvPr id="250" name="IM 250"/>
                    <pic:cNvPicPr/>
                  </pic:nvPicPr>
                  <pic:blipFill>
                    <a:blip r:embed="rId29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94"/>
          <w:pgSz w:w="11900" w:h="16840"/>
          <w:pgMar w:top="610" w:right="86" w:bottom="312" w:left="0" w:header="357" w:footer="153" w:gutter="0"/>
        </w:sectPr>
        <w:rPr/>
      </w:pPr>
    </w:p>
    <w:p>
      <w:pPr>
        <w:pStyle w:val="BodyText"/>
        <w:spacing w:line="467" w:lineRule="auto"/>
        <w:rPr/>
      </w:pPr>
      <w:r>
        <w:pict>
          <v:shape id="_x0000_s1812" style="position:absolute;margin-left:493.28pt;margin-top:49.1801pt;mso-position-vertical-relative:page;mso-position-horizontal-relative:page;width:99.4pt;height:18.75pt;z-index:252468224;rotation:330;" o:allowincell="f" fillcolor="#404040" filled="true" stroked="false" type="#_x0000_t136">
            <v:fill opacity="0.400000"/>
            <v:textpath style="font-family:&quot;SimSun&quot;;font-size:20;v-text-kern:t;mso-text-shadow:auto" string="仅供内部审"/>
          </v:shape>
        </w:pict>
      </w:r>
      <w:r>
        <w:pict>
          <v:shape id="_x0000_s1814" style="position:absolute;margin-left:86.92pt;margin-top:44.1055pt;mso-position-vertical-relative:page;mso-position-horizontal-relative:page;width:119.4pt;height:18.85pt;z-index:25246924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816" style="position:absolute;margin-left:-13.08pt;margin-top:234.112pt;mso-position-vertical-relative:text;mso-position-horizontal-relative:text;width:119.4pt;height:18.85pt;z-index:252467200;rotation:330;" fillcolor="#404040" filled="true" stroked="false" type="#_x0000_t136">
            <v:fill opacity="0.400000"/>
            <v:textpath style="font-family:&quot;SimSun&quot;;font-size:20;v-text-kern:t;mso-text-shadow:auto" string="仅供内部审核"/>
          </v:shape>
        </w:pict>
      </w:r>
      <w:r>
        <w:pict>
          <v:shape id="_x0000_s1818" style="position:absolute;margin-left:391.92pt;margin-top:234.112pt;mso-position-vertical-relative:text;mso-position-horizontal-relative:text;width:119.4pt;height:18.85pt;z-index:252470272;rotation:330;" fillcolor="#404040" filled="true" stroked="false" type="#_x0000_t136">
            <v:fill opacity="0.400000"/>
            <v:textpath style="font-family:&quot;SimSun&quot;;font-size:20;v-text-kern:t;mso-text-shadow:auto" string="仅供内部审核"/>
          </v:shape>
        </w:pict>
      </w:r>
      <w:r>
        <w:pict>
          <v:shape id="_x0000_s1820" style="position:absolute;margin-left:493.28pt;margin-top:483.186pt;mso-position-vertical-relative:text;mso-position-horizontal-relative:text;width:99.4pt;height:18.75pt;z-index:252471296;rotation:330;" fillcolor="#404040" filled="true" stroked="false" type="#_x0000_t136">
            <v:fill opacity="0.400000"/>
            <v:textpath style="font-family:&quot;SimSun&quot;;font-size:20;v-text-kern:t;mso-text-shadow:auto" string="仅供内部审"/>
          </v:shape>
        </w:pict>
      </w:r>
      <w:r>
        <w:pict>
          <v:shape id="_x0000_s1822" style="position:absolute;margin-left:86.92pt;margin-top:478.112pt;mso-position-vertical-relative:text;mso-position-horizontal-relative:text;width:119.4pt;height:18.85pt;z-index:25247232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52" name="IM 252"/>
            <wp:cNvGraphicFramePr/>
            <a:graphic>
              <a:graphicData uri="http://schemas.openxmlformats.org/drawingml/2006/picture">
                <pic:pic>
                  <pic:nvPicPr>
                    <pic:cNvPr id="252" name="IM 252"/>
                    <pic:cNvPicPr/>
                  </pic:nvPicPr>
                  <pic:blipFill>
                    <a:blip r:embed="rId29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96"/>
          <w:pgSz w:w="11900" w:h="16840"/>
          <w:pgMar w:top="610" w:right="86" w:bottom="312" w:left="0" w:header="357" w:footer="153" w:gutter="0"/>
        </w:sectPr>
        <w:rPr/>
      </w:pPr>
    </w:p>
    <w:p>
      <w:pPr>
        <w:pStyle w:val="BodyText"/>
        <w:spacing w:line="467" w:lineRule="auto"/>
        <w:rPr/>
      </w:pPr>
      <w:r>
        <w:pict>
          <v:shape id="_x0000_s1824" style="position:absolute;margin-left:86.92pt;margin-top:44.1055pt;mso-position-vertical-relative:page;mso-position-horizontal-relative:page;width:119.4pt;height:18.85pt;z-index:252474368;rotation:330;" o:allowincell="f" fillcolor="#404040" filled="true" stroked="false" type="#_x0000_t136">
            <v:fill opacity="0.400000"/>
            <v:textpath style="font-family:&quot;SimSun&quot;;font-size:20;v-text-kern:t;mso-text-shadow:auto" string="仅供内部审核"/>
          </v:shape>
        </w:pict>
      </w:r>
      <w:r>
        <w:pict>
          <v:shape id="_x0000_s1826" style="position:absolute;margin-left:493.28pt;margin-top:49.1801pt;mso-position-vertical-relative:page;mso-position-horizontal-relative:page;width:99.4pt;height:18.75pt;z-index:25247641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828" style="position:absolute;margin-left:-13.08pt;margin-top:234.112pt;mso-position-vertical-relative:text;mso-position-horizontal-relative:text;width:119.4pt;height:18.85pt;z-index:252473344;rotation:330;" fillcolor="#404040" filled="true" stroked="false" type="#_x0000_t136">
            <v:fill opacity="0.400000"/>
            <v:textpath style="font-family:&quot;SimSun&quot;;font-size:20;v-text-kern:t;mso-text-shadow:auto" string="仅供内部审核"/>
          </v:shape>
        </w:pict>
      </w:r>
      <w:r>
        <w:pict>
          <v:shape id="_x0000_s1830" style="position:absolute;margin-left:86.92pt;margin-top:478.112pt;mso-position-vertical-relative:text;mso-position-horizontal-relative:text;width:119.4pt;height:18.85pt;z-index:252475392;rotation:330;" fillcolor="#404040" filled="true" stroked="false" type="#_x0000_t136">
            <v:fill opacity="0.400000"/>
            <v:textpath style="font-family:&quot;SimSun&quot;;font-size:20;v-text-kern:t;mso-text-shadow:auto" string="仅供内部审核"/>
          </v:shape>
        </w:pict>
      </w:r>
      <w:r>
        <w:pict>
          <v:shape id="_x0000_s1832" style="position:absolute;margin-left:391.92pt;margin-top:234.112pt;mso-position-vertical-relative:text;mso-position-horizontal-relative:text;width:119.4pt;height:18.85pt;z-index:252477440;rotation:330;" fillcolor="#404040" filled="true" stroked="false" type="#_x0000_t136">
            <v:fill opacity="0.400000"/>
            <v:textpath style="font-family:&quot;SimSun&quot;;font-size:20;v-text-kern:t;mso-text-shadow:auto" string="仅供内部审核"/>
          </v:shape>
        </w:pict>
      </w:r>
      <w:r>
        <w:pict>
          <v:shape id="_x0000_s1834" style="position:absolute;margin-left:493.28pt;margin-top:483.186pt;mso-position-vertical-relative:text;mso-position-horizontal-relative:text;width:99.4pt;height:18.75pt;z-index:25247846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54" name="IM 254"/>
            <wp:cNvGraphicFramePr/>
            <a:graphic>
              <a:graphicData uri="http://schemas.openxmlformats.org/drawingml/2006/picture">
                <pic:pic>
                  <pic:nvPicPr>
                    <pic:cNvPr id="254" name="IM 254"/>
                    <pic:cNvPicPr/>
                  </pic:nvPicPr>
                  <pic:blipFill>
                    <a:blip r:embed="rId29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98"/>
          <w:pgSz w:w="11900" w:h="16840"/>
          <w:pgMar w:top="610" w:right="86" w:bottom="312" w:left="0" w:header="357" w:footer="153" w:gutter="0"/>
        </w:sectPr>
        <w:rPr/>
      </w:pPr>
    </w:p>
    <w:p>
      <w:pPr>
        <w:pStyle w:val="BodyText"/>
        <w:spacing w:line="467" w:lineRule="auto"/>
        <w:rPr/>
      </w:pPr>
      <w:r>
        <w:pict>
          <v:shape id="_x0000_s1836" style="position:absolute;margin-left:86.92pt;margin-top:44.1055pt;mso-position-vertical-relative:page;mso-position-horizontal-relative:page;width:119.4pt;height:18.85pt;z-index:252479488;rotation:330;" o:allowincell="f" fillcolor="#404040" filled="true" stroked="false" type="#_x0000_t136">
            <v:fill opacity="0.400000"/>
            <v:textpath style="font-family:&quot;SimSun&quot;;font-size:20;v-text-kern:t;mso-text-shadow:auto" string="仅供内部审核"/>
          </v:shape>
        </w:pict>
      </w:r>
      <w:r>
        <w:pict>
          <v:shape id="_x0000_s1838" style="position:absolute;margin-left:493.28pt;margin-top:49.1801pt;mso-position-vertical-relative:page;mso-position-horizontal-relative:page;width:99.4pt;height:18.75pt;z-index:25248460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840" style="position:absolute;margin-left:86.92pt;margin-top:478.112pt;mso-position-vertical-relative:text;mso-position-horizontal-relative:text;width:119.4pt;height:18.85pt;z-index:252480512;rotation:330;" fillcolor="#404040" filled="true" stroked="false" type="#_x0000_t136">
            <v:fill opacity="0.400000"/>
            <v:textpath style="font-family:&quot;SimSun&quot;;font-size:20;v-text-kern:t;mso-text-shadow:auto" string="仅供内部审核"/>
          </v:shape>
        </w:pict>
      </w:r>
      <w:r>
        <w:pict>
          <v:shape id="_x0000_s1842" style="position:absolute;margin-left:493.28pt;margin-top:483.186pt;mso-position-vertical-relative:text;mso-position-horizontal-relative:text;width:99.4pt;height:18.75pt;z-index:252481536;rotation:330;" fillcolor="#404040" filled="true" stroked="false" type="#_x0000_t136">
            <v:fill opacity="0.400000"/>
            <v:textpath style="font-family:&quot;SimSun&quot;;font-size:20;v-text-kern:t;mso-text-shadow:auto" string="仅供内部审"/>
          </v:shape>
        </w:pict>
      </w:r>
      <w:r>
        <w:pict>
          <v:shape id="_x0000_s1844" style="position:absolute;margin-left:391.92pt;margin-top:234.112pt;mso-position-vertical-relative:text;mso-position-horizontal-relative:text;width:119.4pt;height:18.85pt;z-index:252482560;rotation:330;" fillcolor="#404040" filled="true" stroked="false" type="#_x0000_t136">
            <v:fill opacity="0.400000"/>
            <v:textpath style="font-family:&quot;SimSun&quot;;font-size:20;v-text-kern:t;mso-text-shadow:auto" string="仅供内部审核"/>
          </v:shape>
        </w:pict>
      </w:r>
      <w:r>
        <w:pict>
          <v:shape id="_x0000_s1846" style="position:absolute;margin-left:-13.08pt;margin-top:234.112pt;mso-position-vertical-relative:text;mso-position-horizontal-relative:text;width:119.4pt;height:18.85pt;z-index:25248358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56" name="IM 256"/>
            <wp:cNvGraphicFramePr/>
            <a:graphic>
              <a:graphicData uri="http://schemas.openxmlformats.org/drawingml/2006/picture">
                <pic:pic>
                  <pic:nvPicPr>
                    <pic:cNvPr id="256" name="IM 256"/>
                    <pic:cNvPicPr/>
                  </pic:nvPicPr>
                  <pic:blipFill>
                    <a:blip r:embed="rId30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00"/>
          <w:pgSz w:w="11900" w:h="16840"/>
          <w:pgMar w:top="610" w:right="86" w:bottom="312" w:left="0" w:header="357" w:footer="153" w:gutter="0"/>
        </w:sectPr>
        <w:rPr/>
      </w:pPr>
    </w:p>
    <w:p>
      <w:pPr>
        <w:pStyle w:val="BodyText"/>
        <w:spacing w:line="467" w:lineRule="auto"/>
        <w:rPr/>
      </w:pPr>
      <w:r>
        <w:pict>
          <v:shape id="_x0000_s1848" style="position:absolute;margin-left:86.92pt;margin-top:44.1055pt;mso-position-vertical-relative:page;mso-position-horizontal-relative:page;width:119.4pt;height:18.85pt;z-index:252485632;rotation:330;" o:allowincell="f" fillcolor="#404040" filled="true" stroked="false" type="#_x0000_t136">
            <v:fill opacity="0.400000"/>
            <v:textpath style="font-family:&quot;SimSun&quot;;font-size:20;v-text-kern:t;mso-text-shadow:auto" string="仅供内部审核"/>
          </v:shape>
        </w:pict>
      </w:r>
      <w:r>
        <w:pict>
          <v:shape id="_x0000_s1850" style="position:absolute;margin-left:493.28pt;margin-top:49.1801pt;mso-position-vertical-relative:page;mso-position-horizontal-relative:page;width:99.4pt;height:18.75pt;z-index:25248665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852" style="position:absolute;margin-left:-13.08pt;margin-top:234.112pt;mso-position-vertical-relative:text;mso-position-horizontal-relative:text;width:119.4pt;height:18.85pt;z-index:252487680;rotation:330;" fillcolor="#404040" filled="true" stroked="false" type="#_x0000_t136">
            <v:fill opacity="0.400000"/>
            <v:textpath style="font-family:&quot;SimSun&quot;;font-size:20;v-text-kern:t;mso-text-shadow:auto" string="仅供内部审核"/>
          </v:shape>
        </w:pict>
      </w:r>
      <w:r>
        <w:pict>
          <v:shape id="_x0000_s1854" style="position:absolute;margin-left:493.28pt;margin-top:483.186pt;mso-position-vertical-relative:text;mso-position-horizontal-relative:text;width:99.4pt;height:18.75pt;z-index:252488704;rotation:330;" fillcolor="#404040" filled="true" stroked="false" type="#_x0000_t136">
            <v:fill opacity="0.400000"/>
            <v:textpath style="font-family:&quot;SimSun&quot;;font-size:20;v-text-kern:t;mso-text-shadow:auto" string="仅供内部审"/>
          </v:shape>
        </w:pict>
      </w:r>
      <w:r>
        <w:pict>
          <v:shape id="_x0000_s1856" style="position:absolute;margin-left:391.92pt;margin-top:234.112pt;mso-position-vertical-relative:text;mso-position-horizontal-relative:text;width:119.4pt;height:18.85pt;z-index:252489728;rotation:330;" fillcolor="#404040" filled="true" stroked="false" type="#_x0000_t136">
            <v:fill opacity="0.400000"/>
            <v:textpath style="font-family:&quot;SimSun&quot;;font-size:20;v-text-kern:t;mso-text-shadow:auto" string="仅供内部审核"/>
          </v:shape>
        </w:pict>
      </w:r>
      <w:r>
        <w:pict>
          <v:shape id="_x0000_s1858" style="position:absolute;margin-left:86.92pt;margin-top:478.112pt;mso-position-vertical-relative:text;mso-position-horizontal-relative:text;width:119.4pt;height:18.85pt;z-index:25249075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58" name="IM 258"/>
            <wp:cNvGraphicFramePr/>
            <a:graphic>
              <a:graphicData uri="http://schemas.openxmlformats.org/drawingml/2006/picture">
                <pic:pic>
                  <pic:nvPicPr>
                    <pic:cNvPr id="258" name="IM 258"/>
                    <pic:cNvPicPr/>
                  </pic:nvPicPr>
                  <pic:blipFill>
                    <a:blip r:embed="rId30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02"/>
          <w:pgSz w:w="11900" w:h="16840"/>
          <w:pgMar w:top="610" w:right="86" w:bottom="312" w:left="0" w:header="357" w:footer="153" w:gutter="0"/>
        </w:sectPr>
        <w:rPr/>
      </w:pPr>
    </w:p>
    <w:p>
      <w:pPr>
        <w:pStyle w:val="BodyText"/>
        <w:spacing w:line="467" w:lineRule="auto"/>
        <w:rPr/>
      </w:pPr>
      <w:r>
        <w:pict>
          <v:shape id="_x0000_s1860" style="position:absolute;margin-left:86.92pt;margin-top:44.1055pt;mso-position-vertical-relative:page;mso-position-horizontal-relative:page;width:119.4pt;height:18.85pt;z-index:252492800;rotation:330;" o:allowincell="f" fillcolor="#404040" filled="true" stroked="false" type="#_x0000_t136">
            <v:fill opacity="0.400000"/>
            <v:textpath style="font-family:&quot;SimSun&quot;;font-size:20;v-text-kern:t;mso-text-shadow:auto" string="仅供内部审核"/>
          </v:shape>
        </w:pict>
      </w:r>
      <w:r>
        <w:pict>
          <v:shape id="_x0000_s1862" style="position:absolute;margin-left:493.28pt;margin-top:49.1801pt;mso-position-vertical-relative:page;mso-position-horizontal-relative:page;width:99.4pt;height:18.75pt;z-index:25249587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864" style="position:absolute;margin-left:-13.08pt;margin-top:234.112pt;mso-position-vertical-relative:text;mso-position-horizontal-relative:text;width:119.4pt;height:18.85pt;z-index:252491776;rotation:330;" fillcolor="#404040" filled="true" stroked="false" type="#_x0000_t136">
            <v:fill opacity="0.400000"/>
            <v:textpath style="font-family:&quot;SimSun&quot;;font-size:20;v-text-kern:t;mso-text-shadow:auto" string="仅供内部审核"/>
          </v:shape>
        </w:pict>
      </w:r>
      <w:r>
        <w:pict>
          <v:shape id="_x0000_s1866" style="position:absolute;margin-left:391.92pt;margin-top:234.112pt;mso-position-vertical-relative:text;mso-position-horizontal-relative:text;width:119.4pt;height:18.85pt;z-index:252493824;rotation:330;" fillcolor="#404040" filled="true" stroked="false" type="#_x0000_t136">
            <v:fill opacity="0.400000"/>
            <v:textpath style="font-family:&quot;SimSun&quot;;font-size:20;v-text-kern:t;mso-text-shadow:auto" string="仅供内部审核"/>
          </v:shape>
        </w:pict>
      </w:r>
      <w:r>
        <w:pict>
          <v:shape id="_x0000_s1868" style="position:absolute;margin-left:86.92pt;margin-top:478.112pt;mso-position-vertical-relative:text;mso-position-horizontal-relative:text;width:119.4pt;height:18.85pt;z-index:252494848;rotation:330;" fillcolor="#404040" filled="true" stroked="false" type="#_x0000_t136">
            <v:fill opacity="0.400000"/>
            <v:textpath style="font-family:&quot;SimSun&quot;;font-size:20;v-text-kern:t;mso-text-shadow:auto" string="仅供内部审核"/>
          </v:shape>
        </w:pict>
      </w:r>
      <w:r>
        <w:pict>
          <v:shape id="_x0000_s1870" style="position:absolute;margin-left:493.28pt;margin-top:483.186pt;mso-position-vertical-relative:text;mso-position-horizontal-relative:text;width:99.4pt;height:18.75pt;z-index:25249689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60" name="IM 260"/>
            <wp:cNvGraphicFramePr/>
            <a:graphic>
              <a:graphicData uri="http://schemas.openxmlformats.org/drawingml/2006/picture">
                <pic:pic>
                  <pic:nvPicPr>
                    <pic:cNvPr id="260" name="IM 260"/>
                    <pic:cNvPicPr/>
                  </pic:nvPicPr>
                  <pic:blipFill>
                    <a:blip r:embed="rId30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04"/>
          <w:pgSz w:w="11900" w:h="16840"/>
          <w:pgMar w:top="610" w:right="86" w:bottom="312" w:left="0" w:header="357" w:footer="153" w:gutter="0"/>
        </w:sectPr>
        <w:rPr/>
      </w:pPr>
    </w:p>
    <w:p>
      <w:pPr>
        <w:pStyle w:val="BodyText"/>
        <w:spacing w:line="467" w:lineRule="auto"/>
        <w:rPr/>
      </w:pPr>
      <w:r>
        <w:pict>
          <v:shape id="_x0000_s1872" style="position:absolute;margin-left:86.92pt;margin-top:44.1055pt;mso-position-vertical-relative:page;mso-position-horizontal-relative:page;width:119.4pt;height:18.85pt;z-index:252498944;rotation:330;" o:allowincell="f" fillcolor="#404040" filled="true" stroked="false" type="#_x0000_t136">
            <v:fill opacity="0.400000"/>
            <v:textpath style="font-family:&quot;SimSun&quot;;font-size:20;v-text-kern:t;mso-text-shadow:auto" string="仅供内部审核"/>
          </v:shape>
        </w:pict>
      </w:r>
      <w:r>
        <w:pict>
          <v:shape id="_x0000_s1874" style="position:absolute;margin-left:493.28pt;margin-top:49.1801pt;mso-position-vertical-relative:page;mso-position-horizontal-relative:page;width:99.4pt;height:18.75pt;z-index:25250201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876" style="position:absolute;margin-left:-13.08pt;margin-top:234.112pt;mso-position-vertical-relative:text;mso-position-horizontal-relative:text;width:119.4pt;height:18.85pt;z-index:252497920;rotation:330;" fillcolor="#404040" filled="true" stroked="false" type="#_x0000_t136">
            <v:fill opacity="0.400000"/>
            <v:textpath style="font-family:&quot;SimSun&quot;;font-size:20;v-text-kern:t;mso-text-shadow:auto" string="仅供内部审核"/>
          </v:shape>
        </w:pict>
      </w:r>
      <w:r>
        <w:pict>
          <v:shape id="_x0000_s1878" style="position:absolute;margin-left:391.92pt;margin-top:234.112pt;mso-position-vertical-relative:text;mso-position-horizontal-relative:text;width:119.4pt;height:18.85pt;z-index:252499968;rotation:330;" fillcolor="#404040" filled="true" stroked="false" type="#_x0000_t136">
            <v:fill opacity="0.400000"/>
            <v:textpath style="font-family:&quot;SimSun&quot;;font-size:20;v-text-kern:t;mso-text-shadow:auto" string="仅供内部审核"/>
          </v:shape>
        </w:pict>
      </w:r>
      <w:r>
        <w:pict>
          <v:shape id="_x0000_s1880" style="position:absolute;margin-left:86.92pt;margin-top:478.112pt;mso-position-vertical-relative:text;mso-position-horizontal-relative:text;width:119.4pt;height:18.85pt;z-index:252500992;rotation:330;" fillcolor="#404040" filled="true" stroked="false" type="#_x0000_t136">
            <v:fill opacity="0.400000"/>
            <v:textpath style="font-family:&quot;SimSun&quot;;font-size:20;v-text-kern:t;mso-text-shadow:auto" string="仅供内部审核"/>
          </v:shape>
        </w:pict>
      </w:r>
      <w:r>
        <w:pict>
          <v:shape id="_x0000_s1882" style="position:absolute;margin-left:493.28pt;margin-top:483.186pt;mso-position-vertical-relative:text;mso-position-horizontal-relative:text;width:99.4pt;height:18.75pt;z-index:25250304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62" name="IM 262"/>
            <wp:cNvGraphicFramePr/>
            <a:graphic>
              <a:graphicData uri="http://schemas.openxmlformats.org/drawingml/2006/picture">
                <pic:pic>
                  <pic:nvPicPr>
                    <pic:cNvPr id="262" name="IM 262"/>
                    <pic:cNvPicPr/>
                  </pic:nvPicPr>
                  <pic:blipFill>
                    <a:blip r:embed="rId30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06"/>
          <w:pgSz w:w="11900" w:h="16840"/>
          <w:pgMar w:top="610" w:right="86" w:bottom="312" w:left="0" w:header="357" w:footer="153" w:gutter="0"/>
        </w:sectPr>
        <w:rPr/>
      </w:pPr>
    </w:p>
    <w:p>
      <w:pPr>
        <w:pStyle w:val="BodyText"/>
        <w:spacing w:line="467" w:lineRule="auto"/>
        <w:rPr/>
      </w:pPr>
      <w:r>
        <w:pict>
          <v:shape id="_x0000_s1884" style="position:absolute;margin-left:493.28pt;margin-top:49.1801pt;mso-position-vertical-relative:page;mso-position-horizontal-relative:page;width:99.4pt;height:18.75pt;z-index:252505088;rotation:330;" o:allowincell="f" fillcolor="#404040" filled="true" stroked="false" type="#_x0000_t136">
            <v:fill opacity="0.400000"/>
            <v:textpath style="font-family:&quot;SimSun&quot;;font-size:20;v-text-kern:t;mso-text-shadow:auto" string="仅供内部审"/>
          </v:shape>
        </w:pict>
      </w:r>
      <w:r>
        <w:pict>
          <v:shape id="_x0000_s1886" style="position:absolute;margin-left:86.92pt;margin-top:44.1055pt;mso-position-vertical-relative:page;mso-position-horizontal-relative:page;width:119.4pt;height:18.85pt;z-index:25250816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888" style="position:absolute;margin-left:-13.08pt;margin-top:234.112pt;mso-position-vertical-relative:text;mso-position-horizontal-relative:text;width:119.4pt;height:18.85pt;z-index:252504064;rotation:330;" fillcolor="#404040" filled="true" stroked="false" type="#_x0000_t136">
            <v:fill opacity="0.400000"/>
            <v:textpath style="font-family:&quot;SimSun&quot;;font-size:20;v-text-kern:t;mso-text-shadow:auto" string="仅供内部审核"/>
          </v:shape>
        </w:pict>
      </w:r>
      <w:r>
        <w:pict>
          <v:shape id="_x0000_s1890" style="position:absolute;margin-left:391.92pt;margin-top:234.112pt;mso-position-vertical-relative:text;mso-position-horizontal-relative:text;width:119.4pt;height:18.85pt;z-index:252506112;rotation:330;" fillcolor="#404040" filled="true" stroked="false" type="#_x0000_t136">
            <v:fill opacity="0.400000"/>
            <v:textpath style="font-family:&quot;SimSun&quot;;font-size:20;v-text-kern:t;mso-text-shadow:auto" string="仅供内部审核"/>
          </v:shape>
        </w:pict>
      </w:r>
      <w:r>
        <w:pict>
          <v:shape id="_x0000_s1892" style="position:absolute;margin-left:86.92pt;margin-top:478.112pt;mso-position-vertical-relative:text;mso-position-horizontal-relative:text;width:119.4pt;height:18.85pt;z-index:252507136;rotation:330;" fillcolor="#404040" filled="true" stroked="false" type="#_x0000_t136">
            <v:fill opacity="0.400000"/>
            <v:textpath style="font-family:&quot;SimSun&quot;;font-size:20;v-text-kern:t;mso-text-shadow:auto" string="仅供内部审核"/>
          </v:shape>
        </w:pict>
      </w:r>
      <w:r>
        <w:pict>
          <v:shape id="_x0000_s1894" style="position:absolute;margin-left:493.28pt;margin-top:483.186pt;mso-position-vertical-relative:text;mso-position-horizontal-relative:text;width:99.4pt;height:18.75pt;z-index:25250918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64" name="IM 264"/>
            <wp:cNvGraphicFramePr/>
            <a:graphic>
              <a:graphicData uri="http://schemas.openxmlformats.org/drawingml/2006/picture">
                <pic:pic>
                  <pic:nvPicPr>
                    <pic:cNvPr id="264" name="IM 264"/>
                    <pic:cNvPicPr/>
                  </pic:nvPicPr>
                  <pic:blipFill>
                    <a:blip r:embed="rId30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08"/>
          <w:pgSz w:w="11900" w:h="16840"/>
          <w:pgMar w:top="610" w:right="86" w:bottom="312" w:left="0" w:header="357" w:footer="153" w:gutter="0"/>
        </w:sectPr>
        <w:rPr/>
      </w:pPr>
    </w:p>
    <w:p>
      <w:pPr>
        <w:pStyle w:val="BodyText"/>
        <w:spacing w:line="467" w:lineRule="auto"/>
        <w:rPr/>
      </w:pPr>
      <w:r>
        <w:pict>
          <v:shape id="_x0000_s1896" style="position:absolute;margin-left:86.92pt;margin-top:44.1055pt;mso-position-vertical-relative:page;mso-position-horizontal-relative:page;width:119.4pt;height:18.85pt;z-index:252512256;rotation:330;" o:allowincell="f" fillcolor="#404040" filled="true" stroked="false" type="#_x0000_t136">
            <v:fill opacity="0.400000"/>
            <v:textpath style="font-family:&quot;SimSun&quot;;font-size:20;v-text-kern:t;mso-text-shadow:auto" string="仅供内部审核"/>
          </v:shape>
        </w:pict>
      </w:r>
      <w:r>
        <w:pict>
          <v:shape id="_x0000_s1898" style="position:absolute;margin-left:493.28pt;margin-top:49.1801pt;mso-position-vertical-relative:page;mso-position-horizontal-relative:page;width:99.4pt;height:18.75pt;z-index:25251328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900" style="position:absolute;margin-left:-13.08pt;margin-top:234.112pt;mso-position-vertical-relative:text;mso-position-horizontal-relative:text;width:119.4pt;height:18.85pt;z-index:252510208;rotation:330;" fillcolor="#404040" filled="true" stroked="false" type="#_x0000_t136">
            <v:fill opacity="0.400000"/>
            <v:textpath style="font-family:&quot;SimSun&quot;;font-size:20;v-text-kern:t;mso-text-shadow:auto" string="仅供内部审核"/>
          </v:shape>
        </w:pict>
      </w:r>
      <w:r>
        <w:pict>
          <v:shape id="_x0000_s1902" style="position:absolute;margin-left:86.92pt;margin-top:478.112pt;mso-position-vertical-relative:text;mso-position-horizontal-relative:text;width:119.4pt;height:18.85pt;z-index:252511232;rotation:330;" fillcolor="#404040" filled="true" stroked="false" type="#_x0000_t136">
            <v:fill opacity="0.400000"/>
            <v:textpath style="font-family:&quot;SimSun&quot;;font-size:20;v-text-kern:t;mso-text-shadow:auto" string="仅供内部审核"/>
          </v:shape>
        </w:pict>
      </w:r>
      <w:r>
        <w:pict>
          <v:shape id="_x0000_s1904" style="position:absolute;margin-left:391.92pt;margin-top:234.112pt;mso-position-vertical-relative:text;mso-position-horizontal-relative:text;width:119.4pt;height:18.85pt;z-index:252514304;rotation:330;" fillcolor="#404040" filled="true" stroked="false" type="#_x0000_t136">
            <v:fill opacity="0.400000"/>
            <v:textpath style="font-family:&quot;SimSun&quot;;font-size:20;v-text-kern:t;mso-text-shadow:auto" string="仅供内部审核"/>
          </v:shape>
        </w:pict>
      </w:r>
      <w:r>
        <w:pict>
          <v:shape id="_x0000_s1906" style="position:absolute;margin-left:493.28pt;margin-top:483.186pt;mso-position-vertical-relative:text;mso-position-horizontal-relative:text;width:99.4pt;height:18.75pt;z-index:25251532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66" name="IM 266"/>
            <wp:cNvGraphicFramePr/>
            <a:graphic>
              <a:graphicData uri="http://schemas.openxmlformats.org/drawingml/2006/picture">
                <pic:pic>
                  <pic:nvPicPr>
                    <pic:cNvPr id="266" name="IM 266"/>
                    <pic:cNvPicPr/>
                  </pic:nvPicPr>
                  <pic:blipFill>
                    <a:blip r:embed="rId31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10"/>
          <w:pgSz w:w="11900" w:h="16840"/>
          <w:pgMar w:top="610" w:right="86" w:bottom="312" w:left="0" w:header="357" w:footer="153" w:gutter="0"/>
        </w:sectPr>
        <w:rPr/>
      </w:pPr>
    </w:p>
    <w:p>
      <w:pPr>
        <w:pStyle w:val="BodyText"/>
        <w:spacing w:line="467" w:lineRule="auto"/>
        <w:rPr/>
      </w:pPr>
      <w:r>
        <w:pict>
          <v:shape id="_x0000_s1908" style="position:absolute;margin-left:86.92pt;margin-top:44.1055pt;mso-position-vertical-relative:page;mso-position-horizontal-relative:page;width:119.4pt;height:18.85pt;z-index:252519424;rotation:330;" o:allowincell="f" fillcolor="#404040" filled="true" stroked="false" type="#_x0000_t136">
            <v:fill opacity="0.400000"/>
            <v:textpath style="font-family:&quot;SimSun&quot;;font-size:20;v-text-kern:t;mso-text-shadow:auto" string="仅供内部审核"/>
          </v:shape>
        </w:pict>
      </w:r>
      <w:r>
        <w:pict>
          <v:shape id="_x0000_s1910" style="position:absolute;margin-left:493.28pt;margin-top:49.1801pt;mso-position-vertical-relative:page;mso-position-horizontal-relative:page;width:99.4pt;height:18.75pt;z-index:25252044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912" style="position:absolute;margin-left:391.92pt;margin-top:234.112pt;mso-position-vertical-relative:text;mso-position-horizontal-relative:text;width:119.4pt;height:18.85pt;z-index:252516352;rotation:330;" fillcolor="#404040" filled="true" stroked="false" type="#_x0000_t136">
            <v:fill opacity="0.400000"/>
            <v:textpath style="font-family:&quot;SimSun&quot;;font-size:20;v-text-kern:t;mso-text-shadow:auto" string="仅供内部审核"/>
          </v:shape>
        </w:pict>
      </w:r>
      <w:r>
        <w:pict>
          <v:shape id="_x0000_s1914" style="position:absolute;margin-left:86.92pt;margin-top:478.112pt;mso-position-vertical-relative:text;mso-position-horizontal-relative:text;width:119.4pt;height:18.85pt;z-index:252517376;rotation:330;" fillcolor="#404040" filled="true" stroked="false" type="#_x0000_t136">
            <v:fill opacity="0.400000"/>
            <v:textpath style="font-family:&quot;SimSun&quot;;font-size:20;v-text-kern:t;mso-text-shadow:auto" string="仅供内部审核"/>
          </v:shape>
        </w:pict>
      </w:r>
      <w:r>
        <w:pict>
          <v:shape id="_x0000_s1916" style="position:absolute;margin-left:-13.08pt;margin-top:234.112pt;mso-position-vertical-relative:text;mso-position-horizontal-relative:text;width:119.4pt;height:18.85pt;z-index:252518400;rotation:330;" fillcolor="#404040" filled="true" stroked="false" type="#_x0000_t136">
            <v:fill opacity="0.400000"/>
            <v:textpath style="font-family:&quot;SimSun&quot;;font-size:20;v-text-kern:t;mso-text-shadow:auto" string="仅供内部审核"/>
          </v:shape>
        </w:pict>
      </w:r>
      <w:r>
        <w:pict>
          <v:shape id="_x0000_s1918" style="position:absolute;margin-left:493.28pt;margin-top:483.186pt;mso-position-vertical-relative:text;mso-position-horizontal-relative:text;width:99.4pt;height:18.75pt;z-index:25252147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68" name="IM 268"/>
            <wp:cNvGraphicFramePr/>
            <a:graphic>
              <a:graphicData uri="http://schemas.openxmlformats.org/drawingml/2006/picture">
                <pic:pic>
                  <pic:nvPicPr>
                    <pic:cNvPr id="268" name="IM 268"/>
                    <pic:cNvPicPr/>
                  </pic:nvPicPr>
                  <pic:blipFill>
                    <a:blip r:embed="rId31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12"/>
          <w:pgSz w:w="11900" w:h="16840"/>
          <w:pgMar w:top="610" w:right="86" w:bottom="312" w:left="0" w:header="357" w:footer="153" w:gutter="0"/>
        </w:sectPr>
        <w:rPr/>
      </w:pPr>
    </w:p>
    <w:p>
      <w:pPr>
        <w:pStyle w:val="BodyText"/>
        <w:spacing w:line="467" w:lineRule="auto"/>
        <w:rPr/>
      </w:pPr>
      <w:r>
        <w:pict>
          <v:shape id="_x0000_s1920" style="position:absolute;margin-left:86.92pt;margin-top:44.1055pt;mso-position-vertical-relative:page;mso-position-horizontal-relative:page;width:119.4pt;height:18.85pt;z-index:252522496;rotation:330;" o:allowincell="f" fillcolor="#404040" filled="true" stroked="false" type="#_x0000_t136">
            <v:fill opacity="0.400000"/>
            <v:textpath style="font-family:&quot;SimSun&quot;;font-size:20;v-text-kern:t;mso-text-shadow:auto" string="仅供内部审核"/>
          </v:shape>
        </w:pict>
      </w:r>
      <w:r>
        <w:pict>
          <v:shape id="_x0000_s1922" style="position:absolute;margin-left:493.28pt;margin-top:49.1801pt;mso-position-vertical-relative:page;mso-position-horizontal-relative:page;width:99.4pt;height:18.75pt;z-index:25252454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924" style="position:absolute;margin-left:-13.08pt;margin-top:234.112pt;mso-position-vertical-relative:text;mso-position-horizontal-relative:text;width:119.4pt;height:18.85pt;z-index:252523520;rotation:330;" fillcolor="#404040" filled="true" stroked="false" type="#_x0000_t136">
            <v:fill opacity="0.400000"/>
            <v:textpath style="font-family:&quot;SimSun&quot;;font-size:20;v-text-kern:t;mso-text-shadow:auto" string="仅供内部审核"/>
          </v:shape>
        </w:pict>
      </w:r>
      <w:r>
        <w:pict>
          <v:shape id="_x0000_s1926" style="position:absolute;margin-left:391.92pt;margin-top:234.112pt;mso-position-vertical-relative:text;mso-position-horizontal-relative:text;width:119.4pt;height:18.85pt;z-index:252525568;rotation:330;" fillcolor="#404040" filled="true" stroked="false" type="#_x0000_t136">
            <v:fill opacity="0.400000"/>
            <v:textpath style="font-family:&quot;SimSun&quot;;font-size:20;v-text-kern:t;mso-text-shadow:auto" string="仅供内部审核"/>
          </v:shape>
        </w:pict>
      </w:r>
      <w:r>
        <w:pict>
          <v:shape id="_x0000_s1928" style="position:absolute;margin-left:493.28pt;margin-top:483.186pt;mso-position-vertical-relative:text;mso-position-horizontal-relative:text;width:99.4pt;height:18.75pt;z-index:252526592;rotation:330;" fillcolor="#404040" filled="true" stroked="false" type="#_x0000_t136">
            <v:fill opacity="0.400000"/>
            <v:textpath style="font-family:&quot;SimSun&quot;;font-size:20;v-text-kern:t;mso-text-shadow:auto" string="仅供内部审"/>
          </v:shape>
        </w:pict>
      </w:r>
      <w:r>
        <w:pict>
          <v:shape id="_x0000_s1930" style="position:absolute;margin-left:86.92pt;margin-top:478.112pt;mso-position-vertical-relative:text;mso-position-horizontal-relative:text;width:119.4pt;height:18.85pt;z-index:25252761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70" name="IM 270"/>
            <wp:cNvGraphicFramePr/>
            <a:graphic>
              <a:graphicData uri="http://schemas.openxmlformats.org/drawingml/2006/picture">
                <pic:pic>
                  <pic:nvPicPr>
                    <pic:cNvPr id="270" name="IM 270"/>
                    <pic:cNvPicPr/>
                  </pic:nvPicPr>
                  <pic:blipFill>
                    <a:blip r:embed="rId31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14"/>
          <w:pgSz w:w="11900" w:h="16840"/>
          <w:pgMar w:top="610" w:right="86" w:bottom="312" w:left="0" w:header="357" w:footer="153" w:gutter="0"/>
        </w:sectPr>
        <w:rPr/>
      </w:pPr>
    </w:p>
    <w:p>
      <w:pPr>
        <w:pStyle w:val="BodyText"/>
        <w:spacing w:line="467" w:lineRule="auto"/>
        <w:rPr/>
      </w:pPr>
      <w:r>
        <w:pict>
          <v:shape id="_x0000_s1932" style="position:absolute;margin-left:86.92pt;margin-top:44.1055pt;mso-position-vertical-relative:page;mso-position-horizontal-relative:page;width:119.4pt;height:18.85pt;z-index:252529664;rotation:330;" o:allowincell="f" fillcolor="#404040" filled="true" stroked="false" type="#_x0000_t136">
            <v:fill opacity="0.400000"/>
            <v:textpath style="font-family:&quot;SimSun&quot;;font-size:20;v-text-kern:t;mso-text-shadow:auto" string="仅供内部审核"/>
          </v:shape>
        </w:pict>
      </w:r>
      <w:r>
        <w:pict>
          <v:shape id="_x0000_s1934" style="position:absolute;margin-left:493.28pt;margin-top:49.1801pt;mso-position-vertical-relative:page;mso-position-horizontal-relative:page;width:99.4pt;height:18.75pt;z-index:25253273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936" style="position:absolute;margin-left:-13.08pt;margin-top:234.112pt;mso-position-vertical-relative:text;mso-position-horizontal-relative:text;width:119.4pt;height:18.85pt;z-index:252528640;rotation:330;" fillcolor="#404040" filled="true" stroked="false" type="#_x0000_t136">
            <v:fill opacity="0.400000"/>
            <v:textpath style="font-family:&quot;SimSun&quot;;font-size:20;v-text-kern:t;mso-text-shadow:auto" string="仅供内部审核"/>
          </v:shape>
        </w:pict>
      </w:r>
      <w:r>
        <w:pict>
          <v:shape id="_x0000_s1938" style="position:absolute;margin-left:391.92pt;margin-top:234.112pt;mso-position-vertical-relative:text;mso-position-horizontal-relative:text;width:119.4pt;height:18.85pt;z-index:252530688;rotation:330;" fillcolor="#404040" filled="true" stroked="false" type="#_x0000_t136">
            <v:fill opacity="0.400000"/>
            <v:textpath style="font-family:&quot;SimSun&quot;;font-size:20;v-text-kern:t;mso-text-shadow:auto" string="仅供内部审核"/>
          </v:shape>
        </w:pict>
      </w:r>
      <w:r>
        <w:pict>
          <v:shape id="_x0000_s1940" style="position:absolute;margin-left:86.92pt;margin-top:478.112pt;mso-position-vertical-relative:text;mso-position-horizontal-relative:text;width:119.4pt;height:18.85pt;z-index:252531712;rotation:330;" fillcolor="#404040" filled="true" stroked="false" type="#_x0000_t136">
            <v:fill opacity="0.400000"/>
            <v:textpath style="font-family:&quot;SimSun&quot;;font-size:20;v-text-kern:t;mso-text-shadow:auto" string="仅供内部审核"/>
          </v:shape>
        </w:pict>
      </w:r>
      <w:r>
        <w:pict>
          <v:shape id="_x0000_s1942" style="position:absolute;margin-left:493.28pt;margin-top:483.186pt;mso-position-vertical-relative:text;mso-position-horizontal-relative:text;width:99.4pt;height:18.75pt;z-index:25253376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72" name="IM 272"/>
            <wp:cNvGraphicFramePr/>
            <a:graphic>
              <a:graphicData uri="http://schemas.openxmlformats.org/drawingml/2006/picture">
                <pic:pic>
                  <pic:nvPicPr>
                    <pic:cNvPr id="272" name="IM 272"/>
                    <pic:cNvPicPr/>
                  </pic:nvPicPr>
                  <pic:blipFill>
                    <a:blip r:embed="rId31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16"/>
          <w:pgSz w:w="11900" w:h="16840"/>
          <w:pgMar w:top="610" w:right="86" w:bottom="312" w:left="0" w:header="357" w:footer="153" w:gutter="0"/>
        </w:sectPr>
        <w:rPr/>
      </w:pPr>
    </w:p>
    <w:p>
      <w:pPr>
        <w:pStyle w:val="BodyText"/>
        <w:spacing w:line="467" w:lineRule="auto"/>
        <w:rPr/>
      </w:pPr>
      <w:r>
        <w:pict>
          <v:shape id="_x0000_s1944" style="position:absolute;margin-left:86.92pt;margin-top:44.1055pt;mso-position-vertical-relative:page;mso-position-horizontal-relative:page;width:119.4pt;height:18.85pt;z-index:252536832;rotation:330;" o:allowincell="f" fillcolor="#404040" filled="true" stroked="false" type="#_x0000_t136">
            <v:fill opacity="0.400000"/>
            <v:textpath style="font-family:&quot;SimSun&quot;;font-size:20;v-text-kern:t;mso-text-shadow:auto" string="仅供内部审核"/>
          </v:shape>
        </w:pict>
      </w:r>
      <w:r>
        <w:pict>
          <v:shape id="_x0000_s1946" style="position:absolute;margin-left:493.28pt;margin-top:49.1801pt;mso-position-vertical-relative:page;mso-position-horizontal-relative:page;width:99.4pt;height:18.75pt;z-index:25253888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948" style="position:absolute;margin-left:-13.08pt;margin-top:234.112pt;mso-position-vertical-relative:text;mso-position-horizontal-relative:text;width:119.4pt;height:18.85pt;z-index:252534784;rotation:330;" fillcolor="#404040" filled="true" stroked="false" type="#_x0000_t136">
            <v:fill opacity="0.400000"/>
            <v:textpath style="font-family:&quot;SimSun&quot;;font-size:20;v-text-kern:t;mso-text-shadow:auto" string="仅供内部审核"/>
          </v:shape>
        </w:pict>
      </w:r>
      <w:r>
        <w:pict>
          <v:shape id="_x0000_s1950" style="position:absolute;margin-left:391.92pt;margin-top:234.112pt;mso-position-vertical-relative:text;mso-position-horizontal-relative:text;width:119.4pt;height:18.85pt;z-index:252535808;rotation:330;" fillcolor="#404040" filled="true" stroked="false" type="#_x0000_t136">
            <v:fill opacity="0.400000"/>
            <v:textpath style="font-family:&quot;SimSun&quot;;font-size:20;v-text-kern:t;mso-text-shadow:auto" string="仅供内部审核"/>
          </v:shape>
        </w:pict>
      </w:r>
      <w:r>
        <w:pict>
          <v:shape id="_x0000_s1952" style="position:absolute;margin-left:493.28pt;margin-top:483.186pt;mso-position-vertical-relative:text;mso-position-horizontal-relative:text;width:99.4pt;height:18.75pt;z-index:252537856;rotation:330;" fillcolor="#404040" filled="true" stroked="false" type="#_x0000_t136">
            <v:fill opacity="0.400000"/>
            <v:textpath style="font-family:&quot;SimSun&quot;;font-size:20;v-text-kern:t;mso-text-shadow:auto" string="仅供内部审"/>
          </v:shape>
        </w:pict>
      </w:r>
      <w:r>
        <w:pict>
          <v:shape id="_x0000_s1954" style="position:absolute;margin-left:86.92pt;margin-top:478.112pt;mso-position-vertical-relative:text;mso-position-horizontal-relative:text;width:119.4pt;height:18.85pt;z-index:25253990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74" name="IM 274"/>
            <wp:cNvGraphicFramePr/>
            <a:graphic>
              <a:graphicData uri="http://schemas.openxmlformats.org/drawingml/2006/picture">
                <pic:pic>
                  <pic:nvPicPr>
                    <pic:cNvPr id="274" name="IM 274"/>
                    <pic:cNvPicPr/>
                  </pic:nvPicPr>
                  <pic:blipFill>
                    <a:blip r:embed="rId31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18"/>
          <w:pgSz w:w="11900" w:h="16840"/>
          <w:pgMar w:top="610" w:right="86" w:bottom="312" w:left="0" w:header="357" w:footer="153" w:gutter="0"/>
        </w:sectPr>
        <w:rPr/>
      </w:pPr>
    </w:p>
    <w:p>
      <w:pPr>
        <w:pStyle w:val="BodyText"/>
        <w:spacing w:line="467" w:lineRule="auto"/>
        <w:rPr/>
      </w:pPr>
      <w:r>
        <w:pict>
          <v:shape id="_x0000_s1956" style="position:absolute;margin-left:493.28pt;margin-top:49.1801pt;mso-position-vertical-relative:page;mso-position-horizontal-relative:page;width:99.4pt;height:18.75pt;z-index:252540928;rotation:330;" o:allowincell="f" fillcolor="#404040" filled="true" stroked="false" type="#_x0000_t136">
            <v:fill opacity="0.400000"/>
            <v:textpath style="font-family:&quot;SimSun&quot;;font-size:20;v-text-kern:t;mso-text-shadow:auto" string="仅供内部审"/>
          </v:shape>
        </w:pict>
      </w:r>
      <w:r>
        <w:pict>
          <v:shape id="_x0000_s1958" style="position:absolute;margin-left:86.92pt;margin-top:44.1055pt;mso-position-vertical-relative:page;mso-position-horizontal-relative:page;width:119.4pt;height:18.85pt;z-index:252545024;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960" style="position:absolute;margin-left:391.92pt;margin-top:234.112pt;mso-position-vertical-relative:text;mso-position-horizontal-relative:text;width:119.4pt;height:18.85pt;z-index:252541952;rotation:330;" fillcolor="#404040" filled="true" stroked="false" type="#_x0000_t136">
            <v:fill opacity="0.400000"/>
            <v:textpath style="font-family:&quot;SimSun&quot;;font-size:20;v-text-kern:t;mso-text-shadow:auto" string="仅供内部审核"/>
          </v:shape>
        </w:pict>
      </w:r>
      <w:r>
        <w:pict>
          <v:shape id="_x0000_s1962" style="position:absolute;margin-left:493.28pt;margin-top:483.186pt;mso-position-vertical-relative:text;mso-position-horizontal-relative:text;width:99.4pt;height:18.75pt;z-index:252542976;rotation:330;" fillcolor="#404040" filled="true" stroked="false" type="#_x0000_t136">
            <v:fill opacity="0.400000"/>
            <v:textpath style="font-family:&quot;SimSun&quot;;font-size:20;v-text-kern:t;mso-text-shadow:auto" string="仅供内部审"/>
          </v:shape>
        </w:pict>
      </w:r>
      <w:r>
        <w:pict>
          <v:shape id="_x0000_s1964" style="position:absolute;margin-left:86.92pt;margin-top:478.112pt;mso-position-vertical-relative:text;mso-position-horizontal-relative:text;width:119.4pt;height:18.85pt;z-index:252544000;rotation:330;" fillcolor="#404040" filled="true" stroked="false" type="#_x0000_t136">
            <v:fill opacity="0.400000"/>
            <v:textpath style="font-family:&quot;SimSun&quot;;font-size:20;v-text-kern:t;mso-text-shadow:auto" string="仅供内部审核"/>
          </v:shape>
        </w:pict>
      </w:r>
      <w:r>
        <w:pict>
          <v:shape id="_x0000_s1966" style="position:absolute;margin-left:-13.08pt;margin-top:234.112pt;mso-position-vertical-relative:text;mso-position-horizontal-relative:text;width:119.4pt;height:18.85pt;z-index:25254604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76" name="IM 276"/>
            <wp:cNvGraphicFramePr/>
            <a:graphic>
              <a:graphicData uri="http://schemas.openxmlformats.org/drawingml/2006/picture">
                <pic:pic>
                  <pic:nvPicPr>
                    <pic:cNvPr id="276" name="IM 276"/>
                    <pic:cNvPicPr/>
                  </pic:nvPicPr>
                  <pic:blipFill>
                    <a:blip r:embed="rId32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20"/>
          <w:pgSz w:w="11900" w:h="16840"/>
          <w:pgMar w:top="610" w:right="86" w:bottom="312" w:left="0" w:header="357" w:footer="153" w:gutter="0"/>
        </w:sectPr>
        <w:rPr/>
      </w:pPr>
    </w:p>
    <w:p>
      <w:pPr>
        <w:pStyle w:val="BodyText"/>
        <w:spacing w:line="467" w:lineRule="auto"/>
        <w:rPr/>
      </w:pPr>
      <w:r>
        <w:pict>
          <v:shape id="_x0000_s1968" style="position:absolute;margin-left:86.92pt;margin-top:44.1055pt;mso-position-vertical-relative:page;mso-position-horizontal-relative:page;width:119.4pt;height:18.85pt;z-index:252547072;rotation:330;" o:allowincell="f" fillcolor="#404040" filled="true" stroked="false" type="#_x0000_t136">
            <v:fill opacity="0.400000"/>
            <v:textpath style="font-family:&quot;SimSun&quot;;font-size:20;v-text-kern:t;mso-text-shadow:auto" string="仅供内部审核"/>
          </v:shape>
        </w:pict>
      </w:r>
      <w:r>
        <w:pict>
          <v:shape id="_x0000_s1970" style="position:absolute;margin-left:493.28pt;margin-top:49.1801pt;mso-position-vertical-relative:page;mso-position-horizontal-relative:page;width:99.4pt;height:18.75pt;z-index:25254809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1972" style="position:absolute;margin-left:-13.08pt;margin-top:234.112pt;mso-position-vertical-relative:text;mso-position-horizontal-relative:text;width:119.4pt;height:18.85pt;z-index:252549120;rotation:330;" fillcolor="#404040" filled="true" stroked="false" type="#_x0000_t136">
            <v:fill opacity="0.400000"/>
            <v:textpath style="font-family:&quot;SimSun&quot;;font-size:20;v-text-kern:t;mso-text-shadow:auto" string="仅供内部审核"/>
          </v:shape>
        </w:pict>
      </w:r>
      <w:r>
        <w:pict>
          <v:shape id="_x0000_s1974" style="position:absolute;margin-left:86.92pt;margin-top:478.112pt;mso-position-vertical-relative:text;mso-position-horizontal-relative:text;width:119.4pt;height:18.85pt;z-index:252550144;rotation:330;" fillcolor="#404040" filled="true" stroked="false" type="#_x0000_t136">
            <v:fill opacity="0.400000"/>
            <v:textpath style="font-family:&quot;SimSun&quot;;font-size:20;v-text-kern:t;mso-text-shadow:auto" string="仅供内部审核"/>
          </v:shape>
        </w:pict>
      </w:r>
      <w:r>
        <w:pict>
          <v:shape id="_x0000_s1976" style="position:absolute;margin-left:391.92pt;margin-top:234.112pt;mso-position-vertical-relative:text;mso-position-horizontal-relative:text;width:119.4pt;height:18.85pt;z-index:252551168;rotation:330;" fillcolor="#404040" filled="true" stroked="false" type="#_x0000_t136">
            <v:fill opacity="0.400000"/>
            <v:textpath style="font-family:&quot;SimSun&quot;;font-size:20;v-text-kern:t;mso-text-shadow:auto" string="仅供内部审核"/>
          </v:shape>
        </w:pict>
      </w:r>
      <w:r>
        <w:pict>
          <v:shape id="_x0000_s1978" style="position:absolute;margin-left:493.28pt;margin-top:483.186pt;mso-position-vertical-relative:text;mso-position-horizontal-relative:text;width:99.4pt;height:18.75pt;z-index:25255219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78" name="IM 278"/>
            <wp:cNvGraphicFramePr/>
            <a:graphic>
              <a:graphicData uri="http://schemas.openxmlformats.org/drawingml/2006/picture">
                <pic:pic>
                  <pic:nvPicPr>
                    <pic:cNvPr id="278" name="IM 278"/>
                    <pic:cNvPicPr/>
                  </pic:nvPicPr>
                  <pic:blipFill>
                    <a:blip r:embed="rId32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22"/>
          <w:pgSz w:w="11900" w:h="16840"/>
          <w:pgMar w:top="610" w:right="86" w:bottom="312" w:left="0" w:header="357" w:footer="153" w:gutter="0"/>
        </w:sectPr>
        <w:rPr/>
      </w:pPr>
    </w:p>
    <w:p>
      <w:pPr>
        <w:pStyle w:val="BodyText"/>
        <w:spacing w:line="467" w:lineRule="auto"/>
        <w:rPr/>
      </w:pPr>
      <w:r>
        <w:pict>
          <v:shape id="_x0000_s1980" style="position:absolute;margin-left:493.28pt;margin-top:49.1801pt;mso-position-vertical-relative:page;mso-position-horizontal-relative:page;width:99.4pt;height:18.75pt;z-index:252553216;rotation:330;" o:allowincell="f" fillcolor="#404040" filled="true" stroked="false" type="#_x0000_t136">
            <v:fill opacity="0.400000"/>
            <v:textpath style="font-family:&quot;SimSun&quot;;font-size:20;v-text-kern:t;mso-text-shadow:auto" string="仅供内部审"/>
          </v:shape>
        </w:pict>
      </w:r>
      <w:r>
        <w:pict>
          <v:shape id="_x0000_s1982" style="position:absolute;margin-left:86.92pt;margin-top:44.1055pt;mso-position-vertical-relative:page;mso-position-horizontal-relative:page;width:119.4pt;height:18.85pt;z-index:252555264;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984" style="position:absolute;margin-left:86.92pt;margin-top:478.112pt;mso-position-vertical-relative:text;mso-position-horizontal-relative:text;width:119.4pt;height:18.85pt;z-index:252554240;rotation:330;" fillcolor="#404040" filled="true" stroked="false" type="#_x0000_t136">
            <v:fill opacity="0.400000"/>
            <v:textpath style="font-family:&quot;SimSun&quot;;font-size:20;v-text-kern:t;mso-text-shadow:auto" string="仅供内部审核"/>
          </v:shape>
        </w:pict>
      </w:r>
      <w:r>
        <w:pict>
          <v:shape id="_x0000_s1986" style="position:absolute;margin-left:493.28pt;margin-top:483.186pt;mso-position-vertical-relative:text;mso-position-horizontal-relative:text;width:99.4pt;height:18.75pt;z-index:252556288;rotation:330;" fillcolor="#404040" filled="true" stroked="false" type="#_x0000_t136">
            <v:fill opacity="0.400000"/>
            <v:textpath style="font-family:&quot;SimSun&quot;;font-size:20;v-text-kern:t;mso-text-shadow:auto" string="仅供内部审"/>
          </v:shape>
        </w:pict>
      </w:r>
      <w:r>
        <w:pict>
          <v:shape id="_x0000_s1988" style="position:absolute;margin-left:391.92pt;margin-top:234.112pt;mso-position-vertical-relative:text;mso-position-horizontal-relative:text;width:119.4pt;height:18.85pt;z-index:252557312;rotation:330;" fillcolor="#404040" filled="true" stroked="false" type="#_x0000_t136">
            <v:fill opacity="0.400000"/>
            <v:textpath style="font-family:&quot;SimSun&quot;;font-size:20;v-text-kern:t;mso-text-shadow:auto" string="仅供内部审核"/>
          </v:shape>
        </w:pict>
      </w:r>
      <w:r>
        <w:pict>
          <v:shape id="_x0000_s1990" style="position:absolute;margin-left:-13.08pt;margin-top:234.112pt;mso-position-vertical-relative:text;mso-position-horizontal-relative:text;width:119.4pt;height:18.85pt;z-index:25255833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80" name="IM 280"/>
            <wp:cNvGraphicFramePr/>
            <a:graphic>
              <a:graphicData uri="http://schemas.openxmlformats.org/drawingml/2006/picture">
                <pic:pic>
                  <pic:nvPicPr>
                    <pic:cNvPr id="280" name="IM 280"/>
                    <pic:cNvPicPr/>
                  </pic:nvPicPr>
                  <pic:blipFill>
                    <a:blip r:embed="rId32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24"/>
          <w:pgSz w:w="11900" w:h="16840"/>
          <w:pgMar w:top="610" w:right="86" w:bottom="312" w:left="0" w:header="357" w:footer="153" w:gutter="0"/>
        </w:sectPr>
        <w:rPr/>
      </w:pPr>
    </w:p>
    <w:p>
      <w:pPr>
        <w:pStyle w:val="BodyText"/>
        <w:spacing w:line="467" w:lineRule="auto"/>
        <w:rPr/>
      </w:pPr>
      <w:r>
        <w:pict>
          <v:shape id="_x0000_s1992" style="position:absolute;margin-left:493.28pt;margin-top:49.1801pt;mso-position-vertical-relative:page;mso-position-horizontal-relative:page;width:99.4pt;height:18.75pt;z-index:252560384;rotation:330;" o:allowincell="f" fillcolor="#404040" filled="true" stroked="false" type="#_x0000_t136">
            <v:fill opacity="0.400000"/>
            <v:textpath style="font-family:&quot;SimSun&quot;;font-size:20;v-text-kern:t;mso-text-shadow:auto" string="仅供内部审"/>
          </v:shape>
        </w:pict>
      </w:r>
      <w:r>
        <w:pict>
          <v:shape id="_x0000_s1994" style="position:absolute;margin-left:86.92pt;margin-top:44.1055pt;mso-position-vertical-relative:page;mso-position-horizontal-relative:page;width:119.4pt;height:18.85pt;z-index:25256140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1996" style="position:absolute;margin-left:-13.08pt;margin-top:234.112pt;mso-position-vertical-relative:text;mso-position-horizontal-relative:text;width:119.4pt;height:18.85pt;z-index:252559360;rotation:330;" fillcolor="#404040" filled="true" stroked="false" type="#_x0000_t136">
            <v:fill opacity="0.400000"/>
            <v:textpath style="font-family:&quot;SimSun&quot;;font-size:20;v-text-kern:t;mso-text-shadow:auto" string="仅供内部审核"/>
          </v:shape>
        </w:pict>
      </w:r>
      <w:r>
        <w:pict>
          <v:shape id="_x0000_s1998" style="position:absolute;margin-left:86.92pt;margin-top:478.112pt;mso-position-vertical-relative:text;mso-position-horizontal-relative:text;width:119.4pt;height:18.85pt;z-index:252562432;rotation:330;" fillcolor="#404040" filled="true" stroked="false" type="#_x0000_t136">
            <v:fill opacity="0.400000"/>
            <v:textpath style="font-family:&quot;SimSun&quot;;font-size:20;v-text-kern:t;mso-text-shadow:auto" string="仅供内部审核"/>
          </v:shape>
        </w:pict>
      </w:r>
      <w:r>
        <w:pict>
          <v:shape id="_x0000_s2000" style="position:absolute;margin-left:391.92pt;margin-top:234.112pt;mso-position-vertical-relative:text;mso-position-horizontal-relative:text;width:119.4pt;height:18.85pt;z-index:252563456;rotation:330;" fillcolor="#404040" filled="true" stroked="false" type="#_x0000_t136">
            <v:fill opacity="0.400000"/>
            <v:textpath style="font-family:&quot;SimSun&quot;;font-size:20;v-text-kern:t;mso-text-shadow:auto" string="仅供内部审核"/>
          </v:shape>
        </w:pict>
      </w:r>
      <w:r>
        <w:pict>
          <v:shape id="_x0000_s2002" style="position:absolute;margin-left:493.28pt;margin-top:483.186pt;mso-position-vertical-relative:text;mso-position-horizontal-relative:text;width:99.4pt;height:18.75pt;z-index:25256448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82" name="IM 282"/>
            <wp:cNvGraphicFramePr/>
            <a:graphic>
              <a:graphicData uri="http://schemas.openxmlformats.org/drawingml/2006/picture">
                <pic:pic>
                  <pic:nvPicPr>
                    <pic:cNvPr id="282" name="IM 282"/>
                    <pic:cNvPicPr/>
                  </pic:nvPicPr>
                  <pic:blipFill>
                    <a:blip r:embed="rId32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26"/>
          <w:pgSz w:w="11900" w:h="16840"/>
          <w:pgMar w:top="610" w:right="86" w:bottom="312" w:left="0" w:header="357" w:footer="153" w:gutter="0"/>
        </w:sectPr>
        <w:rPr/>
      </w:pPr>
    </w:p>
    <w:p>
      <w:pPr>
        <w:pStyle w:val="BodyText"/>
        <w:spacing w:line="467" w:lineRule="auto"/>
        <w:rPr/>
      </w:pPr>
      <w:r>
        <w:pict>
          <v:shape id="_x0000_s2004" style="position:absolute;margin-left:493.28pt;margin-top:49.1801pt;mso-position-vertical-relative:page;mso-position-horizontal-relative:page;width:99.4pt;height:18.75pt;z-index:252566528;rotation:330;" o:allowincell="f" fillcolor="#404040" filled="true" stroked="false" type="#_x0000_t136">
            <v:fill opacity="0.400000"/>
            <v:textpath style="font-family:&quot;SimSun&quot;;font-size:20;v-text-kern:t;mso-text-shadow:auto" string="仅供内部审"/>
          </v:shape>
        </w:pict>
      </w:r>
      <w:r>
        <w:pict>
          <v:shape id="_x0000_s2006" style="position:absolute;margin-left:86.92pt;margin-top:44.1055pt;mso-position-vertical-relative:page;mso-position-horizontal-relative:page;width:119.4pt;height:18.85pt;z-index:25256857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008" style="position:absolute;margin-left:-13.08pt;margin-top:234.112pt;mso-position-vertical-relative:text;mso-position-horizontal-relative:text;width:119.4pt;height:18.85pt;z-index:252565504;rotation:330;" fillcolor="#404040" filled="true" stroked="false" type="#_x0000_t136">
            <v:fill opacity="0.400000"/>
            <v:textpath style="font-family:&quot;SimSun&quot;;font-size:20;v-text-kern:t;mso-text-shadow:auto" string="仅供内部审核"/>
          </v:shape>
        </w:pict>
      </w:r>
      <w:r>
        <w:pict>
          <v:shape id="_x0000_s2010" style="position:absolute;margin-left:493.28pt;margin-top:483.186pt;mso-position-vertical-relative:text;mso-position-horizontal-relative:text;width:99.4pt;height:18.75pt;z-index:252567552;rotation:330;" fillcolor="#404040" filled="true" stroked="false" type="#_x0000_t136">
            <v:fill opacity="0.400000"/>
            <v:textpath style="font-family:&quot;SimSun&quot;;font-size:20;v-text-kern:t;mso-text-shadow:auto" string="仅供内部审"/>
          </v:shape>
        </w:pict>
      </w:r>
      <w:r>
        <w:pict>
          <v:shape id="_x0000_s2012" style="position:absolute;margin-left:391.92pt;margin-top:234.112pt;mso-position-vertical-relative:text;mso-position-horizontal-relative:text;width:119.4pt;height:18.85pt;z-index:252569600;rotation:330;" fillcolor="#404040" filled="true" stroked="false" type="#_x0000_t136">
            <v:fill opacity="0.400000"/>
            <v:textpath style="font-family:&quot;SimSun&quot;;font-size:20;v-text-kern:t;mso-text-shadow:auto" string="仅供内部审核"/>
          </v:shape>
        </w:pict>
      </w:r>
      <w:r>
        <w:pict>
          <v:shape id="_x0000_s2014" style="position:absolute;margin-left:86.92pt;margin-top:478.112pt;mso-position-vertical-relative:text;mso-position-horizontal-relative:text;width:119.4pt;height:18.85pt;z-index:25257062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84" name="IM 284"/>
            <wp:cNvGraphicFramePr/>
            <a:graphic>
              <a:graphicData uri="http://schemas.openxmlformats.org/drawingml/2006/picture">
                <pic:pic>
                  <pic:nvPicPr>
                    <pic:cNvPr id="284" name="IM 284"/>
                    <pic:cNvPicPr/>
                  </pic:nvPicPr>
                  <pic:blipFill>
                    <a:blip r:embed="rId32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28"/>
          <w:pgSz w:w="11900" w:h="16840"/>
          <w:pgMar w:top="610" w:right="86" w:bottom="312" w:left="0" w:header="357" w:footer="153" w:gutter="0"/>
        </w:sectPr>
        <w:rPr/>
      </w:pPr>
    </w:p>
    <w:p>
      <w:pPr>
        <w:pStyle w:val="BodyText"/>
        <w:spacing w:line="467" w:lineRule="auto"/>
        <w:rPr/>
      </w:pPr>
      <w:r>
        <w:pict>
          <v:shape id="_x0000_s2016" style="position:absolute;margin-left:493.28pt;margin-top:49.1801pt;mso-position-vertical-relative:page;mso-position-horizontal-relative:page;width:99.4pt;height:18.75pt;z-index:252571648;rotation:330;" o:allowincell="f" fillcolor="#404040" filled="true" stroked="false" type="#_x0000_t136">
            <v:fill opacity="0.400000"/>
            <v:textpath style="font-family:&quot;SimSun&quot;;font-size:20;v-text-kern:t;mso-text-shadow:auto" string="仅供内部审"/>
          </v:shape>
        </w:pict>
      </w:r>
      <w:r>
        <w:pict>
          <v:shape id="_x0000_s2018" style="position:absolute;margin-left:86.92pt;margin-top:44.1055pt;mso-position-vertical-relative:page;mso-position-horizontal-relative:page;width:119.4pt;height:18.85pt;z-index:25257472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020" style="position:absolute;margin-left:391.92pt;margin-top:234.112pt;mso-position-vertical-relative:text;mso-position-horizontal-relative:text;width:119.4pt;height:18.85pt;z-index:252572672;rotation:330;" fillcolor="#404040" filled="true" stroked="false" type="#_x0000_t136">
            <v:fill opacity="0.400000"/>
            <v:textpath style="font-family:&quot;SimSun&quot;;font-size:20;v-text-kern:t;mso-text-shadow:auto" string="仅供内部审核"/>
          </v:shape>
        </w:pict>
      </w:r>
      <w:r>
        <w:pict>
          <v:shape id="_x0000_s2022" style="position:absolute;margin-left:86.92pt;margin-top:478.112pt;mso-position-vertical-relative:text;mso-position-horizontal-relative:text;width:119.4pt;height:18.85pt;z-index:252573696;rotation:330;" fillcolor="#404040" filled="true" stroked="false" type="#_x0000_t136">
            <v:fill opacity="0.400000"/>
            <v:textpath style="font-family:&quot;SimSun&quot;;font-size:20;v-text-kern:t;mso-text-shadow:auto" string="仅供内部审核"/>
          </v:shape>
        </w:pict>
      </w:r>
      <w:r>
        <w:pict>
          <v:shape id="_x0000_s2024" style="position:absolute;margin-left:493.28pt;margin-top:483.186pt;mso-position-vertical-relative:text;mso-position-horizontal-relative:text;width:99.4pt;height:18.75pt;z-index:252575744;rotation:330;" fillcolor="#404040" filled="true" stroked="false" type="#_x0000_t136">
            <v:fill opacity="0.400000"/>
            <v:textpath style="font-family:&quot;SimSun&quot;;font-size:20;v-text-kern:t;mso-text-shadow:auto" string="仅供内部审"/>
          </v:shape>
        </w:pict>
      </w:r>
      <w:r>
        <w:pict>
          <v:shape id="_x0000_s2026" style="position:absolute;margin-left:-13.08pt;margin-top:234.112pt;mso-position-vertical-relative:text;mso-position-horizontal-relative:text;width:119.4pt;height:18.85pt;z-index:25257676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86" name="IM 286"/>
            <wp:cNvGraphicFramePr/>
            <a:graphic>
              <a:graphicData uri="http://schemas.openxmlformats.org/drawingml/2006/picture">
                <pic:pic>
                  <pic:nvPicPr>
                    <pic:cNvPr id="286" name="IM 286"/>
                    <pic:cNvPicPr/>
                  </pic:nvPicPr>
                  <pic:blipFill>
                    <a:blip r:embed="rId33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30"/>
          <w:pgSz w:w="11900" w:h="16840"/>
          <w:pgMar w:top="610" w:right="86" w:bottom="312" w:left="0" w:header="357" w:footer="153" w:gutter="0"/>
        </w:sectPr>
        <w:rPr/>
      </w:pPr>
    </w:p>
    <w:p>
      <w:pPr>
        <w:pStyle w:val="BodyText"/>
        <w:spacing w:line="467" w:lineRule="auto"/>
        <w:rPr/>
      </w:pPr>
      <w:r>
        <w:pict>
          <v:shape id="_x0000_s2028" style="position:absolute;margin-left:86.92pt;margin-top:44.1055pt;mso-position-vertical-relative:page;mso-position-horizontal-relative:page;width:119.4pt;height:18.85pt;z-index:252579840;rotation:330;" o:allowincell="f" fillcolor="#404040" filled="true" stroked="false" type="#_x0000_t136">
            <v:fill opacity="0.400000"/>
            <v:textpath style="font-family:&quot;SimSun&quot;;font-size:20;v-text-kern:t;mso-text-shadow:auto" string="仅供内部审核"/>
          </v:shape>
        </w:pict>
      </w:r>
      <w:r>
        <w:pict>
          <v:shape id="_x0000_s2030" style="position:absolute;margin-left:493.28pt;margin-top:49.1801pt;mso-position-vertical-relative:page;mso-position-horizontal-relative:page;width:99.4pt;height:18.75pt;z-index:25258086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032" style="position:absolute;margin-left:-13.08pt;margin-top:234.112pt;mso-position-vertical-relative:text;mso-position-horizontal-relative:text;width:119.4pt;height:18.85pt;z-index:252577792;rotation:330;" fillcolor="#404040" filled="true" stroked="false" type="#_x0000_t136">
            <v:fill opacity="0.400000"/>
            <v:textpath style="font-family:&quot;SimSun&quot;;font-size:20;v-text-kern:t;mso-text-shadow:auto" string="仅供内部审核"/>
          </v:shape>
        </w:pict>
      </w:r>
      <w:r>
        <w:pict>
          <v:shape id="_x0000_s2034" style="position:absolute;margin-left:86.92pt;margin-top:478.112pt;mso-position-vertical-relative:text;mso-position-horizontal-relative:text;width:119.4pt;height:18.85pt;z-index:252578816;rotation:330;" fillcolor="#404040" filled="true" stroked="false" type="#_x0000_t136">
            <v:fill opacity="0.400000"/>
            <v:textpath style="font-family:&quot;SimSun&quot;;font-size:20;v-text-kern:t;mso-text-shadow:auto" string="仅供内部审核"/>
          </v:shape>
        </w:pict>
      </w:r>
      <w:r>
        <w:pict>
          <v:shape id="_x0000_s2036" style="position:absolute;margin-left:391.92pt;margin-top:234.112pt;mso-position-vertical-relative:text;mso-position-horizontal-relative:text;width:119.4pt;height:18.85pt;z-index:252581888;rotation:330;" fillcolor="#404040" filled="true" stroked="false" type="#_x0000_t136">
            <v:fill opacity="0.400000"/>
            <v:textpath style="font-family:&quot;SimSun&quot;;font-size:20;v-text-kern:t;mso-text-shadow:auto" string="仅供内部审核"/>
          </v:shape>
        </w:pict>
      </w:r>
      <w:r>
        <w:pict>
          <v:shape id="_x0000_s2038" style="position:absolute;margin-left:493.28pt;margin-top:483.186pt;mso-position-vertical-relative:text;mso-position-horizontal-relative:text;width:99.4pt;height:18.75pt;z-index:25258291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88" name="IM 288"/>
            <wp:cNvGraphicFramePr/>
            <a:graphic>
              <a:graphicData uri="http://schemas.openxmlformats.org/drawingml/2006/picture">
                <pic:pic>
                  <pic:nvPicPr>
                    <pic:cNvPr id="288" name="IM 288"/>
                    <pic:cNvPicPr/>
                  </pic:nvPicPr>
                  <pic:blipFill>
                    <a:blip r:embed="rId33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32"/>
          <w:pgSz w:w="11900" w:h="16840"/>
          <w:pgMar w:top="610" w:right="86" w:bottom="312" w:left="0" w:header="357" w:footer="153" w:gutter="0"/>
        </w:sectPr>
        <w:rPr/>
      </w:pPr>
    </w:p>
    <w:p>
      <w:pPr>
        <w:pStyle w:val="BodyText"/>
        <w:spacing w:line="467" w:lineRule="auto"/>
        <w:rPr/>
      </w:pPr>
      <w:r>
        <w:pict>
          <v:shape id="_x0000_s2040" style="position:absolute;margin-left:86.92pt;margin-top:44.1055pt;mso-position-vertical-relative:page;mso-position-horizontal-relative:page;width:119.4pt;height:18.85pt;z-index:252587008;rotation:330;" o:allowincell="f" fillcolor="#404040" filled="true" stroked="false" type="#_x0000_t136">
            <v:fill opacity="0.400000"/>
            <v:textpath style="font-family:&quot;SimSun&quot;;font-size:20;v-text-kern:t;mso-text-shadow:auto" string="仅供内部审核"/>
          </v:shape>
        </w:pict>
      </w:r>
      <w:r>
        <w:pict>
          <v:shape id="_x0000_s2042" style="position:absolute;margin-left:493.28pt;margin-top:49.1801pt;mso-position-vertical-relative:page;mso-position-horizontal-relative:page;width:99.4pt;height:18.75pt;z-index:25258803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044" style="position:absolute;margin-left:-13.08pt;margin-top:234.112pt;mso-position-vertical-relative:text;mso-position-horizontal-relative:text;width:119.4pt;height:18.85pt;z-index:252583936;rotation:330;" fillcolor="#404040" filled="true" stroked="false" type="#_x0000_t136">
            <v:fill opacity="0.400000"/>
            <v:textpath style="font-family:&quot;SimSun&quot;;font-size:20;v-text-kern:t;mso-text-shadow:auto" string="仅供内部审核"/>
          </v:shape>
        </w:pict>
      </w:r>
      <w:r>
        <w:pict>
          <v:shape id="_x0000_s2046" style="position:absolute;margin-left:391.92pt;margin-top:234.112pt;mso-position-vertical-relative:text;mso-position-horizontal-relative:text;width:119.4pt;height:18.85pt;z-index:252584960;rotation:330;" fillcolor="#404040" filled="true" stroked="false" type="#_x0000_t136">
            <v:fill opacity="0.400000"/>
            <v:textpath style="font-family:&quot;SimSun&quot;;font-size:20;v-text-kern:t;mso-text-shadow:auto" string="仅供内部审核"/>
          </v:shape>
        </w:pict>
      </w:r>
      <w:r>
        <w:pict>
          <v:shape id="_x0000_s2048" style="position:absolute;margin-left:86.92pt;margin-top:478.112pt;mso-position-vertical-relative:text;mso-position-horizontal-relative:text;width:119.4pt;height:18.85pt;z-index:252585984;rotation:330;" fillcolor="#404040" filled="true" stroked="false" type="#_x0000_t136">
            <v:fill opacity="0.400000"/>
            <v:textpath style="font-family:&quot;SimSun&quot;;font-size:20;v-text-kern:t;mso-text-shadow:auto" string="仅供内部审核"/>
          </v:shape>
        </w:pict>
      </w:r>
      <w:r>
        <w:pict>
          <v:shape id="_x0000_s2050" style="position:absolute;margin-left:493.28pt;margin-top:483.186pt;mso-position-vertical-relative:text;mso-position-horizontal-relative:text;width:99.4pt;height:18.75pt;z-index:25258905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90" name="IM 290"/>
            <wp:cNvGraphicFramePr/>
            <a:graphic>
              <a:graphicData uri="http://schemas.openxmlformats.org/drawingml/2006/picture">
                <pic:pic>
                  <pic:nvPicPr>
                    <pic:cNvPr id="290" name="IM 290"/>
                    <pic:cNvPicPr/>
                  </pic:nvPicPr>
                  <pic:blipFill>
                    <a:blip r:embed="rId33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34"/>
          <w:pgSz w:w="11900" w:h="16840"/>
          <w:pgMar w:top="610" w:right="86" w:bottom="312" w:left="0" w:header="357" w:footer="153" w:gutter="0"/>
        </w:sectPr>
        <w:rPr/>
      </w:pPr>
    </w:p>
    <w:p>
      <w:pPr>
        <w:pStyle w:val="BodyText"/>
        <w:spacing w:line="467" w:lineRule="auto"/>
        <w:rPr/>
      </w:pPr>
      <w:r>
        <w:pict>
          <v:shape id="_x0000_s2052" style="position:absolute;margin-left:86.92pt;margin-top:44.1055pt;mso-position-vertical-relative:page;mso-position-horizontal-relative:page;width:119.4pt;height:18.85pt;z-index:252591104;rotation:330;" o:allowincell="f" fillcolor="#404040" filled="true" stroked="false" type="#_x0000_t136">
            <v:fill opacity="0.400000"/>
            <v:textpath style="font-family:&quot;SimSun&quot;;font-size:20;v-text-kern:t;mso-text-shadow:auto" string="仅供内部审核"/>
          </v:shape>
        </w:pict>
      </w:r>
      <w:r>
        <w:pict>
          <v:shape id="_x0000_s2054" style="position:absolute;margin-left:493.28pt;margin-top:49.1801pt;mso-position-vertical-relative:page;mso-position-horizontal-relative:page;width:99.4pt;height:18.75pt;z-index:25259315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056" style="position:absolute;margin-left:-13.08pt;margin-top:234.112pt;mso-position-vertical-relative:text;mso-position-horizontal-relative:text;width:119.4pt;height:18.85pt;z-index:252590080;rotation:330;" fillcolor="#404040" filled="true" stroked="false" type="#_x0000_t136">
            <v:fill opacity="0.400000"/>
            <v:textpath style="font-family:&quot;SimSun&quot;;font-size:20;v-text-kern:t;mso-text-shadow:auto" string="仅供内部审核"/>
          </v:shape>
        </w:pict>
      </w:r>
      <w:r>
        <w:pict>
          <v:shape id="_x0000_s2058" style="position:absolute;margin-left:391.92pt;margin-top:234.112pt;mso-position-vertical-relative:text;mso-position-horizontal-relative:text;width:119.4pt;height:18.85pt;z-index:252592128;rotation:330;" fillcolor="#404040" filled="true" stroked="false" type="#_x0000_t136">
            <v:fill opacity="0.400000"/>
            <v:textpath style="font-family:&quot;SimSun&quot;;font-size:20;v-text-kern:t;mso-text-shadow:auto" string="仅供内部审核"/>
          </v:shape>
        </w:pict>
      </w:r>
      <w:r>
        <w:pict>
          <v:shape id="_x0000_s2060" style="position:absolute;margin-left:86.92pt;margin-top:478.112pt;mso-position-vertical-relative:text;mso-position-horizontal-relative:text;width:119.4pt;height:18.85pt;z-index:252594176;rotation:330;" fillcolor="#404040" filled="true" stroked="false" type="#_x0000_t136">
            <v:fill opacity="0.400000"/>
            <v:textpath style="font-family:&quot;SimSun&quot;;font-size:20;v-text-kern:t;mso-text-shadow:auto" string="仅供内部审核"/>
          </v:shape>
        </w:pict>
      </w:r>
      <w:r>
        <w:pict>
          <v:shape id="_x0000_s2062" style="position:absolute;margin-left:493.28pt;margin-top:483.186pt;mso-position-vertical-relative:text;mso-position-horizontal-relative:text;width:99.4pt;height:18.75pt;z-index:25259520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92" name="IM 292"/>
            <wp:cNvGraphicFramePr/>
            <a:graphic>
              <a:graphicData uri="http://schemas.openxmlformats.org/drawingml/2006/picture">
                <pic:pic>
                  <pic:nvPicPr>
                    <pic:cNvPr id="292" name="IM 292"/>
                    <pic:cNvPicPr/>
                  </pic:nvPicPr>
                  <pic:blipFill>
                    <a:blip r:embed="rId33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36"/>
          <w:pgSz w:w="11900" w:h="16840"/>
          <w:pgMar w:top="610" w:right="86" w:bottom="312" w:left="0" w:header="357" w:footer="153" w:gutter="0"/>
        </w:sectPr>
        <w:rPr/>
      </w:pPr>
    </w:p>
    <w:p>
      <w:pPr>
        <w:pStyle w:val="BodyText"/>
        <w:spacing w:line="467" w:lineRule="auto"/>
        <w:rPr/>
      </w:pPr>
      <w:r>
        <w:pict>
          <v:shape id="_x0000_s2064" style="position:absolute;margin-left:86.92pt;margin-top:44.1055pt;mso-position-vertical-relative:page;mso-position-horizontal-relative:page;width:119.4pt;height:18.85pt;z-index:252599296;rotation:330;" o:allowincell="f" fillcolor="#404040" filled="true" stroked="false" type="#_x0000_t136">
            <v:fill opacity="0.400000"/>
            <v:textpath style="font-family:&quot;SimSun&quot;;font-size:20;v-text-kern:t;mso-text-shadow:auto" string="仅供内部审核"/>
          </v:shape>
        </w:pict>
      </w:r>
      <w:r>
        <w:pict>
          <v:shape id="_x0000_s2066" style="position:absolute;margin-left:493.28pt;margin-top:49.1801pt;mso-position-vertical-relative:page;mso-position-horizontal-relative:page;width:99.4pt;height:18.75pt;z-index:25260032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068" style="position:absolute;margin-left:86.92pt;margin-top:478.112pt;mso-position-vertical-relative:text;mso-position-horizontal-relative:text;width:119.4pt;height:18.85pt;z-index:252596224;rotation:330;" fillcolor="#404040" filled="true" stroked="false" type="#_x0000_t136">
            <v:fill opacity="0.400000"/>
            <v:textpath style="font-family:&quot;SimSun&quot;;font-size:20;v-text-kern:t;mso-text-shadow:auto" string="仅供内部审核"/>
          </v:shape>
        </w:pict>
      </w:r>
      <w:r>
        <w:pict>
          <v:shape id="_x0000_s2070" style="position:absolute;margin-left:493.28pt;margin-top:483.186pt;mso-position-vertical-relative:text;mso-position-horizontal-relative:text;width:99.4pt;height:18.75pt;z-index:252597248;rotation:330;" fillcolor="#404040" filled="true" stroked="false" type="#_x0000_t136">
            <v:fill opacity="0.400000"/>
            <v:textpath style="font-family:&quot;SimSun&quot;;font-size:20;v-text-kern:t;mso-text-shadow:auto" string="仅供内部审"/>
          </v:shape>
        </w:pict>
      </w:r>
      <w:r>
        <w:pict>
          <v:shape id="_x0000_s2072" style="position:absolute;margin-left:-13.08pt;margin-top:234.112pt;mso-position-vertical-relative:text;mso-position-horizontal-relative:text;width:119.4pt;height:18.85pt;z-index:252598272;rotation:330;" fillcolor="#404040" filled="true" stroked="false" type="#_x0000_t136">
            <v:fill opacity="0.400000"/>
            <v:textpath style="font-family:&quot;SimSun&quot;;font-size:20;v-text-kern:t;mso-text-shadow:auto" string="仅供内部审核"/>
          </v:shape>
        </w:pict>
      </w:r>
      <w:r>
        <w:pict>
          <v:shape id="_x0000_s2074" style="position:absolute;margin-left:391.92pt;margin-top:234.112pt;mso-position-vertical-relative:text;mso-position-horizontal-relative:text;width:119.4pt;height:18.85pt;z-index:25260134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94" name="IM 294"/>
            <wp:cNvGraphicFramePr/>
            <a:graphic>
              <a:graphicData uri="http://schemas.openxmlformats.org/drawingml/2006/picture">
                <pic:pic>
                  <pic:nvPicPr>
                    <pic:cNvPr id="294" name="IM 294"/>
                    <pic:cNvPicPr/>
                  </pic:nvPicPr>
                  <pic:blipFill>
                    <a:blip r:embed="rId33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38"/>
          <w:pgSz w:w="11900" w:h="16840"/>
          <w:pgMar w:top="610" w:right="86" w:bottom="312" w:left="0" w:header="357" w:footer="153" w:gutter="0"/>
        </w:sectPr>
        <w:rPr/>
      </w:pPr>
    </w:p>
    <w:p>
      <w:pPr>
        <w:pStyle w:val="BodyText"/>
        <w:spacing w:line="467" w:lineRule="auto"/>
        <w:rPr/>
      </w:pPr>
      <w:r>
        <w:pict>
          <v:shape id="_x0000_s2076" style="position:absolute;margin-left:86.92pt;margin-top:44.1055pt;mso-position-vertical-relative:page;mso-position-horizontal-relative:page;width:119.4pt;height:18.85pt;z-index:252603392;rotation:330;" o:allowincell="f" fillcolor="#404040" filled="true" stroked="false" type="#_x0000_t136">
            <v:fill opacity="0.400000"/>
            <v:textpath style="font-family:&quot;SimSun&quot;;font-size:20;v-text-kern:t;mso-text-shadow:auto" string="仅供内部审核"/>
          </v:shape>
        </w:pict>
      </w:r>
      <w:r>
        <w:pict>
          <v:shape id="_x0000_s2078" style="position:absolute;margin-left:493.28pt;margin-top:49.1801pt;mso-position-vertical-relative:page;mso-position-horizontal-relative:page;width:99.4pt;height:18.75pt;z-index:25260544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080" style="position:absolute;margin-left:-13.08pt;margin-top:234.112pt;mso-position-vertical-relative:text;mso-position-horizontal-relative:text;width:119.4pt;height:18.85pt;z-index:252602368;rotation:330;" fillcolor="#404040" filled="true" stroked="false" type="#_x0000_t136">
            <v:fill opacity="0.400000"/>
            <v:textpath style="font-family:&quot;SimSun&quot;;font-size:20;v-text-kern:t;mso-text-shadow:auto" string="仅供内部审核"/>
          </v:shape>
        </w:pict>
      </w:r>
      <w:r>
        <w:pict>
          <v:shape id="_x0000_s2082" style="position:absolute;margin-left:391.92pt;margin-top:234.112pt;mso-position-vertical-relative:text;mso-position-horizontal-relative:text;width:119.4pt;height:18.85pt;z-index:252604416;rotation:330;" fillcolor="#404040" filled="true" stroked="false" type="#_x0000_t136">
            <v:fill opacity="0.400000"/>
            <v:textpath style="font-family:&quot;SimSun&quot;;font-size:20;v-text-kern:t;mso-text-shadow:auto" string="仅供内部审核"/>
          </v:shape>
        </w:pict>
      </w:r>
      <w:r>
        <w:pict>
          <v:shape id="_x0000_s2084" style="position:absolute;margin-left:493.28pt;margin-top:483.186pt;mso-position-vertical-relative:text;mso-position-horizontal-relative:text;width:99.4pt;height:18.75pt;z-index:252606464;rotation:330;" fillcolor="#404040" filled="true" stroked="false" type="#_x0000_t136">
            <v:fill opacity="0.400000"/>
            <v:textpath style="font-family:&quot;SimSun&quot;;font-size:20;v-text-kern:t;mso-text-shadow:auto" string="仅供内部审"/>
          </v:shape>
        </w:pict>
      </w:r>
      <w:r>
        <w:pict>
          <v:shape id="_x0000_s2086" style="position:absolute;margin-left:86.92pt;margin-top:478.112pt;mso-position-vertical-relative:text;mso-position-horizontal-relative:text;width:119.4pt;height:18.85pt;z-index:25260748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296" name="IM 296"/>
            <wp:cNvGraphicFramePr/>
            <a:graphic>
              <a:graphicData uri="http://schemas.openxmlformats.org/drawingml/2006/picture">
                <pic:pic>
                  <pic:nvPicPr>
                    <pic:cNvPr id="296" name="IM 296"/>
                    <pic:cNvPicPr/>
                  </pic:nvPicPr>
                  <pic:blipFill>
                    <a:blip r:embed="rId34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40"/>
          <w:pgSz w:w="11900" w:h="16840"/>
          <w:pgMar w:top="610" w:right="86" w:bottom="312" w:left="0" w:header="357" w:footer="153" w:gutter="0"/>
        </w:sectPr>
        <w:rPr/>
      </w:pPr>
    </w:p>
    <w:p>
      <w:pPr>
        <w:pStyle w:val="BodyText"/>
        <w:spacing w:line="467" w:lineRule="auto"/>
        <w:rPr/>
      </w:pPr>
      <w:r>
        <w:pict>
          <v:shape id="_x0000_s2088" style="position:absolute;margin-left:86.92pt;margin-top:44.1055pt;mso-position-vertical-relative:page;mso-position-horizontal-relative:page;width:119.4pt;height:18.85pt;z-index:252609536;rotation:330;" o:allowincell="f" fillcolor="#404040" filled="true" stroked="false" type="#_x0000_t136">
            <v:fill opacity="0.400000"/>
            <v:textpath style="font-family:&quot;SimSun&quot;;font-size:20;v-text-kern:t;mso-text-shadow:auto" string="仅供内部审核"/>
          </v:shape>
        </w:pict>
      </w:r>
      <w:r>
        <w:pict>
          <v:shape id="_x0000_s2090" style="position:absolute;margin-left:493.28pt;margin-top:49.1801pt;mso-position-vertical-relative:page;mso-position-horizontal-relative:page;width:99.4pt;height:18.75pt;z-index:25261056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092" style="position:absolute;margin-left:-13.08pt;margin-top:234.112pt;mso-position-vertical-relative:text;mso-position-horizontal-relative:text;width:119.4pt;height:18.85pt;z-index:252608512;rotation:330;" fillcolor="#404040" filled="true" stroked="false" type="#_x0000_t136">
            <v:fill opacity="0.400000"/>
            <v:textpath style="font-family:&quot;SimSun&quot;;font-size:20;v-text-kern:t;mso-text-shadow:auto" string="仅供内部审核"/>
          </v:shape>
        </w:pict>
      </w:r>
      <w:r>
        <w:pict>
          <v:shape id="_x0000_s2094" style="position:absolute;margin-left:391.92pt;margin-top:234.112pt;mso-position-vertical-relative:text;mso-position-horizontal-relative:text;width:119.4pt;height:18.85pt;z-index:252611584;rotation:330;" fillcolor="#404040" filled="true" stroked="false" type="#_x0000_t136">
            <v:fill opacity="0.400000"/>
            <v:textpath style="font-family:&quot;SimSun&quot;;font-size:20;v-text-kern:t;mso-text-shadow:auto" string="仅供内部审核"/>
          </v:shape>
        </w:pict>
      </w:r>
      <w:r>
        <w:pict>
          <v:shape id="_x0000_s2096" style="position:absolute;margin-left:86.92pt;margin-top:478.112pt;mso-position-vertical-relative:text;mso-position-horizontal-relative:text;width:119.4pt;height:18.85pt;z-index:252612608;rotation:330;" fillcolor="#404040" filled="true" stroked="false" type="#_x0000_t136">
            <v:fill opacity="0.400000"/>
            <v:textpath style="font-family:&quot;SimSun&quot;;font-size:20;v-text-kern:t;mso-text-shadow:auto" string="仅供内部审核"/>
          </v:shape>
        </w:pict>
      </w:r>
      <w:r>
        <w:pict>
          <v:shape id="_x0000_s2098" style="position:absolute;margin-left:493.28pt;margin-top:483.186pt;mso-position-vertical-relative:text;mso-position-horizontal-relative:text;width:99.4pt;height:18.75pt;z-index:25261363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98" name="IM 298"/>
            <wp:cNvGraphicFramePr/>
            <a:graphic>
              <a:graphicData uri="http://schemas.openxmlformats.org/drawingml/2006/picture">
                <pic:pic>
                  <pic:nvPicPr>
                    <pic:cNvPr id="298" name="IM 298"/>
                    <pic:cNvPicPr/>
                  </pic:nvPicPr>
                  <pic:blipFill>
                    <a:blip r:embed="rId34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42"/>
          <w:pgSz w:w="11900" w:h="16840"/>
          <w:pgMar w:top="610" w:right="86" w:bottom="312" w:left="0" w:header="357" w:footer="153" w:gutter="0"/>
        </w:sectPr>
        <w:rPr/>
      </w:pPr>
    </w:p>
    <w:p>
      <w:pPr>
        <w:pStyle w:val="BodyText"/>
        <w:spacing w:line="467" w:lineRule="auto"/>
        <w:rPr/>
      </w:pPr>
      <w:r>
        <w:pict>
          <v:shape id="_x0000_s2100" style="position:absolute;margin-left:86.92pt;margin-top:44.1055pt;mso-position-vertical-relative:page;mso-position-horizontal-relative:page;width:119.4pt;height:18.85pt;z-index:252615680;rotation:330;" o:allowincell="f" fillcolor="#404040" filled="true" stroked="false" type="#_x0000_t136">
            <v:fill opacity="0.400000"/>
            <v:textpath style="font-family:&quot;SimSun&quot;;font-size:20;v-text-kern:t;mso-text-shadow:auto" string="仅供内部审核"/>
          </v:shape>
        </w:pict>
      </w:r>
      <w:r>
        <w:pict>
          <v:shape id="_x0000_s2102" style="position:absolute;margin-left:493.28pt;margin-top:49.1801pt;mso-position-vertical-relative:page;mso-position-horizontal-relative:page;width:99.4pt;height:18.75pt;z-index:25261670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104" style="position:absolute;margin-left:-13.08pt;margin-top:234.112pt;mso-position-vertical-relative:text;mso-position-horizontal-relative:text;width:119.4pt;height:18.85pt;z-index:252614656;rotation:330;" fillcolor="#404040" filled="true" stroked="false" type="#_x0000_t136">
            <v:fill opacity="0.400000"/>
            <v:textpath style="font-family:&quot;SimSun&quot;;font-size:20;v-text-kern:t;mso-text-shadow:auto" string="仅供内部审核"/>
          </v:shape>
        </w:pict>
      </w:r>
      <w:r>
        <w:pict>
          <v:shape id="_x0000_s2106" style="position:absolute;margin-left:391.92pt;margin-top:234.112pt;mso-position-vertical-relative:text;mso-position-horizontal-relative:text;width:119.4pt;height:18.85pt;z-index:252617728;rotation:330;" fillcolor="#404040" filled="true" stroked="false" type="#_x0000_t136">
            <v:fill opacity="0.400000"/>
            <v:textpath style="font-family:&quot;SimSun&quot;;font-size:20;v-text-kern:t;mso-text-shadow:auto" string="仅供内部审核"/>
          </v:shape>
        </w:pict>
      </w:r>
      <w:r>
        <w:pict>
          <v:shape id="_x0000_s2108" style="position:absolute;margin-left:86.92pt;margin-top:478.112pt;mso-position-vertical-relative:text;mso-position-horizontal-relative:text;width:119.4pt;height:18.85pt;z-index:252618752;rotation:330;" fillcolor="#404040" filled="true" stroked="false" type="#_x0000_t136">
            <v:fill opacity="0.400000"/>
            <v:textpath style="font-family:&quot;SimSun&quot;;font-size:20;v-text-kern:t;mso-text-shadow:auto" string="仅供内部审核"/>
          </v:shape>
        </w:pict>
      </w:r>
      <w:r>
        <w:pict>
          <v:shape id="_x0000_s2110" style="position:absolute;margin-left:493.28pt;margin-top:483.186pt;mso-position-vertical-relative:text;mso-position-horizontal-relative:text;width:99.4pt;height:18.75pt;z-index:25261977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00" name="IM 300"/>
            <wp:cNvGraphicFramePr/>
            <a:graphic>
              <a:graphicData uri="http://schemas.openxmlformats.org/drawingml/2006/picture">
                <pic:pic>
                  <pic:nvPicPr>
                    <pic:cNvPr id="300" name="IM 300"/>
                    <pic:cNvPicPr/>
                  </pic:nvPicPr>
                  <pic:blipFill>
                    <a:blip r:embed="rId34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44"/>
          <w:pgSz w:w="11900" w:h="16840"/>
          <w:pgMar w:top="610" w:right="86" w:bottom="312" w:left="0" w:header="357" w:footer="153" w:gutter="0"/>
        </w:sectPr>
        <w:rPr/>
      </w:pPr>
    </w:p>
    <w:p>
      <w:pPr>
        <w:pStyle w:val="BodyText"/>
        <w:spacing w:line="467" w:lineRule="auto"/>
        <w:rPr/>
      </w:pPr>
      <w:r>
        <w:pict>
          <v:shape id="_x0000_s2112" style="position:absolute;margin-left:86.92pt;margin-top:44.1055pt;mso-position-vertical-relative:page;mso-position-horizontal-relative:page;width:119.4pt;height:18.85pt;z-index:252620800;rotation:330;" o:allowincell="f" fillcolor="#404040" filled="true" stroked="false" type="#_x0000_t136">
            <v:fill opacity="0.400000"/>
            <v:textpath style="font-family:&quot;SimSun&quot;;font-size:20;v-text-kern:t;mso-text-shadow:auto" string="仅供内部审核"/>
          </v:shape>
        </w:pict>
      </w:r>
      <w:r>
        <w:pict>
          <v:shape id="_x0000_s2114" style="position:absolute;margin-left:493.28pt;margin-top:49.1801pt;mso-position-vertical-relative:page;mso-position-horizontal-relative:page;width:99.4pt;height:18.75pt;z-index:25262182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116" style="position:absolute;margin-left:391.92pt;margin-top:234.112pt;mso-position-vertical-relative:text;mso-position-horizontal-relative:text;width:119.4pt;height:18.85pt;z-index:252622848;rotation:330;" fillcolor="#404040" filled="true" stroked="false" type="#_x0000_t136">
            <v:fill opacity="0.400000"/>
            <v:textpath style="font-family:&quot;SimSun&quot;;font-size:20;v-text-kern:t;mso-text-shadow:auto" string="仅供内部审核"/>
          </v:shape>
        </w:pict>
      </w:r>
      <w:r>
        <w:pict>
          <v:shape id="_x0000_s2118" style="position:absolute;margin-left:86.92pt;margin-top:478.112pt;mso-position-vertical-relative:text;mso-position-horizontal-relative:text;width:119.4pt;height:18.85pt;z-index:252623872;rotation:330;" fillcolor="#404040" filled="true" stroked="false" type="#_x0000_t136">
            <v:fill opacity="0.400000"/>
            <v:textpath style="font-family:&quot;SimSun&quot;;font-size:20;v-text-kern:t;mso-text-shadow:auto" string="仅供内部审核"/>
          </v:shape>
        </w:pict>
      </w:r>
      <w:r>
        <w:pict>
          <v:shape id="_x0000_s2120" style="position:absolute;margin-left:493.28pt;margin-top:483.186pt;mso-position-vertical-relative:text;mso-position-horizontal-relative:text;width:99.4pt;height:18.75pt;z-index:252624896;rotation:330;" fillcolor="#404040" filled="true" stroked="false" type="#_x0000_t136">
            <v:fill opacity="0.400000"/>
            <v:textpath style="font-family:&quot;SimSun&quot;;font-size:20;v-text-kern:t;mso-text-shadow:auto" string="仅供内部审"/>
          </v:shape>
        </w:pict>
      </w:r>
      <w:r>
        <w:pict>
          <v:shape id="_x0000_s2122" style="position:absolute;margin-left:-13.08pt;margin-top:234.112pt;mso-position-vertical-relative:text;mso-position-horizontal-relative:text;width:119.4pt;height:18.85pt;z-index:25262592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02" name="IM 302"/>
            <wp:cNvGraphicFramePr/>
            <a:graphic>
              <a:graphicData uri="http://schemas.openxmlformats.org/drawingml/2006/picture">
                <pic:pic>
                  <pic:nvPicPr>
                    <pic:cNvPr id="302" name="IM 302"/>
                    <pic:cNvPicPr/>
                  </pic:nvPicPr>
                  <pic:blipFill>
                    <a:blip r:embed="rId34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46"/>
          <w:pgSz w:w="11900" w:h="16840"/>
          <w:pgMar w:top="610" w:right="86" w:bottom="312" w:left="0" w:header="357" w:footer="153" w:gutter="0"/>
        </w:sectPr>
        <w:rPr/>
      </w:pPr>
    </w:p>
    <w:p>
      <w:pPr>
        <w:pStyle w:val="BodyText"/>
        <w:spacing w:line="467" w:lineRule="auto"/>
        <w:rPr/>
      </w:pPr>
      <w:r>
        <w:pict>
          <v:shape id="_x0000_s2124" style="position:absolute;margin-left:86.92pt;margin-top:44.1055pt;mso-position-vertical-relative:page;mso-position-horizontal-relative:page;width:119.4pt;height:18.85pt;z-index:252627968;rotation:330;" o:allowincell="f" fillcolor="#404040" filled="true" stroked="false" type="#_x0000_t136">
            <v:fill opacity="0.400000"/>
            <v:textpath style="font-family:&quot;SimSun&quot;;font-size:20;v-text-kern:t;mso-text-shadow:auto" string="仅供内部审核"/>
          </v:shape>
        </w:pict>
      </w:r>
      <w:r>
        <w:pict>
          <v:shape id="_x0000_s2126" style="position:absolute;margin-left:493.28pt;margin-top:49.1801pt;mso-position-vertical-relative:page;mso-position-horizontal-relative:page;width:99.4pt;height:18.75pt;z-index:25263001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128" style="position:absolute;margin-left:-13.08pt;margin-top:234.112pt;mso-position-vertical-relative:text;mso-position-horizontal-relative:text;width:119.4pt;height:18.85pt;z-index:252626944;rotation:330;" fillcolor="#404040" filled="true" stroked="false" type="#_x0000_t136">
            <v:fill opacity="0.400000"/>
            <v:textpath style="font-family:&quot;SimSun&quot;;font-size:20;v-text-kern:t;mso-text-shadow:auto" string="仅供内部审核"/>
          </v:shape>
        </w:pict>
      </w:r>
      <w:r>
        <w:pict>
          <v:shape id="_x0000_s2130" style="position:absolute;margin-left:391.92pt;margin-top:234.112pt;mso-position-vertical-relative:text;mso-position-horizontal-relative:text;width:119.4pt;height:18.85pt;z-index:252628992;rotation:330;" fillcolor="#404040" filled="true" stroked="false" type="#_x0000_t136">
            <v:fill opacity="0.400000"/>
            <v:textpath style="font-family:&quot;SimSun&quot;;font-size:20;v-text-kern:t;mso-text-shadow:auto" string="仅供内部审核"/>
          </v:shape>
        </w:pict>
      </w:r>
      <w:r>
        <w:pict>
          <v:shape id="_x0000_s2132" style="position:absolute;margin-left:86.92pt;margin-top:478.112pt;mso-position-vertical-relative:text;mso-position-horizontal-relative:text;width:119.4pt;height:18.85pt;z-index:252631040;rotation:330;" fillcolor="#404040" filled="true" stroked="false" type="#_x0000_t136">
            <v:fill opacity="0.400000"/>
            <v:textpath style="font-family:&quot;SimSun&quot;;font-size:20;v-text-kern:t;mso-text-shadow:auto" string="仅供内部审核"/>
          </v:shape>
        </w:pict>
      </w:r>
      <w:r>
        <w:pict>
          <v:shape id="_x0000_s2134" style="position:absolute;margin-left:493.28pt;margin-top:483.186pt;mso-position-vertical-relative:text;mso-position-horizontal-relative:text;width:99.4pt;height:18.75pt;z-index:25263206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04" name="IM 304"/>
            <wp:cNvGraphicFramePr/>
            <a:graphic>
              <a:graphicData uri="http://schemas.openxmlformats.org/drawingml/2006/picture">
                <pic:pic>
                  <pic:nvPicPr>
                    <pic:cNvPr id="304" name="IM 304"/>
                    <pic:cNvPicPr/>
                  </pic:nvPicPr>
                  <pic:blipFill>
                    <a:blip r:embed="rId34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48"/>
          <w:pgSz w:w="11900" w:h="16840"/>
          <w:pgMar w:top="610" w:right="86" w:bottom="312" w:left="0" w:header="357" w:footer="153" w:gutter="0"/>
        </w:sectPr>
        <w:rPr/>
      </w:pPr>
    </w:p>
    <w:p>
      <w:pPr>
        <w:pStyle w:val="BodyText"/>
        <w:spacing w:line="467" w:lineRule="auto"/>
        <w:rPr/>
      </w:pPr>
      <w:r>
        <w:pict>
          <v:shape id="_x0000_s2136" style="position:absolute;margin-left:86.92pt;margin-top:44.1055pt;mso-position-vertical-relative:page;mso-position-horizontal-relative:page;width:119.4pt;height:18.85pt;z-index:252634112;rotation:330;" o:allowincell="f" fillcolor="#404040" filled="true" stroked="false" type="#_x0000_t136">
            <v:fill opacity="0.400000"/>
            <v:textpath style="font-family:&quot;SimSun&quot;;font-size:20;v-text-kern:t;mso-text-shadow:auto" string="仅供内部审核"/>
          </v:shape>
        </w:pict>
      </w:r>
      <w:r>
        <w:pict>
          <v:shape id="_x0000_s2138" style="position:absolute;margin-left:493.28pt;margin-top:49.1801pt;mso-position-vertical-relative:page;mso-position-horizontal-relative:page;width:99.4pt;height:18.75pt;z-index:25263718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140" style="position:absolute;margin-left:-13.08pt;margin-top:234.112pt;mso-position-vertical-relative:text;mso-position-horizontal-relative:text;width:119.4pt;height:18.85pt;z-index:252633088;rotation:330;" fillcolor="#404040" filled="true" stroked="false" type="#_x0000_t136">
            <v:fill opacity="0.400000"/>
            <v:textpath style="font-family:&quot;SimSun&quot;;font-size:20;v-text-kern:t;mso-text-shadow:auto" string="仅供内部审核"/>
          </v:shape>
        </w:pict>
      </w:r>
      <w:r>
        <w:pict>
          <v:shape id="_x0000_s2142" style="position:absolute;margin-left:391.92pt;margin-top:234.112pt;mso-position-vertical-relative:text;mso-position-horizontal-relative:text;width:119.4pt;height:18.85pt;z-index:252635136;rotation:330;" fillcolor="#404040" filled="true" stroked="false" type="#_x0000_t136">
            <v:fill opacity="0.400000"/>
            <v:textpath style="font-family:&quot;SimSun&quot;;font-size:20;v-text-kern:t;mso-text-shadow:auto" string="仅供内部审核"/>
          </v:shape>
        </w:pict>
      </w:r>
      <w:r>
        <w:pict>
          <v:shape id="_x0000_s2144" style="position:absolute;margin-left:86.92pt;margin-top:478.112pt;mso-position-vertical-relative:text;mso-position-horizontal-relative:text;width:119.4pt;height:18.85pt;z-index:252636160;rotation:330;" fillcolor="#404040" filled="true" stroked="false" type="#_x0000_t136">
            <v:fill opacity="0.400000"/>
            <v:textpath style="font-family:&quot;SimSun&quot;;font-size:20;v-text-kern:t;mso-text-shadow:auto" string="仅供内部审核"/>
          </v:shape>
        </w:pict>
      </w:r>
      <w:r>
        <w:pict>
          <v:shape id="_x0000_s2146" style="position:absolute;margin-left:493.28pt;margin-top:483.186pt;mso-position-vertical-relative:text;mso-position-horizontal-relative:text;width:99.4pt;height:18.75pt;z-index:25263820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06" name="IM 306"/>
            <wp:cNvGraphicFramePr/>
            <a:graphic>
              <a:graphicData uri="http://schemas.openxmlformats.org/drawingml/2006/picture">
                <pic:pic>
                  <pic:nvPicPr>
                    <pic:cNvPr id="306" name="IM 306"/>
                    <pic:cNvPicPr/>
                  </pic:nvPicPr>
                  <pic:blipFill>
                    <a:blip r:embed="rId35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50"/>
          <w:pgSz w:w="11900" w:h="16840"/>
          <w:pgMar w:top="610" w:right="86" w:bottom="312" w:left="0" w:header="357" w:footer="153" w:gutter="0"/>
        </w:sectPr>
        <w:rPr/>
      </w:pPr>
    </w:p>
    <w:p>
      <w:pPr>
        <w:pStyle w:val="BodyText"/>
        <w:spacing w:line="467" w:lineRule="auto"/>
        <w:rPr/>
      </w:pPr>
      <w:r>
        <w:pict>
          <v:shape id="_x0000_s2148" style="position:absolute;margin-left:86.92pt;margin-top:44.1055pt;mso-position-vertical-relative:page;mso-position-horizontal-relative:page;width:119.4pt;height:18.85pt;z-index:252640256;rotation:330;" o:allowincell="f" fillcolor="#404040" filled="true" stroked="false" type="#_x0000_t136">
            <v:fill opacity="0.400000"/>
            <v:textpath style="font-family:&quot;SimSun&quot;;font-size:20;v-text-kern:t;mso-text-shadow:auto" string="仅供内部审核"/>
          </v:shape>
        </w:pict>
      </w:r>
      <w:r>
        <w:pict>
          <v:shape id="_x0000_s2150" style="position:absolute;margin-left:493.28pt;margin-top:49.1801pt;mso-position-vertical-relative:page;mso-position-horizontal-relative:page;width:99.4pt;height:18.75pt;z-index:25264230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152" style="position:absolute;margin-left:-13.08pt;margin-top:234.112pt;mso-position-vertical-relative:text;mso-position-horizontal-relative:text;width:119.4pt;height:18.85pt;z-index:252639232;rotation:330;" fillcolor="#404040" filled="true" stroked="false" type="#_x0000_t136">
            <v:fill opacity="0.400000"/>
            <v:textpath style="font-family:&quot;SimSun&quot;;font-size:20;v-text-kern:t;mso-text-shadow:auto" string="仅供内部审核"/>
          </v:shape>
        </w:pict>
      </w:r>
      <w:r>
        <w:pict>
          <v:shape id="_x0000_s2154" style="position:absolute;margin-left:493.28pt;margin-top:483.186pt;mso-position-vertical-relative:text;mso-position-horizontal-relative:text;width:99.4pt;height:18.75pt;z-index:252641280;rotation:330;" fillcolor="#404040" filled="true" stroked="false" type="#_x0000_t136">
            <v:fill opacity="0.400000"/>
            <v:textpath style="font-family:&quot;SimSun&quot;;font-size:20;v-text-kern:t;mso-text-shadow:auto" string="仅供内部审"/>
          </v:shape>
        </w:pict>
      </w:r>
      <w:r>
        <w:pict>
          <v:shape id="_x0000_s2156" style="position:absolute;margin-left:86.92pt;margin-top:478.112pt;mso-position-vertical-relative:text;mso-position-horizontal-relative:text;width:119.4pt;height:18.85pt;z-index:252643328;rotation:330;" fillcolor="#404040" filled="true" stroked="false" type="#_x0000_t136">
            <v:fill opacity="0.400000"/>
            <v:textpath style="font-family:&quot;SimSun&quot;;font-size:20;v-text-kern:t;mso-text-shadow:auto" string="仅供内部审核"/>
          </v:shape>
        </w:pict>
      </w:r>
      <w:r>
        <w:pict>
          <v:shape id="_x0000_s2158" style="position:absolute;margin-left:391.92pt;margin-top:234.112pt;mso-position-vertical-relative:text;mso-position-horizontal-relative:text;width:119.4pt;height:18.85pt;z-index:25264435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08" name="IM 308"/>
            <wp:cNvGraphicFramePr/>
            <a:graphic>
              <a:graphicData uri="http://schemas.openxmlformats.org/drawingml/2006/picture">
                <pic:pic>
                  <pic:nvPicPr>
                    <pic:cNvPr id="308" name="IM 308"/>
                    <pic:cNvPicPr/>
                  </pic:nvPicPr>
                  <pic:blipFill>
                    <a:blip r:embed="rId35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52"/>
          <w:pgSz w:w="11900" w:h="16840"/>
          <w:pgMar w:top="610" w:right="86" w:bottom="312" w:left="0" w:header="357" w:footer="153" w:gutter="0"/>
        </w:sectPr>
        <w:rPr/>
      </w:pPr>
    </w:p>
    <w:p>
      <w:pPr>
        <w:pStyle w:val="BodyText"/>
        <w:spacing w:line="467" w:lineRule="auto"/>
        <w:rPr/>
      </w:pPr>
      <w:r>
        <w:pict>
          <v:shape id="_x0000_s2160" style="position:absolute;margin-left:86.92pt;margin-top:44.1055pt;mso-position-vertical-relative:page;mso-position-horizontal-relative:page;width:119.4pt;height:18.85pt;z-index:252647424;rotation:330;" o:allowincell="f" fillcolor="#404040" filled="true" stroked="false" type="#_x0000_t136">
            <v:fill opacity="0.400000"/>
            <v:textpath style="font-family:&quot;SimSun&quot;;font-size:20;v-text-kern:t;mso-text-shadow:auto" string="仅供内部审核"/>
          </v:shape>
        </w:pict>
      </w:r>
      <w:r>
        <w:pict>
          <v:shape id="_x0000_s2162" style="position:absolute;margin-left:493.28pt;margin-top:49.1801pt;mso-position-vertical-relative:page;mso-position-horizontal-relative:page;width:99.4pt;height:18.75pt;z-index:25264844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164" style="position:absolute;margin-left:-13.08pt;margin-top:234.112pt;mso-position-vertical-relative:text;mso-position-horizontal-relative:text;width:119.4pt;height:18.85pt;z-index:252645376;rotation:330;" fillcolor="#404040" filled="true" stroked="false" type="#_x0000_t136">
            <v:fill opacity="0.400000"/>
            <v:textpath style="font-family:&quot;SimSun&quot;;font-size:20;v-text-kern:t;mso-text-shadow:auto" string="仅供内部审核"/>
          </v:shape>
        </w:pict>
      </w:r>
      <w:r>
        <w:pict>
          <v:shape id="_x0000_s2166" style="position:absolute;margin-left:493.28pt;margin-top:483.186pt;mso-position-vertical-relative:text;mso-position-horizontal-relative:text;width:99.4pt;height:18.75pt;z-index:252646400;rotation:330;" fillcolor="#404040" filled="true" stroked="false" type="#_x0000_t136">
            <v:fill opacity="0.400000"/>
            <v:textpath style="font-family:&quot;SimSun&quot;;font-size:20;v-text-kern:t;mso-text-shadow:auto" string="仅供内部审"/>
          </v:shape>
        </w:pict>
      </w:r>
      <w:r>
        <w:pict>
          <v:shape id="_x0000_s2168" style="position:absolute;margin-left:391.92pt;margin-top:234.112pt;mso-position-vertical-relative:text;mso-position-horizontal-relative:text;width:119.4pt;height:18.85pt;z-index:252649472;rotation:330;" fillcolor="#404040" filled="true" stroked="false" type="#_x0000_t136">
            <v:fill opacity="0.400000"/>
            <v:textpath style="font-family:&quot;SimSun&quot;;font-size:20;v-text-kern:t;mso-text-shadow:auto" string="仅供内部审核"/>
          </v:shape>
        </w:pict>
      </w:r>
      <w:r>
        <w:pict>
          <v:shape id="_x0000_s2170" style="position:absolute;margin-left:86.92pt;margin-top:478.112pt;mso-position-vertical-relative:text;mso-position-horizontal-relative:text;width:119.4pt;height:18.85pt;z-index:25265049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10" name="IM 310"/>
            <wp:cNvGraphicFramePr/>
            <a:graphic>
              <a:graphicData uri="http://schemas.openxmlformats.org/drawingml/2006/picture">
                <pic:pic>
                  <pic:nvPicPr>
                    <pic:cNvPr id="310" name="IM 310"/>
                    <pic:cNvPicPr/>
                  </pic:nvPicPr>
                  <pic:blipFill>
                    <a:blip r:embed="rId35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54"/>
          <w:pgSz w:w="11900" w:h="16840"/>
          <w:pgMar w:top="610" w:right="86" w:bottom="312" w:left="0" w:header="357" w:footer="153" w:gutter="0"/>
        </w:sectPr>
        <w:rPr/>
      </w:pPr>
    </w:p>
    <w:p>
      <w:pPr>
        <w:pStyle w:val="BodyText"/>
        <w:spacing w:line="467" w:lineRule="auto"/>
        <w:rPr/>
      </w:pPr>
      <w:r>
        <w:pict>
          <v:shape id="_x0000_s2172" style="position:absolute;margin-left:493.28pt;margin-top:49.1801pt;mso-position-vertical-relative:page;mso-position-horizontal-relative:page;width:99.4pt;height:18.75pt;z-index:252653568;rotation:330;" o:allowincell="f" fillcolor="#404040" filled="true" stroked="false" type="#_x0000_t136">
            <v:fill opacity="0.400000"/>
            <v:textpath style="font-family:&quot;SimSun&quot;;font-size:20;v-text-kern:t;mso-text-shadow:auto" string="仅供内部审"/>
          </v:shape>
        </w:pict>
      </w:r>
      <w:r>
        <w:pict>
          <v:shape id="_x0000_s2174" style="position:absolute;margin-left:86.92pt;margin-top:44.1055pt;mso-position-vertical-relative:page;mso-position-horizontal-relative:page;width:119.4pt;height:18.85pt;z-index:25265561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176" style="position:absolute;margin-left:-13.08pt;margin-top:234.112pt;mso-position-vertical-relative:text;mso-position-horizontal-relative:text;width:119.4pt;height:18.85pt;z-index:252651520;rotation:330;" fillcolor="#404040" filled="true" stroked="false" type="#_x0000_t136">
            <v:fill opacity="0.400000"/>
            <v:textpath style="font-family:&quot;SimSun&quot;;font-size:20;v-text-kern:t;mso-text-shadow:auto" string="仅供内部审核"/>
          </v:shape>
        </w:pict>
      </w:r>
      <w:r>
        <w:pict>
          <v:shape id="_x0000_s2178" style="position:absolute;margin-left:86.92pt;margin-top:478.112pt;mso-position-vertical-relative:text;mso-position-horizontal-relative:text;width:119.4pt;height:18.85pt;z-index:252652544;rotation:330;" fillcolor="#404040" filled="true" stroked="false" type="#_x0000_t136">
            <v:fill opacity="0.400000"/>
            <v:textpath style="font-family:&quot;SimSun&quot;;font-size:20;v-text-kern:t;mso-text-shadow:auto" string="仅供内部审核"/>
          </v:shape>
        </w:pict>
      </w:r>
      <w:r>
        <w:pict>
          <v:shape id="_x0000_s2180" style="position:absolute;margin-left:391.92pt;margin-top:234.112pt;mso-position-vertical-relative:text;mso-position-horizontal-relative:text;width:119.4pt;height:18.85pt;z-index:252654592;rotation:330;" fillcolor="#404040" filled="true" stroked="false" type="#_x0000_t136">
            <v:fill opacity="0.400000"/>
            <v:textpath style="font-family:&quot;SimSun&quot;;font-size:20;v-text-kern:t;mso-text-shadow:auto" string="仅供内部审核"/>
          </v:shape>
        </w:pict>
      </w:r>
      <w:r>
        <w:pict>
          <v:shape id="_x0000_s2182" style="position:absolute;margin-left:493.28pt;margin-top:483.186pt;mso-position-vertical-relative:text;mso-position-horizontal-relative:text;width:99.4pt;height:18.75pt;z-index:25265664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12" name="IM 312"/>
            <wp:cNvGraphicFramePr/>
            <a:graphic>
              <a:graphicData uri="http://schemas.openxmlformats.org/drawingml/2006/picture">
                <pic:pic>
                  <pic:nvPicPr>
                    <pic:cNvPr id="312" name="IM 312"/>
                    <pic:cNvPicPr/>
                  </pic:nvPicPr>
                  <pic:blipFill>
                    <a:blip r:embed="rId35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56"/>
          <w:pgSz w:w="11900" w:h="16840"/>
          <w:pgMar w:top="610" w:right="86" w:bottom="312" w:left="0" w:header="357" w:footer="153" w:gutter="0"/>
        </w:sectPr>
        <w:rPr/>
      </w:pPr>
    </w:p>
    <w:p>
      <w:pPr>
        <w:pStyle w:val="BodyText"/>
        <w:spacing w:line="467" w:lineRule="auto"/>
        <w:rPr/>
      </w:pPr>
      <w:r>
        <w:pict>
          <v:shape id="_x0000_s2184" style="position:absolute;margin-left:86.92pt;margin-top:44.1055pt;mso-position-vertical-relative:page;mso-position-horizontal-relative:page;width:119.4pt;height:18.85pt;z-index:252657664;rotation:330;" o:allowincell="f" fillcolor="#404040" filled="true" stroked="false" type="#_x0000_t136">
            <v:fill opacity="0.400000"/>
            <v:textpath style="font-family:&quot;SimSun&quot;;font-size:20;v-text-kern:t;mso-text-shadow:auto" string="仅供内部审核"/>
          </v:shape>
        </w:pict>
      </w:r>
      <w:r>
        <w:pict>
          <v:shape id="_x0000_s2186" style="position:absolute;margin-left:493.28pt;margin-top:49.1801pt;mso-position-vertical-relative:page;mso-position-horizontal-relative:page;width:99.4pt;height:18.75pt;z-index:25265868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188" style="position:absolute;margin-left:86.92pt;margin-top:478.112pt;mso-position-vertical-relative:text;mso-position-horizontal-relative:text;width:119.4pt;height:18.85pt;z-index:252659712;rotation:330;" fillcolor="#404040" filled="true" stroked="false" type="#_x0000_t136">
            <v:fill opacity="0.400000"/>
            <v:textpath style="font-family:&quot;SimSun&quot;;font-size:20;v-text-kern:t;mso-text-shadow:auto" string="仅供内部审核"/>
          </v:shape>
        </w:pict>
      </w:r>
      <w:r>
        <w:pict>
          <v:shape id="_x0000_s2190" style="position:absolute;margin-left:391.92pt;margin-top:234.112pt;mso-position-vertical-relative:text;mso-position-horizontal-relative:text;width:119.4pt;height:18.85pt;z-index:252660736;rotation:330;" fillcolor="#404040" filled="true" stroked="false" type="#_x0000_t136">
            <v:fill opacity="0.400000"/>
            <v:textpath style="font-family:&quot;SimSun&quot;;font-size:20;v-text-kern:t;mso-text-shadow:auto" string="仅供内部审核"/>
          </v:shape>
        </w:pict>
      </w:r>
      <w:r>
        <w:pict>
          <v:shape id="_x0000_s2192" style="position:absolute;margin-left:493.28pt;margin-top:483.186pt;mso-position-vertical-relative:text;mso-position-horizontal-relative:text;width:99.4pt;height:18.75pt;z-index:252661760;rotation:330;" fillcolor="#404040" filled="true" stroked="false" type="#_x0000_t136">
            <v:fill opacity="0.400000"/>
            <v:textpath style="font-family:&quot;SimSun&quot;;font-size:20;v-text-kern:t;mso-text-shadow:auto" string="仅供内部审"/>
          </v:shape>
        </w:pict>
      </w:r>
      <w:r>
        <w:pict>
          <v:shape id="_x0000_s2194" style="position:absolute;margin-left:-13.08pt;margin-top:234.112pt;mso-position-vertical-relative:text;mso-position-horizontal-relative:text;width:119.4pt;height:18.85pt;z-index:25266278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14" name="IM 314"/>
            <wp:cNvGraphicFramePr/>
            <a:graphic>
              <a:graphicData uri="http://schemas.openxmlformats.org/drawingml/2006/picture">
                <pic:pic>
                  <pic:nvPicPr>
                    <pic:cNvPr id="314" name="IM 314"/>
                    <pic:cNvPicPr/>
                  </pic:nvPicPr>
                  <pic:blipFill>
                    <a:blip r:embed="rId35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58"/>
          <w:pgSz w:w="11900" w:h="16840"/>
          <w:pgMar w:top="610" w:right="86" w:bottom="312" w:left="0" w:header="357" w:footer="153" w:gutter="0"/>
        </w:sectPr>
        <w:rPr/>
      </w:pPr>
    </w:p>
    <w:p>
      <w:pPr>
        <w:pStyle w:val="BodyText"/>
        <w:spacing w:line="467" w:lineRule="auto"/>
        <w:rPr/>
      </w:pPr>
      <w:r>
        <w:pict>
          <v:shape id="_x0000_s2196" style="position:absolute;margin-left:86.92pt;margin-top:44.1055pt;mso-position-vertical-relative:page;mso-position-horizontal-relative:page;width:119.4pt;height:18.85pt;z-index:252665856;rotation:330;" o:allowincell="f" fillcolor="#404040" filled="true" stroked="false" type="#_x0000_t136">
            <v:fill opacity="0.400000"/>
            <v:textpath style="font-family:&quot;SimSun&quot;;font-size:20;v-text-kern:t;mso-text-shadow:auto" string="仅供内部审核"/>
          </v:shape>
        </w:pict>
      </w:r>
      <w:r>
        <w:pict>
          <v:shape id="_x0000_s2198" style="position:absolute;margin-left:493.28pt;margin-top:49.1801pt;mso-position-vertical-relative:page;mso-position-horizontal-relative:page;width:99.4pt;height:18.75pt;z-index:25266790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200" style="position:absolute;margin-left:493.28pt;margin-top:483.186pt;mso-position-vertical-relative:text;mso-position-horizontal-relative:text;width:99.4pt;height:18.75pt;z-index:252663808;rotation:330;" fillcolor="#404040" filled="true" stroked="false" type="#_x0000_t136">
            <v:fill opacity="0.400000"/>
            <v:textpath style="font-family:&quot;SimSun&quot;;font-size:20;v-text-kern:t;mso-text-shadow:auto" string="仅供内部审"/>
          </v:shape>
        </w:pict>
      </w:r>
      <w:r>
        <w:pict>
          <v:shape id="_x0000_s2202" style="position:absolute;margin-left:391.92pt;margin-top:234.112pt;mso-position-vertical-relative:text;mso-position-horizontal-relative:text;width:119.4pt;height:18.85pt;z-index:252664832;rotation:330;" fillcolor="#404040" filled="true" stroked="false" type="#_x0000_t136">
            <v:fill opacity="0.400000"/>
            <v:textpath style="font-family:&quot;SimSun&quot;;font-size:20;v-text-kern:t;mso-text-shadow:auto" string="仅供内部审核"/>
          </v:shape>
        </w:pict>
      </w:r>
      <w:r>
        <w:pict>
          <v:shape id="_x0000_s2204" style="position:absolute;margin-left:-13.08pt;margin-top:234.112pt;mso-position-vertical-relative:text;mso-position-horizontal-relative:text;width:119.4pt;height:18.85pt;z-index:252666880;rotation:330;" fillcolor="#404040" filled="true" stroked="false" type="#_x0000_t136">
            <v:fill opacity="0.400000"/>
            <v:textpath style="font-family:&quot;SimSun&quot;;font-size:20;v-text-kern:t;mso-text-shadow:auto" string="仅供内部审核"/>
          </v:shape>
        </w:pict>
      </w:r>
      <w:r>
        <w:pict>
          <v:shape id="_x0000_s2206" style="position:absolute;margin-left:86.92pt;margin-top:478.112pt;mso-position-vertical-relative:text;mso-position-horizontal-relative:text;width:119.4pt;height:18.85pt;z-index:25266892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16" name="IM 316"/>
            <wp:cNvGraphicFramePr/>
            <a:graphic>
              <a:graphicData uri="http://schemas.openxmlformats.org/drawingml/2006/picture">
                <pic:pic>
                  <pic:nvPicPr>
                    <pic:cNvPr id="316" name="IM 316"/>
                    <pic:cNvPicPr/>
                  </pic:nvPicPr>
                  <pic:blipFill>
                    <a:blip r:embed="rId36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60"/>
          <w:pgSz w:w="11900" w:h="16840"/>
          <w:pgMar w:top="610" w:right="86" w:bottom="312" w:left="0" w:header="357" w:footer="153" w:gutter="0"/>
        </w:sectPr>
        <w:rPr/>
      </w:pPr>
    </w:p>
    <w:p>
      <w:pPr>
        <w:pStyle w:val="BodyText"/>
        <w:spacing w:line="467" w:lineRule="auto"/>
        <w:rPr/>
      </w:pPr>
      <w:r>
        <w:pict>
          <v:shape id="_x0000_s2208" style="position:absolute;margin-left:86.92pt;margin-top:44.1055pt;mso-position-vertical-relative:page;mso-position-horizontal-relative:page;width:119.4pt;height:18.85pt;z-index:252670976;rotation:330;" o:allowincell="f" fillcolor="#404040" filled="true" stroked="false" type="#_x0000_t136">
            <v:fill opacity="0.400000"/>
            <v:textpath style="font-family:&quot;SimSun&quot;;font-size:20;v-text-kern:t;mso-text-shadow:auto" string="仅供内部审核"/>
          </v:shape>
        </w:pict>
      </w:r>
      <w:r>
        <w:pict>
          <v:shape id="_x0000_s2210" style="position:absolute;margin-left:493.28pt;margin-top:49.1801pt;mso-position-vertical-relative:page;mso-position-horizontal-relative:page;width:99.4pt;height:18.75pt;z-index:25267200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212" style="position:absolute;margin-left:-13.08pt;margin-top:234.112pt;mso-position-vertical-relative:text;mso-position-horizontal-relative:text;width:119.4pt;height:18.85pt;z-index:252669952;rotation:330;" fillcolor="#404040" filled="true" stroked="false" type="#_x0000_t136">
            <v:fill opacity="0.400000"/>
            <v:textpath style="font-family:&quot;SimSun&quot;;font-size:20;v-text-kern:t;mso-text-shadow:auto" string="仅供内部审核"/>
          </v:shape>
        </w:pict>
      </w:r>
      <w:r>
        <w:pict>
          <v:shape id="_x0000_s2214" style="position:absolute;margin-left:391.92pt;margin-top:234.112pt;mso-position-vertical-relative:text;mso-position-horizontal-relative:text;width:119.4pt;height:18.85pt;z-index:252673024;rotation:330;" fillcolor="#404040" filled="true" stroked="false" type="#_x0000_t136">
            <v:fill opacity="0.400000"/>
            <v:textpath style="font-family:&quot;SimSun&quot;;font-size:20;v-text-kern:t;mso-text-shadow:auto" string="仅供内部审核"/>
          </v:shape>
        </w:pict>
      </w:r>
      <w:r>
        <w:pict>
          <v:shape id="_x0000_s2216" style="position:absolute;margin-left:86.92pt;margin-top:478.112pt;mso-position-vertical-relative:text;mso-position-horizontal-relative:text;width:119.4pt;height:18.85pt;z-index:252674048;rotation:330;" fillcolor="#404040" filled="true" stroked="false" type="#_x0000_t136">
            <v:fill opacity="0.400000"/>
            <v:textpath style="font-family:&quot;SimSun&quot;;font-size:20;v-text-kern:t;mso-text-shadow:auto" string="仅供内部审核"/>
          </v:shape>
        </w:pict>
      </w:r>
      <w:r>
        <w:pict>
          <v:shape id="_x0000_s2218" style="position:absolute;margin-left:493.28pt;margin-top:483.186pt;mso-position-vertical-relative:text;mso-position-horizontal-relative:text;width:99.4pt;height:18.75pt;z-index:25267507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18" name="IM 318"/>
            <wp:cNvGraphicFramePr/>
            <a:graphic>
              <a:graphicData uri="http://schemas.openxmlformats.org/drawingml/2006/picture">
                <pic:pic>
                  <pic:nvPicPr>
                    <pic:cNvPr id="318" name="IM 318"/>
                    <pic:cNvPicPr/>
                  </pic:nvPicPr>
                  <pic:blipFill>
                    <a:blip r:embed="rId36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62"/>
          <w:pgSz w:w="11900" w:h="16840"/>
          <w:pgMar w:top="610" w:right="86" w:bottom="312" w:left="0" w:header="357" w:footer="153" w:gutter="0"/>
        </w:sectPr>
        <w:rPr/>
      </w:pPr>
    </w:p>
    <w:p>
      <w:pPr>
        <w:pStyle w:val="BodyText"/>
        <w:spacing w:line="467" w:lineRule="auto"/>
        <w:rPr/>
      </w:pPr>
      <w:r>
        <w:pict>
          <v:shape id="_x0000_s2220" style="position:absolute;margin-left:86.92pt;margin-top:44.1055pt;mso-position-vertical-relative:page;mso-position-horizontal-relative:page;width:119.4pt;height:18.85pt;z-index:252677120;rotation:330;" o:allowincell="f" fillcolor="#404040" filled="true" stroked="false" type="#_x0000_t136">
            <v:fill opacity="0.400000"/>
            <v:textpath style="font-family:&quot;SimSun&quot;;font-size:20;v-text-kern:t;mso-text-shadow:auto" string="仅供内部审核"/>
          </v:shape>
        </w:pict>
      </w:r>
      <w:r>
        <w:pict>
          <v:shape id="_x0000_s2222" style="position:absolute;margin-left:493.28pt;margin-top:49.1801pt;mso-position-vertical-relative:page;mso-position-horizontal-relative:page;width:99.4pt;height:18.75pt;z-index:25267814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224" style="position:absolute;margin-left:-13.08pt;margin-top:234.112pt;mso-position-vertical-relative:text;mso-position-horizontal-relative:text;width:119.4pt;height:18.85pt;z-index:252676096;rotation:330;" fillcolor="#404040" filled="true" stroked="false" type="#_x0000_t136">
            <v:fill opacity="0.400000"/>
            <v:textpath style="font-family:&quot;SimSun&quot;;font-size:20;v-text-kern:t;mso-text-shadow:auto" string="仅供内部审核"/>
          </v:shape>
        </w:pict>
      </w:r>
      <w:r>
        <w:pict>
          <v:shape id="_x0000_s2226" style="position:absolute;margin-left:391.92pt;margin-top:234.112pt;mso-position-vertical-relative:text;mso-position-horizontal-relative:text;width:119.4pt;height:18.85pt;z-index:252679168;rotation:330;" fillcolor="#404040" filled="true" stroked="false" type="#_x0000_t136">
            <v:fill opacity="0.400000"/>
            <v:textpath style="font-family:&quot;SimSun&quot;;font-size:20;v-text-kern:t;mso-text-shadow:auto" string="仅供内部审核"/>
          </v:shape>
        </w:pict>
      </w:r>
      <w:r>
        <w:pict>
          <v:shape id="_x0000_s2228" style="position:absolute;margin-left:86.92pt;margin-top:478.112pt;mso-position-vertical-relative:text;mso-position-horizontal-relative:text;width:119.4pt;height:18.85pt;z-index:252680192;rotation:330;" fillcolor="#404040" filled="true" stroked="false" type="#_x0000_t136">
            <v:fill opacity="0.400000"/>
            <v:textpath style="font-family:&quot;SimSun&quot;;font-size:20;v-text-kern:t;mso-text-shadow:auto" string="仅供内部审核"/>
          </v:shape>
        </w:pict>
      </w:r>
      <w:r>
        <w:pict>
          <v:shape id="_x0000_s2230" style="position:absolute;margin-left:493.28pt;margin-top:483.186pt;mso-position-vertical-relative:text;mso-position-horizontal-relative:text;width:99.4pt;height:18.75pt;z-index:25268121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20" name="IM 320"/>
            <wp:cNvGraphicFramePr/>
            <a:graphic>
              <a:graphicData uri="http://schemas.openxmlformats.org/drawingml/2006/picture">
                <pic:pic>
                  <pic:nvPicPr>
                    <pic:cNvPr id="320" name="IM 320"/>
                    <pic:cNvPicPr/>
                  </pic:nvPicPr>
                  <pic:blipFill>
                    <a:blip r:embed="rId36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64"/>
          <w:pgSz w:w="11900" w:h="16840"/>
          <w:pgMar w:top="610" w:right="86" w:bottom="312" w:left="0" w:header="357" w:footer="153" w:gutter="0"/>
        </w:sectPr>
        <w:rPr/>
      </w:pPr>
    </w:p>
    <w:p>
      <w:pPr>
        <w:pStyle w:val="BodyText"/>
        <w:spacing w:line="467" w:lineRule="auto"/>
        <w:rPr/>
      </w:pPr>
      <w:r>
        <w:pict>
          <v:shape id="_x0000_s2232" style="position:absolute;margin-left:493.28pt;margin-top:49.1801pt;mso-position-vertical-relative:page;mso-position-horizontal-relative:page;width:99.4pt;height:18.75pt;z-index:252683264;rotation:330;" o:allowincell="f" fillcolor="#404040" filled="true" stroked="false" type="#_x0000_t136">
            <v:fill opacity="0.400000"/>
            <v:textpath style="font-family:&quot;SimSun&quot;;font-size:20;v-text-kern:t;mso-text-shadow:auto" string="仅供内部审"/>
          </v:shape>
        </w:pict>
      </w:r>
      <w:r>
        <w:pict>
          <v:shape id="_x0000_s2234" style="position:absolute;margin-left:86.92pt;margin-top:44.1055pt;mso-position-vertical-relative:page;mso-position-horizontal-relative:page;width:119.4pt;height:18.85pt;z-index:25268428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236" style="position:absolute;margin-left:-13.08pt;margin-top:234.112pt;mso-position-vertical-relative:text;mso-position-horizontal-relative:text;width:119.4pt;height:18.85pt;z-index:252682240;rotation:330;" fillcolor="#404040" filled="true" stroked="false" type="#_x0000_t136">
            <v:fill opacity="0.400000"/>
            <v:textpath style="font-family:&quot;SimSun&quot;;font-size:20;v-text-kern:t;mso-text-shadow:auto" string="仅供内部审核"/>
          </v:shape>
        </w:pict>
      </w:r>
      <w:r>
        <w:pict>
          <v:shape id="_x0000_s2238" style="position:absolute;margin-left:391.92pt;margin-top:234.112pt;mso-position-vertical-relative:text;mso-position-horizontal-relative:text;width:119.4pt;height:18.85pt;z-index:252685312;rotation:330;" fillcolor="#404040" filled="true" stroked="false" type="#_x0000_t136">
            <v:fill opacity="0.400000"/>
            <v:textpath style="font-family:&quot;SimSun&quot;;font-size:20;v-text-kern:t;mso-text-shadow:auto" string="仅供内部审核"/>
          </v:shape>
        </w:pict>
      </w:r>
      <w:r>
        <w:pict>
          <v:shape id="_x0000_s2240" style="position:absolute;margin-left:86.92pt;margin-top:478.112pt;mso-position-vertical-relative:text;mso-position-horizontal-relative:text;width:119.4pt;height:18.85pt;z-index:252686336;rotation:330;" fillcolor="#404040" filled="true" stroked="false" type="#_x0000_t136">
            <v:fill opacity="0.400000"/>
            <v:textpath style="font-family:&quot;SimSun&quot;;font-size:20;v-text-kern:t;mso-text-shadow:auto" string="仅供内部审核"/>
          </v:shape>
        </w:pict>
      </w:r>
      <w:r>
        <w:pict>
          <v:shape id="_x0000_s2242" style="position:absolute;margin-left:493.28pt;margin-top:483.186pt;mso-position-vertical-relative:text;mso-position-horizontal-relative:text;width:99.4pt;height:18.75pt;z-index:25268736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22" name="IM 322"/>
            <wp:cNvGraphicFramePr/>
            <a:graphic>
              <a:graphicData uri="http://schemas.openxmlformats.org/drawingml/2006/picture">
                <pic:pic>
                  <pic:nvPicPr>
                    <pic:cNvPr id="322" name="IM 322"/>
                    <pic:cNvPicPr/>
                  </pic:nvPicPr>
                  <pic:blipFill>
                    <a:blip r:embed="rId36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66"/>
          <w:pgSz w:w="11900" w:h="16840"/>
          <w:pgMar w:top="610" w:right="86" w:bottom="312" w:left="0" w:header="357" w:footer="153" w:gutter="0"/>
        </w:sectPr>
        <w:rPr/>
      </w:pPr>
    </w:p>
    <w:p>
      <w:pPr>
        <w:pStyle w:val="BodyText"/>
        <w:spacing w:line="467" w:lineRule="auto"/>
        <w:rPr/>
      </w:pPr>
      <w:r>
        <w:pict>
          <v:shape id="_x0000_s2244" style="position:absolute;margin-left:493.28pt;margin-top:49.1801pt;mso-position-vertical-relative:page;mso-position-horizontal-relative:page;width:99.4pt;height:18.75pt;z-index:252689408;rotation:330;" o:allowincell="f" fillcolor="#404040" filled="true" stroked="false" type="#_x0000_t136">
            <v:fill opacity="0.400000"/>
            <v:textpath style="font-family:&quot;SimSun&quot;;font-size:20;v-text-kern:t;mso-text-shadow:auto" string="仅供内部审"/>
          </v:shape>
        </w:pict>
      </w:r>
      <w:r>
        <w:pict>
          <v:shape id="_x0000_s2246" style="position:absolute;margin-left:86.92pt;margin-top:44.1055pt;mso-position-vertical-relative:page;mso-position-horizontal-relative:page;width:119.4pt;height:18.85pt;z-index:252693504;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248" style="position:absolute;margin-left:-13.08pt;margin-top:234.112pt;mso-position-vertical-relative:text;mso-position-horizontal-relative:text;width:119.4pt;height:18.85pt;z-index:252688384;rotation:330;" fillcolor="#404040" filled="true" stroked="false" type="#_x0000_t136">
            <v:fill opacity="0.400000"/>
            <v:textpath style="font-family:&quot;SimSun&quot;;font-size:20;v-text-kern:t;mso-text-shadow:auto" string="仅供内部审核"/>
          </v:shape>
        </w:pict>
      </w:r>
      <w:r>
        <w:pict>
          <v:shape id="_x0000_s2250" style="position:absolute;margin-left:391.92pt;margin-top:234.112pt;mso-position-vertical-relative:text;mso-position-horizontal-relative:text;width:119.4pt;height:18.85pt;z-index:252690432;rotation:330;" fillcolor="#404040" filled="true" stroked="false" type="#_x0000_t136">
            <v:fill opacity="0.400000"/>
            <v:textpath style="font-family:&quot;SimSun&quot;;font-size:20;v-text-kern:t;mso-text-shadow:auto" string="仅供内部审核"/>
          </v:shape>
        </w:pict>
      </w:r>
      <w:r>
        <w:pict>
          <v:shape id="_x0000_s2252" style="position:absolute;margin-left:86.92pt;margin-top:478.112pt;mso-position-vertical-relative:text;mso-position-horizontal-relative:text;width:119.4pt;height:18.85pt;z-index:252691456;rotation:330;" fillcolor="#404040" filled="true" stroked="false" type="#_x0000_t136">
            <v:fill opacity="0.400000"/>
            <v:textpath style="font-family:&quot;SimSun&quot;;font-size:20;v-text-kern:t;mso-text-shadow:auto" string="仅供内部审核"/>
          </v:shape>
        </w:pict>
      </w:r>
      <w:r>
        <w:pict>
          <v:shape id="_x0000_s2254" style="position:absolute;margin-left:493.28pt;margin-top:483.186pt;mso-position-vertical-relative:text;mso-position-horizontal-relative:text;width:99.4pt;height:18.75pt;z-index:25269248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24" name="IM 324"/>
            <wp:cNvGraphicFramePr/>
            <a:graphic>
              <a:graphicData uri="http://schemas.openxmlformats.org/drawingml/2006/picture">
                <pic:pic>
                  <pic:nvPicPr>
                    <pic:cNvPr id="324" name="IM 324"/>
                    <pic:cNvPicPr/>
                  </pic:nvPicPr>
                  <pic:blipFill>
                    <a:blip r:embed="rId36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68"/>
          <w:pgSz w:w="11900" w:h="16840"/>
          <w:pgMar w:top="610" w:right="86" w:bottom="312" w:left="0" w:header="357" w:footer="153" w:gutter="0"/>
        </w:sectPr>
        <w:rPr/>
      </w:pPr>
    </w:p>
    <w:p>
      <w:pPr>
        <w:pStyle w:val="BodyText"/>
        <w:spacing w:line="467" w:lineRule="auto"/>
        <w:rPr/>
      </w:pPr>
      <w:r>
        <w:pict>
          <v:shape id="_x0000_s2256" style="position:absolute;margin-left:86.92pt;margin-top:44.1055pt;mso-position-vertical-relative:page;mso-position-horizontal-relative:page;width:119.4pt;height:18.85pt;z-index:252695552;rotation:330;" o:allowincell="f" fillcolor="#404040" filled="true" stroked="false" type="#_x0000_t136">
            <v:fill opacity="0.400000"/>
            <v:textpath style="font-family:&quot;SimSun&quot;;font-size:20;v-text-kern:t;mso-text-shadow:auto" string="仅供内部审核"/>
          </v:shape>
        </w:pict>
      </w:r>
      <w:r>
        <w:pict>
          <v:shape id="_x0000_s2258" style="position:absolute;margin-left:493.28pt;margin-top:49.1801pt;mso-position-vertical-relative:page;mso-position-horizontal-relative:page;width:99.4pt;height:18.75pt;z-index:25269657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260" style="position:absolute;margin-left:-13.08pt;margin-top:234.112pt;mso-position-vertical-relative:text;mso-position-horizontal-relative:text;width:119.4pt;height:18.85pt;z-index:252694528;rotation:330;" fillcolor="#404040" filled="true" stroked="false" type="#_x0000_t136">
            <v:fill opacity="0.400000"/>
            <v:textpath style="font-family:&quot;SimSun&quot;;font-size:20;v-text-kern:t;mso-text-shadow:auto" string="仅供内部审核"/>
          </v:shape>
        </w:pict>
      </w:r>
      <w:r>
        <w:pict>
          <v:shape id="_x0000_s2262" style="position:absolute;margin-left:391.92pt;margin-top:234.112pt;mso-position-vertical-relative:text;mso-position-horizontal-relative:text;width:119.4pt;height:18.85pt;z-index:252697600;rotation:330;" fillcolor="#404040" filled="true" stroked="false" type="#_x0000_t136">
            <v:fill opacity="0.400000"/>
            <v:textpath style="font-family:&quot;SimSun&quot;;font-size:20;v-text-kern:t;mso-text-shadow:auto" string="仅供内部审核"/>
          </v:shape>
        </w:pict>
      </w:r>
      <w:r>
        <w:pict>
          <v:shape id="_x0000_s2264" style="position:absolute;margin-left:493.28pt;margin-top:483.186pt;mso-position-vertical-relative:text;mso-position-horizontal-relative:text;width:99.4pt;height:18.75pt;z-index:252698624;rotation:330;" fillcolor="#404040" filled="true" stroked="false" type="#_x0000_t136">
            <v:fill opacity="0.400000"/>
            <v:textpath style="font-family:&quot;SimSun&quot;;font-size:20;v-text-kern:t;mso-text-shadow:auto" string="仅供内部审"/>
          </v:shape>
        </w:pict>
      </w:r>
      <w:r>
        <w:pict>
          <v:shape id="_x0000_s2266" style="position:absolute;margin-left:86.92pt;margin-top:478.112pt;mso-position-vertical-relative:text;mso-position-horizontal-relative:text;width:119.4pt;height:18.85pt;z-index:25269964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26" name="IM 326"/>
            <wp:cNvGraphicFramePr/>
            <a:graphic>
              <a:graphicData uri="http://schemas.openxmlformats.org/drawingml/2006/picture">
                <pic:pic>
                  <pic:nvPicPr>
                    <pic:cNvPr id="326" name="IM 326"/>
                    <pic:cNvPicPr/>
                  </pic:nvPicPr>
                  <pic:blipFill>
                    <a:blip r:embed="rId37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70"/>
          <w:pgSz w:w="11900" w:h="16840"/>
          <w:pgMar w:top="610" w:right="86" w:bottom="312" w:left="0" w:header="357" w:footer="153" w:gutter="0"/>
        </w:sectPr>
        <w:rPr/>
      </w:pPr>
    </w:p>
    <w:p>
      <w:pPr>
        <w:pStyle w:val="BodyText"/>
        <w:spacing w:line="467" w:lineRule="auto"/>
        <w:rPr/>
      </w:pPr>
      <w:r>
        <w:pict>
          <v:shape id="_x0000_s2268" style="position:absolute;margin-left:86.92pt;margin-top:44.1055pt;mso-position-vertical-relative:page;mso-position-horizontal-relative:page;width:119.4pt;height:18.85pt;z-index:252701696;rotation:330;" o:allowincell="f" fillcolor="#404040" filled="true" stroked="false" type="#_x0000_t136">
            <v:fill opacity="0.400000"/>
            <v:textpath style="font-family:&quot;SimSun&quot;;font-size:20;v-text-kern:t;mso-text-shadow:auto" string="仅供内部审核"/>
          </v:shape>
        </w:pict>
      </w:r>
      <w:r>
        <w:pict>
          <v:shape id="_x0000_s2270" style="position:absolute;margin-left:493.28pt;margin-top:49.1801pt;mso-position-vertical-relative:page;mso-position-horizontal-relative:page;width:99.4pt;height:18.75pt;z-index:25270272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272" style="position:absolute;margin-left:-13.08pt;margin-top:234.112pt;mso-position-vertical-relative:text;mso-position-horizontal-relative:text;width:119.4pt;height:18.85pt;z-index:252700672;rotation:330;" fillcolor="#404040" filled="true" stroked="false" type="#_x0000_t136">
            <v:fill opacity="0.400000"/>
            <v:textpath style="font-family:&quot;SimSun&quot;;font-size:20;v-text-kern:t;mso-text-shadow:auto" string="仅供内部审核"/>
          </v:shape>
        </w:pict>
      </w:r>
      <w:r>
        <w:pict>
          <v:shape id="_x0000_s2274" style="position:absolute;margin-left:391.92pt;margin-top:234.112pt;mso-position-vertical-relative:text;mso-position-horizontal-relative:text;width:119.4pt;height:18.85pt;z-index:252703744;rotation:330;" fillcolor="#404040" filled="true" stroked="false" type="#_x0000_t136">
            <v:fill opacity="0.400000"/>
            <v:textpath style="font-family:&quot;SimSun&quot;;font-size:20;v-text-kern:t;mso-text-shadow:auto" string="仅供内部审核"/>
          </v:shape>
        </w:pict>
      </w:r>
      <w:r>
        <w:pict>
          <v:shape id="_x0000_s2276" style="position:absolute;margin-left:86.92pt;margin-top:478.112pt;mso-position-vertical-relative:text;mso-position-horizontal-relative:text;width:119.4pt;height:18.85pt;z-index:252704768;rotation:330;" fillcolor="#404040" filled="true" stroked="false" type="#_x0000_t136">
            <v:fill opacity="0.400000"/>
            <v:textpath style="font-family:&quot;SimSun&quot;;font-size:20;v-text-kern:t;mso-text-shadow:auto" string="仅供内部审核"/>
          </v:shape>
        </w:pict>
      </w:r>
      <w:r>
        <w:pict>
          <v:shape id="_x0000_s2278" style="position:absolute;margin-left:493.28pt;margin-top:483.186pt;mso-position-vertical-relative:text;mso-position-horizontal-relative:text;width:99.4pt;height:18.75pt;z-index:25270579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28" name="IM 328"/>
            <wp:cNvGraphicFramePr/>
            <a:graphic>
              <a:graphicData uri="http://schemas.openxmlformats.org/drawingml/2006/picture">
                <pic:pic>
                  <pic:nvPicPr>
                    <pic:cNvPr id="328" name="IM 328"/>
                    <pic:cNvPicPr/>
                  </pic:nvPicPr>
                  <pic:blipFill>
                    <a:blip r:embed="rId37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72"/>
          <w:pgSz w:w="11900" w:h="16840"/>
          <w:pgMar w:top="610" w:right="86" w:bottom="312" w:left="0" w:header="357" w:footer="153" w:gutter="0"/>
        </w:sectPr>
        <w:rPr/>
      </w:pPr>
    </w:p>
    <w:p>
      <w:pPr>
        <w:pStyle w:val="BodyText"/>
        <w:spacing w:line="467" w:lineRule="auto"/>
        <w:rPr/>
      </w:pPr>
      <w:r>
        <w:pict>
          <v:shape id="_x0000_s2280" style="position:absolute;margin-left:86.92pt;margin-top:44.1055pt;mso-position-vertical-relative:page;mso-position-horizontal-relative:page;width:119.4pt;height:18.85pt;z-index:252706816;rotation:330;" o:allowincell="f" fillcolor="#404040" filled="true" stroked="false" type="#_x0000_t136">
            <v:fill opacity="0.400000"/>
            <v:textpath style="font-family:&quot;SimSun&quot;;font-size:20;v-text-kern:t;mso-text-shadow:auto" string="仅供内部审核"/>
          </v:shape>
        </w:pict>
      </w:r>
      <w:r>
        <w:pict>
          <v:shape id="_x0000_s2282" style="position:absolute;margin-left:493.28pt;margin-top:49.1801pt;mso-position-vertical-relative:page;mso-position-horizontal-relative:page;width:99.4pt;height:18.75pt;z-index:25270784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284" style="position:absolute;margin-left:391.92pt;margin-top:234.112pt;mso-position-vertical-relative:text;mso-position-horizontal-relative:text;width:119.4pt;height:18.85pt;z-index:252708864;rotation:330;" fillcolor="#404040" filled="true" stroked="false" type="#_x0000_t136">
            <v:fill opacity="0.400000"/>
            <v:textpath style="font-family:&quot;SimSun&quot;;font-size:20;v-text-kern:t;mso-text-shadow:auto" string="仅供内部审核"/>
          </v:shape>
        </w:pict>
      </w:r>
      <w:r>
        <w:pict>
          <v:shape id="_x0000_s2286" style="position:absolute;margin-left:493.28pt;margin-top:483.186pt;mso-position-vertical-relative:text;mso-position-horizontal-relative:text;width:99.4pt;height:18.75pt;z-index:252709888;rotation:330;" fillcolor="#404040" filled="true" stroked="false" type="#_x0000_t136">
            <v:fill opacity="0.400000"/>
            <v:textpath style="font-family:&quot;SimSun&quot;;font-size:20;v-text-kern:t;mso-text-shadow:auto" string="仅供内部审"/>
          </v:shape>
        </w:pict>
      </w:r>
      <w:r>
        <w:pict>
          <v:shape id="_x0000_s2288" style="position:absolute;margin-left:86.92pt;margin-top:478.112pt;mso-position-vertical-relative:text;mso-position-horizontal-relative:text;width:119.4pt;height:18.85pt;z-index:252710912;rotation:330;" fillcolor="#404040" filled="true" stroked="false" type="#_x0000_t136">
            <v:fill opacity="0.400000"/>
            <v:textpath style="font-family:&quot;SimSun&quot;;font-size:20;v-text-kern:t;mso-text-shadow:auto" string="仅供内部审核"/>
          </v:shape>
        </w:pict>
      </w:r>
      <w:r>
        <w:pict>
          <v:shape id="_x0000_s2290" style="position:absolute;margin-left:-13.08pt;margin-top:234.112pt;mso-position-vertical-relative:text;mso-position-horizontal-relative:text;width:119.4pt;height:18.85pt;z-index:25271193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30" name="IM 330"/>
            <wp:cNvGraphicFramePr/>
            <a:graphic>
              <a:graphicData uri="http://schemas.openxmlformats.org/drawingml/2006/picture">
                <pic:pic>
                  <pic:nvPicPr>
                    <pic:cNvPr id="330" name="IM 330"/>
                    <pic:cNvPicPr/>
                  </pic:nvPicPr>
                  <pic:blipFill>
                    <a:blip r:embed="rId37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74"/>
          <w:pgSz w:w="11900" w:h="16840"/>
          <w:pgMar w:top="610" w:right="86" w:bottom="312" w:left="0" w:header="357" w:footer="153" w:gutter="0"/>
        </w:sectPr>
        <w:rPr/>
      </w:pPr>
    </w:p>
    <w:p>
      <w:pPr>
        <w:pStyle w:val="BodyText"/>
        <w:spacing w:line="467" w:lineRule="auto"/>
        <w:rPr/>
      </w:pPr>
      <w:r>
        <w:pict>
          <v:shape id="_x0000_s2292" style="position:absolute;margin-left:493.28pt;margin-top:49.1801pt;mso-position-vertical-relative:page;mso-position-horizontal-relative:page;width:99.4pt;height:18.75pt;z-index:252713984;rotation:330;" o:allowincell="f" fillcolor="#404040" filled="true" stroked="false" type="#_x0000_t136">
            <v:fill opacity="0.400000"/>
            <v:textpath style="font-family:&quot;SimSun&quot;;font-size:20;v-text-kern:t;mso-text-shadow:auto" string="仅供内部审"/>
          </v:shape>
        </w:pict>
      </w:r>
      <w:r>
        <w:pict>
          <v:shape id="_x0000_s2294" style="position:absolute;margin-left:86.92pt;margin-top:44.1055pt;mso-position-vertical-relative:page;mso-position-horizontal-relative:page;width:119.4pt;height:18.85pt;z-index:25271500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296" style="position:absolute;margin-left:-13.08pt;margin-top:234.112pt;mso-position-vertical-relative:text;mso-position-horizontal-relative:text;width:119.4pt;height:18.85pt;z-index:252712960;rotation:330;" fillcolor="#404040" filled="true" stroked="false" type="#_x0000_t136">
            <v:fill opacity="0.400000"/>
            <v:textpath style="font-family:&quot;SimSun&quot;;font-size:20;v-text-kern:t;mso-text-shadow:auto" string="仅供内部审核"/>
          </v:shape>
        </w:pict>
      </w:r>
      <w:r>
        <w:pict>
          <v:shape id="_x0000_s2298" style="position:absolute;margin-left:391.92pt;margin-top:234.112pt;mso-position-vertical-relative:text;mso-position-horizontal-relative:text;width:119.4pt;height:18.85pt;z-index:252716032;rotation:330;" fillcolor="#404040" filled="true" stroked="false" type="#_x0000_t136">
            <v:fill opacity="0.400000"/>
            <v:textpath style="font-family:&quot;SimSun&quot;;font-size:20;v-text-kern:t;mso-text-shadow:auto" string="仅供内部审核"/>
          </v:shape>
        </w:pict>
      </w:r>
      <w:r>
        <w:pict>
          <v:shape id="_x0000_s2300" style="position:absolute;margin-left:86.92pt;margin-top:478.112pt;mso-position-vertical-relative:text;mso-position-horizontal-relative:text;width:119.4pt;height:18.85pt;z-index:252717056;rotation:330;" fillcolor="#404040" filled="true" stroked="false" type="#_x0000_t136">
            <v:fill opacity="0.400000"/>
            <v:textpath style="font-family:&quot;SimSun&quot;;font-size:20;v-text-kern:t;mso-text-shadow:auto" string="仅供内部审核"/>
          </v:shape>
        </w:pict>
      </w:r>
      <w:r>
        <w:pict>
          <v:shape id="_x0000_s2302" style="position:absolute;margin-left:493.28pt;margin-top:483.186pt;mso-position-vertical-relative:text;mso-position-horizontal-relative:text;width:99.4pt;height:18.75pt;z-index:25271808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32" name="IM 332"/>
            <wp:cNvGraphicFramePr/>
            <a:graphic>
              <a:graphicData uri="http://schemas.openxmlformats.org/drawingml/2006/picture">
                <pic:pic>
                  <pic:nvPicPr>
                    <pic:cNvPr id="332" name="IM 332"/>
                    <pic:cNvPicPr/>
                  </pic:nvPicPr>
                  <pic:blipFill>
                    <a:blip r:embed="rId37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76"/>
          <w:pgSz w:w="11900" w:h="16840"/>
          <w:pgMar w:top="610" w:right="86" w:bottom="312" w:left="0" w:header="357" w:footer="153" w:gutter="0"/>
        </w:sectPr>
        <w:rPr/>
      </w:pPr>
    </w:p>
    <w:p>
      <w:pPr>
        <w:pStyle w:val="BodyText"/>
        <w:spacing w:line="467" w:lineRule="auto"/>
        <w:rPr/>
      </w:pPr>
      <w:r>
        <w:pict>
          <v:shape id="_x0000_s2304" style="position:absolute;margin-left:493.28pt;margin-top:49.1801pt;mso-position-vertical-relative:page;mso-position-horizontal-relative:page;width:99.4pt;height:18.75pt;z-index:252719104;rotation:330;" o:allowincell="f" fillcolor="#404040" filled="true" stroked="false" type="#_x0000_t136">
            <v:fill opacity="0.400000"/>
            <v:textpath style="font-family:&quot;SimSun&quot;;font-size:20;v-text-kern:t;mso-text-shadow:auto" string="仅供内部审"/>
          </v:shape>
        </w:pict>
      </w:r>
      <w:r>
        <w:pict>
          <v:shape id="_x0000_s2306" style="position:absolute;margin-left:86.92pt;margin-top:44.1055pt;mso-position-vertical-relative:page;mso-position-horizontal-relative:page;width:119.4pt;height:18.85pt;z-index:25272115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308" style="position:absolute;margin-left:-13.08pt;margin-top:234.112pt;mso-position-vertical-relative:text;mso-position-horizontal-relative:text;width:119.4pt;height:18.85pt;z-index:252720128;rotation:330;" fillcolor="#404040" filled="true" stroked="false" type="#_x0000_t136">
            <v:fill opacity="0.400000"/>
            <v:textpath style="font-family:&quot;SimSun&quot;;font-size:20;v-text-kern:t;mso-text-shadow:auto" string="仅供内部审核"/>
          </v:shape>
        </w:pict>
      </w:r>
      <w:r>
        <w:pict>
          <v:shape id="_x0000_s2310" style="position:absolute;margin-left:86.92pt;margin-top:478.112pt;mso-position-vertical-relative:text;mso-position-horizontal-relative:text;width:119.4pt;height:18.85pt;z-index:252722176;rotation:330;" fillcolor="#404040" filled="true" stroked="false" type="#_x0000_t136">
            <v:fill opacity="0.400000"/>
            <v:textpath style="font-family:&quot;SimSun&quot;;font-size:20;v-text-kern:t;mso-text-shadow:auto" string="仅供内部审核"/>
          </v:shape>
        </w:pict>
      </w:r>
      <w:r>
        <w:pict>
          <v:shape id="_x0000_s2312" style="position:absolute;margin-left:391.92pt;margin-top:234.112pt;mso-position-vertical-relative:text;mso-position-horizontal-relative:text;width:119.4pt;height:18.85pt;z-index:252723200;rotation:330;" fillcolor="#404040" filled="true" stroked="false" type="#_x0000_t136">
            <v:fill opacity="0.400000"/>
            <v:textpath style="font-family:&quot;SimSun&quot;;font-size:20;v-text-kern:t;mso-text-shadow:auto" string="仅供内部审核"/>
          </v:shape>
        </w:pict>
      </w:r>
      <w:r>
        <w:pict>
          <v:shape id="_x0000_s2314" style="position:absolute;margin-left:493.28pt;margin-top:483.186pt;mso-position-vertical-relative:text;mso-position-horizontal-relative:text;width:99.4pt;height:18.75pt;z-index:25272422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34" name="IM 334"/>
            <wp:cNvGraphicFramePr/>
            <a:graphic>
              <a:graphicData uri="http://schemas.openxmlformats.org/drawingml/2006/picture">
                <pic:pic>
                  <pic:nvPicPr>
                    <pic:cNvPr id="334" name="IM 334"/>
                    <pic:cNvPicPr/>
                  </pic:nvPicPr>
                  <pic:blipFill>
                    <a:blip r:embed="rId37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78"/>
          <w:pgSz w:w="11900" w:h="16840"/>
          <w:pgMar w:top="610" w:right="86" w:bottom="312" w:left="0" w:header="357" w:footer="153" w:gutter="0"/>
        </w:sectPr>
        <w:rPr/>
      </w:pPr>
    </w:p>
    <w:p>
      <w:pPr>
        <w:pStyle w:val="BodyText"/>
        <w:spacing w:line="467" w:lineRule="auto"/>
        <w:rPr/>
      </w:pPr>
      <w:r>
        <w:pict>
          <v:shape id="_x0000_s2316" style="position:absolute;margin-left:86.92pt;margin-top:44.1055pt;mso-position-vertical-relative:page;mso-position-horizontal-relative:page;width:119.4pt;height:18.85pt;z-index:252725248;rotation:330;" o:allowincell="f" fillcolor="#404040" filled="true" stroked="false" type="#_x0000_t136">
            <v:fill opacity="0.400000"/>
            <v:textpath style="font-family:&quot;SimSun&quot;;font-size:20;v-text-kern:t;mso-text-shadow:auto" string="仅供内部审核"/>
          </v:shape>
        </w:pict>
      </w:r>
      <w:r>
        <w:pict>
          <v:shape id="_x0000_s2318" style="position:absolute;margin-left:493.28pt;margin-top:49.1801pt;mso-position-vertical-relative:page;mso-position-horizontal-relative:page;width:99.4pt;height:18.75pt;z-index:25272934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320" style="position:absolute;margin-left:493.28pt;margin-top:483.186pt;mso-position-vertical-relative:text;mso-position-horizontal-relative:text;width:99.4pt;height:18.75pt;z-index:252726272;rotation:330;" fillcolor="#404040" filled="true" stroked="false" type="#_x0000_t136">
            <v:fill opacity="0.400000"/>
            <v:textpath style="font-family:&quot;SimSun&quot;;font-size:20;v-text-kern:t;mso-text-shadow:auto" string="仅供内部审"/>
          </v:shape>
        </w:pict>
      </w:r>
      <w:r>
        <w:pict>
          <v:shape id="_x0000_s2322" style="position:absolute;margin-left:86.92pt;margin-top:478.112pt;mso-position-vertical-relative:text;mso-position-horizontal-relative:text;width:119.4pt;height:18.85pt;z-index:252727296;rotation:330;" fillcolor="#404040" filled="true" stroked="false" type="#_x0000_t136">
            <v:fill opacity="0.400000"/>
            <v:textpath style="font-family:&quot;SimSun&quot;;font-size:20;v-text-kern:t;mso-text-shadow:auto" string="仅供内部审核"/>
          </v:shape>
        </w:pict>
      </w:r>
      <w:r>
        <w:pict>
          <v:shape id="_x0000_s2324" style="position:absolute;margin-left:391.92pt;margin-top:234.112pt;mso-position-vertical-relative:text;mso-position-horizontal-relative:text;width:119.4pt;height:18.85pt;z-index:252728320;rotation:330;" fillcolor="#404040" filled="true" stroked="false" type="#_x0000_t136">
            <v:fill opacity="0.400000"/>
            <v:textpath style="font-family:&quot;SimSun&quot;;font-size:20;v-text-kern:t;mso-text-shadow:auto" string="仅供内部审核"/>
          </v:shape>
        </w:pict>
      </w:r>
      <w:r>
        <w:pict>
          <v:shape id="_x0000_s2326" style="position:absolute;margin-left:-13.08pt;margin-top:234.112pt;mso-position-vertical-relative:text;mso-position-horizontal-relative:text;width:119.4pt;height:18.85pt;z-index:25273036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36" name="IM 336"/>
            <wp:cNvGraphicFramePr/>
            <a:graphic>
              <a:graphicData uri="http://schemas.openxmlformats.org/drawingml/2006/picture">
                <pic:pic>
                  <pic:nvPicPr>
                    <pic:cNvPr id="336" name="IM 336"/>
                    <pic:cNvPicPr/>
                  </pic:nvPicPr>
                  <pic:blipFill>
                    <a:blip r:embed="rId38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80"/>
          <w:pgSz w:w="11900" w:h="16840"/>
          <w:pgMar w:top="610" w:right="86" w:bottom="312" w:left="0" w:header="357" w:footer="153" w:gutter="0"/>
        </w:sectPr>
        <w:rPr/>
      </w:pPr>
    </w:p>
    <w:p>
      <w:pPr>
        <w:pStyle w:val="BodyText"/>
        <w:spacing w:line="467" w:lineRule="auto"/>
        <w:rPr/>
      </w:pPr>
      <w:r>
        <w:pict>
          <v:shape id="_x0000_s2328" style="position:absolute;margin-left:86.92pt;margin-top:44.1055pt;mso-position-vertical-relative:page;mso-position-horizontal-relative:page;width:119.4pt;height:18.85pt;z-index:252732416;rotation:330;" o:allowincell="f" fillcolor="#404040" filled="true" stroked="false" type="#_x0000_t136">
            <v:fill opacity="0.400000"/>
            <v:textpath style="font-family:&quot;SimSun&quot;;font-size:20;v-text-kern:t;mso-text-shadow:auto" string="仅供内部审核"/>
          </v:shape>
        </w:pict>
      </w:r>
      <w:r>
        <w:pict>
          <v:shape id="_x0000_s2330" style="position:absolute;margin-left:493.28pt;margin-top:49.1801pt;mso-position-vertical-relative:page;mso-position-horizontal-relative:page;width:99.4pt;height:18.75pt;z-index:25273344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332" style="position:absolute;margin-left:-13.08pt;margin-top:234.112pt;mso-position-vertical-relative:text;mso-position-horizontal-relative:text;width:119.4pt;height:18.85pt;z-index:252731392;rotation:330;" fillcolor="#404040" filled="true" stroked="false" type="#_x0000_t136">
            <v:fill opacity="0.400000"/>
            <v:textpath style="font-family:&quot;SimSun&quot;;font-size:20;v-text-kern:t;mso-text-shadow:auto" string="仅供内部审核"/>
          </v:shape>
        </w:pict>
      </w:r>
      <w:r>
        <w:pict>
          <v:shape id="_x0000_s2334" style="position:absolute;margin-left:391.92pt;margin-top:234.112pt;mso-position-vertical-relative:text;mso-position-horizontal-relative:text;width:119.4pt;height:18.85pt;z-index:252734464;rotation:330;" fillcolor="#404040" filled="true" stroked="false" type="#_x0000_t136">
            <v:fill opacity="0.400000"/>
            <v:textpath style="font-family:&quot;SimSun&quot;;font-size:20;v-text-kern:t;mso-text-shadow:auto" string="仅供内部审核"/>
          </v:shape>
        </w:pict>
      </w:r>
      <w:r>
        <w:pict>
          <v:shape id="_x0000_s2336" style="position:absolute;margin-left:86.92pt;margin-top:478.112pt;mso-position-vertical-relative:text;mso-position-horizontal-relative:text;width:119.4pt;height:18.85pt;z-index:252735488;rotation:330;" fillcolor="#404040" filled="true" stroked="false" type="#_x0000_t136">
            <v:fill opacity="0.400000"/>
            <v:textpath style="font-family:&quot;SimSun&quot;;font-size:20;v-text-kern:t;mso-text-shadow:auto" string="仅供内部审核"/>
          </v:shape>
        </w:pict>
      </w:r>
      <w:r>
        <w:pict>
          <v:shape id="_x0000_s2338" style="position:absolute;margin-left:493.28pt;margin-top:483.186pt;mso-position-vertical-relative:text;mso-position-horizontal-relative:text;width:99.4pt;height:18.75pt;z-index:25273651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38" name="IM 338"/>
            <wp:cNvGraphicFramePr/>
            <a:graphic>
              <a:graphicData uri="http://schemas.openxmlformats.org/drawingml/2006/picture">
                <pic:pic>
                  <pic:nvPicPr>
                    <pic:cNvPr id="338" name="IM 338"/>
                    <pic:cNvPicPr/>
                  </pic:nvPicPr>
                  <pic:blipFill>
                    <a:blip r:embed="rId38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82"/>
          <w:pgSz w:w="11900" w:h="16840"/>
          <w:pgMar w:top="610" w:right="86" w:bottom="312" w:left="0" w:header="357" w:footer="153" w:gutter="0"/>
        </w:sectPr>
        <w:rPr/>
      </w:pPr>
    </w:p>
    <w:p>
      <w:pPr>
        <w:pStyle w:val="BodyText"/>
        <w:spacing w:line="467" w:lineRule="auto"/>
        <w:rPr/>
      </w:pPr>
      <w:r>
        <w:pict>
          <v:shape id="_x0000_s2340" style="position:absolute;margin-left:493.28pt;margin-top:49.1801pt;mso-position-vertical-relative:page;mso-position-horizontal-relative:page;width:99.4pt;height:18.75pt;z-index:252740608;rotation:330;" o:allowincell="f" fillcolor="#404040" filled="true" stroked="false" type="#_x0000_t136">
            <v:fill opacity="0.400000"/>
            <v:textpath style="font-family:&quot;SimSun&quot;;font-size:20;v-text-kern:t;mso-text-shadow:auto" string="仅供内部审"/>
          </v:shape>
        </w:pict>
      </w:r>
      <w:r>
        <w:pict>
          <v:shape id="_x0000_s2342" style="position:absolute;margin-left:86.92pt;margin-top:44.1055pt;mso-position-vertical-relative:page;mso-position-horizontal-relative:page;width:119.4pt;height:18.85pt;z-index:25274163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344" style="position:absolute;margin-left:-13.08pt;margin-top:234.112pt;mso-position-vertical-relative:text;mso-position-horizontal-relative:text;width:119.4pt;height:18.85pt;z-index:252737536;rotation:330;" fillcolor="#404040" filled="true" stroked="false" type="#_x0000_t136">
            <v:fill opacity="0.400000"/>
            <v:textpath style="font-family:&quot;SimSun&quot;;font-size:20;v-text-kern:t;mso-text-shadow:auto" string="仅供内部审核"/>
          </v:shape>
        </w:pict>
      </w:r>
      <w:r>
        <w:pict>
          <v:shape id="_x0000_s2346" style="position:absolute;margin-left:86.92pt;margin-top:478.112pt;mso-position-vertical-relative:text;mso-position-horizontal-relative:text;width:119.4pt;height:18.85pt;z-index:252738560;rotation:330;" fillcolor="#404040" filled="true" stroked="false" type="#_x0000_t136">
            <v:fill opacity="0.400000"/>
            <v:textpath style="font-family:&quot;SimSun&quot;;font-size:20;v-text-kern:t;mso-text-shadow:auto" string="仅供内部审核"/>
          </v:shape>
        </w:pict>
      </w:r>
      <w:r>
        <w:pict>
          <v:shape id="_x0000_s2348" style="position:absolute;margin-left:493.28pt;margin-top:483.186pt;mso-position-vertical-relative:text;mso-position-horizontal-relative:text;width:99.4pt;height:18.75pt;z-index:252739584;rotation:330;" fillcolor="#404040" filled="true" stroked="false" type="#_x0000_t136">
            <v:fill opacity="0.400000"/>
            <v:textpath style="font-family:&quot;SimSun&quot;;font-size:20;v-text-kern:t;mso-text-shadow:auto" string="仅供内部审"/>
          </v:shape>
        </w:pict>
      </w:r>
      <w:r>
        <w:pict>
          <v:shape id="_x0000_s2350" style="position:absolute;margin-left:391.92pt;margin-top:234.112pt;mso-position-vertical-relative:text;mso-position-horizontal-relative:text;width:119.4pt;height:18.85pt;z-index:25274265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40" name="IM 340"/>
            <wp:cNvGraphicFramePr/>
            <a:graphic>
              <a:graphicData uri="http://schemas.openxmlformats.org/drawingml/2006/picture">
                <pic:pic>
                  <pic:nvPicPr>
                    <pic:cNvPr id="340" name="IM 340"/>
                    <pic:cNvPicPr/>
                  </pic:nvPicPr>
                  <pic:blipFill>
                    <a:blip r:embed="rId38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84"/>
          <w:pgSz w:w="11900" w:h="16840"/>
          <w:pgMar w:top="610" w:right="86" w:bottom="312" w:left="0" w:header="357" w:footer="153" w:gutter="0"/>
        </w:sectPr>
        <w:rPr/>
      </w:pPr>
    </w:p>
    <w:p>
      <w:pPr>
        <w:pStyle w:val="BodyText"/>
        <w:spacing w:line="467" w:lineRule="auto"/>
        <w:rPr/>
      </w:pPr>
      <w:r>
        <w:pict>
          <v:shape id="_x0000_s2352" style="position:absolute;margin-left:493.28pt;margin-top:49.1801pt;mso-position-vertical-relative:page;mso-position-horizontal-relative:page;width:99.4pt;height:18.75pt;z-index:252744704;rotation:330;" o:allowincell="f" fillcolor="#404040" filled="true" stroked="false" type="#_x0000_t136">
            <v:fill opacity="0.400000"/>
            <v:textpath style="font-family:&quot;SimSun&quot;;font-size:20;v-text-kern:t;mso-text-shadow:auto" string="仅供内部审"/>
          </v:shape>
        </w:pict>
      </w:r>
      <w:r>
        <w:pict>
          <v:shape id="_x0000_s2354" style="position:absolute;margin-left:86.92pt;margin-top:44.1055pt;mso-position-vertical-relative:page;mso-position-horizontal-relative:page;width:119.4pt;height:18.85pt;z-index:25274572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356" style="position:absolute;margin-left:-13.08pt;margin-top:234.112pt;mso-position-vertical-relative:text;mso-position-horizontal-relative:text;width:119.4pt;height:18.85pt;z-index:252743680;rotation:330;" fillcolor="#404040" filled="true" stroked="false" type="#_x0000_t136">
            <v:fill opacity="0.400000"/>
            <v:textpath style="font-family:&quot;SimSun&quot;;font-size:20;v-text-kern:t;mso-text-shadow:auto" string="仅供内部审核"/>
          </v:shape>
        </w:pict>
      </w:r>
      <w:r>
        <w:pict>
          <v:shape id="_x0000_s2358" style="position:absolute;margin-left:391.92pt;margin-top:234.112pt;mso-position-vertical-relative:text;mso-position-horizontal-relative:text;width:119.4pt;height:18.85pt;z-index:252746752;rotation:330;" fillcolor="#404040" filled="true" stroked="false" type="#_x0000_t136">
            <v:fill opacity="0.400000"/>
            <v:textpath style="font-family:&quot;SimSun&quot;;font-size:20;v-text-kern:t;mso-text-shadow:auto" string="仅供内部审核"/>
          </v:shape>
        </w:pict>
      </w:r>
      <w:r>
        <w:pict>
          <v:shape id="_x0000_s2360" style="position:absolute;margin-left:493.28pt;margin-top:483.186pt;mso-position-vertical-relative:text;mso-position-horizontal-relative:text;width:99.4pt;height:18.75pt;z-index:252747776;rotation:330;" fillcolor="#404040" filled="true" stroked="false" type="#_x0000_t136">
            <v:fill opacity="0.400000"/>
            <v:textpath style="font-family:&quot;SimSun&quot;;font-size:20;v-text-kern:t;mso-text-shadow:auto" string="仅供内部审"/>
          </v:shape>
        </w:pict>
      </w:r>
      <w:r>
        <w:pict>
          <v:shape id="_x0000_s2362" style="position:absolute;margin-left:86.92pt;margin-top:478.112pt;mso-position-vertical-relative:text;mso-position-horizontal-relative:text;width:119.4pt;height:18.85pt;z-index:25274880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42" name="IM 342"/>
            <wp:cNvGraphicFramePr/>
            <a:graphic>
              <a:graphicData uri="http://schemas.openxmlformats.org/drawingml/2006/picture">
                <pic:pic>
                  <pic:nvPicPr>
                    <pic:cNvPr id="342" name="IM 342"/>
                    <pic:cNvPicPr/>
                  </pic:nvPicPr>
                  <pic:blipFill>
                    <a:blip r:embed="rId38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86"/>
          <w:pgSz w:w="11900" w:h="16840"/>
          <w:pgMar w:top="610" w:right="86" w:bottom="312" w:left="0" w:header="357" w:footer="153" w:gutter="0"/>
        </w:sectPr>
        <w:rPr/>
      </w:pPr>
    </w:p>
    <w:p>
      <w:pPr>
        <w:pStyle w:val="BodyText"/>
        <w:spacing w:line="467" w:lineRule="auto"/>
        <w:rPr/>
      </w:pPr>
      <w:r>
        <w:pict>
          <v:shape id="_x0000_s2364" style="position:absolute;margin-left:86.92pt;margin-top:44.1055pt;mso-position-vertical-relative:page;mso-position-horizontal-relative:page;width:119.4pt;height:18.85pt;z-index:252749824;rotation:330;" o:allowincell="f" fillcolor="#404040" filled="true" stroked="false" type="#_x0000_t136">
            <v:fill opacity="0.400000"/>
            <v:textpath style="font-family:&quot;SimSun&quot;;font-size:20;v-text-kern:t;mso-text-shadow:auto" string="仅供内部审核"/>
          </v:shape>
        </w:pict>
      </w:r>
      <w:r>
        <w:pict>
          <v:shape id="_x0000_s2366" style="position:absolute;margin-left:493.28pt;margin-top:49.1801pt;mso-position-vertical-relative:page;mso-position-horizontal-relative:page;width:99.4pt;height:18.75pt;z-index:25275084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368" style="position:absolute;margin-left:391.92pt;margin-top:234.112pt;mso-position-vertical-relative:text;mso-position-horizontal-relative:text;width:119.4pt;height:18.85pt;z-index:252751872;rotation:330;" fillcolor="#404040" filled="true" stroked="false" type="#_x0000_t136">
            <v:fill opacity="0.400000"/>
            <v:textpath style="font-family:&quot;SimSun&quot;;font-size:20;v-text-kern:t;mso-text-shadow:auto" string="仅供内部审核"/>
          </v:shape>
        </w:pict>
      </w:r>
      <w:r>
        <w:pict>
          <v:shape id="_x0000_s2370" style="position:absolute;margin-left:86.92pt;margin-top:478.112pt;mso-position-vertical-relative:text;mso-position-horizontal-relative:text;width:119.4pt;height:18.85pt;z-index:252752896;rotation:330;" fillcolor="#404040" filled="true" stroked="false" type="#_x0000_t136">
            <v:fill opacity="0.400000"/>
            <v:textpath style="font-family:&quot;SimSun&quot;;font-size:20;v-text-kern:t;mso-text-shadow:auto" string="仅供内部审核"/>
          </v:shape>
        </w:pict>
      </w:r>
      <w:r>
        <w:pict>
          <v:shape id="_x0000_s2372" style="position:absolute;margin-left:493.28pt;margin-top:483.186pt;mso-position-vertical-relative:text;mso-position-horizontal-relative:text;width:99.4pt;height:18.75pt;z-index:252753920;rotation:330;" fillcolor="#404040" filled="true" stroked="false" type="#_x0000_t136">
            <v:fill opacity="0.400000"/>
            <v:textpath style="font-family:&quot;SimSun&quot;;font-size:20;v-text-kern:t;mso-text-shadow:auto" string="仅供内部审"/>
          </v:shape>
        </w:pict>
      </w:r>
      <w:r>
        <w:pict>
          <v:shape id="_x0000_s2374" style="position:absolute;margin-left:-13.08pt;margin-top:234.112pt;mso-position-vertical-relative:text;mso-position-horizontal-relative:text;width:119.4pt;height:18.85pt;z-index:25275494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44" name="IM 344"/>
            <wp:cNvGraphicFramePr/>
            <a:graphic>
              <a:graphicData uri="http://schemas.openxmlformats.org/drawingml/2006/picture">
                <pic:pic>
                  <pic:nvPicPr>
                    <pic:cNvPr id="344" name="IM 344"/>
                    <pic:cNvPicPr/>
                  </pic:nvPicPr>
                  <pic:blipFill>
                    <a:blip r:embed="rId38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88"/>
          <w:pgSz w:w="11900" w:h="16840"/>
          <w:pgMar w:top="610" w:right="86" w:bottom="312" w:left="0" w:header="357" w:footer="153" w:gutter="0"/>
        </w:sectPr>
        <w:rPr/>
      </w:pPr>
    </w:p>
    <w:p>
      <w:pPr>
        <w:pStyle w:val="BodyText"/>
        <w:spacing w:line="467" w:lineRule="auto"/>
        <w:rPr/>
      </w:pPr>
      <w:r>
        <w:pict>
          <v:shape id="_x0000_s2376" style="position:absolute;margin-left:86.92pt;margin-top:44.1055pt;mso-position-vertical-relative:page;mso-position-horizontal-relative:page;width:119.4pt;height:18.85pt;z-index:252759040;rotation:330;" o:allowincell="f" fillcolor="#404040" filled="true" stroked="false" type="#_x0000_t136">
            <v:fill opacity="0.400000"/>
            <v:textpath style="font-family:&quot;SimSun&quot;;font-size:20;v-text-kern:t;mso-text-shadow:auto" string="仅供内部审核"/>
          </v:shape>
        </w:pict>
      </w:r>
      <w:r>
        <w:pict>
          <v:shape id="_x0000_s2378" style="position:absolute;margin-left:493.28pt;margin-top:49.1801pt;mso-position-vertical-relative:page;mso-position-horizontal-relative:page;width:99.4pt;height:18.75pt;z-index:25276006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380" style="position:absolute;margin-left:391.92pt;margin-top:234.112pt;mso-position-vertical-relative:text;mso-position-horizontal-relative:text;width:119.4pt;height:18.85pt;z-index:252755968;rotation:330;" fillcolor="#404040" filled="true" stroked="false" type="#_x0000_t136">
            <v:fill opacity="0.400000"/>
            <v:textpath style="font-family:&quot;SimSun&quot;;font-size:20;v-text-kern:t;mso-text-shadow:auto" string="仅供内部审核"/>
          </v:shape>
        </w:pict>
      </w:r>
      <w:r>
        <w:pict>
          <v:shape id="_x0000_s2382" style="position:absolute;margin-left:86.92pt;margin-top:478.112pt;mso-position-vertical-relative:text;mso-position-horizontal-relative:text;width:119.4pt;height:18.85pt;z-index:252756992;rotation:330;" fillcolor="#404040" filled="true" stroked="false" type="#_x0000_t136">
            <v:fill opacity="0.400000"/>
            <v:textpath style="font-family:&quot;SimSun&quot;;font-size:20;v-text-kern:t;mso-text-shadow:auto" string="仅供内部审核"/>
          </v:shape>
        </w:pict>
      </w:r>
      <w:r>
        <w:pict>
          <v:shape id="_x0000_s2384" style="position:absolute;margin-left:493.28pt;margin-top:483.186pt;mso-position-vertical-relative:text;mso-position-horizontal-relative:text;width:99.4pt;height:18.75pt;z-index:252758016;rotation:330;" fillcolor="#404040" filled="true" stroked="false" type="#_x0000_t136">
            <v:fill opacity="0.400000"/>
            <v:textpath style="font-family:&quot;SimSun&quot;;font-size:20;v-text-kern:t;mso-text-shadow:auto" string="仅供内部审"/>
          </v:shape>
        </w:pict>
      </w:r>
      <w:r>
        <w:pict>
          <v:shape id="_x0000_s2386" style="position:absolute;margin-left:-13.08pt;margin-top:234.112pt;mso-position-vertical-relative:text;mso-position-horizontal-relative:text;width:119.4pt;height:18.85pt;z-index:25276108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46" name="IM 346"/>
            <wp:cNvGraphicFramePr/>
            <a:graphic>
              <a:graphicData uri="http://schemas.openxmlformats.org/drawingml/2006/picture">
                <pic:pic>
                  <pic:nvPicPr>
                    <pic:cNvPr id="346" name="IM 346"/>
                    <pic:cNvPicPr/>
                  </pic:nvPicPr>
                  <pic:blipFill>
                    <a:blip r:embed="rId39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90"/>
          <w:pgSz w:w="11900" w:h="16840"/>
          <w:pgMar w:top="610" w:right="86" w:bottom="312" w:left="0" w:header="357" w:footer="153" w:gutter="0"/>
        </w:sectPr>
        <w:rPr/>
      </w:pPr>
    </w:p>
    <w:p>
      <w:pPr>
        <w:pStyle w:val="BodyText"/>
        <w:spacing w:line="467" w:lineRule="auto"/>
        <w:rPr/>
      </w:pPr>
      <w:r>
        <w:pict>
          <v:shape id="_x0000_s2388" style="position:absolute;margin-left:86.92pt;margin-top:44.1055pt;mso-position-vertical-relative:page;mso-position-horizontal-relative:page;width:119.4pt;height:18.85pt;z-index:252763136;rotation:330;" o:allowincell="f" fillcolor="#404040" filled="true" stroked="false" type="#_x0000_t136">
            <v:fill opacity="0.400000"/>
            <v:textpath style="font-family:&quot;SimSun&quot;;font-size:20;v-text-kern:t;mso-text-shadow:auto" string="仅供内部审核"/>
          </v:shape>
        </w:pict>
      </w:r>
      <w:r>
        <w:pict>
          <v:shape id="_x0000_s2390" style="position:absolute;margin-left:493.28pt;margin-top:49.1801pt;mso-position-vertical-relative:page;mso-position-horizontal-relative:page;width:99.4pt;height:18.75pt;z-index:25276416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392" style="position:absolute;margin-left:86.92pt;margin-top:478.112pt;mso-position-vertical-relative:text;mso-position-horizontal-relative:text;width:119.4pt;height:18.85pt;z-index:252762112;rotation:330;" fillcolor="#404040" filled="true" stroked="false" type="#_x0000_t136">
            <v:fill opacity="0.400000"/>
            <v:textpath style="font-family:&quot;SimSun&quot;;font-size:20;v-text-kern:t;mso-text-shadow:auto" string="仅供内部审核"/>
          </v:shape>
        </w:pict>
      </w:r>
      <w:r>
        <w:pict>
          <v:shape id="_x0000_s2394" style="position:absolute;margin-left:391.92pt;margin-top:234.112pt;mso-position-vertical-relative:text;mso-position-horizontal-relative:text;width:119.4pt;height:18.85pt;z-index:252765184;rotation:330;" fillcolor="#404040" filled="true" stroked="false" type="#_x0000_t136">
            <v:fill opacity="0.400000"/>
            <v:textpath style="font-family:&quot;SimSun&quot;;font-size:20;v-text-kern:t;mso-text-shadow:auto" string="仅供内部审核"/>
          </v:shape>
        </w:pict>
      </w:r>
      <w:r>
        <w:pict>
          <v:shape id="_x0000_s2396" style="position:absolute;margin-left:-13.08pt;margin-top:234.112pt;mso-position-vertical-relative:text;mso-position-horizontal-relative:text;width:119.4pt;height:18.85pt;z-index:252766208;rotation:330;" fillcolor="#404040" filled="true" stroked="false" type="#_x0000_t136">
            <v:fill opacity="0.400000"/>
            <v:textpath style="font-family:&quot;SimSun&quot;;font-size:20;v-text-kern:t;mso-text-shadow:auto" string="仅供内部审核"/>
          </v:shape>
        </w:pict>
      </w:r>
      <w:r>
        <w:pict>
          <v:shape id="_x0000_s2398" style="position:absolute;margin-left:493.28pt;margin-top:483.186pt;mso-position-vertical-relative:text;mso-position-horizontal-relative:text;width:99.4pt;height:18.75pt;z-index:25276723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48" name="IM 348"/>
            <wp:cNvGraphicFramePr/>
            <a:graphic>
              <a:graphicData uri="http://schemas.openxmlformats.org/drawingml/2006/picture">
                <pic:pic>
                  <pic:nvPicPr>
                    <pic:cNvPr id="348" name="IM 348"/>
                    <pic:cNvPicPr/>
                  </pic:nvPicPr>
                  <pic:blipFill>
                    <a:blip r:embed="rId39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92"/>
          <w:pgSz w:w="11900" w:h="16840"/>
          <w:pgMar w:top="610" w:right="86" w:bottom="312" w:left="0" w:header="357" w:footer="153" w:gutter="0"/>
        </w:sectPr>
        <w:rPr/>
      </w:pPr>
    </w:p>
    <w:p>
      <w:pPr>
        <w:pStyle w:val="BodyText"/>
        <w:spacing w:line="467" w:lineRule="auto"/>
        <w:rPr/>
      </w:pPr>
      <w:r>
        <w:pict>
          <v:shape id="_x0000_s2400" style="position:absolute;margin-left:86.92pt;margin-top:44.1055pt;mso-position-vertical-relative:page;mso-position-horizontal-relative:page;width:119.4pt;height:18.85pt;z-index:252768256;rotation:330;" o:allowincell="f" fillcolor="#404040" filled="true" stroked="false" type="#_x0000_t136">
            <v:fill opacity="0.400000"/>
            <v:textpath style="font-family:&quot;SimSun&quot;;font-size:20;v-text-kern:t;mso-text-shadow:auto" string="仅供内部审核"/>
          </v:shape>
        </w:pict>
      </w:r>
      <w:r>
        <w:pict>
          <v:shape id="_x0000_s2402" style="position:absolute;margin-left:493.28pt;margin-top:49.1801pt;mso-position-vertical-relative:page;mso-position-horizontal-relative:page;width:99.4pt;height:18.75pt;z-index:25276928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404" style="position:absolute;margin-left:-13.08pt;margin-top:234.112pt;mso-position-vertical-relative:text;mso-position-horizontal-relative:text;width:119.4pt;height:18.85pt;z-index:252770304;rotation:330;" fillcolor="#404040" filled="true" stroked="false" type="#_x0000_t136">
            <v:fill opacity="0.400000"/>
            <v:textpath style="font-family:&quot;SimSun&quot;;font-size:20;v-text-kern:t;mso-text-shadow:auto" string="仅供内部审核"/>
          </v:shape>
        </w:pict>
      </w:r>
      <w:r>
        <w:pict>
          <v:shape id="_x0000_s2406" style="position:absolute;margin-left:391.92pt;margin-top:234.112pt;mso-position-vertical-relative:text;mso-position-horizontal-relative:text;width:119.4pt;height:18.85pt;z-index:252771328;rotation:330;" fillcolor="#404040" filled="true" stroked="false" type="#_x0000_t136">
            <v:fill opacity="0.400000"/>
            <v:textpath style="font-family:&quot;SimSun&quot;;font-size:20;v-text-kern:t;mso-text-shadow:auto" string="仅供内部审核"/>
          </v:shape>
        </w:pict>
      </w:r>
      <w:r>
        <w:pict>
          <v:shape id="_x0000_s2408" style="position:absolute;margin-left:86.92pt;margin-top:478.112pt;mso-position-vertical-relative:text;mso-position-horizontal-relative:text;width:119.4pt;height:18.85pt;z-index:252772352;rotation:330;" fillcolor="#404040" filled="true" stroked="false" type="#_x0000_t136">
            <v:fill opacity="0.400000"/>
            <v:textpath style="font-family:&quot;SimSun&quot;;font-size:20;v-text-kern:t;mso-text-shadow:auto" string="仅供内部审核"/>
          </v:shape>
        </w:pict>
      </w:r>
      <w:r>
        <w:pict>
          <v:shape id="_x0000_s2410" style="position:absolute;margin-left:493.28pt;margin-top:483.186pt;mso-position-vertical-relative:text;mso-position-horizontal-relative:text;width:99.4pt;height:18.75pt;z-index:25277337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50" name="IM 350"/>
            <wp:cNvGraphicFramePr/>
            <a:graphic>
              <a:graphicData uri="http://schemas.openxmlformats.org/drawingml/2006/picture">
                <pic:pic>
                  <pic:nvPicPr>
                    <pic:cNvPr id="350" name="IM 350"/>
                    <pic:cNvPicPr/>
                  </pic:nvPicPr>
                  <pic:blipFill>
                    <a:blip r:embed="rId39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94"/>
          <w:pgSz w:w="11900" w:h="16840"/>
          <w:pgMar w:top="610" w:right="86" w:bottom="312" w:left="0" w:header="357" w:footer="153" w:gutter="0"/>
        </w:sectPr>
        <w:rPr/>
      </w:pPr>
    </w:p>
    <w:p>
      <w:pPr>
        <w:pStyle w:val="BodyText"/>
        <w:spacing w:line="467" w:lineRule="auto"/>
        <w:rPr/>
      </w:pPr>
      <w:r>
        <w:pict>
          <v:shape id="_x0000_s2412" style="position:absolute;margin-left:493.28pt;margin-top:49.1801pt;mso-position-vertical-relative:page;mso-position-horizontal-relative:page;width:99.4pt;height:18.75pt;z-index:252774400;rotation:330;" o:allowincell="f" fillcolor="#404040" filled="true" stroked="false" type="#_x0000_t136">
            <v:fill opacity="0.400000"/>
            <v:textpath style="font-family:&quot;SimSun&quot;;font-size:20;v-text-kern:t;mso-text-shadow:auto" string="仅供内部审"/>
          </v:shape>
        </w:pict>
      </w:r>
      <w:r>
        <w:pict>
          <v:shape id="_x0000_s2414" style="position:absolute;margin-left:86.92pt;margin-top:44.1055pt;mso-position-vertical-relative:page;mso-position-horizontal-relative:page;width:119.4pt;height:18.85pt;z-index:25277952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416" style="position:absolute;margin-left:391.92pt;margin-top:234.112pt;mso-position-vertical-relative:text;mso-position-horizontal-relative:text;width:119.4pt;height:18.85pt;z-index:252775424;rotation:330;" fillcolor="#404040" filled="true" stroked="false" type="#_x0000_t136">
            <v:fill opacity="0.400000"/>
            <v:textpath style="font-family:&quot;SimSun&quot;;font-size:20;v-text-kern:t;mso-text-shadow:auto" string="仅供内部审核"/>
          </v:shape>
        </w:pict>
      </w:r>
      <w:r>
        <w:pict>
          <v:shape id="_x0000_s2418" style="position:absolute;margin-left:86.92pt;margin-top:478.112pt;mso-position-vertical-relative:text;mso-position-horizontal-relative:text;width:119.4pt;height:18.85pt;z-index:252776448;rotation:330;" fillcolor="#404040" filled="true" stroked="false" type="#_x0000_t136">
            <v:fill opacity="0.400000"/>
            <v:textpath style="font-family:&quot;SimSun&quot;;font-size:20;v-text-kern:t;mso-text-shadow:auto" string="仅供内部审核"/>
          </v:shape>
        </w:pict>
      </w:r>
      <w:r>
        <w:pict>
          <v:shape id="_x0000_s2420" style="position:absolute;margin-left:493.28pt;margin-top:483.186pt;mso-position-vertical-relative:text;mso-position-horizontal-relative:text;width:99.4pt;height:18.75pt;z-index:252777472;rotation:330;" fillcolor="#404040" filled="true" stroked="false" type="#_x0000_t136">
            <v:fill opacity="0.400000"/>
            <v:textpath style="font-family:&quot;SimSun&quot;;font-size:20;v-text-kern:t;mso-text-shadow:auto" string="仅供内部审"/>
          </v:shape>
        </w:pict>
      </w:r>
      <w:r>
        <w:pict>
          <v:shape id="_x0000_s2422" style="position:absolute;margin-left:-13.08pt;margin-top:234.112pt;mso-position-vertical-relative:text;mso-position-horizontal-relative:text;width:119.4pt;height:18.85pt;z-index:25277849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52" name="IM 352"/>
            <wp:cNvGraphicFramePr/>
            <a:graphic>
              <a:graphicData uri="http://schemas.openxmlformats.org/drawingml/2006/picture">
                <pic:pic>
                  <pic:nvPicPr>
                    <pic:cNvPr id="352" name="IM 352"/>
                    <pic:cNvPicPr/>
                  </pic:nvPicPr>
                  <pic:blipFill>
                    <a:blip r:embed="rId39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96"/>
          <w:pgSz w:w="11900" w:h="16840"/>
          <w:pgMar w:top="610" w:right="86" w:bottom="312" w:left="0" w:header="357" w:footer="153" w:gutter="0"/>
        </w:sectPr>
        <w:rPr/>
      </w:pPr>
    </w:p>
    <w:p>
      <w:pPr>
        <w:pStyle w:val="BodyText"/>
        <w:spacing w:line="467" w:lineRule="auto"/>
        <w:rPr/>
      </w:pPr>
      <w:r>
        <w:pict>
          <v:shape id="_x0000_s2424" style="position:absolute;margin-left:86.92pt;margin-top:44.1055pt;mso-position-vertical-relative:page;mso-position-horizontal-relative:page;width:119.4pt;height:18.85pt;z-index:252781568;rotation:330;" o:allowincell="f" fillcolor="#404040" filled="true" stroked="false" type="#_x0000_t136">
            <v:fill opacity="0.400000"/>
            <v:textpath style="font-family:&quot;SimSun&quot;;font-size:20;v-text-kern:t;mso-text-shadow:auto" string="仅供内部审核"/>
          </v:shape>
        </w:pict>
      </w:r>
      <w:r>
        <w:pict>
          <v:shape id="_x0000_s2426" style="position:absolute;margin-left:493.28pt;margin-top:49.1801pt;mso-position-vertical-relative:page;mso-position-horizontal-relative:page;width:99.4pt;height:18.75pt;z-index:25278259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428" style="position:absolute;margin-left:-13.08pt;margin-top:234.112pt;mso-position-vertical-relative:text;mso-position-horizontal-relative:text;width:119.4pt;height:18.85pt;z-index:252780544;rotation:330;" fillcolor="#404040" filled="true" stroked="false" type="#_x0000_t136">
            <v:fill opacity="0.400000"/>
            <v:textpath style="font-family:&quot;SimSun&quot;;font-size:20;v-text-kern:t;mso-text-shadow:auto" string="仅供内部审核"/>
          </v:shape>
        </w:pict>
      </w:r>
      <w:r>
        <w:pict>
          <v:shape id="_x0000_s2430" style="position:absolute;margin-left:391.92pt;margin-top:234.112pt;mso-position-vertical-relative:text;mso-position-horizontal-relative:text;width:119.4pt;height:18.85pt;z-index:252783616;rotation:330;" fillcolor="#404040" filled="true" stroked="false" type="#_x0000_t136">
            <v:fill opacity="0.400000"/>
            <v:textpath style="font-family:&quot;SimSun&quot;;font-size:20;v-text-kern:t;mso-text-shadow:auto" string="仅供内部审核"/>
          </v:shape>
        </w:pict>
      </w:r>
      <w:r>
        <w:pict>
          <v:shape id="_x0000_s2432" style="position:absolute;margin-left:86.92pt;margin-top:478.112pt;mso-position-vertical-relative:text;mso-position-horizontal-relative:text;width:119.4pt;height:18.85pt;z-index:252784640;rotation:330;" fillcolor="#404040" filled="true" stroked="false" type="#_x0000_t136">
            <v:fill opacity="0.400000"/>
            <v:textpath style="font-family:&quot;SimSun&quot;;font-size:20;v-text-kern:t;mso-text-shadow:auto" string="仅供内部审核"/>
          </v:shape>
        </w:pict>
      </w:r>
      <w:r>
        <w:pict>
          <v:shape id="_x0000_s2434" style="position:absolute;margin-left:493.28pt;margin-top:483.186pt;mso-position-vertical-relative:text;mso-position-horizontal-relative:text;width:99.4pt;height:18.75pt;z-index:25278566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54" name="IM 354"/>
            <wp:cNvGraphicFramePr/>
            <a:graphic>
              <a:graphicData uri="http://schemas.openxmlformats.org/drawingml/2006/picture">
                <pic:pic>
                  <pic:nvPicPr>
                    <pic:cNvPr id="354" name="IM 354"/>
                    <pic:cNvPicPr/>
                  </pic:nvPicPr>
                  <pic:blipFill>
                    <a:blip r:embed="rId39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98"/>
          <w:pgSz w:w="11900" w:h="16840"/>
          <w:pgMar w:top="610" w:right="86" w:bottom="312" w:left="0" w:header="357" w:footer="153" w:gutter="0"/>
        </w:sectPr>
        <w:rPr/>
      </w:pPr>
    </w:p>
    <w:p>
      <w:pPr>
        <w:pStyle w:val="BodyText"/>
        <w:spacing w:line="467" w:lineRule="auto"/>
        <w:rPr/>
      </w:pPr>
      <w:r>
        <w:pict>
          <v:shape id="_x0000_s2436" style="position:absolute;margin-left:493.28pt;margin-top:49.1801pt;mso-position-vertical-relative:page;mso-position-horizontal-relative:page;width:99.4pt;height:18.75pt;z-index:252786688;rotation:330;" o:allowincell="f" fillcolor="#404040" filled="true" stroked="false" type="#_x0000_t136">
            <v:fill opacity="0.400000"/>
            <v:textpath style="font-family:&quot;SimSun&quot;;font-size:20;v-text-kern:t;mso-text-shadow:auto" string="仅供内部审"/>
          </v:shape>
        </w:pict>
      </w:r>
      <w:r>
        <w:pict>
          <v:shape id="_x0000_s2438" style="position:absolute;margin-left:86.92pt;margin-top:44.1055pt;mso-position-vertical-relative:page;mso-position-horizontal-relative:page;width:119.4pt;height:18.85pt;z-index:25278873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440" style="position:absolute;margin-left:-13.08pt;margin-top:234.112pt;mso-position-vertical-relative:text;mso-position-horizontal-relative:text;width:119.4pt;height:18.85pt;z-index:252787712;rotation:330;" fillcolor="#404040" filled="true" stroked="false" type="#_x0000_t136">
            <v:fill opacity="0.400000"/>
            <v:textpath style="font-family:&quot;SimSun&quot;;font-size:20;v-text-kern:t;mso-text-shadow:auto" string="仅供内部审核"/>
          </v:shape>
        </w:pict>
      </w:r>
      <w:r>
        <w:pict>
          <v:shape id="_x0000_s2442" style="position:absolute;margin-left:86.92pt;margin-top:478.112pt;mso-position-vertical-relative:text;mso-position-horizontal-relative:text;width:119.4pt;height:18.85pt;z-index:252789760;rotation:330;" fillcolor="#404040" filled="true" stroked="false" type="#_x0000_t136">
            <v:fill opacity="0.400000"/>
            <v:textpath style="font-family:&quot;SimSun&quot;;font-size:20;v-text-kern:t;mso-text-shadow:auto" string="仅供内部审核"/>
          </v:shape>
        </w:pict>
      </w:r>
      <w:r>
        <w:pict>
          <v:shape id="_x0000_s2444" style="position:absolute;margin-left:493.28pt;margin-top:483.186pt;mso-position-vertical-relative:text;mso-position-horizontal-relative:text;width:99.4pt;height:18.75pt;z-index:252790784;rotation:330;" fillcolor="#404040" filled="true" stroked="false" type="#_x0000_t136">
            <v:fill opacity="0.400000"/>
            <v:textpath style="font-family:&quot;SimSun&quot;;font-size:20;v-text-kern:t;mso-text-shadow:auto" string="仅供内部审"/>
          </v:shape>
        </w:pict>
      </w:r>
      <w:r>
        <w:pict>
          <v:shape id="_x0000_s2446" style="position:absolute;margin-left:391.92pt;margin-top:234.112pt;mso-position-vertical-relative:text;mso-position-horizontal-relative:text;width:119.4pt;height:18.85pt;z-index:25279180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56" name="IM 356"/>
            <wp:cNvGraphicFramePr/>
            <a:graphic>
              <a:graphicData uri="http://schemas.openxmlformats.org/drawingml/2006/picture">
                <pic:pic>
                  <pic:nvPicPr>
                    <pic:cNvPr id="356" name="IM 356"/>
                    <pic:cNvPicPr/>
                  </pic:nvPicPr>
                  <pic:blipFill>
                    <a:blip r:embed="rId40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00"/>
          <w:pgSz w:w="11900" w:h="16840"/>
          <w:pgMar w:top="610" w:right="86" w:bottom="312" w:left="0" w:header="357" w:footer="153" w:gutter="0"/>
        </w:sectPr>
        <w:rPr/>
      </w:pPr>
    </w:p>
    <w:p>
      <w:pPr>
        <w:pStyle w:val="BodyText"/>
        <w:spacing w:line="467" w:lineRule="auto"/>
        <w:rPr/>
      </w:pPr>
      <w:r>
        <w:pict>
          <v:shape id="_x0000_s2448" style="position:absolute;margin-left:86.92pt;margin-top:44.1055pt;mso-position-vertical-relative:page;mso-position-horizontal-relative:page;width:119.4pt;height:18.85pt;z-index:252794880;rotation:330;" o:allowincell="f" fillcolor="#404040" filled="true" stroked="false" type="#_x0000_t136">
            <v:fill opacity="0.400000"/>
            <v:textpath style="font-family:&quot;SimSun&quot;;font-size:20;v-text-kern:t;mso-text-shadow:auto" string="仅供内部审核"/>
          </v:shape>
        </w:pict>
      </w:r>
      <w:r>
        <w:pict>
          <v:shape id="_x0000_s2450" style="position:absolute;margin-left:493.28pt;margin-top:49.1801pt;mso-position-vertical-relative:page;mso-position-horizontal-relative:page;width:99.4pt;height:18.75pt;z-index:25279692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452" style="position:absolute;margin-left:-13.08pt;margin-top:234.112pt;mso-position-vertical-relative:text;mso-position-horizontal-relative:text;width:119.4pt;height:18.85pt;z-index:252792832;rotation:330;" fillcolor="#404040" filled="true" stroked="false" type="#_x0000_t136">
            <v:fill opacity="0.400000"/>
            <v:textpath style="font-family:&quot;SimSun&quot;;font-size:20;v-text-kern:t;mso-text-shadow:auto" string="仅供内部审核"/>
          </v:shape>
        </w:pict>
      </w:r>
      <w:r>
        <w:pict>
          <v:shape id="_x0000_s2454" style="position:absolute;margin-left:391.92pt;margin-top:234.112pt;mso-position-vertical-relative:text;mso-position-horizontal-relative:text;width:119.4pt;height:18.85pt;z-index:252793856;rotation:330;" fillcolor="#404040" filled="true" stroked="false" type="#_x0000_t136">
            <v:fill opacity="0.400000"/>
            <v:textpath style="font-family:&quot;SimSun&quot;;font-size:20;v-text-kern:t;mso-text-shadow:auto" string="仅供内部审核"/>
          </v:shape>
        </w:pict>
      </w:r>
      <w:r>
        <w:pict>
          <v:shape id="_x0000_s2456" style="position:absolute;margin-left:86.92pt;margin-top:478.112pt;mso-position-vertical-relative:text;mso-position-horizontal-relative:text;width:119.4pt;height:18.85pt;z-index:252795904;rotation:330;" fillcolor="#404040" filled="true" stroked="false" type="#_x0000_t136">
            <v:fill opacity="0.400000"/>
            <v:textpath style="font-family:&quot;SimSun&quot;;font-size:20;v-text-kern:t;mso-text-shadow:auto" string="仅供内部审核"/>
          </v:shape>
        </w:pict>
      </w:r>
      <w:r>
        <w:pict>
          <v:shape id="_x0000_s2458" style="position:absolute;margin-left:493.28pt;margin-top:483.186pt;mso-position-vertical-relative:text;mso-position-horizontal-relative:text;width:99.4pt;height:18.75pt;z-index:25279795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58" name="IM 358"/>
            <wp:cNvGraphicFramePr/>
            <a:graphic>
              <a:graphicData uri="http://schemas.openxmlformats.org/drawingml/2006/picture">
                <pic:pic>
                  <pic:nvPicPr>
                    <pic:cNvPr id="358" name="IM 358"/>
                    <pic:cNvPicPr/>
                  </pic:nvPicPr>
                  <pic:blipFill>
                    <a:blip r:embed="rId40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02"/>
          <w:pgSz w:w="11900" w:h="16840"/>
          <w:pgMar w:top="610" w:right="86" w:bottom="312" w:left="0" w:header="357" w:footer="153" w:gutter="0"/>
        </w:sectPr>
        <w:rPr/>
      </w:pPr>
    </w:p>
    <w:p>
      <w:pPr>
        <w:pStyle w:val="BodyText"/>
        <w:spacing w:line="467" w:lineRule="auto"/>
        <w:rPr/>
      </w:pPr>
      <w:r>
        <w:pict>
          <v:shape id="_x0000_s2460" style="position:absolute;margin-left:493.28pt;margin-top:49.1801pt;mso-position-vertical-relative:page;mso-position-horizontal-relative:page;width:99.4pt;height:18.75pt;z-index:252800000;rotation:330;" o:allowincell="f" fillcolor="#404040" filled="true" stroked="false" type="#_x0000_t136">
            <v:fill opacity="0.400000"/>
            <v:textpath style="font-family:&quot;SimSun&quot;;font-size:20;v-text-kern:t;mso-text-shadow:auto" string="仅供内部审"/>
          </v:shape>
        </w:pict>
      </w:r>
      <w:r>
        <w:pict>
          <v:shape id="_x0000_s2462" style="position:absolute;margin-left:86.92pt;margin-top:44.1055pt;mso-position-vertical-relative:page;mso-position-horizontal-relative:page;width:119.4pt;height:18.85pt;z-index:252801024;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464" style="position:absolute;margin-left:493.28pt;margin-top:483.186pt;mso-position-vertical-relative:text;mso-position-horizontal-relative:text;width:99.4pt;height:18.75pt;z-index:252798976;rotation:330;" fillcolor="#404040" filled="true" stroked="false" type="#_x0000_t136">
            <v:fill opacity="0.400000"/>
            <v:textpath style="font-family:&quot;SimSun&quot;;font-size:20;v-text-kern:t;mso-text-shadow:auto" string="仅供内部审"/>
          </v:shape>
        </w:pict>
      </w:r>
      <w:r>
        <w:pict>
          <v:shape id="_x0000_s2466" style="position:absolute;margin-left:-13.08pt;margin-top:234.112pt;mso-position-vertical-relative:text;mso-position-horizontal-relative:text;width:119.4pt;height:18.85pt;z-index:252802048;rotation:330;" fillcolor="#404040" filled="true" stroked="false" type="#_x0000_t136">
            <v:fill opacity="0.400000"/>
            <v:textpath style="font-family:&quot;SimSun&quot;;font-size:20;v-text-kern:t;mso-text-shadow:auto" string="仅供内部审核"/>
          </v:shape>
        </w:pict>
      </w:r>
      <w:r>
        <w:pict>
          <v:shape id="_x0000_s2468" style="position:absolute;margin-left:391.92pt;margin-top:234.112pt;mso-position-vertical-relative:text;mso-position-horizontal-relative:text;width:119.4pt;height:18.85pt;z-index:252803072;rotation:330;" fillcolor="#404040" filled="true" stroked="false" type="#_x0000_t136">
            <v:fill opacity="0.400000"/>
            <v:textpath style="font-family:&quot;SimSun&quot;;font-size:20;v-text-kern:t;mso-text-shadow:auto" string="仅供内部审核"/>
          </v:shape>
        </w:pict>
      </w:r>
      <w:r>
        <w:pict>
          <v:shape id="_x0000_s2470" style="position:absolute;margin-left:86.92pt;margin-top:478.112pt;mso-position-vertical-relative:text;mso-position-horizontal-relative:text;width:119.4pt;height:18.85pt;z-index:25280409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60" name="IM 360"/>
            <wp:cNvGraphicFramePr/>
            <a:graphic>
              <a:graphicData uri="http://schemas.openxmlformats.org/drawingml/2006/picture">
                <pic:pic>
                  <pic:nvPicPr>
                    <pic:cNvPr id="360" name="IM 360"/>
                    <pic:cNvPicPr/>
                  </pic:nvPicPr>
                  <pic:blipFill>
                    <a:blip r:embed="rId40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04"/>
          <w:pgSz w:w="11900" w:h="16840"/>
          <w:pgMar w:top="610" w:right="86" w:bottom="312" w:left="0" w:header="357" w:footer="153" w:gutter="0"/>
        </w:sectPr>
        <w:rPr/>
      </w:pPr>
    </w:p>
    <w:p>
      <w:pPr>
        <w:pStyle w:val="BodyText"/>
        <w:spacing w:line="467" w:lineRule="auto"/>
        <w:rPr/>
      </w:pPr>
      <w:r>
        <w:pict>
          <v:shape id="_x0000_s2472" style="position:absolute;margin-left:86.92pt;margin-top:44.1055pt;mso-position-vertical-relative:page;mso-position-horizontal-relative:page;width:119.4pt;height:18.85pt;z-index:252806144;rotation:330;" o:allowincell="f" fillcolor="#404040" filled="true" stroked="false" type="#_x0000_t136">
            <v:fill opacity="0.400000"/>
            <v:textpath style="font-family:&quot;SimSun&quot;;font-size:20;v-text-kern:t;mso-text-shadow:auto" string="仅供内部审核"/>
          </v:shape>
        </w:pict>
      </w:r>
      <w:r>
        <w:pict>
          <v:shape id="_x0000_s2474" style="position:absolute;margin-left:493.28pt;margin-top:49.1801pt;mso-position-vertical-relative:page;mso-position-horizontal-relative:page;width:99.4pt;height:18.75pt;z-index:25281024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476" style="position:absolute;margin-left:-13.08pt;margin-top:234.112pt;mso-position-vertical-relative:text;mso-position-horizontal-relative:text;width:119.4pt;height:18.85pt;z-index:252805120;rotation:330;" fillcolor="#404040" filled="true" stroked="false" type="#_x0000_t136">
            <v:fill opacity="0.400000"/>
            <v:textpath style="font-family:&quot;SimSun&quot;;font-size:20;v-text-kern:t;mso-text-shadow:auto" string="仅供内部审核"/>
          </v:shape>
        </w:pict>
      </w:r>
      <w:r>
        <w:pict>
          <v:shape id="_x0000_s2478" style="position:absolute;margin-left:391.92pt;margin-top:234.112pt;mso-position-vertical-relative:text;mso-position-horizontal-relative:text;width:119.4pt;height:18.85pt;z-index:252807168;rotation:330;" fillcolor="#404040" filled="true" stroked="false" type="#_x0000_t136">
            <v:fill opacity="0.400000"/>
            <v:textpath style="font-family:&quot;SimSun&quot;;font-size:20;v-text-kern:t;mso-text-shadow:auto" string="仅供内部审核"/>
          </v:shape>
        </w:pict>
      </w:r>
      <w:r>
        <w:pict>
          <v:shape id="_x0000_s2480" style="position:absolute;margin-left:86.92pt;margin-top:478.112pt;mso-position-vertical-relative:text;mso-position-horizontal-relative:text;width:119.4pt;height:18.85pt;z-index:252808192;rotation:330;" fillcolor="#404040" filled="true" stroked="false" type="#_x0000_t136">
            <v:fill opacity="0.400000"/>
            <v:textpath style="font-family:&quot;SimSun&quot;;font-size:20;v-text-kern:t;mso-text-shadow:auto" string="仅供内部审核"/>
          </v:shape>
        </w:pict>
      </w:r>
      <w:r>
        <w:pict>
          <v:shape id="_x0000_s2482" style="position:absolute;margin-left:493.28pt;margin-top:483.186pt;mso-position-vertical-relative:text;mso-position-horizontal-relative:text;width:99.4pt;height:18.75pt;z-index:25280921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62" name="IM 362"/>
            <wp:cNvGraphicFramePr/>
            <a:graphic>
              <a:graphicData uri="http://schemas.openxmlformats.org/drawingml/2006/picture">
                <pic:pic>
                  <pic:nvPicPr>
                    <pic:cNvPr id="362" name="IM 362"/>
                    <pic:cNvPicPr/>
                  </pic:nvPicPr>
                  <pic:blipFill>
                    <a:blip r:embed="rId40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06"/>
          <w:pgSz w:w="11900" w:h="16840"/>
          <w:pgMar w:top="610" w:right="86" w:bottom="312" w:left="0" w:header="357" w:footer="153" w:gutter="0"/>
        </w:sectPr>
        <w:rPr/>
      </w:pPr>
    </w:p>
    <w:p>
      <w:pPr>
        <w:pStyle w:val="BodyText"/>
        <w:spacing w:line="467" w:lineRule="auto"/>
        <w:rPr/>
      </w:pPr>
      <w:r>
        <w:pict>
          <v:shape id="_x0000_s2484" style="position:absolute;margin-left:86.92pt;margin-top:44.1055pt;mso-position-vertical-relative:page;mso-position-horizontal-relative:page;width:119.4pt;height:18.85pt;z-index:252811264;rotation:330;" o:allowincell="f" fillcolor="#404040" filled="true" stroked="false" type="#_x0000_t136">
            <v:fill opacity="0.400000"/>
            <v:textpath style="font-family:&quot;SimSun&quot;;font-size:20;v-text-kern:t;mso-text-shadow:auto" string="仅供内部审核"/>
          </v:shape>
        </w:pict>
      </w:r>
      <w:r>
        <w:pict>
          <v:shape id="_x0000_s2486" style="position:absolute;margin-left:493.28pt;margin-top:49.1801pt;mso-position-vertical-relative:page;mso-position-horizontal-relative:page;width:99.4pt;height:18.75pt;z-index:25281536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488" style="position:absolute;margin-left:86.92pt;margin-top:478.112pt;mso-position-vertical-relative:text;mso-position-horizontal-relative:text;width:119.4pt;height:18.85pt;z-index:252812288;rotation:330;" fillcolor="#404040" filled="true" stroked="false" type="#_x0000_t136">
            <v:fill opacity="0.400000"/>
            <v:textpath style="font-family:&quot;SimSun&quot;;font-size:20;v-text-kern:t;mso-text-shadow:auto" string="仅供内部审核"/>
          </v:shape>
        </w:pict>
      </w:r>
      <w:r>
        <w:pict>
          <v:shape id="_x0000_s2490" style="position:absolute;margin-left:-13.08pt;margin-top:234.112pt;mso-position-vertical-relative:text;mso-position-horizontal-relative:text;width:119.4pt;height:18.85pt;z-index:252813312;rotation:330;" fillcolor="#404040" filled="true" stroked="false" type="#_x0000_t136">
            <v:fill opacity="0.400000"/>
            <v:textpath style="font-family:&quot;SimSun&quot;;font-size:20;v-text-kern:t;mso-text-shadow:auto" string="仅供内部审核"/>
          </v:shape>
        </w:pict>
      </w:r>
      <w:r>
        <w:pict>
          <v:shape id="_x0000_s2492" style="position:absolute;margin-left:493.28pt;margin-top:483.186pt;mso-position-vertical-relative:text;mso-position-horizontal-relative:text;width:99.4pt;height:18.75pt;z-index:252814336;rotation:330;" fillcolor="#404040" filled="true" stroked="false" type="#_x0000_t136">
            <v:fill opacity="0.400000"/>
            <v:textpath style="font-family:&quot;SimSun&quot;;font-size:20;v-text-kern:t;mso-text-shadow:auto" string="仅供内部审"/>
          </v:shape>
        </w:pict>
      </w:r>
      <w:r>
        <w:pict>
          <v:shape id="_x0000_s2494" style="position:absolute;margin-left:391.92pt;margin-top:234.112pt;mso-position-vertical-relative:text;mso-position-horizontal-relative:text;width:119.4pt;height:18.85pt;z-index:25281638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64" name="IM 364"/>
            <wp:cNvGraphicFramePr/>
            <a:graphic>
              <a:graphicData uri="http://schemas.openxmlformats.org/drawingml/2006/picture">
                <pic:pic>
                  <pic:nvPicPr>
                    <pic:cNvPr id="364" name="IM 364"/>
                    <pic:cNvPicPr/>
                  </pic:nvPicPr>
                  <pic:blipFill>
                    <a:blip r:embed="rId40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08"/>
          <w:pgSz w:w="11900" w:h="16840"/>
          <w:pgMar w:top="610" w:right="86" w:bottom="312" w:left="0" w:header="357" w:footer="153" w:gutter="0"/>
        </w:sectPr>
        <w:rPr/>
      </w:pPr>
    </w:p>
    <w:p>
      <w:pPr>
        <w:pStyle w:val="BodyText"/>
        <w:spacing w:line="467" w:lineRule="auto"/>
        <w:rPr/>
      </w:pPr>
      <w:r>
        <w:pict>
          <v:shape id="_x0000_s2496" style="position:absolute;margin-left:86.92pt;margin-top:44.1055pt;mso-position-vertical-relative:page;mso-position-horizontal-relative:page;width:119.4pt;height:18.85pt;z-index:252818432;rotation:330;" o:allowincell="f" fillcolor="#404040" filled="true" stroked="false" type="#_x0000_t136">
            <v:fill opacity="0.400000"/>
            <v:textpath style="font-family:&quot;SimSun&quot;;font-size:20;v-text-kern:t;mso-text-shadow:auto" string="仅供内部审核"/>
          </v:shape>
        </w:pict>
      </w:r>
      <w:r>
        <w:pict>
          <v:shape id="_x0000_s2498" style="position:absolute;margin-left:493.28pt;margin-top:49.1801pt;mso-position-vertical-relative:page;mso-position-horizontal-relative:page;width:99.4pt;height:18.75pt;z-index:25282150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500" style="position:absolute;margin-left:-13.08pt;margin-top:234.112pt;mso-position-vertical-relative:text;mso-position-horizontal-relative:text;width:119.4pt;height:18.85pt;z-index:252817408;rotation:330;" fillcolor="#404040" filled="true" stroked="false" type="#_x0000_t136">
            <v:fill opacity="0.400000"/>
            <v:textpath style="font-family:&quot;SimSun&quot;;font-size:20;v-text-kern:t;mso-text-shadow:auto" string="仅供内部审核"/>
          </v:shape>
        </w:pict>
      </w:r>
      <w:r>
        <w:pict>
          <v:shape id="_x0000_s2502" style="position:absolute;margin-left:391.92pt;margin-top:234.112pt;mso-position-vertical-relative:text;mso-position-horizontal-relative:text;width:119.4pt;height:18.85pt;z-index:252819456;rotation:330;" fillcolor="#404040" filled="true" stroked="false" type="#_x0000_t136">
            <v:fill opacity="0.400000"/>
            <v:textpath style="font-family:&quot;SimSun&quot;;font-size:20;v-text-kern:t;mso-text-shadow:auto" string="仅供内部审核"/>
          </v:shape>
        </w:pict>
      </w:r>
      <w:r>
        <w:pict>
          <v:shape id="_x0000_s2504" style="position:absolute;margin-left:493.28pt;margin-top:483.186pt;mso-position-vertical-relative:text;mso-position-horizontal-relative:text;width:99.4pt;height:18.75pt;z-index:252820480;rotation:330;" fillcolor="#404040" filled="true" stroked="false" type="#_x0000_t136">
            <v:fill opacity="0.400000"/>
            <v:textpath style="font-family:&quot;SimSun&quot;;font-size:20;v-text-kern:t;mso-text-shadow:auto" string="仅供内部审"/>
          </v:shape>
        </w:pict>
      </w:r>
      <w:r>
        <w:pict>
          <v:shape id="_x0000_s2506" style="position:absolute;margin-left:86.92pt;margin-top:478.112pt;mso-position-vertical-relative:text;mso-position-horizontal-relative:text;width:119.4pt;height:18.85pt;z-index:25282252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66" name="IM 366"/>
            <wp:cNvGraphicFramePr/>
            <a:graphic>
              <a:graphicData uri="http://schemas.openxmlformats.org/drawingml/2006/picture">
                <pic:pic>
                  <pic:nvPicPr>
                    <pic:cNvPr id="366" name="IM 366"/>
                    <pic:cNvPicPr/>
                  </pic:nvPicPr>
                  <pic:blipFill>
                    <a:blip r:embed="rId41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10"/>
          <w:pgSz w:w="11900" w:h="16840"/>
          <w:pgMar w:top="610" w:right="86" w:bottom="312" w:left="0" w:header="357" w:footer="153" w:gutter="0"/>
        </w:sectPr>
        <w:rPr/>
      </w:pPr>
    </w:p>
    <w:p>
      <w:pPr>
        <w:pStyle w:val="BodyText"/>
        <w:spacing w:line="467" w:lineRule="auto"/>
        <w:rPr/>
      </w:pPr>
      <w:r>
        <w:pict>
          <v:shape id="_x0000_s2508" style="position:absolute;margin-left:86.92pt;margin-top:44.1055pt;mso-position-vertical-relative:page;mso-position-horizontal-relative:page;width:119.4pt;height:18.85pt;z-index:252825600;rotation:330;" o:allowincell="f" fillcolor="#404040" filled="true" stroked="false" type="#_x0000_t136">
            <v:fill opacity="0.400000"/>
            <v:textpath style="font-family:&quot;SimSun&quot;;font-size:20;v-text-kern:t;mso-text-shadow:auto" string="仅供内部审核"/>
          </v:shape>
        </w:pict>
      </w:r>
      <w:r>
        <w:pict>
          <v:shape id="_x0000_s2510" style="position:absolute;margin-left:493.28pt;margin-top:49.1801pt;mso-position-vertical-relative:page;mso-position-horizontal-relative:page;width:99.4pt;height:18.75pt;z-index:25282662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512" style="position:absolute;margin-left:-13.08pt;margin-top:234.112pt;mso-position-vertical-relative:text;mso-position-horizontal-relative:text;width:119.4pt;height:18.85pt;z-index:252823552;rotation:330;" fillcolor="#404040" filled="true" stroked="false" type="#_x0000_t136">
            <v:fill opacity="0.400000"/>
            <v:textpath style="font-family:&quot;SimSun&quot;;font-size:20;v-text-kern:t;mso-text-shadow:auto" string="仅供内部审核"/>
          </v:shape>
        </w:pict>
      </w:r>
      <w:r>
        <w:pict>
          <v:shape id="_x0000_s2514" style="position:absolute;margin-left:86.92pt;margin-top:478.112pt;mso-position-vertical-relative:text;mso-position-horizontal-relative:text;width:119.4pt;height:18.85pt;z-index:252824576;rotation:330;" fillcolor="#404040" filled="true" stroked="false" type="#_x0000_t136">
            <v:fill opacity="0.400000"/>
            <v:textpath style="font-family:&quot;SimSun&quot;;font-size:20;v-text-kern:t;mso-text-shadow:auto" string="仅供内部审核"/>
          </v:shape>
        </w:pict>
      </w:r>
      <w:r>
        <w:pict>
          <v:shape id="_x0000_s2516" style="position:absolute;margin-left:391.92pt;margin-top:234.112pt;mso-position-vertical-relative:text;mso-position-horizontal-relative:text;width:119.4pt;height:18.85pt;z-index:252827648;rotation:330;" fillcolor="#404040" filled="true" stroked="false" type="#_x0000_t136">
            <v:fill opacity="0.400000"/>
            <v:textpath style="font-family:&quot;SimSun&quot;;font-size:20;v-text-kern:t;mso-text-shadow:auto" string="仅供内部审核"/>
          </v:shape>
        </w:pict>
      </w:r>
      <w:r>
        <w:pict>
          <v:shape id="_x0000_s2518" style="position:absolute;margin-left:493.28pt;margin-top:483.186pt;mso-position-vertical-relative:text;mso-position-horizontal-relative:text;width:99.4pt;height:18.75pt;z-index:25282867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68" name="IM 368"/>
            <wp:cNvGraphicFramePr/>
            <a:graphic>
              <a:graphicData uri="http://schemas.openxmlformats.org/drawingml/2006/picture">
                <pic:pic>
                  <pic:nvPicPr>
                    <pic:cNvPr id="368" name="IM 368"/>
                    <pic:cNvPicPr/>
                  </pic:nvPicPr>
                  <pic:blipFill>
                    <a:blip r:embed="rId41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12"/>
          <w:pgSz w:w="11900" w:h="16840"/>
          <w:pgMar w:top="610" w:right="86" w:bottom="312" w:left="0" w:header="357" w:footer="153" w:gutter="0"/>
        </w:sectPr>
        <w:rPr/>
      </w:pPr>
    </w:p>
    <w:p>
      <w:pPr>
        <w:pStyle w:val="BodyText"/>
        <w:rPr/>
      </w:pPr>
      <w:r/>
    </w:p>
    <w:p>
      <w:pPr>
        <w:sectPr>
          <w:headerReference w:type="default" r:id="rId9"/>
          <w:footerReference w:type="default" r:id="rId414"/>
          <w:pgSz w:w="11900" w:h="16840"/>
          <w:pgMar w:top="610" w:right="86" w:bottom="312" w:left="0" w:header="357" w:footer="153" w:gutter="0"/>
        </w:sectPr>
        <w:rPr/>
      </w:pPr>
    </w:p>
    <w:p>
      <w:pPr>
        <w:pStyle w:val="BodyText"/>
        <w:spacing w:line="467" w:lineRule="auto"/>
        <w:rPr/>
      </w:pPr>
      <w:r>
        <w:pict>
          <v:shape id="_x0000_s2520" style="position:absolute;margin-left:86.92pt;margin-top:44.1055pt;mso-position-vertical-relative:page;mso-position-horizontal-relative:page;width:119.4pt;height:18.85pt;z-index:252836864;rotation:330;" o:allowincell="f" fillcolor="#404040" filled="true" stroked="false" type="#_x0000_t136">
            <v:fill opacity="0.400000"/>
            <v:textpath style="font-family:&quot;SimSun&quot;;font-size:20;v-text-kern:t;mso-text-shadow:auto" string="仅供内部审核"/>
          </v:shape>
        </w:pict>
      </w:r>
      <w:r>
        <w:pict>
          <v:shape id="_x0000_s2522" style="position:absolute;margin-left:493.28pt;margin-top:49.1801pt;mso-position-vertical-relative:page;mso-position-horizontal-relative:page;width:99.4pt;height:18.75pt;z-index:25283891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524" style="position:absolute;margin-left:391.92pt;margin-top:234.112pt;mso-position-vertical-relative:text;mso-position-horizontal-relative:text;width:119.4pt;height:18.85pt;z-index:252835840;rotation:330;" fillcolor="#404040" filled="true" stroked="false" type="#_x0000_t136">
            <v:fill opacity="0.400000"/>
            <v:textpath style="font-family:&quot;SimSun&quot;;font-size:20;v-text-kern:t;mso-text-shadow:auto" string="仅供内部审核"/>
          </v:shape>
        </w:pict>
      </w:r>
      <w:r>
        <w:pict>
          <v:shape id="_x0000_s2526" style="position:absolute;margin-left:-13.08pt;margin-top:234.112pt;mso-position-vertical-relative:text;mso-position-horizontal-relative:text;width:119.4pt;height:18.85pt;z-index:252837888;rotation:330;" fillcolor="#404040" filled="true" stroked="false" type="#_x0000_t136">
            <v:fill opacity="0.400000"/>
            <v:textpath style="font-family:&quot;SimSun&quot;;font-size:20;v-text-kern:t;mso-text-shadow:auto" string="仅供内部审核"/>
          </v:shape>
        </w:pict>
      </w:r>
      <w:r>
        <w:pict>
          <v:shape id="_x0000_s2528" style="position:absolute;margin-left:86.92pt;margin-top:478.112pt;mso-position-vertical-relative:text;mso-position-horizontal-relative:text;width:119.4pt;height:18.85pt;z-index:252839936;rotation:330;" fillcolor="#404040" filled="true" stroked="false" type="#_x0000_t136">
            <v:fill opacity="0.400000"/>
            <v:textpath style="font-family:&quot;SimSun&quot;;font-size:20;v-text-kern:t;mso-text-shadow:auto" string="仅供内部审核"/>
          </v:shape>
        </w:pict>
      </w:r>
      <w:r>
        <w:pict>
          <v:shape id="_x0000_s2530" style="position:absolute;margin-left:493.28pt;margin-top:483.186pt;mso-position-vertical-relative:text;mso-position-horizontal-relative:text;width:99.4pt;height:18.75pt;z-index:25284096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70" name="IM 370"/>
            <wp:cNvGraphicFramePr/>
            <a:graphic>
              <a:graphicData uri="http://schemas.openxmlformats.org/drawingml/2006/picture">
                <pic:pic>
                  <pic:nvPicPr>
                    <pic:cNvPr id="370" name="IM 370"/>
                    <pic:cNvPicPr/>
                  </pic:nvPicPr>
                  <pic:blipFill>
                    <a:blip r:embed="rId416"/>
                    <a:stretch>
                      <a:fillRect/>
                    </a:stretch>
                  </pic:blipFill>
                  <pic:spPr>
                    <a:xfrm rot="0">
                      <a:off x="0" y="0"/>
                      <a:ext cx="6097700" cy="8544402"/>
                    </a:xfrm>
                    <a:prstGeom prst="rect">
                      <a:avLst/>
                    </a:prstGeom>
                  </pic:spPr>
                </pic:pic>
              </a:graphicData>
            </a:graphic>
          </wp:inline>
        </w:drawing>
      </w:r>
    </w:p>
    <w:p>
      <w:pPr>
        <w:spacing w:line="13455" w:lineRule="exact"/>
        <w:sectPr>
          <w:headerReference w:type="default" r:id="rId45"/>
          <w:footerReference w:type="default" r:id="rId415"/>
          <w:pgSz w:w="11900" w:h="16840"/>
          <w:pgMar w:top="610" w:right="86" w:bottom="312" w:left="0" w:header="357" w:footer="153" w:gutter="0"/>
        </w:sectPr>
        <w:rPr/>
      </w:pPr>
    </w:p>
    <w:p>
      <w:pPr>
        <w:pStyle w:val="BodyText"/>
        <w:spacing w:line="467" w:lineRule="auto"/>
        <w:rPr/>
      </w:pPr>
      <w:r>
        <w:pict>
          <v:shape id="_x0000_s2532" style="position:absolute;margin-left:86.92pt;margin-top:44.1055pt;mso-position-vertical-relative:page;mso-position-horizontal-relative:page;width:119.4pt;height:18.85pt;z-index:252841984;rotation:330;" o:allowincell="f" fillcolor="#404040" filled="true" stroked="false" type="#_x0000_t136">
            <v:fill opacity="0.400000"/>
            <v:textpath style="font-family:&quot;SimSun&quot;;font-size:20;v-text-kern:t;mso-text-shadow:auto" string="仅供内部审核"/>
          </v:shape>
        </w:pict>
      </w:r>
      <w:r>
        <w:pict>
          <v:shape id="_x0000_s2534" style="position:absolute;margin-left:493.28pt;margin-top:49.1801pt;mso-position-vertical-relative:page;mso-position-horizontal-relative:page;width:99.4pt;height:18.75pt;z-index:25284300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536" style="position:absolute;margin-left:-13.08pt;margin-top:234.112pt;mso-position-vertical-relative:text;mso-position-horizontal-relative:text;width:119.4pt;height:18.85pt;z-index:252844032;rotation:330;" fillcolor="#404040" filled="true" stroked="false" type="#_x0000_t136">
            <v:fill opacity="0.400000"/>
            <v:textpath style="font-family:&quot;SimSun&quot;;font-size:20;v-text-kern:t;mso-text-shadow:auto" string="仅供内部审核"/>
          </v:shape>
        </w:pict>
      </w:r>
      <w:r>
        <w:pict>
          <v:shape id="_x0000_s2538" style="position:absolute;margin-left:86.92pt;margin-top:478.112pt;mso-position-vertical-relative:text;mso-position-horizontal-relative:text;width:119.4pt;height:18.85pt;z-index:252845056;rotation:330;" fillcolor="#404040" filled="true" stroked="false" type="#_x0000_t136">
            <v:fill opacity="0.400000"/>
            <v:textpath style="font-family:&quot;SimSun&quot;;font-size:20;v-text-kern:t;mso-text-shadow:auto" string="仅供内部审核"/>
          </v:shape>
        </w:pict>
      </w:r>
      <w:r>
        <w:pict>
          <v:shape id="_x0000_s2540" style="position:absolute;margin-left:493.28pt;margin-top:483.186pt;mso-position-vertical-relative:text;mso-position-horizontal-relative:text;width:99.4pt;height:18.75pt;z-index:252846080;rotation:330;" fillcolor="#404040" filled="true" stroked="false" type="#_x0000_t136">
            <v:fill opacity="0.400000"/>
            <v:textpath style="font-family:&quot;SimSun&quot;;font-size:20;v-text-kern:t;mso-text-shadow:auto" string="仅供内部审"/>
          </v:shape>
        </w:pict>
      </w:r>
      <w:r>
        <w:pict>
          <v:shape id="_x0000_s2542" style="position:absolute;margin-left:391.92pt;margin-top:234.112pt;mso-position-vertical-relative:text;mso-position-horizontal-relative:text;width:119.4pt;height:18.85pt;z-index:25284710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72" name="IM 372"/>
            <wp:cNvGraphicFramePr/>
            <a:graphic>
              <a:graphicData uri="http://schemas.openxmlformats.org/drawingml/2006/picture">
                <pic:pic>
                  <pic:nvPicPr>
                    <pic:cNvPr id="372" name="IM 372"/>
                    <pic:cNvPicPr/>
                  </pic:nvPicPr>
                  <pic:blipFill>
                    <a:blip r:embed="rId41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17"/>
          <w:pgSz w:w="11900" w:h="16840"/>
          <w:pgMar w:top="610" w:right="86" w:bottom="312" w:left="0" w:header="357" w:footer="153" w:gutter="0"/>
        </w:sectPr>
        <w:rPr/>
      </w:pPr>
    </w:p>
    <w:p>
      <w:pPr>
        <w:pStyle w:val="BodyText"/>
        <w:spacing w:line="467" w:lineRule="auto"/>
        <w:rPr/>
      </w:pPr>
      <w:r>
        <w:pict>
          <v:shape id="_x0000_s2544" style="position:absolute;margin-left:493.28pt;margin-top:49.1801pt;mso-position-vertical-relative:page;mso-position-horizontal-relative:page;width:99.4pt;height:18.75pt;z-index:252848128;rotation:330;" o:allowincell="f" fillcolor="#404040" filled="true" stroked="false" type="#_x0000_t136">
            <v:fill opacity="0.400000"/>
            <v:textpath style="font-family:&quot;SimSun&quot;;font-size:20;v-text-kern:t;mso-text-shadow:auto" string="仅供内部审"/>
          </v:shape>
        </w:pict>
      </w:r>
      <w:r>
        <w:pict>
          <v:shape id="_x0000_s2546" style="position:absolute;margin-left:86.92pt;margin-top:44.1055pt;mso-position-vertical-relative:page;mso-position-horizontal-relative:page;width:119.4pt;height:18.85pt;z-index:25285017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548" style="position:absolute;margin-left:86.92pt;margin-top:478.112pt;mso-position-vertical-relative:text;mso-position-horizontal-relative:text;width:119.4pt;height:18.85pt;z-index:252849152;rotation:330;" fillcolor="#404040" filled="true" stroked="false" type="#_x0000_t136">
            <v:fill opacity="0.400000"/>
            <v:textpath style="font-family:&quot;SimSun&quot;;font-size:20;v-text-kern:t;mso-text-shadow:auto" string="仅供内部审核"/>
          </v:shape>
        </w:pict>
      </w:r>
      <w:r>
        <w:pict>
          <v:shape id="_x0000_s2550" style="position:absolute;margin-left:493.28pt;margin-top:483.186pt;mso-position-vertical-relative:text;mso-position-horizontal-relative:text;width:99.4pt;height:18.75pt;z-index:252851200;rotation:330;" fillcolor="#404040" filled="true" stroked="false" type="#_x0000_t136">
            <v:fill opacity="0.400000"/>
            <v:textpath style="font-family:&quot;SimSun&quot;;font-size:20;v-text-kern:t;mso-text-shadow:auto" string="仅供内部审"/>
          </v:shape>
        </w:pict>
      </w:r>
      <w:r>
        <w:pict>
          <v:shape id="_x0000_s2552" style="position:absolute;margin-left:-13.08pt;margin-top:234.112pt;mso-position-vertical-relative:text;mso-position-horizontal-relative:text;width:119.4pt;height:18.85pt;z-index:252852224;rotation:330;" fillcolor="#404040" filled="true" stroked="false" type="#_x0000_t136">
            <v:fill opacity="0.400000"/>
            <v:textpath style="font-family:&quot;SimSun&quot;;font-size:20;v-text-kern:t;mso-text-shadow:auto" string="仅供内部审核"/>
          </v:shape>
        </w:pict>
      </w:r>
      <w:r>
        <w:pict>
          <v:shape id="_x0000_s2554" style="position:absolute;margin-left:391.92pt;margin-top:234.112pt;mso-position-vertical-relative:text;mso-position-horizontal-relative:text;width:119.4pt;height:18.85pt;z-index:25285324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74" name="IM 374"/>
            <wp:cNvGraphicFramePr/>
            <a:graphic>
              <a:graphicData uri="http://schemas.openxmlformats.org/drawingml/2006/picture">
                <pic:pic>
                  <pic:nvPicPr>
                    <pic:cNvPr id="374" name="IM 374"/>
                    <pic:cNvPicPr/>
                  </pic:nvPicPr>
                  <pic:blipFill>
                    <a:blip r:embed="rId42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19"/>
          <w:pgSz w:w="11900" w:h="16840"/>
          <w:pgMar w:top="610" w:right="86" w:bottom="312" w:left="0" w:header="357" w:footer="153" w:gutter="0"/>
        </w:sectPr>
        <w:rPr/>
      </w:pPr>
    </w:p>
    <w:p>
      <w:pPr>
        <w:pStyle w:val="BodyText"/>
        <w:spacing w:line="467" w:lineRule="auto"/>
        <w:rPr/>
      </w:pPr>
      <w:r>
        <w:pict>
          <v:shape id="_x0000_s2556" style="position:absolute;margin-left:493.28pt;margin-top:49.1801pt;mso-position-vertical-relative:page;mso-position-horizontal-relative:page;width:99.4pt;height:18.75pt;z-index:252857344;rotation:330;" o:allowincell="f" fillcolor="#404040" filled="true" stroked="false" type="#_x0000_t136">
            <v:fill opacity="0.400000"/>
            <v:textpath style="font-family:&quot;SimSun&quot;;font-size:20;v-text-kern:t;mso-text-shadow:auto" string="仅供内部审"/>
          </v:shape>
        </w:pict>
      </w:r>
      <w:r>
        <w:pict>
          <v:shape id="_x0000_s2558" style="position:absolute;margin-left:86.92pt;margin-top:44.1055pt;mso-position-vertical-relative:page;mso-position-horizontal-relative:page;width:119.4pt;height:18.85pt;z-index:25285939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560" style="position:absolute;margin-left:-13.08pt;margin-top:234.112pt;mso-position-vertical-relative:text;mso-position-horizontal-relative:text;width:119.4pt;height:18.85pt;z-index:252854272;rotation:330;" fillcolor="#404040" filled="true" stroked="false" type="#_x0000_t136">
            <v:fill opacity="0.400000"/>
            <v:textpath style="font-family:&quot;SimSun&quot;;font-size:20;v-text-kern:t;mso-text-shadow:auto" string="仅供内部审核"/>
          </v:shape>
        </w:pict>
      </w:r>
      <w:r>
        <w:pict>
          <v:shape id="_x0000_s2562" style="position:absolute;margin-left:391.92pt;margin-top:234.112pt;mso-position-vertical-relative:text;mso-position-horizontal-relative:text;width:119.4pt;height:18.85pt;z-index:252855296;rotation:330;" fillcolor="#404040" filled="true" stroked="false" type="#_x0000_t136">
            <v:fill opacity="0.400000"/>
            <v:textpath style="font-family:&quot;SimSun&quot;;font-size:20;v-text-kern:t;mso-text-shadow:auto" string="仅供内部审核"/>
          </v:shape>
        </w:pict>
      </w:r>
      <w:r>
        <w:pict>
          <v:shape id="_x0000_s2564" style="position:absolute;margin-left:86.92pt;margin-top:478.112pt;mso-position-vertical-relative:text;mso-position-horizontal-relative:text;width:119.4pt;height:18.85pt;z-index:252856320;rotation:330;" fillcolor="#404040" filled="true" stroked="false" type="#_x0000_t136">
            <v:fill opacity="0.400000"/>
            <v:textpath style="font-family:&quot;SimSun&quot;;font-size:20;v-text-kern:t;mso-text-shadow:auto" string="仅供内部审核"/>
          </v:shape>
        </w:pict>
      </w:r>
      <w:r>
        <w:pict>
          <v:shape id="_x0000_s2566" style="position:absolute;margin-left:493.28pt;margin-top:483.186pt;mso-position-vertical-relative:text;mso-position-horizontal-relative:text;width:99.4pt;height:18.75pt;z-index:25285836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76" name="IM 376"/>
            <wp:cNvGraphicFramePr/>
            <a:graphic>
              <a:graphicData uri="http://schemas.openxmlformats.org/drawingml/2006/picture">
                <pic:pic>
                  <pic:nvPicPr>
                    <pic:cNvPr id="376" name="IM 376"/>
                    <pic:cNvPicPr/>
                  </pic:nvPicPr>
                  <pic:blipFill>
                    <a:blip r:embed="rId42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21"/>
          <w:pgSz w:w="11900" w:h="16840"/>
          <w:pgMar w:top="610" w:right="86" w:bottom="312" w:left="0" w:header="357" w:footer="153" w:gutter="0"/>
        </w:sectPr>
        <w:rPr/>
      </w:pPr>
    </w:p>
    <w:p>
      <w:pPr>
        <w:pStyle w:val="BodyText"/>
        <w:spacing w:line="467" w:lineRule="auto"/>
        <w:rPr/>
      </w:pPr>
      <w:r>
        <w:pict>
          <v:shape id="_x0000_s2568" style="position:absolute;margin-left:86.92pt;margin-top:44.1055pt;mso-position-vertical-relative:page;mso-position-horizontal-relative:page;width:119.4pt;height:18.85pt;z-index:252861440;rotation:330;" o:allowincell="f" fillcolor="#404040" filled="true" stroked="false" type="#_x0000_t136">
            <v:fill opacity="0.400000"/>
            <v:textpath style="font-family:&quot;SimSun&quot;;font-size:20;v-text-kern:t;mso-text-shadow:auto" string="仅供内部审核"/>
          </v:shape>
        </w:pict>
      </w:r>
      <w:r>
        <w:pict>
          <v:shape id="_x0000_s2570" style="position:absolute;margin-left:493.28pt;margin-top:49.1801pt;mso-position-vertical-relative:page;mso-position-horizontal-relative:page;width:99.4pt;height:18.75pt;z-index:25286348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572" style="position:absolute;margin-left:493.28pt;margin-top:483.186pt;mso-position-vertical-relative:text;mso-position-horizontal-relative:text;width:99.4pt;height:18.75pt;z-index:252860416;rotation:330;" fillcolor="#404040" filled="true" stroked="false" type="#_x0000_t136">
            <v:fill opacity="0.400000"/>
            <v:textpath style="font-family:&quot;SimSun&quot;;font-size:20;v-text-kern:t;mso-text-shadow:auto" string="仅供内部审"/>
          </v:shape>
        </w:pict>
      </w:r>
      <w:r>
        <w:pict>
          <v:shape id="_x0000_s2574" style="position:absolute;margin-left:-13.08pt;margin-top:234.112pt;mso-position-vertical-relative:text;mso-position-horizontal-relative:text;width:119.4pt;height:18.85pt;z-index:252862464;rotation:330;" fillcolor="#404040" filled="true" stroked="false" type="#_x0000_t136">
            <v:fill opacity="0.400000"/>
            <v:textpath style="font-family:&quot;SimSun&quot;;font-size:20;v-text-kern:t;mso-text-shadow:auto" string="仅供内部审核"/>
          </v:shape>
        </w:pict>
      </w:r>
      <w:r>
        <w:pict>
          <v:shape id="_x0000_s2576" style="position:absolute;margin-left:391.92pt;margin-top:234.112pt;mso-position-vertical-relative:text;mso-position-horizontal-relative:text;width:119.4pt;height:18.85pt;z-index:252864512;rotation:330;" fillcolor="#404040" filled="true" stroked="false" type="#_x0000_t136">
            <v:fill opacity="0.400000"/>
            <v:textpath style="font-family:&quot;SimSun&quot;;font-size:20;v-text-kern:t;mso-text-shadow:auto" string="仅供内部审核"/>
          </v:shape>
        </w:pict>
      </w:r>
      <w:r>
        <w:pict>
          <v:shape id="_x0000_s2578" style="position:absolute;margin-left:86.92pt;margin-top:478.112pt;mso-position-vertical-relative:text;mso-position-horizontal-relative:text;width:119.4pt;height:18.85pt;z-index:25286553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78" name="IM 378"/>
            <wp:cNvGraphicFramePr/>
            <a:graphic>
              <a:graphicData uri="http://schemas.openxmlformats.org/drawingml/2006/picture">
                <pic:pic>
                  <pic:nvPicPr>
                    <pic:cNvPr id="378" name="IM 378"/>
                    <pic:cNvPicPr/>
                  </pic:nvPicPr>
                  <pic:blipFill>
                    <a:blip r:embed="rId42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23"/>
          <w:pgSz w:w="11900" w:h="16840"/>
          <w:pgMar w:top="610" w:right="86" w:bottom="312" w:left="0" w:header="357" w:footer="153" w:gutter="0"/>
        </w:sectPr>
        <w:rPr/>
      </w:pPr>
    </w:p>
    <w:p>
      <w:pPr>
        <w:pStyle w:val="BodyText"/>
        <w:spacing w:line="467" w:lineRule="auto"/>
        <w:rPr/>
      </w:pPr>
      <w:r>
        <w:pict>
          <v:shape id="_x0000_s2580" style="position:absolute;margin-left:86.92pt;margin-top:44.1055pt;mso-position-vertical-relative:page;mso-position-horizontal-relative:page;width:119.4pt;height:18.85pt;z-index:252867584;rotation:330;" o:allowincell="f" fillcolor="#404040" filled="true" stroked="false" type="#_x0000_t136">
            <v:fill opacity="0.400000"/>
            <v:textpath style="font-family:&quot;SimSun&quot;;font-size:20;v-text-kern:t;mso-text-shadow:auto" string="仅供内部审核"/>
          </v:shape>
        </w:pict>
      </w:r>
      <w:r>
        <w:pict>
          <v:shape id="_x0000_s2582" style="position:absolute;margin-left:493.28pt;margin-top:49.1801pt;mso-position-vertical-relative:page;mso-position-horizontal-relative:page;width:99.4pt;height:18.75pt;z-index:25287065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584" style="position:absolute;margin-left:-13.08pt;margin-top:234.112pt;mso-position-vertical-relative:text;mso-position-horizontal-relative:text;width:119.4pt;height:18.85pt;z-index:252866560;rotation:330;" fillcolor="#404040" filled="true" stroked="false" type="#_x0000_t136">
            <v:fill opacity="0.400000"/>
            <v:textpath style="font-family:&quot;SimSun&quot;;font-size:20;v-text-kern:t;mso-text-shadow:auto" string="仅供内部审核"/>
          </v:shape>
        </w:pict>
      </w:r>
      <w:r>
        <w:pict>
          <v:shape id="_x0000_s2586" style="position:absolute;margin-left:391.92pt;margin-top:234.112pt;mso-position-vertical-relative:text;mso-position-horizontal-relative:text;width:119.4pt;height:18.85pt;z-index:252868608;rotation:330;" fillcolor="#404040" filled="true" stroked="false" type="#_x0000_t136">
            <v:fill opacity="0.400000"/>
            <v:textpath style="font-family:&quot;SimSun&quot;;font-size:20;v-text-kern:t;mso-text-shadow:auto" string="仅供内部审核"/>
          </v:shape>
        </w:pict>
      </w:r>
      <w:r>
        <w:pict>
          <v:shape id="_x0000_s2588" style="position:absolute;margin-left:493.28pt;margin-top:483.186pt;mso-position-vertical-relative:text;mso-position-horizontal-relative:text;width:99.4pt;height:18.75pt;z-index:252869632;rotation:330;" fillcolor="#404040" filled="true" stroked="false" type="#_x0000_t136">
            <v:fill opacity="0.400000"/>
            <v:textpath style="font-family:&quot;SimSun&quot;;font-size:20;v-text-kern:t;mso-text-shadow:auto" string="仅供内部审"/>
          </v:shape>
        </w:pict>
      </w:r>
      <w:r>
        <w:pict>
          <v:shape id="_x0000_s2590" style="position:absolute;margin-left:86.92pt;margin-top:478.112pt;mso-position-vertical-relative:text;mso-position-horizontal-relative:text;width:119.4pt;height:18.85pt;z-index:25287168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80" name="IM 380"/>
            <wp:cNvGraphicFramePr/>
            <a:graphic>
              <a:graphicData uri="http://schemas.openxmlformats.org/drawingml/2006/picture">
                <pic:pic>
                  <pic:nvPicPr>
                    <pic:cNvPr id="380" name="IM 380"/>
                    <pic:cNvPicPr/>
                  </pic:nvPicPr>
                  <pic:blipFill>
                    <a:blip r:embed="rId42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25"/>
          <w:pgSz w:w="11900" w:h="16840"/>
          <w:pgMar w:top="610" w:right="86" w:bottom="312" w:left="0" w:header="357" w:footer="153" w:gutter="0"/>
        </w:sectPr>
        <w:rPr/>
      </w:pPr>
    </w:p>
    <w:p>
      <w:pPr>
        <w:pStyle w:val="BodyText"/>
        <w:spacing w:line="467" w:lineRule="auto"/>
        <w:rPr/>
      </w:pPr>
      <w:r>
        <w:pict>
          <v:shape id="_x0000_s2592" style="position:absolute;margin-left:86.92pt;margin-top:44.1055pt;mso-position-vertical-relative:page;mso-position-horizontal-relative:page;width:119.4pt;height:18.85pt;z-index:252875776;rotation:330;" o:allowincell="f" fillcolor="#404040" filled="true" stroked="false" type="#_x0000_t136">
            <v:fill opacity="0.400000"/>
            <v:textpath style="font-family:&quot;SimSun&quot;;font-size:20;v-text-kern:t;mso-text-shadow:auto" string="仅供内部审核"/>
          </v:shape>
        </w:pict>
      </w:r>
      <w:r>
        <w:pict>
          <v:shape id="_x0000_s2594" style="position:absolute;margin-left:493.28pt;margin-top:49.1801pt;mso-position-vertical-relative:page;mso-position-horizontal-relative:page;width:99.4pt;height:18.75pt;z-index:25287680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596" style="position:absolute;margin-left:391.92pt;margin-top:234.112pt;mso-position-vertical-relative:text;mso-position-horizontal-relative:text;width:119.4pt;height:18.85pt;z-index:252872704;rotation:330;" fillcolor="#404040" filled="true" stroked="false" type="#_x0000_t136">
            <v:fill opacity="0.400000"/>
            <v:textpath style="font-family:&quot;SimSun&quot;;font-size:20;v-text-kern:t;mso-text-shadow:auto" string="仅供内部审核"/>
          </v:shape>
        </w:pict>
      </w:r>
      <w:r>
        <w:pict>
          <v:shape id="_x0000_s2598" style="position:absolute;margin-left:86.92pt;margin-top:478.112pt;mso-position-vertical-relative:text;mso-position-horizontal-relative:text;width:119.4pt;height:18.85pt;z-index:252873728;rotation:330;" fillcolor="#404040" filled="true" stroked="false" type="#_x0000_t136">
            <v:fill opacity="0.400000"/>
            <v:textpath style="font-family:&quot;SimSun&quot;;font-size:20;v-text-kern:t;mso-text-shadow:auto" string="仅供内部审核"/>
          </v:shape>
        </w:pict>
      </w:r>
      <w:r>
        <w:pict>
          <v:shape id="_x0000_s2600" style="position:absolute;margin-left:493.28pt;margin-top:483.186pt;mso-position-vertical-relative:text;mso-position-horizontal-relative:text;width:99.4pt;height:18.75pt;z-index:252874752;rotation:330;" fillcolor="#404040" filled="true" stroked="false" type="#_x0000_t136">
            <v:fill opacity="0.400000"/>
            <v:textpath style="font-family:&quot;SimSun&quot;;font-size:20;v-text-kern:t;mso-text-shadow:auto" string="仅供内部审"/>
          </v:shape>
        </w:pict>
      </w:r>
      <w:r>
        <w:pict>
          <v:shape id="_x0000_s2602" style="position:absolute;margin-left:-13.08pt;margin-top:234.112pt;mso-position-vertical-relative:text;mso-position-horizontal-relative:text;width:119.4pt;height:18.85pt;z-index:25287782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82" name="IM 382"/>
            <wp:cNvGraphicFramePr/>
            <a:graphic>
              <a:graphicData uri="http://schemas.openxmlformats.org/drawingml/2006/picture">
                <pic:pic>
                  <pic:nvPicPr>
                    <pic:cNvPr id="382" name="IM 382"/>
                    <pic:cNvPicPr/>
                  </pic:nvPicPr>
                  <pic:blipFill>
                    <a:blip r:embed="rId42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27"/>
          <w:pgSz w:w="11900" w:h="16840"/>
          <w:pgMar w:top="610" w:right="86" w:bottom="312" w:left="0" w:header="357" w:footer="153" w:gutter="0"/>
        </w:sectPr>
        <w:rPr/>
      </w:pPr>
    </w:p>
    <w:p>
      <w:pPr>
        <w:pStyle w:val="BodyText"/>
        <w:spacing w:line="467" w:lineRule="auto"/>
        <w:rPr/>
      </w:pPr>
      <w:r>
        <w:pict>
          <v:shape id="_x0000_s2604" style="position:absolute;margin-left:86.92pt;margin-top:44.1055pt;mso-position-vertical-relative:page;mso-position-horizontal-relative:page;width:119.4pt;height:18.85pt;z-index:252878848;rotation:330;" o:allowincell="f" fillcolor="#404040" filled="true" stroked="false" type="#_x0000_t136">
            <v:fill opacity="0.400000"/>
            <v:textpath style="font-family:&quot;SimSun&quot;;font-size:20;v-text-kern:t;mso-text-shadow:auto" string="仅供内部审核"/>
          </v:shape>
        </w:pict>
      </w:r>
      <w:r>
        <w:pict>
          <v:shape id="_x0000_s2606" style="position:absolute;margin-left:493.28pt;margin-top:49.1801pt;mso-position-vertical-relative:page;mso-position-horizontal-relative:page;width:99.4pt;height:18.75pt;z-index:25288089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608" style="position:absolute;margin-left:493.28pt;margin-top:483.186pt;mso-position-vertical-relative:text;mso-position-horizontal-relative:text;width:99.4pt;height:18.75pt;z-index:252879872;rotation:330;" fillcolor="#404040" filled="true" stroked="false" type="#_x0000_t136">
            <v:fill opacity="0.400000"/>
            <v:textpath style="font-family:&quot;SimSun&quot;;font-size:20;v-text-kern:t;mso-text-shadow:auto" string="仅供内部审"/>
          </v:shape>
        </w:pict>
      </w:r>
      <w:r>
        <w:pict>
          <v:shape id="_x0000_s2610" style="position:absolute;margin-left:391.92pt;margin-top:234.112pt;mso-position-vertical-relative:text;mso-position-horizontal-relative:text;width:119.4pt;height:18.85pt;z-index:252881920;rotation:330;" fillcolor="#404040" filled="true" stroked="false" type="#_x0000_t136">
            <v:fill opacity="0.400000"/>
            <v:textpath style="font-family:&quot;SimSun&quot;;font-size:20;v-text-kern:t;mso-text-shadow:auto" string="仅供内部审核"/>
          </v:shape>
        </w:pict>
      </w:r>
      <w:r>
        <w:pict>
          <v:shape id="_x0000_s2612" style="position:absolute;margin-left:-13.08pt;margin-top:234.112pt;mso-position-vertical-relative:text;mso-position-horizontal-relative:text;width:119.4pt;height:18.85pt;z-index:252882944;rotation:330;" fillcolor="#404040" filled="true" stroked="false" type="#_x0000_t136">
            <v:fill opacity="0.400000"/>
            <v:textpath style="font-family:&quot;SimSun&quot;;font-size:20;v-text-kern:t;mso-text-shadow:auto" string="仅供内部审核"/>
          </v:shape>
        </w:pict>
      </w:r>
      <w:r>
        <w:pict>
          <v:shape id="_x0000_s2614" style="position:absolute;margin-left:86.92pt;margin-top:478.112pt;mso-position-vertical-relative:text;mso-position-horizontal-relative:text;width:119.4pt;height:18.85pt;z-index:25288396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84" name="IM 384"/>
            <wp:cNvGraphicFramePr/>
            <a:graphic>
              <a:graphicData uri="http://schemas.openxmlformats.org/drawingml/2006/picture">
                <pic:pic>
                  <pic:nvPicPr>
                    <pic:cNvPr id="384" name="IM 384"/>
                    <pic:cNvPicPr/>
                  </pic:nvPicPr>
                  <pic:blipFill>
                    <a:blip r:embed="rId43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29"/>
          <w:pgSz w:w="11900" w:h="16840"/>
          <w:pgMar w:top="610" w:right="86" w:bottom="312" w:left="0" w:header="357" w:footer="153" w:gutter="0"/>
        </w:sectPr>
        <w:rPr/>
      </w:pPr>
    </w:p>
    <w:p>
      <w:pPr>
        <w:pStyle w:val="BodyText"/>
        <w:spacing w:line="467" w:lineRule="auto"/>
        <w:rPr/>
      </w:pPr>
      <w:r>
        <w:pict>
          <v:shape id="_x0000_s2616" style="position:absolute;margin-left:86.92pt;margin-top:44.1055pt;mso-position-vertical-relative:page;mso-position-horizontal-relative:page;width:119.4pt;height:18.85pt;z-index:252886016;rotation:330;" o:allowincell="f" fillcolor="#404040" filled="true" stroked="false" type="#_x0000_t136">
            <v:fill opacity="0.400000"/>
            <v:textpath style="font-family:&quot;SimSun&quot;;font-size:20;v-text-kern:t;mso-text-shadow:auto" string="仅供内部审核"/>
          </v:shape>
        </w:pict>
      </w:r>
      <w:r>
        <w:pict>
          <v:shape id="_x0000_s2618" style="position:absolute;margin-left:493.28pt;margin-top:49.1801pt;mso-position-vertical-relative:page;mso-position-horizontal-relative:page;width:99.4pt;height:18.75pt;z-index:25289011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620" style="position:absolute;margin-left:-13.08pt;margin-top:234.112pt;mso-position-vertical-relative:text;mso-position-horizontal-relative:text;width:119.4pt;height:18.85pt;z-index:252884992;rotation:330;" fillcolor="#404040" filled="true" stroked="false" type="#_x0000_t136">
            <v:fill opacity="0.400000"/>
            <v:textpath style="font-family:&quot;SimSun&quot;;font-size:20;v-text-kern:t;mso-text-shadow:auto" string="仅供内部审核"/>
          </v:shape>
        </w:pict>
      </w:r>
      <w:r>
        <w:pict>
          <v:shape id="_x0000_s2622" style="position:absolute;margin-left:391.92pt;margin-top:234.112pt;mso-position-vertical-relative:text;mso-position-horizontal-relative:text;width:119.4pt;height:18.85pt;z-index:252887040;rotation:330;" fillcolor="#404040" filled="true" stroked="false" type="#_x0000_t136">
            <v:fill opacity="0.400000"/>
            <v:textpath style="font-family:&quot;SimSun&quot;;font-size:20;v-text-kern:t;mso-text-shadow:auto" string="仅供内部审核"/>
          </v:shape>
        </w:pict>
      </w:r>
      <w:r>
        <w:pict>
          <v:shape id="_x0000_s2624" style="position:absolute;margin-left:493.28pt;margin-top:483.186pt;mso-position-vertical-relative:text;mso-position-horizontal-relative:text;width:99.4pt;height:18.75pt;z-index:252888064;rotation:330;" fillcolor="#404040" filled="true" stroked="false" type="#_x0000_t136">
            <v:fill opacity="0.400000"/>
            <v:textpath style="font-family:&quot;SimSun&quot;;font-size:20;v-text-kern:t;mso-text-shadow:auto" string="仅供内部审"/>
          </v:shape>
        </w:pict>
      </w:r>
      <w:r>
        <w:pict>
          <v:shape id="_x0000_s2626" style="position:absolute;margin-left:86.92pt;margin-top:478.112pt;mso-position-vertical-relative:text;mso-position-horizontal-relative:text;width:119.4pt;height:18.85pt;z-index:25288908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86" name="IM 386"/>
            <wp:cNvGraphicFramePr/>
            <a:graphic>
              <a:graphicData uri="http://schemas.openxmlformats.org/drawingml/2006/picture">
                <pic:pic>
                  <pic:nvPicPr>
                    <pic:cNvPr id="386" name="IM 386"/>
                    <pic:cNvPicPr/>
                  </pic:nvPicPr>
                  <pic:blipFill>
                    <a:blip r:embed="rId43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31"/>
          <w:pgSz w:w="11900" w:h="16840"/>
          <w:pgMar w:top="610" w:right="86" w:bottom="312" w:left="0" w:header="357" w:footer="153" w:gutter="0"/>
        </w:sectPr>
        <w:rPr/>
      </w:pPr>
    </w:p>
    <w:p>
      <w:pPr>
        <w:pStyle w:val="BodyText"/>
        <w:spacing w:line="467" w:lineRule="auto"/>
        <w:rPr/>
      </w:pPr>
      <w:r>
        <w:pict>
          <v:shape id="_x0000_s2628" style="position:absolute;margin-left:493.28pt;margin-top:49.1801pt;mso-position-vertical-relative:page;mso-position-horizontal-relative:page;width:99.4pt;height:18.75pt;z-index:252892160;rotation:330;" o:allowincell="f" fillcolor="#404040" filled="true" stroked="false" type="#_x0000_t136">
            <v:fill opacity="0.400000"/>
            <v:textpath style="font-family:&quot;SimSun&quot;;font-size:20;v-text-kern:t;mso-text-shadow:auto" string="仅供内部审"/>
          </v:shape>
        </w:pict>
      </w:r>
      <w:r>
        <w:pict>
          <v:shape id="_x0000_s2630" style="position:absolute;margin-left:86.92pt;margin-top:44.1055pt;mso-position-vertical-relative:page;mso-position-horizontal-relative:page;width:119.4pt;height:18.85pt;z-index:25289523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632" style="position:absolute;margin-left:-13.08pt;margin-top:234.112pt;mso-position-vertical-relative:text;mso-position-horizontal-relative:text;width:119.4pt;height:18.85pt;z-index:252891136;rotation:330;" fillcolor="#404040" filled="true" stroked="false" type="#_x0000_t136">
            <v:fill opacity="0.400000"/>
            <v:textpath style="font-family:&quot;SimSun&quot;;font-size:20;v-text-kern:t;mso-text-shadow:auto" string="仅供内部审核"/>
          </v:shape>
        </w:pict>
      </w:r>
      <w:r>
        <w:pict>
          <v:shape id="_x0000_s2634" style="position:absolute;margin-left:493.28pt;margin-top:483.186pt;mso-position-vertical-relative:text;mso-position-horizontal-relative:text;width:99.4pt;height:18.75pt;z-index:252893184;rotation:330;" fillcolor="#404040" filled="true" stroked="false" type="#_x0000_t136">
            <v:fill opacity="0.400000"/>
            <v:textpath style="font-family:&quot;SimSun&quot;;font-size:20;v-text-kern:t;mso-text-shadow:auto" string="仅供内部审"/>
          </v:shape>
        </w:pict>
      </w:r>
      <w:r>
        <w:pict>
          <v:shape id="_x0000_s2636" style="position:absolute;margin-left:86.92pt;margin-top:478.112pt;mso-position-vertical-relative:text;mso-position-horizontal-relative:text;width:119.4pt;height:18.85pt;z-index:252894208;rotation:330;" fillcolor="#404040" filled="true" stroked="false" type="#_x0000_t136">
            <v:fill opacity="0.400000"/>
            <v:textpath style="font-family:&quot;SimSun&quot;;font-size:20;v-text-kern:t;mso-text-shadow:auto" string="仅供内部审核"/>
          </v:shape>
        </w:pict>
      </w:r>
      <w:r>
        <w:pict>
          <v:shape id="_x0000_s2638" style="position:absolute;margin-left:391.92pt;margin-top:234.112pt;mso-position-vertical-relative:text;mso-position-horizontal-relative:text;width:119.4pt;height:18.85pt;z-index:25289625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88" name="IM 388"/>
            <wp:cNvGraphicFramePr/>
            <a:graphic>
              <a:graphicData uri="http://schemas.openxmlformats.org/drawingml/2006/picture">
                <pic:pic>
                  <pic:nvPicPr>
                    <pic:cNvPr id="388" name="IM 388"/>
                    <pic:cNvPicPr/>
                  </pic:nvPicPr>
                  <pic:blipFill>
                    <a:blip r:embed="rId43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33"/>
          <w:pgSz w:w="11900" w:h="16840"/>
          <w:pgMar w:top="610" w:right="86" w:bottom="312" w:left="0" w:header="357" w:footer="153" w:gutter="0"/>
        </w:sectPr>
        <w:rPr/>
      </w:pPr>
    </w:p>
    <w:p>
      <w:pPr>
        <w:pStyle w:val="BodyText"/>
        <w:spacing w:line="467" w:lineRule="auto"/>
        <w:rPr/>
      </w:pPr>
      <w:r>
        <w:pict>
          <v:shape id="_x0000_s2640" style="position:absolute;margin-left:493.28pt;margin-top:49.1801pt;mso-position-vertical-relative:page;mso-position-horizontal-relative:page;width:99.4pt;height:18.75pt;z-index:252898304;rotation:330;" o:allowincell="f" fillcolor="#404040" filled="true" stroked="false" type="#_x0000_t136">
            <v:fill opacity="0.400000"/>
            <v:textpath style="font-family:&quot;SimSun&quot;;font-size:20;v-text-kern:t;mso-text-shadow:auto" string="仅供内部审"/>
          </v:shape>
        </w:pict>
      </w:r>
      <w:r>
        <w:pict>
          <v:shape id="_x0000_s2642" style="position:absolute;margin-left:86.92pt;margin-top:44.1055pt;mso-position-vertical-relative:page;mso-position-horizontal-relative:page;width:119.4pt;height:18.85pt;z-index:252900352;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644" style="position:absolute;margin-left:-13.08pt;margin-top:234.112pt;mso-position-vertical-relative:text;mso-position-horizontal-relative:text;width:119.4pt;height:18.85pt;z-index:252897280;rotation:330;" fillcolor="#404040" filled="true" stroked="false" type="#_x0000_t136">
            <v:fill opacity="0.400000"/>
            <v:textpath style="font-family:&quot;SimSun&quot;;font-size:20;v-text-kern:t;mso-text-shadow:auto" string="仅供内部审核"/>
          </v:shape>
        </w:pict>
      </w:r>
      <w:r>
        <w:pict>
          <v:shape id="_x0000_s2646" style="position:absolute;margin-left:391.92pt;margin-top:234.112pt;mso-position-vertical-relative:text;mso-position-horizontal-relative:text;width:119.4pt;height:18.85pt;z-index:252899328;rotation:330;" fillcolor="#404040" filled="true" stroked="false" type="#_x0000_t136">
            <v:fill opacity="0.400000"/>
            <v:textpath style="font-family:&quot;SimSun&quot;;font-size:20;v-text-kern:t;mso-text-shadow:auto" string="仅供内部审核"/>
          </v:shape>
        </w:pict>
      </w:r>
      <w:r>
        <w:pict>
          <v:shape id="_x0000_s2648" style="position:absolute;margin-left:493.28pt;margin-top:483.186pt;mso-position-vertical-relative:text;mso-position-horizontal-relative:text;width:99.4pt;height:18.75pt;z-index:252901376;rotation:330;" fillcolor="#404040" filled="true" stroked="false" type="#_x0000_t136">
            <v:fill opacity="0.400000"/>
            <v:textpath style="font-family:&quot;SimSun&quot;;font-size:20;v-text-kern:t;mso-text-shadow:auto" string="仅供内部审"/>
          </v:shape>
        </w:pict>
      </w:r>
      <w:r>
        <w:pict>
          <v:shape id="_x0000_s2650" style="position:absolute;margin-left:86.92pt;margin-top:478.112pt;mso-position-vertical-relative:text;mso-position-horizontal-relative:text;width:119.4pt;height:18.85pt;z-index:25290240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90" name="IM 390"/>
            <wp:cNvGraphicFramePr/>
            <a:graphic>
              <a:graphicData uri="http://schemas.openxmlformats.org/drawingml/2006/picture">
                <pic:pic>
                  <pic:nvPicPr>
                    <pic:cNvPr id="390" name="IM 390"/>
                    <pic:cNvPicPr/>
                  </pic:nvPicPr>
                  <pic:blipFill>
                    <a:blip r:embed="rId43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35"/>
          <w:pgSz w:w="11900" w:h="16840"/>
          <w:pgMar w:top="610" w:right="86" w:bottom="312" w:left="0" w:header="357" w:footer="153" w:gutter="0"/>
        </w:sectPr>
        <w:rPr/>
      </w:pPr>
    </w:p>
    <w:p>
      <w:pPr>
        <w:pStyle w:val="BodyText"/>
        <w:rPr/>
      </w:pPr>
      <w:r/>
    </w:p>
    <w:p>
      <w:pPr>
        <w:sectPr>
          <w:headerReference w:type="default" r:id="rId9"/>
          <w:footerReference w:type="default" r:id="rId437"/>
          <w:pgSz w:w="11900" w:h="16840"/>
          <w:pgMar w:top="610" w:right="86" w:bottom="312" w:left="0" w:header="357" w:footer="153" w:gutter="0"/>
        </w:sectPr>
        <w:rPr/>
      </w:pPr>
    </w:p>
    <w:p>
      <w:pPr>
        <w:pStyle w:val="BodyText"/>
        <w:spacing w:line="467" w:lineRule="auto"/>
        <w:rPr/>
      </w:pPr>
      <w:r>
        <w:pict>
          <v:shape id="_x0000_s2652" style="position:absolute;margin-left:493.28pt;margin-top:49.1801pt;mso-position-vertical-relative:page;mso-position-horizontal-relative:page;width:99.4pt;height:18.75pt;z-index:252911616;rotation:330;" o:allowincell="f" fillcolor="#404040" filled="true" stroked="false" type="#_x0000_t136">
            <v:fill opacity="0.400000"/>
            <v:textpath style="font-family:&quot;SimSun&quot;;font-size:20;v-text-kern:t;mso-text-shadow:auto" string="仅供内部审"/>
          </v:shape>
        </w:pict>
      </w:r>
      <w:r>
        <w:pict>
          <v:shape id="_x0000_s2654" style="position:absolute;margin-left:86.92pt;margin-top:44.1055pt;mso-position-vertical-relative:page;mso-position-horizontal-relative:page;width:119.4pt;height:18.85pt;z-index:25291264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656" style="position:absolute;margin-left:-13.08pt;margin-top:234.112pt;mso-position-vertical-relative:text;mso-position-horizontal-relative:text;width:119.4pt;height:18.85pt;z-index:252909568;rotation:330;" fillcolor="#404040" filled="true" stroked="false" type="#_x0000_t136">
            <v:fill opacity="0.400000"/>
            <v:textpath style="font-family:&quot;SimSun&quot;;font-size:20;v-text-kern:t;mso-text-shadow:auto" string="仅供内部审核"/>
          </v:shape>
        </w:pict>
      </w:r>
      <w:r>
        <w:pict>
          <v:shape id="_x0000_s2658" style="position:absolute;margin-left:391.92pt;margin-top:234.112pt;mso-position-vertical-relative:text;mso-position-horizontal-relative:text;width:119.4pt;height:18.85pt;z-index:252910592;rotation:330;" fillcolor="#404040" filled="true" stroked="false" type="#_x0000_t136">
            <v:fill opacity="0.400000"/>
            <v:textpath style="font-family:&quot;SimSun&quot;;font-size:20;v-text-kern:t;mso-text-shadow:auto" string="仅供内部审核"/>
          </v:shape>
        </w:pict>
      </w:r>
      <w:r>
        <w:pict>
          <v:shape id="_x0000_s2660" style="position:absolute;margin-left:86.92pt;margin-top:478.112pt;mso-position-vertical-relative:text;mso-position-horizontal-relative:text;width:119.4pt;height:18.85pt;z-index:252913664;rotation:330;" fillcolor="#404040" filled="true" stroked="false" type="#_x0000_t136">
            <v:fill opacity="0.400000"/>
            <v:textpath style="font-family:&quot;SimSun&quot;;font-size:20;v-text-kern:t;mso-text-shadow:auto" string="仅供内部审核"/>
          </v:shape>
        </w:pict>
      </w:r>
      <w:r>
        <w:pict>
          <v:shape id="_x0000_s2662" style="position:absolute;margin-left:493.28pt;margin-top:483.186pt;mso-position-vertical-relative:text;mso-position-horizontal-relative:text;width:99.4pt;height:18.75pt;z-index:25291468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92" name="IM 392"/>
            <wp:cNvGraphicFramePr/>
            <a:graphic>
              <a:graphicData uri="http://schemas.openxmlformats.org/drawingml/2006/picture">
                <pic:pic>
                  <pic:nvPicPr>
                    <pic:cNvPr id="392" name="IM 392"/>
                    <pic:cNvPicPr/>
                  </pic:nvPicPr>
                  <pic:blipFill>
                    <a:blip r:embed="rId439"/>
                    <a:stretch>
                      <a:fillRect/>
                    </a:stretch>
                  </pic:blipFill>
                  <pic:spPr>
                    <a:xfrm rot="0">
                      <a:off x="0" y="0"/>
                      <a:ext cx="6097700" cy="8544402"/>
                    </a:xfrm>
                    <a:prstGeom prst="rect">
                      <a:avLst/>
                    </a:prstGeom>
                  </pic:spPr>
                </pic:pic>
              </a:graphicData>
            </a:graphic>
          </wp:inline>
        </w:drawing>
      </w:r>
    </w:p>
    <w:p>
      <w:pPr>
        <w:spacing w:line="13455" w:lineRule="exact"/>
        <w:sectPr>
          <w:headerReference w:type="default" r:id="rId45"/>
          <w:footerReference w:type="default" r:id="rId438"/>
          <w:pgSz w:w="11900" w:h="16840"/>
          <w:pgMar w:top="610" w:right="86" w:bottom="312" w:left="0" w:header="357" w:footer="153" w:gutter="0"/>
        </w:sectPr>
        <w:rPr/>
      </w:pPr>
    </w:p>
    <w:p>
      <w:pPr>
        <w:pStyle w:val="BodyText"/>
        <w:spacing w:line="467" w:lineRule="auto"/>
        <w:rPr/>
      </w:pPr>
      <w:r>
        <w:pict>
          <v:shape id="_x0000_s2664" style="position:absolute;margin-left:86.92pt;margin-top:44.1055pt;mso-position-vertical-relative:page;mso-position-horizontal-relative:page;width:119.4pt;height:18.85pt;z-index:252917760;rotation:330;" o:allowincell="f" fillcolor="#404040" filled="true" stroked="false" type="#_x0000_t136">
            <v:fill opacity="0.400000"/>
            <v:textpath style="font-family:&quot;SimSun&quot;;font-size:20;v-text-kern:t;mso-text-shadow:auto" string="仅供内部审核"/>
          </v:shape>
        </w:pict>
      </w:r>
      <w:r>
        <w:pict>
          <v:shape id="_x0000_s2666" style="position:absolute;margin-left:493.28pt;margin-top:49.1801pt;mso-position-vertical-relative:page;mso-position-horizontal-relative:page;width:99.4pt;height:18.75pt;z-index:25292083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668" style="position:absolute;margin-left:-13.08pt;margin-top:234.112pt;mso-position-vertical-relative:text;mso-position-horizontal-relative:text;width:119.4pt;height:18.85pt;z-index:252915712;rotation:330;" fillcolor="#404040" filled="true" stroked="false" type="#_x0000_t136">
            <v:fill opacity="0.400000"/>
            <v:textpath style="font-family:&quot;SimSun&quot;;font-size:20;v-text-kern:t;mso-text-shadow:auto" string="仅供内部审核"/>
          </v:shape>
        </w:pict>
      </w:r>
      <w:r>
        <w:pict>
          <v:shape id="_x0000_s2670" style="position:absolute;margin-left:493.28pt;margin-top:483.186pt;mso-position-vertical-relative:text;mso-position-horizontal-relative:text;width:99.4pt;height:18.75pt;z-index:252916736;rotation:330;" fillcolor="#404040" filled="true" stroked="false" type="#_x0000_t136">
            <v:fill opacity="0.400000"/>
            <v:textpath style="font-family:&quot;SimSun&quot;;font-size:20;v-text-kern:t;mso-text-shadow:auto" string="仅供内部审"/>
          </v:shape>
        </w:pict>
      </w:r>
      <w:r>
        <w:pict>
          <v:shape id="_x0000_s2672" style="position:absolute;margin-left:391.92pt;margin-top:234.112pt;mso-position-vertical-relative:text;mso-position-horizontal-relative:text;width:119.4pt;height:18.85pt;z-index:252918784;rotation:330;" fillcolor="#404040" filled="true" stroked="false" type="#_x0000_t136">
            <v:fill opacity="0.400000"/>
            <v:textpath style="font-family:&quot;SimSun&quot;;font-size:20;v-text-kern:t;mso-text-shadow:auto" string="仅供内部审核"/>
          </v:shape>
        </w:pict>
      </w:r>
      <w:r>
        <w:pict>
          <v:shape id="_x0000_s2674" style="position:absolute;margin-left:86.92pt;margin-top:478.112pt;mso-position-vertical-relative:text;mso-position-horizontal-relative:text;width:119.4pt;height:18.85pt;z-index:25291980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394" name="IM 394"/>
            <wp:cNvGraphicFramePr/>
            <a:graphic>
              <a:graphicData uri="http://schemas.openxmlformats.org/drawingml/2006/picture">
                <pic:pic>
                  <pic:nvPicPr>
                    <pic:cNvPr id="394" name="IM 394"/>
                    <pic:cNvPicPr/>
                  </pic:nvPicPr>
                  <pic:blipFill>
                    <a:blip r:embed="rId44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40"/>
          <w:pgSz w:w="11900" w:h="16840"/>
          <w:pgMar w:top="610" w:right="86" w:bottom="312" w:left="0" w:header="357" w:footer="153" w:gutter="0"/>
        </w:sectPr>
        <w:rPr/>
      </w:pPr>
    </w:p>
    <w:p>
      <w:pPr>
        <w:pStyle w:val="BodyText"/>
        <w:spacing w:line="467" w:lineRule="auto"/>
        <w:rPr/>
      </w:pPr>
      <w:r>
        <w:pict>
          <v:shape id="_x0000_s2676" style="position:absolute;margin-left:493.28pt;margin-top:49.1801pt;mso-position-vertical-relative:page;mso-position-horizontal-relative:page;width:99.4pt;height:18.75pt;z-index:252923904;rotation:330;" o:allowincell="f" fillcolor="#404040" filled="true" stroked="false" type="#_x0000_t136">
            <v:fill opacity="0.400000"/>
            <v:textpath style="font-family:&quot;SimSun&quot;;font-size:20;v-text-kern:t;mso-text-shadow:auto" string="仅供内部审"/>
          </v:shape>
        </w:pict>
      </w:r>
      <w:r>
        <w:pict>
          <v:shape id="_x0000_s2678" style="position:absolute;margin-left:86.92pt;margin-top:44.1055pt;mso-position-vertical-relative:page;mso-position-horizontal-relative:page;width:119.4pt;height:18.85pt;z-index:252924928;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680" style="position:absolute;margin-left:86.92pt;margin-top:478.112pt;mso-position-vertical-relative:text;mso-position-horizontal-relative:text;width:119.4pt;height:18.85pt;z-index:252921856;rotation:330;" fillcolor="#404040" filled="true" stroked="false" type="#_x0000_t136">
            <v:fill opacity="0.400000"/>
            <v:textpath style="font-family:&quot;SimSun&quot;;font-size:20;v-text-kern:t;mso-text-shadow:auto" string="仅供内部审核"/>
          </v:shape>
        </w:pict>
      </w:r>
      <w:r>
        <w:pict>
          <v:shape id="_x0000_s2682" style="position:absolute;margin-left:-13.08pt;margin-top:234.112pt;mso-position-vertical-relative:text;mso-position-horizontal-relative:text;width:119.4pt;height:18.85pt;z-index:252922880;rotation:330;" fillcolor="#404040" filled="true" stroked="false" type="#_x0000_t136">
            <v:fill opacity="0.400000"/>
            <v:textpath style="font-family:&quot;SimSun&quot;;font-size:20;v-text-kern:t;mso-text-shadow:auto" string="仅供内部审核"/>
          </v:shape>
        </w:pict>
      </w:r>
      <w:r>
        <w:pict>
          <v:shape id="_x0000_s2684" style="position:absolute;margin-left:391.92pt;margin-top:234.112pt;mso-position-vertical-relative:text;mso-position-horizontal-relative:text;width:119.4pt;height:18.85pt;z-index:252925952;rotation:330;" fillcolor="#404040" filled="true" stroked="false" type="#_x0000_t136">
            <v:fill opacity="0.400000"/>
            <v:textpath style="font-family:&quot;SimSun&quot;;font-size:20;v-text-kern:t;mso-text-shadow:auto" string="仅供内部审核"/>
          </v:shape>
        </w:pict>
      </w:r>
      <w:r>
        <w:pict>
          <v:shape id="_x0000_s2686" style="position:absolute;margin-left:493.28pt;margin-top:483.186pt;mso-position-vertical-relative:text;mso-position-horizontal-relative:text;width:99.4pt;height:18.75pt;z-index:25292697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96" name="IM 396"/>
            <wp:cNvGraphicFramePr/>
            <a:graphic>
              <a:graphicData uri="http://schemas.openxmlformats.org/drawingml/2006/picture">
                <pic:pic>
                  <pic:nvPicPr>
                    <pic:cNvPr id="396" name="IM 396"/>
                    <pic:cNvPicPr/>
                  </pic:nvPicPr>
                  <pic:blipFill>
                    <a:blip r:embed="rId44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42"/>
          <w:pgSz w:w="11900" w:h="16840"/>
          <w:pgMar w:top="610" w:right="86" w:bottom="312" w:left="0" w:header="357" w:footer="153" w:gutter="0"/>
        </w:sectPr>
        <w:rPr/>
      </w:pPr>
    </w:p>
    <w:p>
      <w:pPr>
        <w:pStyle w:val="BodyText"/>
        <w:spacing w:line="467" w:lineRule="auto"/>
        <w:rPr/>
      </w:pPr>
      <w:r>
        <w:pict>
          <v:shape id="_x0000_s2688" style="position:absolute;margin-left:493.28pt;margin-top:49.1801pt;mso-position-vertical-relative:page;mso-position-horizontal-relative:page;width:99.4pt;height:18.75pt;z-index:252930048;rotation:330;" o:allowincell="f" fillcolor="#404040" filled="true" stroked="false" type="#_x0000_t136">
            <v:fill opacity="0.400000"/>
            <v:textpath style="font-family:&quot;SimSun&quot;;font-size:20;v-text-kern:t;mso-text-shadow:auto" string="仅供内部审"/>
          </v:shape>
        </w:pict>
      </w:r>
      <w:r>
        <w:pict>
          <v:shape id="_x0000_s2690" style="position:absolute;margin-left:86.92pt;margin-top:44.1055pt;mso-position-vertical-relative:page;mso-position-horizontal-relative:page;width:119.4pt;height:18.85pt;z-index:25293312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692" style="position:absolute;margin-left:-13.08pt;margin-top:234.112pt;mso-position-vertical-relative:text;mso-position-horizontal-relative:text;width:119.4pt;height:18.85pt;z-index:252928000;rotation:330;" fillcolor="#404040" filled="true" stroked="false" type="#_x0000_t136">
            <v:fill opacity="0.400000"/>
            <v:textpath style="font-family:&quot;SimSun&quot;;font-size:20;v-text-kern:t;mso-text-shadow:auto" string="仅供内部审核"/>
          </v:shape>
        </w:pict>
      </w:r>
      <w:r>
        <w:pict>
          <v:shape id="_x0000_s2694" style="position:absolute;margin-left:391.92pt;margin-top:234.112pt;mso-position-vertical-relative:text;mso-position-horizontal-relative:text;width:119.4pt;height:18.85pt;z-index:252929024;rotation:330;" fillcolor="#404040" filled="true" stroked="false" type="#_x0000_t136">
            <v:fill opacity="0.400000"/>
            <v:textpath style="font-family:&quot;SimSun&quot;;font-size:20;v-text-kern:t;mso-text-shadow:auto" string="仅供内部审核"/>
          </v:shape>
        </w:pict>
      </w:r>
      <w:r>
        <w:pict>
          <v:shape id="_x0000_s2696" style="position:absolute;margin-left:86.92pt;margin-top:478.112pt;mso-position-vertical-relative:text;mso-position-horizontal-relative:text;width:119.4pt;height:18.85pt;z-index:252931072;rotation:330;" fillcolor="#404040" filled="true" stroked="false" type="#_x0000_t136">
            <v:fill opacity="0.400000"/>
            <v:textpath style="font-family:&quot;SimSun&quot;;font-size:20;v-text-kern:t;mso-text-shadow:auto" string="仅供内部审核"/>
          </v:shape>
        </w:pict>
      </w:r>
      <w:r>
        <w:pict>
          <v:shape id="_x0000_s2698" style="position:absolute;margin-left:493.28pt;margin-top:483.186pt;mso-position-vertical-relative:text;mso-position-horizontal-relative:text;width:99.4pt;height:18.75pt;z-index:25293209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398" name="IM 398"/>
            <wp:cNvGraphicFramePr/>
            <a:graphic>
              <a:graphicData uri="http://schemas.openxmlformats.org/drawingml/2006/picture">
                <pic:pic>
                  <pic:nvPicPr>
                    <pic:cNvPr id="398" name="IM 398"/>
                    <pic:cNvPicPr/>
                  </pic:nvPicPr>
                  <pic:blipFill>
                    <a:blip r:embed="rId44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44"/>
          <w:pgSz w:w="11900" w:h="16840"/>
          <w:pgMar w:top="610" w:right="86" w:bottom="312" w:left="0" w:header="357" w:footer="153" w:gutter="0"/>
        </w:sectPr>
        <w:rPr/>
      </w:pPr>
    </w:p>
    <w:p>
      <w:pPr>
        <w:pStyle w:val="BodyText"/>
        <w:spacing w:line="467" w:lineRule="auto"/>
        <w:rPr/>
      </w:pPr>
      <w:r>
        <w:pict>
          <v:shape id="_x0000_s2700" style="position:absolute;margin-left:86.92pt;margin-top:44.1055pt;mso-position-vertical-relative:page;mso-position-horizontal-relative:page;width:119.4pt;height:18.85pt;z-index:252935168;rotation:330;" o:allowincell="f" fillcolor="#404040" filled="true" stroked="false" type="#_x0000_t136">
            <v:fill opacity="0.400000"/>
            <v:textpath style="font-family:&quot;SimSun&quot;;font-size:20;v-text-kern:t;mso-text-shadow:auto" string="仅供内部审核"/>
          </v:shape>
        </w:pict>
      </w:r>
      <w:r>
        <w:pict>
          <v:shape id="_x0000_s2702" style="position:absolute;margin-left:493.28pt;margin-top:49.1801pt;mso-position-vertical-relative:page;mso-position-horizontal-relative:page;width:99.4pt;height:18.75pt;z-index:25293721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704" style="position:absolute;margin-left:-13.08pt;margin-top:234.112pt;mso-position-vertical-relative:text;mso-position-horizontal-relative:text;width:119.4pt;height:18.85pt;z-index:252934144;rotation:330;" fillcolor="#404040" filled="true" stroked="false" type="#_x0000_t136">
            <v:fill opacity="0.400000"/>
            <v:textpath style="font-family:&quot;SimSun&quot;;font-size:20;v-text-kern:t;mso-text-shadow:auto" string="仅供内部审核"/>
          </v:shape>
        </w:pict>
      </w:r>
      <w:r>
        <w:pict>
          <v:shape id="_x0000_s2706" style="position:absolute;margin-left:391.92pt;margin-top:234.112pt;mso-position-vertical-relative:text;mso-position-horizontal-relative:text;width:119.4pt;height:18.85pt;z-index:252936192;rotation:330;" fillcolor="#404040" filled="true" stroked="false" type="#_x0000_t136">
            <v:fill opacity="0.400000"/>
            <v:textpath style="font-family:&quot;SimSun&quot;;font-size:20;v-text-kern:t;mso-text-shadow:auto" string="仅供内部审核"/>
          </v:shape>
        </w:pict>
      </w:r>
      <w:r>
        <w:pict>
          <v:shape id="_x0000_s2708" style="position:absolute;margin-left:86.92pt;margin-top:478.112pt;mso-position-vertical-relative:text;mso-position-horizontal-relative:text;width:119.4pt;height:18.85pt;z-index:252938240;rotation:330;" fillcolor="#404040" filled="true" stroked="false" type="#_x0000_t136">
            <v:fill opacity="0.400000"/>
            <v:textpath style="font-family:&quot;SimSun&quot;;font-size:20;v-text-kern:t;mso-text-shadow:auto" string="仅供内部审核"/>
          </v:shape>
        </w:pict>
      </w:r>
      <w:r>
        <w:pict>
          <v:shape id="_x0000_s2710" style="position:absolute;margin-left:493.28pt;margin-top:483.186pt;mso-position-vertical-relative:text;mso-position-horizontal-relative:text;width:99.4pt;height:18.75pt;z-index:25293926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400" name="IM 400"/>
            <wp:cNvGraphicFramePr/>
            <a:graphic>
              <a:graphicData uri="http://schemas.openxmlformats.org/drawingml/2006/picture">
                <pic:pic>
                  <pic:nvPicPr>
                    <pic:cNvPr id="400" name="IM 400"/>
                    <pic:cNvPicPr/>
                  </pic:nvPicPr>
                  <pic:blipFill>
                    <a:blip r:embed="rId44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46"/>
          <w:pgSz w:w="11900" w:h="16840"/>
          <w:pgMar w:top="610" w:right="86" w:bottom="312" w:left="0" w:header="357" w:footer="153" w:gutter="0"/>
        </w:sectPr>
        <w:rPr/>
      </w:pPr>
    </w:p>
    <w:p>
      <w:pPr>
        <w:pStyle w:val="BodyText"/>
        <w:spacing w:line="467" w:lineRule="auto"/>
        <w:rPr/>
      </w:pPr>
      <w:r>
        <w:pict>
          <v:shape id="_x0000_s2712" style="position:absolute;margin-left:86.92pt;margin-top:44.1055pt;mso-position-vertical-relative:page;mso-position-horizontal-relative:page;width:119.4pt;height:18.85pt;z-index:252941312;rotation:330;" o:allowincell="f" fillcolor="#404040" filled="true" stroked="false" type="#_x0000_t136">
            <v:fill opacity="0.400000"/>
            <v:textpath style="font-family:&quot;SimSun&quot;;font-size:20;v-text-kern:t;mso-text-shadow:auto" string="仅供内部审核"/>
          </v:shape>
        </w:pict>
      </w:r>
      <w:r>
        <w:pict>
          <v:shape id="_x0000_s2714" style="position:absolute;margin-left:493.28pt;margin-top:49.1801pt;mso-position-vertical-relative:page;mso-position-horizontal-relative:page;width:99.4pt;height:18.75pt;z-index:25294438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716" style="position:absolute;margin-left:-13.08pt;margin-top:234.112pt;mso-position-vertical-relative:text;mso-position-horizontal-relative:text;width:119.4pt;height:18.85pt;z-index:252940288;rotation:330;" fillcolor="#404040" filled="true" stroked="false" type="#_x0000_t136">
            <v:fill opacity="0.400000"/>
            <v:textpath style="font-family:&quot;SimSun&quot;;font-size:20;v-text-kern:t;mso-text-shadow:auto" string="仅供内部审核"/>
          </v:shape>
        </w:pict>
      </w:r>
      <w:r>
        <w:pict>
          <v:shape id="_x0000_s2718" style="position:absolute;margin-left:86.92pt;margin-top:478.112pt;mso-position-vertical-relative:text;mso-position-horizontal-relative:text;width:119.4pt;height:18.85pt;z-index:252942336;rotation:330;" fillcolor="#404040" filled="true" stroked="false" type="#_x0000_t136">
            <v:fill opacity="0.400000"/>
            <v:textpath style="font-family:&quot;SimSun&quot;;font-size:20;v-text-kern:t;mso-text-shadow:auto" string="仅供内部审核"/>
          </v:shape>
        </w:pict>
      </w:r>
      <w:r>
        <w:pict>
          <v:shape id="_x0000_s2720" style="position:absolute;margin-left:493.28pt;margin-top:483.186pt;mso-position-vertical-relative:text;mso-position-horizontal-relative:text;width:99.4pt;height:18.75pt;z-index:252943360;rotation:330;" fillcolor="#404040" filled="true" stroked="false" type="#_x0000_t136">
            <v:fill opacity="0.400000"/>
            <v:textpath style="font-family:&quot;SimSun&quot;;font-size:20;v-text-kern:t;mso-text-shadow:auto" string="仅供内部审"/>
          </v:shape>
        </w:pict>
      </w:r>
      <w:r>
        <w:pict>
          <v:shape id="_x0000_s2722" style="position:absolute;margin-left:391.92pt;margin-top:234.112pt;mso-position-vertical-relative:text;mso-position-horizontal-relative:text;width:119.4pt;height:18.85pt;z-index:25294540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02" name="IM 402"/>
            <wp:cNvGraphicFramePr/>
            <a:graphic>
              <a:graphicData uri="http://schemas.openxmlformats.org/drawingml/2006/picture">
                <pic:pic>
                  <pic:nvPicPr>
                    <pic:cNvPr id="402" name="IM 402"/>
                    <pic:cNvPicPr/>
                  </pic:nvPicPr>
                  <pic:blipFill>
                    <a:blip r:embed="rId44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48"/>
          <w:pgSz w:w="11900" w:h="16840"/>
          <w:pgMar w:top="610" w:right="86" w:bottom="312" w:left="0" w:header="357" w:footer="153" w:gutter="0"/>
        </w:sectPr>
        <w:rPr/>
      </w:pPr>
    </w:p>
    <w:p>
      <w:pPr>
        <w:pStyle w:val="BodyText"/>
        <w:spacing w:line="467" w:lineRule="auto"/>
        <w:rPr/>
      </w:pPr>
      <w:r>
        <w:pict>
          <v:shape id="_x0000_s2724" style="position:absolute;margin-left:86.92pt;margin-top:44.1055pt;mso-position-vertical-relative:page;mso-position-horizontal-relative:page;width:119.4pt;height:18.85pt;z-index:252947456;rotation:330;" o:allowincell="f" fillcolor="#404040" filled="true" stroked="false" type="#_x0000_t136">
            <v:fill opacity="0.400000"/>
            <v:textpath style="font-family:&quot;SimSun&quot;;font-size:20;v-text-kern:t;mso-text-shadow:auto" string="仅供内部审核"/>
          </v:shape>
        </w:pict>
      </w:r>
      <w:r>
        <w:pict>
          <v:shape id="_x0000_s2726" style="position:absolute;margin-left:493.28pt;margin-top:49.1801pt;mso-position-vertical-relative:page;mso-position-horizontal-relative:page;width:99.4pt;height:18.75pt;z-index:25294848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728" style="position:absolute;margin-left:-13.08pt;margin-top:234.112pt;mso-position-vertical-relative:text;mso-position-horizontal-relative:text;width:119.4pt;height:18.85pt;z-index:252946432;rotation:330;" fillcolor="#404040" filled="true" stroked="false" type="#_x0000_t136">
            <v:fill opacity="0.400000"/>
            <v:textpath style="font-family:&quot;SimSun&quot;;font-size:20;v-text-kern:t;mso-text-shadow:auto" string="仅供内部审核"/>
          </v:shape>
        </w:pict>
      </w:r>
      <w:r>
        <w:pict>
          <v:shape id="_x0000_s2730" style="position:absolute;margin-left:86.92pt;margin-top:478.112pt;mso-position-vertical-relative:text;mso-position-horizontal-relative:text;width:119.4pt;height:18.85pt;z-index:252949504;rotation:330;" fillcolor="#404040" filled="true" stroked="false" type="#_x0000_t136">
            <v:fill opacity="0.400000"/>
            <v:textpath style="font-family:&quot;SimSun&quot;;font-size:20;v-text-kern:t;mso-text-shadow:auto" string="仅供内部审核"/>
          </v:shape>
        </w:pict>
      </w:r>
      <w:r>
        <w:pict>
          <v:shape id="_x0000_s2732" style="position:absolute;margin-left:493.28pt;margin-top:483.186pt;mso-position-vertical-relative:text;mso-position-horizontal-relative:text;width:99.4pt;height:18.75pt;z-index:252950528;rotation:330;" fillcolor="#404040" filled="true" stroked="false" type="#_x0000_t136">
            <v:fill opacity="0.400000"/>
            <v:textpath style="font-family:&quot;SimSun&quot;;font-size:20;v-text-kern:t;mso-text-shadow:auto" string="仅供内部审"/>
          </v:shape>
        </w:pict>
      </w:r>
      <w:r>
        <w:pict>
          <v:shape id="_x0000_s2734" style="position:absolute;margin-left:391.92pt;margin-top:234.112pt;mso-position-vertical-relative:text;mso-position-horizontal-relative:text;width:119.4pt;height:18.85pt;z-index:25295155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04" name="IM 404"/>
            <wp:cNvGraphicFramePr/>
            <a:graphic>
              <a:graphicData uri="http://schemas.openxmlformats.org/drawingml/2006/picture">
                <pic:pic>
                  <pic:nvPicPr>
                    <pic:cNvPr id="404" name="IM 404"/>
                    <pic:cNvPicPr/>
                  </pic:nvPicPr>
                  <pic:blipFill>
                    <a:blip r:embed="rId451"/>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50"/>
          <w:pgSz w:w="11900" w:h="16840"/>
          <w:pgMar w:top="610" w:right="86" w:bottom="312" w:left="0" w:header="357" w:footer="153" w:gutter="0"/>
        </w:sectPr>
        <w:rPr/>
      </w:pPr>
    </w:p>
    <w:p>
      <w:pPr>
        <w:pStyle w:val="BodyText"/>
        <w:spacing w:line="467" w:lineRule="auto"/>
        <w:rPr/>
      </w:pPr>
      <w:r>
        <w:pict>
          <v:shape id="_x0000_s2736" style="position:absolute;margin-left:86.92pt;margin-top:44.1055pt;mso-position-vertical-relative:page;mso-position-horizontal-relative:page;width:119.4pt;height:18.85pt;z-index:252953600;rotation:330;" o:allowincell="f" fillcolor="#404040" filled="true" stroked="false" type="#_x0000_t136">
            <v:fill opacity="0.400000"/>
            <v:textpath style="font-family:&quot;SimSun&quot;;font-size:20;v-text-kern:t;mso-text-shadow:auto" string="仅供内部审核"/>
          </v:shape>
        </w:pict>
      </w:r>
      <w:r>
        <w:pict>
          <v:shape id="_x0000_s2738" style="position:absolute;margin-left:493.28pt;margin-top:49.1801pt;mso-position-vertical-relative:page;mso-position-horizontal-relative:page;width:99.4pt;height:18.75pt;z-index:25295462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740" style="position:absolute;margin-left:-13.08pt;margin-top:234.112pt;mso-position-vertical-relative:text;mso-position-horizontal-relative:text;width:119.4pt;height:18.85pt;z-index:252952576;rotation:330;" fillcolor="#404040" filled="true" stroked="false" type="#_x0000_t136">
            <v:fill opacity="0.400000"/>
            <v:textpath style="font-family:&quot;SimSun&quot;;font-size:20;v-text-kern:t;mso-text-shadow:auto" string="仅供内部审核"/>
          </v:shape>
        </w:pict>
      </w:r>
      <w:r>
        <w:pict>
          <v:shape id="_x0000_s2742" style="position:absolute;margin-left:391.92pt;margin-top:234.112pt;mso-position-vertical-relative:text;mso-position-horizontal-relative:text;width:119.4pt;height:18.85pt;z-index:252955648;rotation:330;" fillcolor="#404040" filled="true" stroked="false" type="#_x0000_t136">
            <v:fill opacity="0.400000"/>
            <v:textpath style="font-family:&quot;SimSun&quot;;font-size:20;v-text-kern:t;mso-text-shadow:auto" string="仅供内部审核"/>
          </v:shape>
        </w:pict>
      </w:r>
      <w:r>
        <w:pict>
          <v:shape id="_x0000_s2744" style="position:absolute;margin-left:86.92pt;margin-top:478.112pt;mso-position-vertical-relative:text;mso-position-horizontal-relative:text;width:119.4pt;height:18.85pt;z-index:252956672;rotation:330;" fillcolor="#404040" filled="true" stroked="false" type="#_x0000_t136">
            <v:fill opacity="0.400000"/>
            <v:textpath style="font-family:&quot;SimSun&quot;;font-size:20;v-text-kern:t;mso-text-shadow:auto" string="仅供内部审核"/>
          </v:shape>
        </w:pict>
      </w:r>
      <w:r>
        <w:pict>
          <v:shape id="_x0000_s2746" style="position:absolute;margin-left:493.28pt;margin-top:483.186pt;mso-position-vertical-relative:text;mso-position-horizontal-relative:text;width:99.4pt;height:18.75pt;z-index:25295769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406" name="IM 406"/>
            <wp:cNvGraphicFramePr/>
            <a:graphic>
              <a:graphicData uri="http://schemas.openxmlformats.org/drawingml/2006/picture">
                <pic:pic>
                  <pic:nvPicPr>
                    <pic:cNvPr id="406" name="IM 406"/>
                    <pic:cNvPicPr/>
                  </pic:nvPicPr>
                  <pic:blipFill>
                    <a:blip r:embed="rId453"/>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52"/>
          <w:pgSz w:w="11900" w:h="16840"/>
          <w:pgMar w:top="610" w:right="86" w:bottom="312" w:left="0" w:header="357" w:footer="153" w:gutter="0"/>
        </w:sectPr>
        <w:rPr/>
      </w:pPr>
    </w:p>
    <w:p>
      <w:pPr>
        <w:pStyle w:val="BodyText"/>
        <w:spacing w:line="467" w:lineRule="auto"/>
        <w:rPr/>
      </w:pPr>
      <w:r>
        <w:pict>
          <v:shape id="_x0000_s2748" style="position:absolute;margin-left:86.92pt;margin-top:44.1055pt;mso-position-vertical-relative:page;mso-position-horizontal-relative:page;width:119.4pt;height:18.85pt;z-index:252959744;rotation:330;" o:allowincell="f" fillcolor="#404040" filled="true" stroked="false" type="#_x0000_t136">
            <v:fill opacity="0.400000"/>
            <v:textpath style="font-family:&quot;SimSun&quot;;font-size:20;v-text-kern:t;mso-text-shadow:auto" string="仅供内部审核"/>
          </v:shape>
        </w:pict>
      </w:r>
      <w:r>
        <w:pict>
          <v:shape id="_x0000_s2750" style="position:absolute;margin-left:493.28pt;margin-top:49.1801pt;mso-position-vertical-relative:page;mso-position-horizontal-relative:page;width:99.4pt;height:18.75pt;z-index:25296076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752" style="position:absolute;margin-left:-13.08pt;margin-top:234.112pt;mso-position-vertical-relative:text;mso-position-horizontal-relative:text;width:119.4pt;height:18.85pt;z-index:252958720;rotation:330;" fillcolor="#404040" filled="true" stroked="false" type="#_x0000_t136">
            <v:fill opacity="0.400000"/>
            <v:textpath style="font-family:&quot;SimSun&quot;;font-size:20;v-text-kern:t;mso-text-shadow:auto" string="仅供内部审核"/>
          </v:shape>
        </w:pict>
      </w:r>
      <w:r>
        <w:pict>
          <v:shape id="_x0000_s2754" style="position:absolute;margin-left:86.92pt;margin-top:478.112pt;mso-position-vertical-relative:text;mso-position-horizontal-relative:text;width:119.4pt;height:18.85pt;z-index:252961792;rotation:330;" fillcolor="#404040" filled="true" stroked="false" type="#_x0000_t136">
            <v:fill opacity="0.400000"/>
            <v:textpath style="font-family:&quot;SimSun&quot;;font-size:20;v-text-kern:t;mso-text-shadow:auto" string="仅供内部审核"/>
          </v:shape>
        </w:pict>
      </w:r>
      <w:r>
        <w:pict>
          <v:shape id="_x0000_s2756" style="position:absolute;margin-left:391.92pt;margin-top:234.112pt;mso-position-vertical-relative:text;mso-position-horizontal-relative:text;width:119.4pt;height:18.85pt;z-index:252962816;rotation:330;" fillcolor="#404040" filled="true" stroked="false" type="#_x0000_t136">
            <v:fill opacity="0.400000"/>
            <v:textpath style="font-family:&quot;SimSun&quot;;font-size:20;v-text-kern:t;mso-text-shadow:auto" string="仅供内部审核"/>
          </v:shape>
        </w:pict>
      </w:r>
      <w:r>
        <w:pict>
          <v:shape id="_x0000_s2758" style="position:absolute;margin-left:493.28pt;margin-top:483.186pt;mso-position-vertical-relative:text;mso-position-horizontal-relative:text;width:99.4pt;height:18.75pt;z-index:25296384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408" name="IM 408"/>
            <wp:cNvGraphicFramePr/>
            <a:graphic>
              <a:graphicData uri="http://schemas.openxmlformats.org/drawingml/2006/picture">
                <pic:pic>
                  <pic:nvPicPr>
                    <pic:cNvPr id="408" name="IM 408"/>
                    <pic:cNvPicPr/>
                  </pic:nvPicPr>
                  <pic:blipFill>
                    <a:blip r:embed="rId455"/>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54"/>
          <w:pgSz w:w="11900" w:h="16840"/>
          <w:pgMar w:top="610" w:right="86" w:bottom="312" w:left="0" w:header="357" w:footer="153" w:gutter="0"/>
        </w:sectPr>
        <w:rPr/>
      </w:pPr>
    </w:p>
    <w:p>
      <w:pPr>
        <w:pStyle w:val="BodyText"/>
        <w:spacing w:line="467" w:lineRule="auto"/>
        <w:rPr/>
      </w:pPr>
      <w:r>
        <w:pict>
          <v:shape id="_x0000_s2760" style="position:absolute;margin-left:86.92pt;margin-top:44.1055pt;mso-position-vertical-relative:page;mso-position-horizontal-relative:page;width:119.4pt;height:18.85pt;z-index:252965888;rotation:330;" o:allowincell="f" fillcolor="#404040" filled="true" stroked="false" type="#_x0000_t136">
            <v:fill opacity="0.400000"/>
            <v:textpath style="font-family:&quot;SimSun&quot;;font-size:20;v-text-kern:t;mso-text-shadow:auto" string="仅供内部审核"/>
          </v:shape>
        </w:pict>
      </w:r>
      <w:r>
        <w:pict>
          <v:shape id="_x0000_s2762" style="position:absolute;margin-left:493.28pt;margin-top:49.1801pt;mso-position-vertical-relative:page;mso-position-horizontal-relative:page;width:99.4pt;height:18.75pt;z-index:25296691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764" style="position:absolute;margin-left:-13.08pt;margin-top:234.112pt;mso-position-vertical-relative:text;mso-position-horizontal-relative:text;width:119.4pt;height:18.85pt;z-index:252964864;rotation:330;" fillcolor="#404040" filled="true" stroked="false" type="#_x0000_t136">
            <v:fill opacity="0.400000"/>
            <v:textpath style="font-family:&quot;SimSun&quot;;font-size:20;v-text-kern:t;mso-text-shadow:auto" string="仅供内部审核"/>
          </v:shape>
        </w:pict>
      </w:r>
      <w:r>
        <w:pict>
          <v:shape id="_x0000_s2766" style="position:absolute;margin-left:493.28pt;margin-top:483.186pt;mso-position-vertical-relative:text;mso-position-horizontal-relative:text;width:99.4pt;height:18.75pt;z-index:252967936;rotation:330;" fillcolor="#404040" filled="true" stroked="false" type="#_x0000_t136">
            <v:fill opacity="0.400000"/>
            <v:textpath style="font-family:&quot;SimSun&quot;;font-size:20;v-text-kern:t;mso-text-shadow:auto" string="仅供内部审"/>
          </v:shape>
        </w:pict>
      </w:r>
      <w:r>
        <w:pict>
          <v:shape id="_x0000_s2768" style="position:absolute;margin-left:391.92pt;margin-top:234.112pt;mso-position-vertical-relative:text;mso-position-horizontal-relative:text;width:119.4pt;height:18.85pt;z-index:252968960;rotation:330;" fillcolor="#404040" filled="true" stroked="false" type="#_x0000_t136">
            <v:fill opacity="0.400000"/>
            <v:textpath style="font-family:&quot;SimSun&quot;;font-size:20;v-text-kern:t;mso-text-shadow:auto" string="仅供内部审核"/>
          </v:shape>
        </w:pict>
      </w:r>
      <w:r>
        <w:pict>
          <v:shape id="_x0000_s2770" style="position:absolute;margin-left:86.92pt;margin-top:478.112pt;mso-position-vertical-relative:text;mso-position-horizontal-relative:text;width:119.4pt;height:18.85pt;z-index:25296998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10" name="IM 410"/>
            <wp:cNvGraphicFramePr/>
            <a:graphic>
              <a:graphicData uri="http://schemas.openxmlformats.org/drawingml/2006/picture">
                <pic:pic>
                  <pic:nvPicPr>
                    <pic:cNvPr id="410" name="IM 410"/>
                    <pic:cNvPicPr/>
                  </pic:nvPicPr>
                  <pic:blipFill>
                    <a:blip r:embed="rId457"/>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56"/>
          <w:pgSz w:w="11900" w:h="16840"/>
          <w:pgMar w:top="610" w:right="86" w:bottom="312" w:left="0" w:header="357" w:footer="153" w:gutter="0"/>
        </w:sectPr>
        <w:rPr/>
      </w:pPr>
    </w:p>
    <w:p>
      <w:pPr>
        <w:pStyle w:val="BodyText"/>
        <w:spacing w:line="467" w:lineRule="auto"/>
        <w:rPr/>
      </w:pPr>
      <w:r>
        <w:pict>
          <v:shape id="_x0000_s2772" style="position:absolute;margin-left:86.92pt;margin-top:44.1055pt;mso-position-vertical-relative:page;mso-position-horizontal-relative:page;width:119.4pt;height:18.85pt;z-index:252972032;rotation:330;" o:allowincell="f" fillcolor="#404040" filled="true" stroked="false" type="#_x0000_t136">
            <v:fill opacity="0.400000"/>
            <v:textpath style="font-family:&quot;SimSun&quot;;font-size:20;v-text-kern:t;mso-text-shadow:auto" string="仅供内部审核"/>
          </v:shape>
        </w:pict>
      </w:r>
      <w:r>
        <w:pict>
          <v:shape id="_x0000_s2774" style="position:absolute;margin-left:493.28pt;margin-top:49.1801pt;mso-position-vertical-relative:page;mso-position-horizontal-relative:page;width:99.4pt;height:18.75pt;z-index:25297510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776" style="position:absolute;margin-left:-13.08pt;margin-top:234.112pt;mso-position-vertical-relative:text;mso-position-horizontal-relative:text;width:119.4pt;height:18.85pt;z-index:252971008;rotation:330;" fillcolor="#404040" filled="true" stroked="false" type="#_x0000_t136">
            <v:fill opacity="0.400000"/>
            <v:textpath style="font-family:&quot;SimSun&quot;;font-size:20;v-text-kern:t;mso-text-shadow:auto" string="仅供内部审核"/>
          </v:shape>
        </w:pict>
      </w:r>
      <w:r>
        <w:pict>
          <v:shape id="_x0000_s2778" style="position:absolute;margin-left:86.92pt;margin-top:478.112pt;mso-position-vertical-relative:text;mso-position-horizontal-relative:text;width:119.4pt;height:18.85pt;z-index:252973056;rotation:330;" fillcolor="#404040" filled="true" stroked="false" type="#_x0000_t136">
            <v:fill opacity="0.400000"/>
            <v:textpath style="font-family:&quot;SimSun&quot;;font-size:20;v-text-kern:t;mso-text-shadow:auto" string="仅供内部审核"/>
          </v:shape>
        </w:pict>
      </w:r>
      <w:r>
        <w:pict>
          <v:shape id="_x0000_s2780" style="position:absolute;margin-left:493.28pt;margin-top:483.186pt;mso-position-vertical-relative:text;mso-position-horizontal-relative:text;width:99.4pt;height:18.75pt;z-index:252974080;rotation:330;" fillcolor="#404040" filled="true" stroked="false" type="#_x0000_t136">
            <v:fill opacity="0.400000"/>
            <v:textpath style="font-family:&quot;SimSun&quot;;font-size:20;v-text-kern:t;mso-text-shadow:auto" string="仅供内部审"/>
          </v:shape>
        </w:pict>
      </w:r>
      <w:r>
        <w:pict>
          <v:shape id="_x0000_s2782" style="position:absolute;margin-left:391.92pt;margin-top:234.112pt;mso-position-vertical-relative:text;mso-position-horizontal-relative:text;width:119.4pt;height:18.85pt;z-index:25297612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12" name="IM 412"/>
            <wp:cNvGraphicFramePr/>
            <a:graphic>
              <a:graphicData uri="http://schemas.openxmlformats.org/drawingml/2006/picture">
                <pic:pic>
                  <pic:nvPicPr>
                    <pic:cNvPr id="412" name="IM 412"/>
                    <pic:cNvPicPr/>
                  </pic:nvPicPr>
                  <pic:blipFill>
                    <a:blip r:embed="rId45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58"/>
          <w:pgSz w:w="11900" w:h="16840"/>
          <w:pgMar w:top="610" w:right="86" w:bottom="312" w:left="0" w:header="357" w:footer="153" w:gutter="0"/>
        </w:sectPr>
        <w:rPr/>
      </w:pPr>
    </w:p>
    <w:p>
      <w:pPr>
        <w:pStyle w:val="BodyText"/>
        <w:rPr/>
      </w:pPr>
      <w:r/>
    </w:p>
    <w:p>
      <w:pPr>
        <w:sectPr>
          <w:headerReference w:type="default" r:id="rId9"/>
          <w:footerReference w:type="default" r:id="rId460"/>
          <w:pgSz w:w="11900" w:h="16840"/>
          <w:pgMar w:top="610" w:right="86" w:bottom="312" w:left="0" w:header="357" w:footer="153" w:gutter="0"/>
        </w:sectPr>
        <w:rPr/>
      </w:pPr>
    </w:p>
    <w:p>
      <w:pPr>
        <w:pStyle w:val="BodyText"/>
        <w:spacing w:line="467" w:lineRule="auto"/>
        <w:rPr/>
      </w:pPr>
      <w:r>
        <w:pict>
          <v:shape id="_x0000_s2784" style="position:absolute;margin-left:86.92pt;margin-top:44.1055pt;mso-position-vertical-relative:page;mso-position-horizontal-relative:page;width:119.4pt;height:18.85pt;z-index:252986368;rotation:330;" o:allowincell="f" fillcolor="#404040" filled="true" stroked="false" type="#_x0000_t136">
            <v:fill opacity="0.400000"/>
            <v:textpath style="font-family:&quot;SimSun&quot;;font-size:20;v-text-kern:t;mso-text-shadow:auto" string="仅供内部审核"/>
          </v:shape>
        </w:pict>
      </w:r>
      <w:r>
        <w:pict>
          <v:shape id="_x0000_s2786" style="position:absolute;margin-left:493.28pt;margin-top:49.1801pt;mso-position-vertical-relative:page;mso-position-horizontal-relative:page;width:99.4pt;height:18.75pt;z-index:25298841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788" style="position:absolute;margin-left:391.92pt;margin-top:234.112pt;mso-position-vertical-relative:text;mso-position-horizontal-relative:text;width:119.4pt;height:18.85pt;z-index:252983296;rotation:330;" fillcolor="#404040" filled="true" stroked="false" type="#_x0000_t136">
            <v:fill opacity="0.400000"/>
            <v:textpath style="font-family:&quot;SimSun&quot;;font-size:20;v-text-kern:t;mso-text-shadow:auto" string="仅供内部审核"/>
          </v:shape>
        </w:pict>
      </w:r>
      <w:r>
        <w:pict>
          <v:shape id="_x0000_s2790" style="position:absolute;margin-left:86.92pt;margin-top:478.112pt;mso-position-vertical-relative:text;mso-position-horizontal-relative:text;width:119.4pt;height:18.85pt;z-index:252984320;rotation:330;" fillcolor="#404040" filled="true" stroked="false" type="#_x0000_t136">
            <v:fill opacity="0.400000"/>
            <v:textpath style="font-family:&quot;SimSun&quot;;font-size:20;v-text-kern:t;mso-text-shadow:auto" string="仅供内部审核"/>
          </v:shape>
        </w:pict>
      </w:r>
      <w:r>
        <w:pict>
          <v:shape id="_x0000_s2792" style="position:absolute;margin-left:493.28pt;margin-top:483.186pt;mso-position-vertical-relative:text;mso-position-horizontal-relative:text;width:99.4pt;height:18.75pt;z-index:252985344;rotation:330;" fillcolor="#404040" filled="true" stroked="false" type="#_x0000_t136">
            <v:fill opacity="0.400000"/>
            <v:textpath style="font-family:&quot;SimSun&quot;;font-size:20;v-text-kern:t;mso-text-shadow:auto" string="仅供内部审"/>
          </v:shape>
        </w:pict>
      </w:r>
      <w:r>
        <w:pict>
          <v:shape id="_x0000_s2794" style="position:absolute;margin-left:-13.08pt;margin-top:234.112pt;mso-position-vertical-relative:text;mso-position-horizontal-relative:text;width:119.4pt;height:18.85pt;z-index:25298739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14" name="IM 414"/>
            <wp:cNvGraphicFramePr/>
            <a:graphic>
              <a:graphicData uri="http://schemas.openxmlformats.org/drawingml/2006/picture">
                <pic:pic>
                  <pic:nvPicPr>
                    <pic:cNvPr id="414" name="IM 414"/>
                    <pic:cNvPicPr/>
                  </pic:nvPicPr>
                  <pic:blipFill>
                    <a:blip r:embed="rId462"/>
                    <a:stretch>
                      <a:fillRect/>
                    </a:stretch>
                  </pic:blipFill>
                  <pic:spPr>
                    <a:xfrm rot="0">
                      <a:off x="0" y="0"/>
                      <a:ext cx="6097700" cy="8544402"/>
                    </a:xfrm>
                    <a:prstGeom prst="rect">
                      <a:avLst/>
                    </a:prstGeom>
                  </pic:spPr>
                </pic:pic>
              </a:graphicData>
            </a:graphic>
          </wp:inline>
        </w:drawing>
      </w:r>
    </w:p>
    <w:p>
      <w:pPr>
        <w:spacing w:line="13455" w:lineRule="exact"/>
        <w:sectPr>
          <w:headerReference w:type="default" r:id="rId45"/>
          <w:footerReference w:type="default" r:id="rId461"/>
          <w:pgSz w:w="11900" w:h="16840"/>
          <w:pgMar w:top="610" w:right="86" w:bottom="312" w:left="0" w:header="357" w:footer="153" w:gutter="0"/>
        </w:sectPr>
        <w:rPr/>
      </w:pPr>
    </w:p>
    <w:p>
      <w:pPr>
        <w:pStyle w:val="BodyText"/>
        <w:spacing w:line="467" w:lineRule="auto"/>
        <w:rPr/>
      </w:pPr>
      <w:r>
        <w:pict>
          <v:shape id="_x0000_s2796" style="position:absolute;margin-left:86.92pt;margin-top:44.1055pt;mso-position-vertical-relative:page;mso-position-horizontal-relative:page;width:119.4pt;height:18.85pt;z-index:252989440;rotation:330;" o:allowincell="f" fillcolor="#404040" filled="true" stroked="false" type="#_x0000_t136">
            <v:fill opacity="0.400000"/>
            <v:textpath style="font-family:&quot;SimSun&quot;;font-size:20;v-text-kern:t;mso-text-shadow:auto" string="仅供内部审核"/>
          </v:shape>
        </w:pict>
      </w:r>
      <w:r>
        <w:pict>
          <v:shape id="_x0000_s2798" style="position:absolute;margin-left:493.28pt;margin-top:49.1801pt;mso-position-vertical-relative:page;mso-position-horizontal-relative:page;width:99.4pt;height:18.75pt;z-index:25299046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800" style="position:absolute;margin-left:-13.08pt;margin-top:234.112pt;mso-position-vertical-relative:text;mso-position-horizontal-relative:text;width:119.4pt;height:18.85pt;z-index:252991488;rotation:330;" fillcolor="#404040" filled="true" stroked="false" type="#_x0000_t136">
            <v:fill opacity="0.400000"/>
            <v:textpath style="font-family:&quot;SimSun&quot;;font-size:20;v-text-kern:t;mso-text-shadow:auto" string="仅供内部审核"/>
          </v:shape>
        </w:pict>
      </w:r>
      <w:r>
        <w:pict>
          <v:shape id="_x0000_s2802" style="position:absolute;margin-left:86.92pt;margin-top:478.112pt;mso-position-vertical-relative:text;mso-position-horizontal-relative:text;width:119.4pt;height:18.85pt;z-index:252992512;rotation:330;" fillcolor="#404040" filled="true" stroked="false" type="#_x0000_t136">
            <v:fill opacity="0.400000"/>
            <v:textpath style="font-family:&quot;SimSun&quot;;font-size:20;v-text-kern:t;mso-text-shadow:auto" string="仅供内部审核"/>
          </v:shape>
        </w:pict>
      </w:r>
      <w:r>
        <w:pict>
          <v:shape id="_x0000_s2804" style="position:absolute;margin-left:493.28pt;margin-top:483.186pt;mso-position-vertical-relative:text;mso-position-horizontal-relative:text;width:99.4pt;height:18.75pt;z-index:252993536;rotation:330;" fillcolor="#404040" filled="true" stroked="false" type="#_x0000_t136">
            <v:fill opacity="0.400000"/>
            <v:textpath style="font-family:&quot;SimSun&quot;;font-size:20;v-text-kern:t;mso-text-shadow:auto" string="仅供内部审"/>
          </v:shape>
        </w:pict>
      </w:r>
      <w:r>
        <w:pict>
          <v:shape id="_x0000_s2806" style="position:absolute;margin-left:391.92pt;margin-top:234.112pt;mso-position-vertical-relative:text;mso-position-horizontal-relative:text;width:119.4pt;height:18.85pt;z-index:25299456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16" name="IM 416"/>
            <wp:cNvGraphicFramePr/>
            <a:graphic>
              <a:graphicData uri="http://schemas.openxmlformats.org/drawingml/2006/picture">
                <pic:pic>
                  <pic:nvPicPr>
                    <pic:cNvPr id="416" name="IM 416"/>
                    <pic:cNvPicPr/>
                  </pic:nvPicPr>
                  <pic:blipFill>
                    <a:blip r:embed="rId46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63"/>
          <w:pgSz w:w="11900" w:h="16840"/>
          <w:pgMar w:top="610" w:right="86" w:bottom="312" w:left="0" w:header="357" w:footer="153" w:gutter="0"/>
        </w:sectPr>
        <w:rPr/>
      </w:pPr>
    </w:p>
    <w:p>
      <w:pPr>
        <w:pStyle w:val="BodyText"/>
        <w:spacing w:line="467" w:lineRule="auto"/>
        <w:rPr/>
      </w:pPr>
      <w:r>
        <w:pict>
          <v:shape id="_x0000_s2808" style="position:absolute;margin-left:86.92pt;margin-top:44.1055pt;mso-position-vertical-relative:page;mso-position-horizontal-relative:page;width:119.4pt;height:18.85pt;z-index:252996608;rotation:330;" o:allowincell="f" fillcolor="#404040" filled="true" stroked="false" type="#_x0000_t136">
            <v:fill opacity="0.400000"/>
            <v:textpath style="font-family:&quot;SimSun&quot;;font-size:20;v-text-kern:t;mso-text-shadow:auto" string="仅供内部审核"/>
          </v:shape>
        </w:pict>
      </w:r>
      <w:r>
        <w:pict>
          <v:shape id="_x0000_s2810" style="position:absolute;margin-left:493.28pt;margin-top:49.1801pt;mso-position-vertical-relative:page;mso-position-horizontal-relative:page;width:99.4pt;height:18.75pt;z-index:25299763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812" style="position:absolute;margin-left:86.92pt;margin-top:478.112pt;mso-position-vertical-relative:text;mso-position-horizontal-relative:text;width:119.4pt;height:18.85pt;z-index:252995584;rotation:330;" fillcolor="#404040" filled="true" stroked="false" type="#_x0000_t136">
            <v:fill opacity="0.400000"/>
            <v:textpath style="font-family:&quot;SimSun&quot;;font-size:20;v-text-kern:t;mso-text-shadow:auto" string="仅供内部审核"/>
          </v:shape>
        </w:pict>
      </w:r>
      <w:r>
        <w:pict>
          <v:shape id="_x0000_s2814" style="position:absolute;margin-left:391.92pt;margin-top:234.112pt;mso-position-vertical-relative:text;mso-position-horizontal-relative:text;width:119.4pt;height:18.85pt;z-index:252998656;rotation:330;" fillcolor="#404040" filled="true" stroked="false" type="#_x0000_t136">
            <v:fill opacity="0.400000"/>
            <v:textpath style="font-family:&quot;SimSun&quot;;font-size:20;v-text-kern:t;mso-text-shadow:auto" string="仅供内部审核"/>
          </v:shape>
        </w:pict>
      </w:r>
      <w:r>
        <w:pict>
          <v:shape id="_x0000_s2816" style="position:absolute;margin-left:493.28pt;margin-top:483.186pt;mso-position-vertical-relative:text;mso-position-horizontal-relative:text;width:99.4pt;height:18.75pt;z-index:252999680;rotation:330;" fillcolor="#404040" filled="true" stroked="false" type="#_x0000_t136">
            <v:fill opacity="0.400000"/>
            <v:textpath style="font-family:&quot;SimSun&quot;;font-size:20;v-text-kern:t;mso-text-shadow:auto" string="仅供内部审"/>
          </v:shape>
        </w:pict>
      </w:r>
      <w:r>
        <w:pict>
          <v:shape id="_x0000_s2818" style="position:absolute;margin-left:-13.08pt;margin-top:234.112pt;mso-position-vertical-relative:text;mso-position-horizontal-relative:text;width:119.4pt;height:18.85pt;z-index:25300070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18" name="IM 418"/>
            <wp:cNvGraphicFramePr/>
            <a:graphic>
              <a:graphicData uri="http://schemas.openxmlformats.org/drawingml/2006/picture">
                <pic:pic>
                  <pic:nvPicPr>
                    <pic:cNvPr id="418" name="IM 418"/>
                    <pic:cNvPicPr/>
                  </pic:nvPicPr>
                  <pic:blipFill>
                    <a:blip r:embed="rId46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65"/>
          <w:pgSz w:w="11900" w:h="16840"/>
          <w:pgMar w:top="610" w:right="86" w:bottom="312" w:left="0" w:header="357" w:footer="153" w:gutter="0"/>
        </w:sectPr>
        <w:rPr/>
      </w:pPr>
    </w:p>
    <w:p>
      <w:pPr>
        <w:pStyle w:val="BodyText"/>
        <w:spacing w:line="467" w:lineRule="auto"/>
        <w:rPr/>
      </w:pPr>
      <w:r>
        <w:pict>
          <v:shape id="_x0000_s2820" style="position:absolute;margin-left:86.92pt;margin-top:44.1055pt;mso-position-vertical-relative:page;mso-position-horizontal-relative:page;width:119.4pt;height:18.85pt;z-index:253002752;rotation:330;" o:allowincell="f" fillcolor="#404040" filled="true" stroked="false" type="#_x0000_t136">
            <v:fill opacity="0.400000"/>
            <v:textpath style="font-family:&quot;SimSun&quot;;font-size:20;v-text-kern:t;mso-text-shadow:auto" string="仅供内部审核"/>
          </v:shape>
        </w:pict>
      </w:r>
      <w:r>
        <w:pict>
          <v:shape id="_x0000_s2822" style="position:absolute;margin-left:493.28pt;margin-top:49.1801pt;mso-position-vertical-relative:page;mso-position-horizontal-relative:page;width:99.4pt;height:18.75pt;z-index:25300377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824" style="position:absolute;margin-left:391.92pt;margin-top:234.112pt;mso-position-vertical-relative:text;mso-position-horizontal-relative:text;width:119.4pt;height:18.85pt;z-index:253001728;rotation:330;" fillcolor="#404040" filled="true" stroked="false" type="#_x0000_t136">
            <v:fill opacity="0.400000"/>
            <v:textpath style="font-family:&quot;SimSun&quot;;font-size:20;v-text-kern:t;mso-text-shadow:auto" string="仅供内部审核"/>
          </v:shape>
        </w:pict>
      </w:r>
      <w:r>
        <w:pict>
          <v:shape id="_x0000_s2826" style="position:absolute;margin-left:-13.08pt;margin-top:234.112pt;mso-position-vertical-relative:text;mso-position-horizontal-relative:text;width:119.4pt;height:18.85pt;z-index:253004800;rotation:330;" fillcolor="#404040" filled="true" stroked="false" type="#_x0000_t136">
            <v:fill opacity="0.400000"/>
            <v:textpath style="font-family:&quot;SimSun&quot;;font-size:20;v-text-kern:t;mso-text-shadow:auto" string="仅供内部审核"/>
          </v:shape>
        </w:pict>
      </w:r>
      <w:r>
        <w:pict>
          <v:shape id="_x0000_s2828" style="position:absolute;margin-left:86.92pt;margin-top:478.112pt;mso-position-vertical-relative:text;mso-position-horizontal-relative:text;width:119.4pt;height:18.85pt;z-index:253005824;rotation:330;" fillcolor="#404040" filled="true" stroked="false" type="#_x0000_t136">
            <v:fill opacity="0.400000"/>
            <v:textpath style="font-family:&quot;SimSun&quot;;font-size:20;v-text-kern:t;mso-text-shadow:auto" string="仅供内部审核"/>
          </v:shape>
        </w:pict>
      </w:r>
      <w:r>
        <w:pict>
          <v:shape id="_x0000_s2830" style="position:absolute;margin-left:493.28pt;margin-top:483.186pt;mso-position-vertical-relative:text;mso-position-horizontal-relative:text;width:99.4pt;height:18.75pt;z-index:25300684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420" name="IM 420"/>
            <wp:cNvGraphicFramePr/>
            <a:graphic>
              <a:graphicData uri="http://schemas.openxmlformats.org/drawingml/2006/picture">
                <pic:pic>
                  <pic:nvPicPr>
                    <pic:cNvPr id="420" name="IM 420"/>
                    <pic:cNvPicPr/>
                  </pic:nvPicPr>
                  <pic:blipFill>
                    <a:blip r:embed="rId46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67"/>
          <w:pgSz w:w="11900" w:h="16840"/>
          <w:pgMar w:top="610" w:right="86" w:bottom="312" w:left="0" w:header="357" w:footer="153" w:gutter="0"/>
        </w:sectPr>
        <w:rPr/>
      </w:pPr>
    </w:p>
    <w:p>
      <w:pPr>
        <w:pStyle w:val="BodyText"/>
        <w:spacing w:line="467" w:lineRule="auto"/>
        <w:rPr/>
      </w:pPr>
      <w:r>
        <w:pict>
          <v:shape id="_x0000_s2832" style="position:absolute;margin-left:86.92pt;margin-top:44.1055pt;mso-position-vertical-relative:page;mso-position-horizontal-relative:page;width:119.4pt;height:18.85pt;z-index:253008896;rotation:330;" o:allowincell="f" fillcolor="#404040" filled="true" stroked="false" type="#_x0000_t136">
            <v:fill opacity="0.400000"/>
            <v:textpath style="font-family:&quot;SimSun&quot;;font-size:20;v-text-kern:t;mso-text-shadow:auto" string="仅供内部审核"/>
          </v:shape>
        </w:pict>
      </w:r>
      <w:r>
        <w:pict>
          <v:shape id="_x0000_s2834" style="position:absolute;margin-left:493.28pt;margin-top:49.1801pt;mso-position-vertical-relative:page;mso-position-horizontal-relative:page;width:99.4pt;height:18.75pt;z-index:25300992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836" style="position:absolute;margin-left:-13.08pt;margin-top:234.112pt;mso-position-vertical-relative:text;mso-position-horizontal-relative:text;width:119.4pt;height:18.85pt;z-index:253007872;rotation:330;" fillcolor="#404040" filled="true" stroked="false" type="#_x0000_t136">
            <v:fill opacity="0.400000"/>
            <v:textpath style="font-family:&quot;SimSun&quot;;font-size:20;v-text-kern:t;mso-text-shadow:auto" string="仅供内部审核"/>
          </v:shape>
        </w:pict>
      </w:r>
      <w:r>
        <w:pict>
          <v:shape id="_x0000_s2838" style="position:absolute;margin-left:86.92pt;margin-top:478.112pt;mso-position-vertical-relative:text;mso-position-horizontal-relative:text;width:119.4pt;height:18.85pt;z-index:253010944;rotation:330;" fillcolor="#404040" filled="true" stroked="false" type="#_x0000_t136">
            <v:fill opacity="0.400000"/>
            <v:textpath style="font-family:&quot;SimSun&quot;;font-size:20;v-text-kern:t;mso-text-shadow:auto" string="仅供内部审核"/>
          </v:shape>
        </w:pict>
      </w:r>
      <w:r>
        <w:pict>
          <v:shape id="_x0000_s2840" style="position:absolute;margin-left:391.92pt;margin-top:234.112pt;mso-position-vertical-relative:text;mso-position-horizontal-relative:text;width:119.4pt;height:18.85pt;z-index:253011968;rotation:330;" fillcolor="#404040" filled="true" stroked="false" type="#_x0000_t136">
            <v:fill opacity="0.400000"/>
            <v:textpath style="font-family:&quot;SimSun&quot;;font-size:20;v-text-kern:t;mso-text-shadow:auto" string="仅供内部审核"/>
          </v:shape>
        </w:pict>
      </w:r>
      <w:r>
        <w:pict>
          <v:shape id="_x0000_s2842" style="position:absolute;margin-left:493.28pt;margin-top:483.186pt;mso-position-vertical-relative:text;mso-position-horizontal-relative:text;width:99.4pt;height:18.75pt;z-index:25301299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422" name="IM 422"/>
            <wp:cNvGraphicFramePr/>
            <a:graphic>
              <a:graphicData uri="http://schemas.openxmlformats.org/drawingml/2006/picture">
                <pic:pic>
                  <pic:nvPicPr>
                    <pic:cNvPr id="422" name="IM 422"/>
                    <pic:cNvPicPr/>
                  </pic:nvPicPr>
                  <pic:blipFill>
                    <a:blip r:embed="rId47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69"/>
          <w:pgSz w:w="11900" w:h="16840"/>
          <w:pgMar w:top="610" w:right="86" w:bottom="312" w:left="0" w:header="357" w:footer="153" w:gutter="0"/>
        </w:sectPr>
        <w:rPr/>
      </w:pPr>
    </w:p>
    <w:p>
      <w:pPr>
        <w:pStyle w:val="BodyText"/>
        <w:spacing w:line="467" w:lineRule="auto"/>
        <w:rPr/>
      </w:pPr>
      <w:r>
        <w:pict>
          <v:shape id="_x0000_s2844" style="position:absolute;margin-left:86.92pt;margin-top:44.1055pt;mso-position-vertical-relative:page;mso-position-horizontal-relative:page;width:119.4pt;height:18.85pt;z-index:253017088;rotation:330;" o:allowincell="f" fillcolor="#404040" filled="true" stroked="false" type="#_x0000_t136">
            <v:fill opacity="0.400000"/>
            <v:textpath style="font-family:&quot;SimSun&quot;;font-size:20;v-text-kern:t;mso-text-shadow:auto" string="仅供内部审核"/>
          </v:shape>
        </w:pict>
      </w:r>
      <w:r>
        <w:pict>
          <v:shape id="_x0000_s2846" style="position:absolute;margin-left:493.28pt;margin-top:49.1801pt;mso-position-vertical-relative:page;mso-position-horizontal-relative:page;width:99.4pt;height:18.75pt;z-index:25301811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848" style="position:absolute;margin-left:391.92pt;margin-top:234.112pt;mso-position-vertical-relative:text;mso-position-horizontal-relative:text;width:119.4pt;height:18.85pt;z-index:253014016;rotation:330;" fillcolor="#404040" filled="true" stroked="false" type="#_x0000_t136">
            <v:fill opacity="0.400000"/>
            <v:textpath style="font-family:&quot;SimSun&quot;;font-size:20;v-text-kern:t;mso-text-shadow:auto" string="仅供内部审核"/>
          </v:shape>
        </w:pict>
      </w:r>
      <w:r>
        <w:pict>
          <v:shape id="_x0000_s2850" style="position:absolute;margin-left:86.92pt;margin-top:478.112pt;mso-position-vertical-relative:text;mso-position-horizontal-relative:text;width:119.4pt;height:18.85pt;z-index:253015040;rotation:330;" fillcolor="#404040" filled="true" stroked="false" type="#_x0000_t136">
            <v:fill opacity="0.400000"/>
            <v:textpath style="font-family:&quot;SimSun&quot;;font-size:20;v-text-kern:t;mso-text-shadow:auto" string="仅供内部审核"/>
          </v:shape>
        </w:pict>
      </w:r>
      <w:r>
        <w:pict>
          <v:shape id="_x0000_s2852" style="position:absolute;margin-left:493.28pt;margin-top:483.186pt;mso-position-vertical-relative:text;mso-position-horizontal-relative:text;width:99.4pt;height:18.75pt;z-index:253016064;rotation:330;" fillcolor="#404040" filled="true" stroked="false" type="#_x0000_t136">
            <v:fill opacity="0.400000"/>
            <v:textpath style="font-family:&quot;SimSun&quot;;font-size:20;v-text-kern:t;mso-text-shadow:auto" string="仅供内部审"/>
          </v:shape>
        </w:pict>
      </w:r>
      <w:r>
        <w:pict>
          <v:shape id="_x0000_s2854" style="position:absolute;margin-left:-13.08pt;margin-top:234.112pt;mso-position-vertical-relative:text;mso-position-horizontal-relative:text;width:119.4pt;height:18.85pt;z-index:25301913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24" name="IM 424"/>
            <wp:cNvGraphicFramePr/>
            <a:graphic>
              <a:graphicData uri="http://schemas.openxmlformats.org/drawingml/2006/picture">
                <pic:pic>
                  <pic:nvPicPr>
                    <pic:cNvPr id="424" name="IM 424"/>
                    <pic:cNvPicPr/>
                  </pic:nvPicPr>
                  <pic:blipFill>
                    <a:blip r:embed="rId47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71"/>
          <w:pgSz w:w="11900" w:h="16840"/>
          <w:pgMar w:top="610" w:right="86" w:bottom="312" w:left="0" w:header="357" w:footer="153" w:gutter="0"/>
        </w:sectPr>
        <w:rPr/>
      </w:pPr>
    </w:p>
    <w:p>
      <w:pPr>
        <w:pStyle w:val="BodyText"/>
        <w:spacing w:line="467" w:lineRule="auto"/>
        <w:rPr/>
      </w:pPr>
      <w:r>
        <w:pict>
          <v:shape id="_x0000_s2856" style="position:absolute;margin-left:86.92pt;margin-top:44.1055pt;mso-position-vertical-relative:page;mso-position-horizontal-relative:page;width:119.4pt;height:18.85pt;z-index:253020160;rotation:330;" o:allowincell="f" fillcolor="#404040" filled="true" stroked="false" type="#_x0000_t136">
            <v:fill opacity="0.400000"/>
            <v:textpath style="font-family:&quot;SimSun&quot;;font-size:20;v-text-kern:t;mso-text-shadow:auto" string="仅供内部审核"/>
          </v:shape>
        </w:pict>
      </w:r>
      <w:r>
        <w:pict>
          <v:shape id="_x0000_s2858" style="position:absolute;margin-left:493.28pt;margin-top:49.1801pt;mso-position-vertical-relative:page;mso-position-horizontal-relative:page;width:99.4pt;height:18.75pt;z-index:253021184;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860" style="position:absolute;margin-left:391.92pt;margin-top:234.112pt;mso-position-vertical-relative:text;mso-position-horizontal-relative:text;width:119.4pt;height:18.85pt;z-index:253022208;rotation:330;" fillcolor="#404040" filled="true" stroked="false" type="#_x0000_t136">
            <v:fill opacity="0.400000"/>
            <v:textpath style="font-family:&quot;SimSun&quot;;font-size:20;v-text-kern:t;mso-text-shadow:auto" string="仅供内部审核"/>
          </v:shape>
        </w:pict>
      </w:r>
      <w:r>
        <w:pict>
          <v:shape id="_x0000_s2862" style="position:absolute;margin-left:86.92pt;margin-top:478.112pt;mso-position-vertical-relative:text;mso-position-horizontal-relative:text;width:119.4pt;height:18.85pt;z-index:253023232;rotation:330;" fillcolor="#404040" filled="true" stroked="false" type="#_x0000_t136">
            <v:fill opacity="0.400000"/>
            <v:textpath style="font-family:&quot;SimSun&quot;;font-size:20;v-text-kern:t;mso-text-shadow:auto" string="仅供内部审核"/>
          </v:shape>
        </w:pict>
      </w:r>
      <w:r>
        <w:pict>
          <v:shape id="_x0000_s2864" style="position:absolute;margin-left:493.28pt;margin-top:483.186pt;mso-position-vertical-relative:text;mso-position-horizontal-relative:text;width:99.4pt;height:18.75pt;z-index:253024256;rotation:330;" fillcolor="#404040" filled="true" stroked="false" type="#_x0000_t136">
            <v:fill opacity="0.400000"/>
            <v:textpath style="font-family:&quot;SimSun&quot;;font-size:20;v-text-kern:t;mso-text-shadow:auto" string="仅供内部审"/>
          </v:shape>
        </w:pict>
      </w:r>
      <w:r>
        <w:pict>
          <v:shape id="_x0000_s2866" style="position:absolute;margin-left:-13.08pt;margin-top:234.112pt;mso-position-vertical-relative:text;mso-position-horizontal-relative:text;width:119.4pt;height:18.85pt;z-index:25302528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26" name="IM 426"/>
            <wp:cNvGraphicFramePr/>
            <a:graphic>
              <a:graphicData uri="http://schemas.openxmlformats.org/drawingml/2006/picture">
                <pic:pic>
                  <pic:nvPicPr>
                    <pic:cNvPr id="426" name="IM 426"/>
                    <pic:cNvPicPr/>
                  </pic:nvPicPr>
                  <pic:blipFill>
                    <a:blip r:embed="rId47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73"/>
          <w:pgSz w:w="11900" w:h="16840"/>
          <w:pgMar w:top="610" w:right="86" w:bottom="312" w:left="0" w:header="357" w:footer="153" w:gutter="0"/>
        </w:sectPr>
        <w:rPr/>
      </w:pPr>
    </w:p>
    <w:p>
      <w:pPr>
        <w:pStyle w:val="BodyText"/>
        <w:spacing w:line="467" w:lineRule="auto"/>
        <w:rPr/>
      </w:pPr>
      <w:r>
        <w:pict>
          <v:shape id="_x0000_s2868" style="position:absolute;margin-left:86.92pt;margin-top:44.1055pt;mso-position-vertical-relative:page;mso-position-horizontal-relative:page;width:119.4pt;height:18.85pt;z-index:253027328;rotation:330;" o:allowincell="f" fillcolor="#404040" filled="true" stroked="false" type="#_x0000_t136">
            <v:fill opacity="0.400000"/>
            <v:textpath style="font-family:&quot;SimSun&quot;;font-size:20;v-text-kern:t;mso-text-shadow:auto" string="仅供内部审核"/>
          </v:shape>
        </w:pict>
      </w:r>
      <w:r>
        <w:pict>
          <v:shape id="_x0000_s2870" style="position:absolute;margin-left:493.28pt;margin-top:49.1801pt;mso-position-vertical-relative:page;mso-position-horizontal-relative:page;width:99.4pt;height:18.75pt;z-index:25302937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872" style="position:absolute;margin-left:493.28pt;margin-top:483.186pt;mso-position-vertical-relative:text;mso-position-horizontal-relative:text;width:99.4pt;height:18.75pt;z-index:253026304;rotation:330;" fillcolor="#404040" filled="true" stroked="false" type="#_x0000_t136">
            <v:fill opacity="0.400000"/>
            <v:textpath style="font-family:&quot;SimSun&quot;;font-size:20;v-text-kern:t;mso-text-shadow:auto" string="仅供内部审"/>
          </v:shape>
        </w:pict>
      </w:r>
      <w:r>
        <w:pict>
          <v:shape id="_x0000_s2874" style="position:absolute;margin-left:-13.08pt;margin-top:234.112pt;mso-position-vertical-relative:text;mso-position-horizontal-relative:text;width:119.4pt;height:18.85pt;z-index:253028352;rotation:330;" fillcolor="#404040" filled="true" stroked="false" type="#_x0000_t136">
            <v:fill opacity="0.400000"/>
            <v:textpath style="font-family:&quot;SimSun&quot;;font-size:20;v-text-kern:t;mso-text-shadow:auto" string="仅供内部审核"/>
          </v:shape>
        </w:pict>
      </w:r>
      <w:r>
        <w:pict>
          <v:shape id="_x0000_s2876" style="position:absolute;margin-left:391.92pt;margin-top:234.112pt;mso-position-vertical-relative:text;mso-position-horizontal-relative:text;width:119.4pt;height:18.85pt;z-index:253030400;rotation:330;" fillcolor="#404040" filled="true" stroked="false" type="#_x0000_t136">
            <v:fill opacity="0.400000"/>
            <v:textpath style="font-family:&quot;SimSun&quot;;font-size:20;v-text-kern:t;mso-text-shadow:auto" string="仅供内部审核"/>
          </v:shape>
        </w:pict>
      </w:r>
      <w:r>
        <w:pict>
          <v:shape id="_x0000_s2878" style="position:absolute;margin-left:86.92pt;margin-top:478.112pt;mso-position-vertical-relative:text;mso-position-horizontal-relative:text;width:119.4pt;height:18.85pt;z-index:25303142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28" name="IM 428"/>
            <wp:cNvGraphicFramePr/>
            <a:graphic>
              <a:graphicData uri="http://schemas.openxmlformats.org/drawingml/2006/picture">
                <pic:pic>
                  <pic:nvPicPr>
                    <pic:cNvPr id="428" name="IM 428"/>
                    <pic:cNvPicPr/>
                  </pic:nvPicPr>
                  <pic:blipFill>
                    <a:blip r:embed="rId47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75"/>
          <w:pgSz w:w="11900" w:h="16840"/>
          <w:pgMar w:top="610" w:right="86" w:bottom="312" w:left="0" w:header="357" w:footer="153" w:gutter="0"/>
        </w:sectPr>
        <w:rPr/>
      </w:pPr>
    </w:p>
    <w:p>
      <w:pPr>
        <w:pStyle w:val="BodyText"/>
        <w:spacing w:line="467" w:lineRule="auto"/>
        <w:rPr/>
      </w:pPr>
      <w:r>
        <w:pict>
          <v:shape id="_x0000_s2880" style="position:absolute;margin-left:86.92pt;margin-top:44.1055pt;mso-position-vertical-relative:page;mso-position-horizontal-relative:page;width:119.4pt;height:18.85pt;z-index:253034496;rotation:330;" o:allowincell="f" fillcolor="#404040" filled="true" stroked="false" type="#_x0000_t136">
            <v:fill opacity="0.400000"/>
            <v:textpath style="font-family:&quot;SimSun&quot;;font-size:20;v-text-kern:t;mso-text-shadow:auto" string="仅供内部审核"/>
          </v:shape>
        </w:pict>
      </w:r>
      <w:r>
        <w:pict>
          <v:shape id="_x0000_s2882" style="position:absolute;margin-left:493.28pt;margin-top:49.1801pt;mso-position-vertical-relative:page;mso-position-horizontal-relative:page;width:99.4pt;height:18.75pt;z-index:253037568;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884" style="position:absolute;margin-left:391.92pt;margin-top:234.112pt;mso-position-vertical-relative:text;mso-position-horizontal-relative:text;width:119.4pt;height:18.85pt;z-index:253032448;rotation:330;" fillcolor="#404040" filled="true" stroked="false" type="#_x0000_t136">
            <v:fill opacity="0.400000"/>
            <v:textpath style="font-family:&quot;SimSun&quot;;font-size:20;v-text-kern:t;mso-text-shadow:auto" string="仅供内部审核"/>
          </v:shape>
        </w:pict>
      </w:r>
      <w:r>
        <w:pict>
          <v:shape id="_x0000_s2886" style="position:absolute;margin-left:493.28pt;margin-top:483.186pt;mso-position-vertical-relative:text;mso-position-horizontal-relative:text;width:99.4pt;height:18.75pt;z-index:253033472;rotation:330;" fillcolor="#404040" filled="true" stroked="false" type="#_x0000_t136">
            <v:fill opacity="0.400000"/>
            <v:textpath style="font-family:&quot;SimSun&quot;;font-size:20;v-text-kern:t;mso-text-shadow:auto" string="仅供内部审"/>
          </v:shape>
        </w:pict>
      </w:r>
      <w:r>
        <w:pict>
          <v:shape id="_x0000_s2888" style="position:absolute;margin-left:86.92pt;margin-top:478.112pt;mso-position-vertical-relative:text;mso-position-horizontal-relative:text;width:119.4pt;height:18.85pt;z-index:253035520;rotation:330;" fillcolor="#404040" filled="true" stroked="false" type="#_x0000_t136">
            <v:fill opacity="0.400000"/>
            <v:textpath style="font-family:&quot;SimSun&quot;;font-size:20;v-text-kern:t;mso-text-shadow:auto" string="仅供内部审核"/>
          </v:shape>
        </w:pict>
      </w:r>
      <w:r>
        <w:pict>
          <v:shape id="_x0000_s2890" style="position:absolute;margin-left:-13.08pt;margin-top:234.112pt;mso-position-vertical-relative:text;mso-position-horizontal-relative:text;width:119.4pt;height:18.85pt;z-index:25303654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30" name="IM 430"/>
            <wp:cNvGraphicFramePr/>
            <a:graphic>
              <a:graphicData uri="http://schemas.openxmlformats.org/drawingml/2006/picture">
                <pic:pic>
                  <pic:nvPicPr>
                    <pic:cNvPr id="430" name="IM 430"/>
                    <pic:cNvPicPr/>
                  </pic:nvPicPr>
                  <pic:blipFill>
                    <a:blip r:embed="rId47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77"/>
          <w:pgSz w:w="11900" w:h="16840"/>
          <w:pgMar w:top="610" w:right="86" w:bottom="312" w:left="0" w:header="357" w:footer="153" w:gutter="0"/>
        </w:sectPr>
        <w:rPr/>
      </w:pPr>
    </w:p>
    <w:p>
      <w:pPr>
        <w:pStyle w:val="BodyText"/>
        <w:spacing w:line="467" w:lineRule="auto"/>
        <w:rPr/>
      </w:pPr>
      <w:r>
        <w:pict>
          <v:shape id="_x0000_s2892" style="position:absolute;margin-left:86.92pt;margin-top:44.1055pt;mso-position-vertical-relative:page;mso-position-horizontal-relative:page;width:119.4pt;height:18.85pt;z-index:253040640;rotation:330;" o:allowincell="f" fillcolor="#404040" filled="true" stroked="false" type="#_x0000_t136">
            <v:fill opacity="0.400000"/>
            <v:textpath style="font-family:&quot;SimSun&quot;;font-size:20;v-text-kern:t;mso-text-shadow:auto" string="仅供内部审核"/>
          </v:shape>
        </w:pict>
      </w:r>
      <w:r>
        <w:pict>
          <v:shape id="_x0000_s2894" style="position:absolute;margin-left:493.28pt;margin-top:49.1801pt;mso-position-vertical-relative:page;mso-position-horizontal-relative:page;width:99.4pt;height:18.75pt;z-index:253043712;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896" style="position:absolute;margin-left:-13.08pt;margin-top:234.112pt;mso-position-vertical-relative:text;mso-position-horizontal-relative:text;width:119.4pt;height:18.85pt;z-index:253038592;rotation:330;" fillcolor="#404040" filled="true" stroked="false" type="#_x0000_t136">
            <v:fill opacity="0.400000"/>
            <v:textpath style="font-family:&quot;SimSun&quot;;font-size:20;v-text-kern:t;mso-text-shadow:auto" string="仅供内部审核"/>
          </v:shape>
        </w:pict>
      </w:r>
      <w:r>
        <w:pict>
          <v:shape id="_x0000_s2898" style="position:absolute;margin-left:391.92pt;margin-top:234.112pt;mso-position-vertical-relative:text;mso-position-horizontal-relative:text;width:119.4pt;height:18.85pt;z-index:253039616;rotation:330;" fillcolor="#404040" filled="true" stroked="false" type="#_x0000_t136">
            <v:fill opacity="0.400000"/>
            <v:textpath style="font-family:&quot;SimSun&quot;;font-size:20;v-text-kern:t;mso-text-shadow:auto" string="仅供内部审核"/>
          </v:shape>
        </w:pict>
      </w:r>
      <w:r>
        <w:pict>
          <v:shape id="_x0000_s2900" style="position:absolute;margin-left:86.92pt;margin-top:478.112pt;mso-position-vertical-relative:text;mso-position-horizontal-relative:text;width:119.4pt;height:18.85pt;z-index:253041664;rotation:330;" fillcolor="#404040" filled="true" stroked="false" type="#_x0000_t136">
            <v:fill opacity="0.400000"/>
            <v:textpath style="font-family:&quot;SimSun&quot;;font-size:20;v-text-kern:t;mso-text-shadow:auto" string="仅供内部审核"/>
          </v:shape>
        </w:pict>
      </w:r>
      <w:r>
        <w:pict>
          <v:shape id="_x0000_s2902" style="position:absolute;margin-left:493.28pt;margin-top:483.186pt;mso-position-vertical-relative:text;mso-position-horizontal-relative:text;width:99.4pt;height:18.75pt;z-index:25304268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432" name="IM 432"/>
            <wp:cNvGraphicFramePr/>
            <a:graphic>
              <a:graphicData uri="http://schemas.openxmlformats.org/drawingml/2006/picture">
                <pic:pic>
                  <pic:nvPicPr>
                    <pic:cNvPr id="432" name="IM 432"/>
                    <pic:cNvPicPr/>
                  </pic:nvPicPr>
                  <pic:blipFill>
                    <a:blip r:embed="rId48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79"/>
          <w:pgSz w:w="11900" w:h="16840"/>
          <w:pgMar w:top="610" w:right="86" w:bottom="312" w:left="0" w:header="357" w:footer="153" w:gutter="0"/>
        </w:sectPr>
        <w:rPr/>
      </w:pPr>
    </w:p>
    <w:p>
      <w:pPr>
        <w:pStyle w:val="BodyText"/>
        <w:spacing w:line="467" w:lineRule="auto"/>
        <w:rPr/>
      </w:pPr>
      <w:r>
        <w:pict>
          <v:shape id="_x0000_s2904" style="position:absolute;margin-left:493.28pt;margin-top:49.1801pt;mso-position-vertical-relative:page;mso-position-horizontal-relative:page;width:99.4pt;height:18.75pt;z-index:253047808;rotation:330;" o:allowincell="f" fillcolor="#404040" filled="true" stroked="false" type="#_x0000_t136">
            <v:fill opacity="0.400000"/>
            <v:textpath style="font-family:&quot;SimSun&quot;;font-size:20;v-text-kern:t;mso-text-shadow:auto" string="仅供内部审"/>
          </v:shape>
        </w:pict>
      </w:r>
      <w:r>
        <w:pict>
          <v:shape id="_x0000_s2906" style="position:absolute;margin-left:86.92pt;margin-top:44.1055pt;mso-position-vertical-relative:page;mso-position-horizontal-relative:page;width:119.4pt;height:18.85pt;z-index:25304985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908" style="position:absolute;margin-left:86.92pt;margin-top:478.112pt;mso-position-vertical-relative:text;mso-position-horizontal-relative:text;width:119.4pt;height:18.85pt;z-index:253044736;rotation:330;" fillcolor="#404040" filled="true" stroked="false" type="#_x0000_t136">
            <v:fill opacity="0.400000"/>
            <v:textpath style="font-family:&quot;SimSun&quot;;font-size:20;v-text-kern:t;mso-text-shadow:auto" string="仅供内部审核"/>
          </v:shape>
        </w:pict>
      </w:r>
      <w:r>
        <w:pict>
          <v:shape id="_x0000_s2910" style="position:absolute;margin-left:-13.08pt;margin-top:234.112pt;mso-position-vertical-relative:text;mso-position-horizontal-relative:text;width:119.4pt;height:18.85pt;z-index:253045760;rotation:330;" fillcolor="#404040" filled="true" stroked="false" type="#_x0000_t136">
            <v:fill opacity="0.400000"/>
            <v:textpath style="font-family:&quot;SimSun&quot;;font-size:20;v-text-kern:t;mso-text-shadow:auto" string="仅供内部审核"/>
          </v:shape>
        </w:pict>
      </w:r>
      <w:r>
        <w:pict>
          <v:shape id="_x0000_s2912" style="position:absolute;margin-left:493.28pt;margin-top:483.186pt;mso-position-vertical-relative:text;mso-position-horizontal-relative:text;width:99.4pt;height:18.75pt;z-index:253046784;rotation:330;" fillcolor="#404040" filled="true" stroked="false" type="#_x0000_t136">
            <v:fill opacity="0.400000"/>
            <v:textpath style="font-family:&quot;SimSun&quot;;font-size:20;v-text-kern:t;mso-text-shadow:auto" string="仅供内部审"/>
          </v:shape>
        </w:pict>
      </w:r>
      <w:r>
        <w:pict>
          <v:shape id="_x0000_s2914" style="position:absolute;margin-left:391.92pt;margin-top:234.112pt;mso-position-vertical-relative:text;mso-position-horizontal-relative:text;width:119.4pt;height:18.85pt;z-index:25304883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34" name="IM 434"/>
            <wp:cNvGraphicFramePr/>
            <a:graphic>
              <a:graphicData uri="http://schemas.openxmlformats.org/drawingml/2006/picture">
                <pic:pic>
                  <pic:nvPicPr>
                    <pic:cNvPr id="434" name="IM 434"/>
                    <pic:cNvPicPr/>
                  </pic:nvPicPr>
                  <pic:blipFill>
                    <a:blip r:embed="rId48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81"/>
          <w:pgSz w:w="11900" w:h="16840"/>
          <w:pgMar w:top="610" w:right="86" w:bottom="312" w:left="0" w:header="357" w:footer="153" w:gutter="0"/>
        </w:sectPr>
        <w:rPr/>
      </w:pPr>
    </w:p>
    <w:p>
      <w:pPr>
        <w:pStyle w:val="BodyText"/>
        <w:spacing w:line="467" w:lineRule="auto"/>
        <w:rPr/>
      </w:pPr>
      <w:r>
        <w:pict>
          <v:shape id="_x0000_s2916" style="position:absolute;margin-left:86.92pt;margin-top:44.1055pt;mso-position-vertical-relative:page;mso-position-horizontal-relative:page;width:119.4pt;height:18.85pt;z-index:253051904;rotation:330;" o:allowincell="f" fillcolor="#404040" filled="true" stroked="false" type="#_x0000_t136">
            <v:fill opacity="0.400000"/>
            <v:textpath style="font-family:&quot;SimSun&quot;;font-size:20;v-text-kern:t;mso-text-shadow:auto" string="仅供内部审核"/>
          </v:shape>
        </w:pict>
      </w:r>
      <w:r>
        <w:pict>
          <v:shape id="_x0000_s2918" style="position:absolute;margin-left:493.28pt;margin-top:49.1801pt;mso-position-vertical-relative:page;mso-position-horizontal-relative:page;width:99.4pt;height:18.75pt;z-index:253056000;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920" style="position:absolute;margin-left:-13.08pt;margin-top:234.112pt;mso-position-vertical-relative:text;mso-position-horizontal-relative:text;width:119.4pt;height:18.85pt;z-index:253050880;rotation:330;" fillcolor="#404040" filled="true" stroked="false" type="#_x0000_t136">
            <v:fill opacity="0.400000"/>
            <v:textpath style="font-family:&quot;SimSun&quot;;font-size:20;v-text-kern:t;mso-text-shadow:auto" string="仅供内部审核"/>
          </v:shape>
        </w:pict>
      </w:r>
      <w:r>
        <w:pict>
          <v:shape id="_x0000_s2922" style="position:absolute;margin-left:391.92pt;margin-top:234.112pt;mso-position-vertical-relative:text;mso-position-horizontal-relative:text;width:119.4pt;height:18.85pt;z-index:253052928;rotation:330;" fillcolor="#404040" filled="true" stroked="false" type="#_x0000_t136">
            <v:fill opacity="0.400000"/>
            <v:textpath style="font-family:&quot;SimSun&quot;;font-size:20;v-text-kern:t;mso-text-shadow:auto" string="仅供内部审核"/>
          </v:shape>
        </w:pict>
      </w:r>
      <w:r>
        <w:pict>
          <v:shape id="_x0000_s2924" style="position:absolute;margin-left:86.92pt;margin-top:478.112pt;mso-position-vertical-relative:text;mso-position-horizontal-relative:text;width:119.4pt;height:18.85pt;z-index:253053952;rotation:330;" fillcolor="#404040" filled="true" stroked="false" type="#_x0000_t136">
            <v:fill opacity="0.400000"/>
            <v:textpath style="font-family:&quot;SimSun&quot;;font-size:20;v-text-kern:t;mso-text-shadow:auto" string="仅供内部审核"/>
          </v:shape>
        </w:pict>
      </w:r>
      <w:r>
        <w:pict>
          <v:shape id="_x0000_s2926" style="position:absolute;margin-left:493.28pt;margin-top:483.186pt;mso-position-vertical-relative:text;mso-position-horizontal-relative:text;width:99.4pt;height:18.75pt;z-index:25305497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436" name="IM 436"/>
            <wp:cNvGraphicFramePr/>
            <a:graphic>
              <a:graphicData uri="http://schemas.openxmlformats.org/drawingml/2006/picture">
                <pic:pic>
                  <pic:nvPicPr>
                    <pic:cNvPr id="436" name="IM 436"/>
                    <pic:cNvPicPr/>
                  </pic:nvPicPr>
                  <pic:blipFill>
                    <a:blip r:embed="rId48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83"/>
          <w:pgSz w:w="11900" w:h="16840"/>
          <w:pgMar w:top="610" w:right="86" w:bottom="312" w:left="0" w:header="357" w:footer="153" w:gutter="0"/>
        </w:sectPr>
        <w:rPr/>
      </w:pPr>
    </w:p>
    <w:p>
      <w:pPr>
        <w:pStyle w:val="BodyText"/>
        <w:spacing w:line="467" w:lineRule="auto"/>
        <w:rPr/>
      </w:pPr>
      <w:r>
        <w:pict>
          <v:shape id="_x0000_s2928" style="position:absolute;margin-left:86.92pt;margin-top:44.1055pt;mso-position-vertical-relative:page;mso-position-horizontal-relative:page;width:119.4pt;height:18.85pt;z-index:253059072;rotation:330;" o:allowincell="f" fillcolor="#404040" filled="true" stroked="false" type="#_x0000_t136">
            <v:fill opacity="0.400000"/>
            <v:textpath style="font-family:&quot;SimSun&quot;;font-size:20;v-text-kern:t;mso-text-shadow:auto" string="仅供内部审核"/>
          </v:shape>
        </w:pict>
      </w:r>
      <w:r>
        <w:pict>
          <v:shape id="_x0000_s2930" style="position:absolute;margin-left:493.28pt;margin-top:49.1801pt;mso-position-vertical-relative:page;mso-position-horizontal-relative:page;width:99.4pt;height:18.75pt;z-index:253060096;rotation:330;" o:allowincell="f" fillcolor="#404040" filled="true" stroked="false" type="#_x0000_t136">
            <v:fill opacity="0.400000"/>
            <v:textpath style="font-family:&quot;SimSun&quot;;font-size:20;v-text-kern:t;mso-text-shadow:auto" string="仅供内部审"/>
          </v:shape>
        </w:pict>
      </w:r>
      <w:r/>
    </w:p>
    <w:p>
      <w:pPr>
        <w:ind w:firstLine="1170"/>
        <w:spacing w:line="13455" w:lineRule="exact"/>
        <w:rPr/>
      </w:pPr>
      <w:r>
        <w:pict>
          <v:shape id="_x0000_s2932" style="position:absolute;margin-left:493.28pt;margin-top:483.186pt;mso-position-vertical-relative:text;mso-position-horizontal-relative:text;width:99.4pt;height:18.75pt;z-index:253057024;rotation:330;" fillcolor="#404040" filled="true" stroked="false" type="#_x0000_t136">
            <v:fill opacity="0.400000"/>
            <v:textpath style="font-family:&quot;SimSun&quot;;font-size:20;v-text-kern:t;mso-text-shadow:auto" string="仅供内部审"/>
          </v:shape>
        </w:pict>
      </w:r>
      <w:r>
        <w:pict>
          <v:shape id="_x0000_s2934" style="position:absolute;margin-left:-13.08pt;margin-top:234.112pt;mso-position-vertical-relative:text;mso-position-horizontal-relative:text;width:119.4pt;height:18.85pt;z-index:253058048;rotation:330;" fillcolor="#404040" filled="true" stroked="false" type="#_x0000_t136">
            <v:fill opacity="0.400000"/>
            <v:textpath style="font-family:&quot;SimSun&quot;;font-size:20;v-text-kern:t;mso-text-shadow:auto" string="仅供内部审核"/>
          </v:shape>
        </w:pict>
      </w:r>
      <w:r>
        <w:pict>
          <v:shape id="_x0000_s2936" style="position:absolute;margin-left:391.92pt;margin-top:234.112pt;mso-position-vertical-relative:text;mso-position-horizontal-relative:text;width:119.4pt;height:18.85pt;z-index:253061120;rotation:330;" fillcolor="#404040" filled="true" stroked="false" type="#_x0000_t136">
            <v:fill opacity="0.400000"/>
            <v:textpath style="font-family:&quot;SimSun&quot;;font-size:20;v-text-kern:t;mso-text-shadow:auto" string="仅供内部审核"/>
          </v:shape>
        </w:pict>
      </w:r>
      <w:r>
        <w:pict>
          <v:shape id="_x0000_s2938" style="position:absolute;margin-left:86.92pt;margin-top:478.112pt;mso-position-vertical-relative:text;mso-position-horizontal-relative:text;width:119.4pt;height:18.85pt;z-index:25306214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38" name="IM 438"/>
            <wp:cNvGraphicFramePr/>
            <a:graphic>
              <a:graphicData uri="http://schemas.openxmlformats.org/drawingml/2006/picture">
                <pic:pic>
                  <pic:nvPicPr>
                    <pic:cNvPr id="438" name="IM 438"/>
                    <pic:cNvPicPr/>
                  </pic:nvPicPr>
                  <pic:blipFill>
                    <a:blip r:embed="rId48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85"/>
          <w:pgSz w:w="11900" w:h="16840"/>
          <w:pgMar w:top="610" w:right="86" w:bottom="312" w:left="0" w:header="357" w:footer="153" w:gutter="0"/>
        </w:sectPr>
        <w:rPr/>
      </w:pPr>
    </w:p>
    <w:p>
      <w:pPr>
        <w:pStyle w:val="BodyText"/>
        <w:rPr/>
      </w:pPr>
      <w:r/>
    </w:p>
    <w:sectPr>
      <w:headerReference w:type="default" r:id="rId9"/>
      <w:footerReference w:type="default" r:id="rId487"/>
      <w:pgSz w:w="11900" w:h="16840"/>
      <w:pgMar w:top="610" w:right="86" w:bottom="312" w:left="0" w:header="357" w:footer="15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9"/>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9"/>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bookmarkStart w:name="bookmark40" w:id="54"/>
    <w:bookmarkEnd w:id="54"/>
    <w:r>
      <w:rPr>
        <w:rFonts w:ascii="SimSun" w:hAnsi="SimSun" w:eastAsia="SimSun" w:cs="SimSun"/>
        <w:sz w:val="16"/>
        <w:szCs w:val="16"/>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-31-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-32-</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-33-</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-34-</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-35-</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-36-</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-37-</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-38-</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-39-</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-40-</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-41-</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-42-</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-43-</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-44-</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-45-</w:t>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-46-</w:t>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-47-</w:t>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-48-</w:t>
    </w:r>
  </w:p>
</w:ftr>
</file>

<file path=word/footer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-49-</w:t>
    </w:r>
  </w:p>
</w:ftr>
</file>

<file path=word/footer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-50-</w:t>
    </w:r>
  </w:p>
</w:ftr>
</file>

<file path=word/footer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-51-</w:t>
    </w:r>
  </w:p>
</w:ftr>
</file>

<file path=word/footer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-52-</w:t>
    </w:r>
  </w:p>
</w:ftr>
</file>

<file path=word/footer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-53-</w:t>
    </w:r>
  </w:p>
</w:ftr>
</file>

<file path=word/footer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-54-</w:t>
    </w:r>
  </w:p>
</w:ftr>
</file>

<file path=word/footer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-55-</w:t>
    </w:r>
  </w:p>
</w:ftr>
</file>

<file path=word/footer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-56-</w:t>
    </w:r>
  </w:p>
</w:ftr>
</file>

<file path=word/footer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-57-</w:t>
    </w:r>
  </w:p>
</w:ftr>
</file>

<file path=word/footer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-58-</w:t>
    </w:r>
  </w:p>
</w:ftr>
</file>

<file path=word/footer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-59-</w:t>
    </w:r>
  </w:p>
</w:ftr>
</file>

<file path=word/footer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-60-</w:t>
    </w:r>
  </w:p>
</w:ftr>
</file>

<file path=word/footer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-61-</w:t>
    </w:r>
  </w:p>
</w:ftr>
</file>

<file path=word/footer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-62-</w:t>
    </w:r>
  </w:p>
</w:ftr>
</file>

<file path=word/footer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-63-</w:t>
    </w:r>
  </w:p>
</w:ftr>
</file>

<file path=word/footer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-64-</w:t>
    </w:r>
  </w:p>
</w:ftr>
</file>

<file path=word/footer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-65-</w:t>
    </w:r>
  </w:p>
</w:ftr>
</file>

<file path=word/footer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-66-</w:t>
    </w:r>
  </w:p>
</w:ftr>
</file>

<file path=word/footer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-67-</w:t>
    </w:r>
  </w:p>
</w:ftr>
</file>

<file path=word/footer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-68-</w:t>
    </w:r>
  </w:p>
</w:ftr>
</file>

<file path=word/footer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-69-</w:t>
    </w:r>
  </w:p>
</w:ftr>
</file>

<file path=word/footer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-70-</w:t>
    </w:r>
  </w:p>
</w:ftr>
</file>

<file path=word/footer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-71-</w:t>
    </w:r>
  </w:p>
</w:ftr>
</file>

<file path=word/footer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-72-</w:t>
    </w:r>
  </w:p>
</w:ftr>
</file>

<file path=word/footer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-73-</w:t>
    </w:r>
  </w:p>
</w:ftr>
</file>

<file path=word/footer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-74-</w:t>
    </w:r>
  </w:p>
</w:ftr>
</file>

<file path=word/footer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-75-</w:t>
    </w:r>
  </w:p>
</w:ftr>
</file>

<file path=word/footer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-76-</w:t>
    </w:r>
  </w:p>
</w:ftr>
</file>

<file path=word/footer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-77-</w:t>
    </w:r>
  </w:p>
</w:ftr>
</file>

<file path=word/footer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-78-</w:t>
    </w:r>
  </w:p>
</w:ftr>
</file>

<file path=word/footer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-79-</w:t>
    </w:r>
  </w:p>
</w:ftr>
</file>

<file path=word/footer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-80-</w:t>
    </w:r>
  </w:p>
</w:ftr>
</file>

<file path=word/footer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-81-</w:t>
    </w:r>
  </w:p>
</w:ftr>
</file>

<file path=word/footer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-82-</w:t>
    </w:r>
  </w:p>
</w:ftr>
</file>

<file path=word/footer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-83-</w:t>
    </w:r>
  </w:p>
</w:ftr>
</file>

<file path=word/footer8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-84-</w:t>
    </w:r>
  </w:p>
</w:ftr>
</file>

<file path=word/footer8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-85-</w:t>
    </w:r>
  </w:p>
</w:ftr>
</file>

<file path=word/footer8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-86-</w:t>
    </w:r>
  </w:p>
</w:ftr>
</file>

<file path=word/footer8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-87-</w:t>
    </w:r>
  </w:p>
</w:ftr>
</file>

<file path=word/footer8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-88-</w:t>
    </w:r>
  </w:p>
</w:ftr>
</file>

<file path=word/footer8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-89-</w:t>
    </w:r>
  </w:p>
</w:ftr>
</file>

<file path=word/footer9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-90-</w:t>
    </w:r>
  </w:p>
</w:ftr>
</file>

<file path=word/footer9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-91-</w:t>
    </w:r>
  </w:p>
</w:ftr>
</file>

<file path=word/footer9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-92-</w:t>
    </w:r>
  </w:p>
</w:ftr>
</file>

<file path=word/footer9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-93-</w:t>
    </w:r>
  </w:p>
</w:ftr>
</file>

<file path=word/footer9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-94-</w:t>
    </w:r>
  </w:p>
</w:ftr>
</file>

<file path=word/footer9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-95-</w:t>
    </w:r>
  </w:p>
</w:ftr>
</file>

<file path=word/footer9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-96-</w:t>
    </w:r>
  </w:p>
</w:ftr>
</file>

<file path=word/footer9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-97-</w:t>
    </w:r>
  </w:p>
</w:ftr>
</file>

<file path=word/footer9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-98-</w:t>
    </w:r>
  </w:p>
</w:ftr>
</file>

<file path=word/footer9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-99-</w:t>
    </w:r>
  </w:p>
</w:ftr>
</file>

<file path=word/footer10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-100-</w:t>
    </w:r>
  </w:p>
</w:ftr>
</file>

<file path=word/footer10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-101-</w:t>
    </w:r>
  </w:p>
</w:ftr>
</file>

<file path=word/footer10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-102-</w:t>
    </w:r>
  </w:p>
</w:ftr>
</file>

<file path=word/footer10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-103-</w:t>
    </w:r>
  </w:p>
</w:ftr>
</file>

<file path=word/footer10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-104-</w:t>
    </w:r>
  </w:p>
</w:ftr>
</file>

<file path=word/footer10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-105-</w:t>
    </w:r>
  </w:p>
</w:ftr>
</file>

<file path=word/footer10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-106-</w:t>
    </w:r>
  </w:p>
</w:ftr>
</file>

<file path=word/footer10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-107-</w:t>
    </w:r>
  </w:p>
</w:ftr>
</file>

<file path=word/footer10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-108-</w:t>
    </w:r>
  </w:p>
</w:ftr>
</file>

<file path=word/footer10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-109-</w:t>
    </w:r>
  </w:p>
</w:ftr>
</file>

<file path=word/footer1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-110-</w:t>
    </w:r>
  </w:p>
</w:ftr>
</file>

<file path=word/footer1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-111-</w:t>
    </w:r>
  </w:p>
</w:ftr>
</file>

<file path=word/footer1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-112-</w:t>
    </w:r>
  </w:p>
</w:ftr>
</file>

<file path=word/footer1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-113-</w:t>
    </w:r>
  </w:p>
</w:ftr>
</file>

<file path=word/footer1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-114-</w:t>
    </w:r>
  </w:p>
</w:ftr>
</file>

<file path=word/footer1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-115-</w:t>
    </w:r>
  </w:p>
</w:ftr>
</file>

<file path=word/footer1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-116-</w:t>
    </w:r>
  </w:p>
</w:ftr>
</file>

<file path=word/footer1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-117-</w:t>
    </w:r>
  </w:p>
</w:ftr>
</file>

<file path=word/footer1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-118-</w:t>
    </w:r>
  </w:p>
</w:ftr>
</file>

<file path=word/footer1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-119-</w:t>
    </w:r>
  </w:p>
</w:ftr>
</file>

<file path=word/footer1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-120-</w:t>
    </w:r>
  </w:p>
</w:ftr>
</file>

<file path=word/footer1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-121-</w:t>
    </w:r>
  </w:p>
</w:ftr>
</file>

<file path=word/footer1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-122-</w:t>
    </w:r>
  </w:p>
</w:ftr>
</file>

<file path=word/footer1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-123-</w:t>
    </w:r>
  </w:p>
</w:ftr>
</file>

<file path=word/footer1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-124-</w:t>
    </w:r>
  </w:p>
</w:ftr>
</file>

<file path=word/footer1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-125-</w:t>
    </w:r>
  </w:p>
</w:ftr>
</file>

<file path=word/footer1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-126-</w:t>
    </w:r>
  </w:p>
</w:ftr>
</file>

<file path=word/footer1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-127-</w:t>
    </w:r>
  </w:p>
</w:ftr>
</file>

<file path=word/footer1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-128-</w:t>
    </w:r>
  </w:p>
</w:ftr>
</file>

<file path=word/footer1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-129-</w:t>
    </w:r>
  </w:p>
</w:ftr>
</file>

<file path=word/footer1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-130-</w:t>
    </w:r>
  </w:p>
</w:ftr>
</file>

<file path=word/footer1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-131-</w:t>
    </w:r>
  </w:p>
</w:ftr>
</file>

<file path=word/footer1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-132-</w:t>
    </w:r>
  </w:p>
</w:ftr>
</file>

<file path=word/footer1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-133-</w:t>
    </w:r>
  </w:p>
</w:ftr>
</file>

<file path=word/footer1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-134-</w:t>
    </w:r>
  </w:p>
</w:ftr>
</file>

<file path=word/footer1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-135-</w:t>
    </w:r>
  </w:p>
</w:ftr>
</file>

<file path=word/footer1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-136-</w:t>
    </w:r>
  </w:p>
</w:ftr>
</file>

<file path=word/footer1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-137-</w:t>
    </w:r>
  </w:p>
</w:ftr>
</file>

<file path=word/footer1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-138-</w:t>
    </w:r>
  </w:p>
</w:ftr>
</file>

<file path=word/footer1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-139-</w:t>
    </w:r>
  </w:p>
</w:ftr>
</file>

<file path=word/footer1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-140-</w:t>
    </w:r>
  </w:p>
</w:ftr>
</file>

<file path=word/footer1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-141-</w:t>
    </w:r>
  </w:p>
</w:ftr>
</file>

<file path=word/footer1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-142-</w:t>
    </w:r>
  </w:p>
</w:ftr>
</file>

<file path=word/footer1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-143-</w:t>
    </w:r>
  </w:p>
</w:ftr>
</file>

<file path=word/footer1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-144-</w:t>
    </w:r>
  </w:p>
</w:ftr>
</file>

<file path=word/footer1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-145-</w:t>
    </w:r>
  </w:p>
</w:ftr>
</file>

<file path=word/footer1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-146-</w:t>
    </w:r>
  </w:p>
</w:ftr>
</file>

<file path=word/footer1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-147-</w:t>
    </w:r>
  </w:p>
</w:ftr>
</file>

<file path=word/footer1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-148-</w:t>
    </w:r>
  </w:p>
</w:ftr>
</file>

<file path=word/footer1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-149-</w:t>
    </w:r>
  </w:p>
</w:ftr>
</file>

<file path=word/footer1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-150-</w:t>
    </w:r>
  </w:p>
</w:ftr>
</file>

<file path=word/footer1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-151-</w:t>
    </w:r>
  </w:p>
</w:ftr>
</file>

<file path=word/footer1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-152-</w:t>
    </w:r>
  </w:p>
</w:ftr>
</file>

<file path=word/footer1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-153-</w:t>
    </w:r>
  </w:p>
</w:ftr>
</file>

<file path=word/footer1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-154-</w:t>
    </w:r>
  </w:p>
</w:ftr>
</file>

<file path=word/footer1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-155-</w:t>
    </w:r>
  </w:p>
</w:ftr>
</file>

<file path=word/footer1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-156-</w:t>
    </w:r>
  </w:p>
</w:ftr>
</file>

<file path=word/footer1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-157-</w:t>
    </w:r>
  </w:p>
</w:ftr>
</file>

<file path=word/footer1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-158-</w:t>
    </w:r>
  </w:p>
</w:ftr>
</file>

<file path=word/footer1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-159-</w:t>
    </w:r>
  </w:p>
</w:ftr>
</file>

<file path=word/footer1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-160-</w:t>
    </w:r>
  </w:p>
</w:ftr>
</file>

<file path=word/footer1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-161-</w:t>
    </w:r>
  </w:p>
</w:ftr>
</file>

<file path=word/footer1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-162-</w:t>
    </w:r>
  </w:p>
</w:ftr>
</file>

<file path=word/footer1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-163-</w:t>
    </w:r>
  </w:p>
</w:ftr>
</file>

<file path=word/footer1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-164-</w:t>
    </w:r>
  </w:p>
</w:ftr>
</file>

<file path=word/footer1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-165-</w:t>
    </w:r>
  </w:p>
</w:ftr>
</file>

<file path=word/footer1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-166-</w:t>
    </w:r>
  </w:p>
</w:ftr>
</file>

<file path=word/footer1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-167-</w:t>
    </w:r>
  </w:p>
</w:ftr>
</file>

<file path=word/footer1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-168-</w:t>
    </w:r>
  </w:p>
</w:ftr>
</file>

<file path=word/footer1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-169-</w:t>
    </w:r>
  </w:p>
</w:ftr>
</file>

<file path=word/footer1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-170-</w:t>
    </w:r>
  </w:p>
</w:ftr>
</file>

<file path=word/footer1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-171-</w:t>
    </w:r>
  </w:p>
</w:ftr>
</file>

<file path=word/footer1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-172-</w:t>
    </w:r>
  </w:p>
</w:ftr>
</file>

<file path=word/footer1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-173-</w:t>
    </w:r>
  </w:p>
</w:ftr>
</file>

<file path=word/footer1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-174-</w:t>
    </w:r>
  </w:p>
</w:ftr>
</file>

<file path=word/footer1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-175-</w:t>
    </w:r>
  </w:p>
</w:ftr>
</file>

<file path=word/footer1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-176-</w:t>
    </w:r>
  </w:p>
</w:ftr>
</file>

<file path=word/footer1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-177-</w:t>
    </w:r>
  </w:p>
</w:ftr>
</file>

<file path=word/footer1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-178-</w:t>
    </w:r>
  </w:p>
</w:ftr>
</file>

<file path=word/footer1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-179-</w:t>
    </w:r>
  </w:p>
</w:ftr>
</file>

<file path=word/footer1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-180-</w:t>
    </w:r>
  </w:p>
</w:ftr>
</file>

<file path=word/footer1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-181-</w:t>
    </w:r>
  </w:p>
</w:ftr>
</file>

<file path=word/footer1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-182-</w:t>
    </w:r>
  </w:p>
</w:ftr>
</file>

<file path=word/footer1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-183-</w:t>
    </w:r>
  </w:p>
</w:ftr>
</file>

<file path=word/footer18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-184-</w:t>
    </w:r>
  </w:p>
</w:ftr>
</file>

<file path=word/footer18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-185-</w:t>
    </w:r>
  </w:p>
</w:ftr>
</file>

<file path=word/footer18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-186-</w:t>
    </w:r>
  </w:p>
</w:ftr>
</file>

<file path=word/footer18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-187-</w:t>
    </w:r>
  </w:p>
</w:ftr>
</file>

<file path=word/footer18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-188-</w:t>
    </w:r>
  </w:p>
</w:ftr>
</file>

<file path=word/footer18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-189-</w:t>
    </w:r>
  </w:p>
</w:ftr>
</file>

<file path=word/footer19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-190-</w:t>
    </w:r>
  </w:p>
</w:ftr>
</file>

<file path=word/footer19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-191-</w:t>
    </w:r>
  </w:p>
</w:ftr>
</file>

<file path=word/footer19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-192-</w:t>
    </w:r>
  </w:p>
</w:ftr>
</file>

<file path=word/footer19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-193-</w:t>
    </w:r>
  </w:p>
</w:ftr>
</file>

<file path=word/footer19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-194-</w:t>
    </w:r>
  </w:p>
</w:ftr>
</file>

<file path=word/footer19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-195-</w:t>
    </w:r>
  </w:p>
</w:ftr>
</file>

<file path=word/footer19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-196-</w:t>
    </w:r>
  </w:p>
</w:ftr>
</file>

<file path=word/footer19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-197-</w:t>
    </w:r>
  </w:p>
</w:ftr>
</file>

<file path=word/footer19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-198-</w:t>
    </w:r>
  </w:p>
</w:ftr>
</file>

<file path=word/footer19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-199-</w:t>
    </w:r>
  </w:p>
</w:ftr>
</file>

<file path=word/footer20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-200-</w:t>
    </w:r>
  </w:p>
</w:ftr>
</file>

<file path=word/footer20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-201-</w:t>
    </w:r>
  </w:p>
</w:ftr>
</file>

<file path=word/footer20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-202-</w:t>
    </w:r>
  </w:p>
</w:ftr>
</file>

<file path=word/footer20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-203-</w:t>
    </w:r>
  </w:p>
</w:ftr>
</file>

<file path=word/footer20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-204-</w:t>
    </w:r>
  </w:p>
</w:ftr>
</file>

<file path=word/footer20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-205-</w:t>
    </w:r>
  </w:p>
</w:ftr>
</file>

<file path=word/footer20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-206-</w:t>
    </w:r>
  </w:p>
</w:ftr>
</file>

<file path=word/footer20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-207-</w:t>
    </w:r>
  </w:p>
</w:ftr>
</file>

<file path=word/footer20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-208-</w:t>
    </w:r>
  </w:p>
</w:ftr>
</file>

<file path=word/footer20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-209-</w:t>
    </w:r>
  </w:p>
</w:ftr>
</file>

<file path=word/footer2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-210-</w:t>
    </w:r>
  </w:p>
</w:ftr>
</file>

<file path=word/footer2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-211-</w:t>
    </w:r>
  </w:p>
</w:ftr>
</file>

<file path=word/footer2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-212-</w:t>
    </w:r>
  </w:p>
</w:ftr>
</file>

<file path=word/footer2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-213-</w:t>
    </w:r>
  </w:p>
</w:ftr>
</file>

<file path=word/footer2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-214-</w:t>
    </w:r>
  </w:p>
</w:ftr>
</file>

<file path=word/footer2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-215-</w:t>
    </w:r>
  </w:p>
</w:ftr>
</file>

<file path=word/footer2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-216-</w:t>
    </w:r>
  </w:p>
</w:ftr>
</file>

<file path=word/footer2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-217-</w:t>
    </w:r>
  </w:p>
</w:ftr>
</file>

<file path=word/footer2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-218-</w:t>
    </w:r>
  </w:p>
</w:ftr>
</file>

<file path=word/footer2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-219-</w:t>
    </w:r>
  </w:p>
</w:ftr>
</file>

<file path=word/footer2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-220-</w:t>
    </w:r>
  </w:p>
</w:ftr>
</file>

<file path=word/footer2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-221-</w:t>
    </w:r>
  </w:p>
</w:ftr>
</file>

<file path=word/footer2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-222-</w:t>
    </w:r>
  </w:p>
</w:ftr>
</file>

<file path=word/footer2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-223-</w:t>
    </w:r>
  </w:p>
</w:ftr>
</file>

<file path=word/footer2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-224-</w:t>
    </w:r>
  </w:p>
</w:ftr>
</file>

<file path=word/footer2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-225-</w:t>
    </w:r>
  </w:p>
</w:ftr>
</file>

<file path=word/footer2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-226-</w:t>
    </w:r>
  </w:p>
</w:ftr>
</file>

<file path=word/footer2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-227-</w:t>
    </w:r>
  </w:p>
</w:ftr>
</file>

<file path=word/footer2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-228-</w:t>
    </w:r>
  </w:p>
</w:ftr>
</file>

<file path=word/footer2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-229-</w:t>
    </w:r>
  </w:p>
</w:ftr>
</file>

<file path=word/footer2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-230-</w:t>
    </w:r>
  </w:p>
</w:ftr>
</file>

<file path=word/footer2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-231-</w:t>
    </w:r>
  </w:p>
</w:ftr>
</file>

<file path=word/footer2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-232-</w:t>
    </w:r>
  </w:p>
</w:ftr>
</file>

<file path=word/footer2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-233-</w:t>
    </w:r>
  </w:p>
</w:ftr>
</file>

<file path=word/footer2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-234-</w:t>
    </w:r>
  </w:p>
</w:ftr>
</file>

<file path=word/footer2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-235-</w:t>
    </w:r>
  </w:p>
</w:ftr>
</file>

<file path=word/footer2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-236-</w:t>
    </w:r>
  </w:p>
</w:ftr>
</file>

<file path=word/footer2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-237-</w:t>
    </w:r>
  </w:p>
</w:ftr>
</file>

<file path=word/footer2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-238-</w:t>
    </w:r>
  </w:p>
</w:ftr>
</file>

<file path=word/footer2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-239-</w:t>
    </w:r>
  </w:p>
</w:ftr>
</file>

<file path=word/footer2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-240-</w:t>
    </w:r>
  </w:p>
</w:ftr>
</file>

<file path=word/footer2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-241-</w:t>
    </w:r>
  </w:p>
</w:ftr>
</file>

<file path=word/footer2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-242-</w:t>
    </w:r>
  </w:p>
</w:ftr>
</file>

<file path=word/footer2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-243-</w:t>
    </w:r>
  </w:p>
</w:ftr>
</file>

<file path=word/footer2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-244-</w:t>
    </w:r>
  </w:p>
</w:ftr>
</file>

<file path=word/footer2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-245-</w:t>
    </w:r>
  </w:p>
</w:ftr>
</file>

<file path=word/footer2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-246-</w:t>
    </w:r>
  </w:p>
</w:ftr>
</file>

<file path=word/footer2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-247-</w:t>
    </w:r>
  </w:p>
</w:ftr>
</file>

<file path=word/footer2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-248-</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2" style="position:absolute;margin-left:-13.08pt;margin-top:288.105pt;mso-position-vertical-relative:page;mso-position-horizontal-relative:page;width:119.4pt;height:18.85pt;z-index:-251658240;rotation:330;" o:allowincell="f" fillcolor="#404040" filled="true" stroked="false" type="#_x0000_t136">
          <v:fill opacity="0.400000"/>
          <v:textpath style="font-family:&quot;SimSun&quot;;font-size:20;v-text-kern:t;mso-text-shadow:auto" string="仅供内部审核"/>
        </v:shape>
      </w:pict>
    </w:r>
    <w:r>
      <w:pict>
        <v:shape id="PowerPlusWaterMarkObject4" style="position:absolute;margin-left:86.92pt;margin-top:44.1055pt;mso-position-vertical-relative:page;mso-position-horizontal-relative:page;width:119.4pt;height:18.85pt;z-index:-251657216;rotation:330;" o:allowincell="f" fillcolor="#404040" filled="true" stroked="false" type="#_x0000_t136">
          <v:fill opacity="0.400000"/>
          <v:textpath style="font-family:&quot;SimSun&quot;;font-size:20;v-text-kern:t;mso-text-shadow:auto" string="仅供内部审核"/>
        </v:shape>
      </w:pict>
    </w:r>
    <w:r>
      <w:pict>
        <v:shape id="PowerPlusWaterMarkObject6" style="position:absolute;margin-left:391.92pt;margin-top:288.105pt;mso-position-vertical-relative:page;mso-position-horizontal-relative:page;width:119.4pt;height:18.85pt;z-index:-251656192;rotation:330;" o:allowincell="f" fillcolor="#404040" filled="true" stroked="false" type="#_x0000_t136">
          <v:fill opacity="0.400000"/>
          <v:textpath style="font-family:&quot;SimSun&quot;;font-size:20;v-text-kern:t;mso-text-shadow:auto" string="仅供内部审核"/>
        </v:shape>
      </w:pict>
    </w:r>
    <w:r>
      <w:pict>
        <v:shape id="PowerPlusWaterMarkObject8" style="position:absolute;margin-left:-13.08pt;margin-top:776.106pt;mso-position-vertical-relative:page;mso-position-horizontal-relative:page;width:119.4pt;height:18.85pt;z-index:-251655168;rotation:330;" o:allowincell="f" fillcolor="#404040" filled="true" stroked="false" type="#_x0000_t136">
          <v:fill opacity="0.400000"/>
          <v:textpath style="font-family:&quot;SimSun&quot;;font-size:20;v-text-kern:t;mso-text-shadow:auto" string="仅供内部审核"/>
        </v:shape>
      </w:pict>
    </w:r>
    <w:r>
      <w:pict>
        <v:shape id="PowerPlusWaterMarkObject10" style="position:absolute;margin-left:391.92pt;margin-top:776.106pt;mso-position-vertical-relative:page;mso-position-horizontal-relative:page;width:119.4pt;height:18.85pt;z-index:-251654144;rotation:330;" o:allowincell="f" fillcolor="#404040" filled="true" stroked="false" type="#_x0000_t136">
          <v:fill opacity="0.400000"/>
          <v:textpath style="font-family:&quot;SimSun&quot;;font-size:20;v-text-kern:t;mso-text-shadow:auto" string="仅供内部审核"/>
        </v:shape>
      </w:pict>
    </w:r>
    <w:r>
      <w:pict>
        <v:shape id="PowerPlusWaterMarkObject12" style="position:absolute;margin-left:86.92pt;margin-top:532.106pt;mso-position-vertical-relative:page;mso-position-horizontal-relative:page;width:119.4pt;height:18.85pt;z-index:-251653120;rotation:330;" o:allowincell="f" fillcolor="#404040" filled="true" stroked="false" type="#_x0000_t136">
          <v:fill opacity="0.400000"/>
          <v:textpath style="font-family:&quot;SimSun&quot;;font-size:20;v-text-kern:t;mso-text-shadow:auto" string="仅供内部审核"/>
        </v:shape>
      </w:pict>
    </w:r>
    <w:r>
      <w:pict>
        <v:shape id="PowerPlusWaterMarkObject14" style="position:absolute;margin-left:493.28pt;margin-top:49.1801pt;mso-position-vertical-relative:page;mso-position-horizontal-relative:page;width:99.4pt;height:18.75pt;z-index:-251652096;rotation:330;" o:allowincell="f" fillcolor="#404040" filled="true" stroked="false" type="#_x0000_t136">
          <v:fill opacity="0.400000"/>
          <v:textpath style="font-family:&quot;SimSun&quot;;font-size:20;v-text-kern:t;mso-text-shadow:auto" string="仅供内部审"/>
        </v:shape>
      </w:pict>
    </w:r>
    <w:r>
      <w:pict>
        <v:shape id="PowerPlusWaterMarkObject16" style="position:absolute;margin-left:493.28pt;margin-top:537.18pt;mso-position-vertical-relative:page;mso-position-horizontal-relative:page;width:99.4pt;height:18.75pt;z-index:-251651072;rotation:330;" o:allowincell="f" fillcolor="#404040" filled="true" stroked="false" type="#_x0000_t136">
          <v:fill opacity="0.400000"/>
          <v:textpath style="font-family:&quot;SimSun&quot;;font-size:20;v-text-kern:t;mso-text-shadow:auto" string="仅供内部审"/>
        </v:shape>
      </w:pict>
    </w: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18" style="position:absolute;margin-left:-13.08pt;margin-top:288.105pt;mso-position-vertical-relative:page;mso-position-horizontal-relative:page;width:119.4pt;height:18.85pt;z-index:-251650048;rotation:330;" o:allowincell="f" fillcolor="#404040" filled="true" stroked="false" type="#_x0000_t136">
          <v:fill opacity="0.400000"/>
          <v:textpath style="font-family:&quot;SimSun&quot;;font-size:20;v-text-kern:t;mso-text-shadow:auto" string="仅供内部审核"/>
        </v:shape>
      </w:pict>
    </w:r>
    <w:r>
      <w:pict>
        <v:shape id="PowerPlusWaterMarkObject20" style="position:absolute;margin-left:86.92pt;margin-top:532.106pt;mso-position-vertical-relative:page;mso-position-horizontal-relative:page;width:119.4pt;height:18.85pt;z-index:-251649024;rotation:330;" o:allowincell="f" fillcolor="#404040" filled="true" stroked="false" type="#_x0000_t136">
          <v:fill opacity="0.400000"/>
          <v:textpath style="font-family:&quot;SimSun&quot;;font-size:20;v-text-kern:t;mso-text-shadow:auto" string="仅供内部审核"/>
        </v:shape>
      </w:pict>
    </w:r>
    <w:r>
      <w:pict>
        <v:shape id="PowerPlusWaterMarkObject22" style="position:absolute;margin-left:-13.08pt;margin-top:776.106pt;mso-position-vertical-relative:page;mso-position-horizontal-relative:page;width:119.4pt;height:18.85pt;z-index:-251648000;rotation:330;" o:allowincell="f" fillcolor="#404040" filled="true" stroked="false" type="#_x0000_t136">
          <v:fill opacity="0.400000"/>
          <v:textpath style="font-family:&quot;SimSun&quot;;font-size:20;v-text-kern:t;mso-text-shadow:auto" string="仅供内部审核"/>
        </v:shape>
      </w:pict>
    </w:r>
    <w:r>
      <w:pict>
        <v:shape id="PowerPlusWaterMarkObject24" style="position:absolute;margin-left:493.28pt;margin-top:537.18pt;mso-position-vertical-relative:page;mso-position-horizontal-relative:page;width:99.4pt;height:18.75pt;z-index:-251646976;rotation:330;" o:allowincell="f" fillcolor="#404040" filled="true" stroked="false" type="#_x0000_t136">
          <v:fill opacity="0.400000"/>
          <v:textpath style="font-family:&quot;SimSun&quot;;font-size:20;v-text-kern:t;mso-text-shadow:auto" string="仅供内部审"/>
        </v:shape>
      </w:pict>
    </w:r>
    <w:r>
      <w:pict>
        <v:shape id="PowerPlusWaterMarkObject26" style="position:absolute;margin-left:86.92pt;margin-top:44.1055pt;mso-position-vertical-relative:page;mso-position-horizontal-relative:page;width:119.4pt;height:18.85pt;z-index:-251645952;rotation:330;" o:allowincell="f" fillcolor="#404040" filled="true" stroked="false" type="#_x0000_t136">
          <v:fill opacity="0.400000"/>
          <v:textpath style="font-family:&quot;SimSun&quot;;font-size:20;v-text-kern:t;mso-text-shadow:auto" string="仅供内部审核"/>
        </v:shape>
      </w:pict>
    </w:r>
    <w:r>
      <w:pict>
        <v:shape id="PowerPlusWaterMarkObject28" style="position:absolute;margin-left:493.28pt;margin-top:49.1801pt;mso-position-vertical-relative:page;mso-position-horizontal-relative:page;width:99.4pt;height:18.75pt;z-index:-251644928;rotation:330;" o:allowincell="f" fillcolor="#404040" filled="true" stroked="false" type="#_x0000_t136">
          <v:fill opacity="0.400000"/>
          <v:textpath style="font-family:&quot;SimSun&quot;;font-size:20;v-text-kern:t;mso-text-shadow:auto" string="仅供内部审"/>
        </v:shape>
      </w:pict>
    </w:r>
    <w:r>
      <w:pict>
        <v:shape id="PowerPlusWaterMarkObject30" style="position:absolute;margin-left:391.92pt;margin-top:288.105pt;mso-position-vertical-relative:page;mso-position-horizontal-relative:page;width:119.4pt;height:18.85pt;z-index:-251643904;rotation:330;" o:allowincell="f" fillcolor="#404040" filled="true" stroked="false" type="#_x0000_t136">
          <v:fill opacity="0.400000"/>
          <v:textpath style="font-family:&quot;SimSun&quot;;font-size:20;v-text-kern:t;mso-text-shadow:auto" string="仅供内部审核"/>
        </v:shape>
      </w:pict>
    </w:r>
    <w:r>
      <w:pict>
        <v:shape id="PowerPlusWaterMarkObject32" style="position:absolute;margin-left:391.92pt;margin-top:776.106pt;mso-position-vertical-relative:page;mso-position-horizontal-relative:page;width:119.4pt;height:18.85pt;z-index:-251642880;rotation:330;" o:allowincell="f" fillcolor="#404040" filled="true" stroked="false" type="#_x0000_t136">
          <v:fill opacity="0.400000"/>
          <v:textpath style="font-family:&quot;SimSun&quot;;font-size:20;v-text-kern:t;mso-text-shadow:auto" string="仅供内部审核"/>
        </v:shape>
      </w:pict>
    </w: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34" style="position:absolute;margin-left:86.92pt;margin-top:26.2223pt;mso-position-vertical-relative:text;mso-position-horizontal-relative:text;width:119.4pt;height:18.85pt;z-index:251680768;rotation:330;" fillcolor="#404040" filled="true" stroked="false" type="#_x0000_t136">
          <v:fill opacity="0.400000"/>
          <v:textpath style="font-family:&quot;SimSun&quot;;font-size:20;v-text-kern:t;mso-text-shadow:auto" string="仅供内部审核"/>
        </v:shape>
      </w:pict>
    </w:r>
    <w:r>
      <w:pict>
        <v:shape id="PowerPlusWaterMarkObject36" style="position:absolute;margin-left:-13.08pt;margin-top:288.105pt;mso-position-vertical-relative:page;mso-position-horizontal-relative:page;width:119.4pt;height:18.85pt;z-index:-251641856;rotation:330;" o:allowincell="f" fillcolor="#404040" filled="true" stroked="false" type="#_x0000_t136">
          <v:fill opacity="0.400000"/>
          <v:textpath style="font-family:&quot;SimSun&quot;;font-size:20;v-text-kern:t;mso-text-shadow:auto" string="仅供内部审核"/>
        </v:shape>
      </w:pict>
    </w:r>
    <w:r>
      <w:pict>
        <v:shape id="PowerPlusWaterMarkObject38" style="position:absolute;margin-left:493.28pt;margin-top:49.1801pt;mso-position-vertical-relative:page;mso-position-horizontal-relative:page;width:99.4pt;height:18.75pt;z-index:251681792;rotation:330;" o:allowincell="f" fillcolor="#404040" filled="true" stroked="false" type="#_x0000_t136">
          <v:fill opacity="0.400000"/>
          <v:textpath style="font-family:&quot;SimSun&quot;;font-size:20;v-text-kern:t;mso-text-shadow:auto" string="仅供内部审"/>
        </v:shape>
      </w:pict>
    </w:r>
    <w:r>
      <w:pict>
        <v:shape id="PowerPlusWaterMarkObject40" style="position:absolute;margin-left:391.92pt;margin-top:288.105pt;mso-position-vertical-relative:page;mso-position-horizontal-relative:page;width:119.4pt;height:18.85pt;z-index:-251636736;rotation:330;" o:allowincell="f" fillcolor="#404040" filled="true" stroked="false" type="#_x0000_t136">
          <v:fill opacity="0.400000"/>
          <v:textpath style="font-family:&quot;SimSun&quot;;font-size:20;v-text-kern:t;mso-text-shadow:auto" string="仅供内部审核"/>
        </v:shape>
      </w:pict>
    </w:r>
    <w:r>
      <w:pict>
        <v:shape id="PowerPlusWaterMarkObject42" style="position:absolute;margin-left:86.92pt;margin-top:532.106pt;mso-position-vertical-relative:page;mso-position-horizontal-relative:page;width:119.4pt;height:18.85pt;z-index:-251639808;rotation:330;" o:allowincell="f" fillcolor="#404040" filled="true" stroked="false" type="#_x0000_t136">
          <v:fill opacity="0.400000"/>
          <v:textpath style="font-family:&quot;SimSun&quot;;font-size:20;v-text-kern:t;mso-text-shadow:auto" string="仅供内部审核"/>
        </v:shape>
      </w:pict>
    </w:r>
    <w:r>
      <w:pict>
        <v:shape id="PowerPlusWaterMarkObject44" style="position:absolute;margin-left:-13.08pt;margin-top:776.106pt;mso-position-vertical-relative:page;mso-position-horizontal-relative:page;width:119.4pt;height:18.85pt;z-index:-251638784;rotation:330;" o:allowincell="f" fillcolor="#404040" filled="true" stroked="false" type="#_x0000_t136">
          <v:fill opacity="0.400000"/>
          <v:textpath style="font-family:&quot;SimSun&quot;;font-size:20;v-text-kern:t;mso-text-shadow:auto" string="仅供内部审核"/>
        </v:shape>
      </w:pict>
    </w:r>
    <w:r>
      <w:pict>
        <v:shape id="PowerPlusWaterMarkObject46" style="position:absolute;margin-left:493.28pt;margin-top:537.18pt;mso-position-vertical-relative:page;mso-position-horizontal-relative:page;width:99.4pt;height:18.75pt;z-index:-251640832;rotation:330;" o:allowincell="f" fillcolor="#404040" filled="true" stroked="false" type="#_x0000_t136">
          <v:fill opacity="0.400000"/>
          <v:textpath style="font-family:&quot;SimSun&quot;;font-size:20;v-text-kern:t;mso-text-shadow:auto" string="仅供内部审"/>
        </v:shape>
      </w:pict>
    </w:r>
    <w:r>
      <w:pict>
        <v:shape id="PowerPlusWaterMarkObject48" style="position:absolute;margin-left:391.92pt;margin-top:776.106pt;mso-position-vertical-relative:page;mso-position-horizontal-relative:page;width:119.4pt;height:18.85pt;z-index:-25163776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古县林业局2023年部门决算公开报告</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50" style="position:absolute;margin-left:86.92pt;margin-top:26.2223pt;mso-position-vertical-relative:text;mso-position-horizontal-relative:text;width:119.4pt;height:18.85pt;z-index:251689984;rotation:330;" fillcolor="#404040" filled="true" stroked="false" type="#_x0000_t136">
          <v:fill opacity="0.400000"/>
          <v:textpath style="font-family:&quot;SimSun&quot;;font-size:20;v-text-kern:t;mso-text-shadow:auto" string="仅供内部审核"/>
        </v:shape>
      </w:pict>
    </w:r>
    <w:r>
      <w:pict>
        <v:shape id="PowerPlusWaterMarkObject52" style="position:absolute;margin-left:-13.08pt;margin-top:288.105pt;mso-position-vertical-relative:page;mso-position-horizontal-relative:page;width:119.4pt;height:18.85pt;z-index:-251633664;rotation:330;" o:allowincell="f" fillcolor="#404040" filled="true" stroked="false" type="#_x0000_t136">
          <v:fill opacity="0.400000"/>
          <v:textpath style="font-family:&quot;SimSun&quot;;font-size:20;v-text-kern:t;mso-text-shadow:auto" string="仅供内部审核"/>
        </v:shape>
      </w:pict>
    </w:r>
    <w:r>
      <w:pict>
        <v:shape id="PowerPlusWaterMarkObject54" style="position:absolute;margin-left:493.28pt;margin-top:49.1801pt;mso-position-vertical-relative:page;mso-position-horizontal-relative:page;width:99.4pt;height:18.75pt;z-index:251688960;rotation:330;" o:allowincell="f" fillcolor="#404040" filled="true" stroked="false" type="#_x0000_t136">
          <v:fill opacity="0.400000"/>
          <v:textpath style="font-family:&quot;SimSun&quot;;font-size:20;v-text-kern:t;mso-text-shadow:auto" string="仅供内部审"/>
        </v:shape>
      </w:pict>
    </w:r>
    <w:r>
      <w:pict>
        <v:shape id="PowerPlusWaterMarkObject56" style="position:absolute;margin-left:391.92pt;margin-top:288.105pt;mso-position-vertical-relative:page;mso-position-horizontal-relative:page;width:119.4pt;height:18.85pt;z-index:-251632640;rotation:330;" o:allowincell="f" fillcolor="#404040" filled="true" stroked="false" type="#_x0000_t136">
          <v:fill opacity="0.400000"/>
          <v:textpath style="font-family:&quot;SimSun&quot;;font-size:20;v-text-kern:t;mso-text-shadow:auto" string="仅供内部审核"/>
        </v:shape>
      </w:pict>
    </w:r>
    <w:r>
      <w:pict>
        <v:shape id="PowerPlusWaterMarkObject58" style="position:absolute;margin-left:86.92pt;margin-top:532.106pt;mso-position-vertical-relative:page;mso-position-horizontal-relative:page;width:119.4pt;height:18.85pt;z-index:-251631616;rotation:330;" o:allowincell="f" fillcolor="#404040" filled="true" stroked="false" type="#_x0000_t136">
          <v:fill opacity="0.400000"/>
          <v:textpath style="font-family:&quot;SimSun&quot;;font-size:20;v-text-kern:t;mso-text-shadow:auto" string="仅供内部审核"/>
        </v:shape>
      </w:pict>
    </w:r>
    <w:r>
      <w:pict>
        <v:shape id="PowerPlusWaterMarkObject60" style="position:absolute;margin-left:-13.08pt;margin-top:776.106pt;mso-position-vertical-relative:page;mso-position-horizontal-relative:page;width:119.4pt;height:18.85pt;z-index:-251628544;rotation:330;" o:allowincell="f" fillcolor="#404040" filled="true" stroked="false" type="#_x0000_t136">
          <v:fill opacity="0.400000"/>
          <v:textpath style="font-family:&quot;SimSun&quot;;font-size:20;v-text-kern:t;mso-text-shadow:auto" string="仅供内部审核"/>
        </v:shape>
      </w:pict>
    </w:r>
    <w:r>
      <w:pict>
        <v:shape id="PowerPlusWaterMarkObject62" style="position:absolute;margin-left:493.28pt;margin-top:537.18pt;mso-position-vertical-relative:page;mso-position-horizontal-relative:page;width:99.4pt;height:18.75pt;z-index:-251630592;rotation:330;" o:allowincell="f" fillcolor="#404040" filled="true" stroked="false" type="#_x0000_t136">
          <v:fill opacity="0.400000"/>
          <v:textpath style="font-family:&quot;SimSun&quot;;font-size:20;v-text-kern:t;mso-text-shadow:auto" string="仅供内部审"/>
        </v:shape>
      </w:pict>
    </w:r>
    <w:r>
      <w:pict>
        <v:shape id="PowerPlusWaterMarkObject64" style="position:absolute;margin-left:391.92pt;margin-top:776.106pt;mso-position-vertical-relative:page;mso-position-horizontal-relative:page;width:119.4pt;height:18.85pt;z-index:-25162956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古县林业局2023年部门决算公开报告</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66" style="position:absolute;margin-left:86.92pt;margin-top:26.2223pt;mso-position-vertical-relative:text;mso-position-horizontal-relative:text;width:119.4pt;height:18.85pt;z-index:251697152;rotation:330;" fillcolor="#404040" filled="true" stroked="false" type="#_x0000_t136">
          <v:fill opacity="0.400000"/>
          <v:textpath style="font-family:&quot;SimSun&quot;;font-size:20;v-text-kern:t;mso-text-shadow:auto" string="仅供内部审核"/>
        </v:shape>
      </w:pict>
    </w:r>
    <w:r>
      <w:pict>
        <v:shape id="PowerPlusWaterMarkObject68" style="position:absolute;margin-left:-13.08pt;margin-top:288.105pt;mso-position-vertical-relative:page;mso-position-horizontal-relative:page;width:119.4pt;height:18.85pt;z-index:-251620352;rotation:330;" o:allowincell="f" fillcolor="#404040" filled="true" stroked="false" type="#_x0000_t136">
          <v:fill opacity="0.400000"/>
          <v:textpath style="font-family:&quot;SimSun&quot;;font-size:20;v-text-kern:t;mso-text-shadow:auto" string="仅供内部审核"/>
        </v:shape>
      </w:pict>
    </w:r>
    <w:r>
      <w:pict>
        <v:shape id="PowerPlusWaterMarkObject70" style="position:absolute;margin-left:493.28pt;margin-top:49.1801pt;mso-position-vertical-relative:page;mso-position-horizontal-relative:page;width:99.4pt;height:18.75pt;z-index:251698176;rotation:330;" o:allowincell="f" fillcolor="#404040" filled="true" stroked="false" type="#_x0000_t136">
          <v:fill opacity="0.400000"/>
          <v:textpath style="font-family:&quot;SimSun&quot;;font-size:20;v-text-kern:t;mso-text-shadow:auto" string="仅供内部审"/>
        </v:shape>
      </w:pict>
    </w:r>
    <w:r>
      <w:pict>
        <v:shape id="PowerPlusWaterMarkObject72" style="position:absolute;margin-left:391.92pt;margin-top:288.105pt;mso-position-vertical-relative:page;mso-position-horizontal-relative:page;width:119.4pt;height:18.85pt;z-index:-251623424;rotation:330;" o:allowincell="f" fillcolor="#404040" filled="true" stroked="false" type="#_x0000_t136">
          <v:fill opacity="0.400000"/>
          <v:textpath style="font-family:&quot;SimSun&quot;;font-size:20;v-text-kern:t;mso-text-shadow:auto" string="仅供内部审核"/>
        </v:shape>
      </w:pict>
    </w:r>
    <w:r>
      <w:pict>
        <v:shape id="PowerPlusWaterMarkObject74" style="position:absolute;margin-left:86.92pt;margin-top:532.106pt;mso-position-vertical-relative:page;mso-position-horizontal-relative:page;width:119.4pt;height:18.85pt;z-index:-251625472;rotation:330;" o:allowincell="f" fillcolor="#404040" filled="true" stroked="false" type="#_x0000_t136">
          <v:fill opacity="0.400000"/>
          <v:textpath style="font-family:&quot;SimSun&quot;;font-size:20;v-text-kern:t;mso-text-shadow:auto" string="仅供内部审核"/>
        </v:shape>
      </w:pict>
    </w:r>
    <w:r>
      <w:pict>
        <v:shape id="PowerPlusWaterMarkObject76" style="position:absolute;margin-left:-13.08pt;margin-top:776.106pt;mso-position-vertical-relative:page;mso-position-horizontal-relative:page;width:119.4pt;height:18.85pt;z-index:-251622400;rotation:330;" o:allowincell="f" fillcolor="#404040" filled="true" stroked="false" type="#_x0000_t136">
          <v:fill opacity="0.400000"/>
          <v:textpath style="font-family:&quot;SimSun&quot;;font-size:20;v-text-kern:t;mso-text-shadow:auto" string="仅供内部审核"/>
        </v:shape>
      </w:pict>
    </w:r>
    <w:r>
      <w:pict>
        <v:shape id="PowerPlusWaterMarkObject78" style="position:absolute;margin-left:493.28pt;margin-top:537.18pt;mso-position-vertical-relative:page;mso-position-horizontal-relative:page;width:99.4pt;height:18.75pt;z-index:-251624448;rotation:330;" o:allowincell="f" fillcolor="#404040" filled="true" stroked="false" type="#_x0000_t136">
          <v:fill opacity="0.400000"/>
          <v:textpath style="font-family:&quot;SimSun&quot;;font-size:20;v-text-kern:t;mso-text-shadow:auto" string="仅供内部审"/>
        </v:shape>
      </w:pict>
    </w:r>
    <w:r>
      <w:pict>
        <v:shape id="PowerPlusWaterMarkObject80" style="position:absolute;margin-left:391.92pt;margin-top:776.106pt;mso-position-vertical-relative:page;mso-position-horizontal-relative:page;width:119.4pt;height:18.85pt;z-index:-25162137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古县林业局2023年部门决算公开报告</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82" style="position:absolute;margin-left:86.92pt;margin-top:26.2223pt;mso-position-vertical-relative:text;mso-position-horizontal-relative:text;width:119.4pt;height:18.85pt;z-index:251705344;rotation:330;" fillcolor="#404040" filled="true" stroked="false" type="#_x0000_t136">
          <v:fill opacity="0.400000"/>
          <v:textpath style="font-family:&quot;SimSun&quot;;font-size:20;v-text-kern:t;mso-text-shadow:auto" string="仅供内部审核"/>
        </v:shape>
      </w:pict>
    </w:r>
    <w:r>
      <w:pict>
        <v:shape id="PowerPlusWaterMarkObject84" style="position:absolute;margin-left:-13.08pt;margin-top:288.105pt;mso-position-vertical-relative:page;mso-position-horizontal-relative:page;width:119.4pt;height:18.85pt;z-index:-251612160;rotation:330;" o:allowincell="f" fillcolor="#404040" filled="true" stroked="false" type="#_x0000_t136">
          <v:fill opacity="0.400000"/>
          <v:textpath style="font-family:&quot;SimSun&quot;;font-size:20;v-text-kern:t;mso-text-shadow:auto" string="仅供内部审核"/>
        </v:shape>
      </w:pict>
    </w:r>
    <w:r>
      <w:pict>
        <v:shape id="PowerPlusWaterMarkObject86" style="position:absolute;margin-left:493.28pt;margin-top:49.1801pt;mso-position-vertical-relative:page;mso-position-horizontal-relative:page;width:99.4pt;height:18.75pt;z-index:251706368;rotation:330;" o:allowincell="f" fillcolor="#404040" filled="true" stroked="false" type="#_x0000_t136">
          <v:fill opacity="0.400000"/>
          <v:textpath style="font-family:&quot;SimSun&quot;;font-size:20;v-text-kern:t;mso-text-shadow:auto" string="仅供内部审"/>
        </v:shape>
      </w:pict>
    </w:r>
    <w:r>
      <w:pict>
        <v:shape id="PowerPlusWaterMarkObject88" style="position:absolute;margin-left:391.92pt;margin-top:288.105pt;mso-position-vertical-relative:page;mso-position-horizontal-relative:page;width:119.4pt;height:18.85pt;z-index:-251613184;rotation:330;" o:allowincell="f" fillcolor="#404040" filled="true" stroked="false" type="#_x0000_t136">
          <v:fill opacity="0.400000"/>
          <v:textpath style="font-family:&quot;SimSun&quot;;font-size:20;v-text-kern:t;mso-text-shadow:auto" string="仅供内部审核"/>
        </v:shape>
      </w:pict>
    </w:r>
    <w:r>
      <w:pict>
        <v:shape id="PowerPlusWaterMarkObject90" style="position:absolute;margin-left:86.92pt;margin-top:532.106pt;mso-position-vertical-relative:page;mso-position-horizontal-relative:page;width:119.4pt;height:18.85pt;z-index:-251616256;rotation:330;" o:allowincell="f" fillcolor="#404040" filled="true" stroked="false" type="#_x0000_t136">
          <v:fill opacity="0.400000"/>
          <v:textpath style="font-family:&quot;SimSun&quot;;font-size:20;v-text-kern:t;mso-text-shadow:auto" string="仅供内部审核"/>
        </v:shape>
      </w:pict>
    </w:r>
    <w:r>
      <w:pict>
        <v:shape id="PowerPlusWaterMarkObject92" style="position:absolute;margin-left:-13.08pt;margin-top:776.106pt;mso-position-vertical-relative:page;mso-position-horizontal-relative:page;width:119.4pt;height:18.85pt;z-index:-251614208;rotation:330;" o:allowincell="f" fillcolor="#404040" filled="true" stroked="false" type="#_x0000_t136">
          <v:fill opacity="0.400000"/>
          <v:textpath style="font-family:&quot;SimSun&quot;;font-size:20;v-text-kern:t;mso-text-shadow:auto" string="仅供内部审核"/>
        </v:shape>
      </w:pict>
    </w:r>
    <w:r>
      <w:pict>
        <v:shape id="PowerPlusWaterMarkObject94" style="position:absolute;margin-left:493.28pt;margin-top:537.18pt;mso-position-vertical-relative:page;mso-position-horizontal-relative:page;width:99.4pt;height:18.75pt;z-index:-251617280;rotation:330;" o:allowincell="f" fillcolor="#404040" filled="true" stroked="false" type="#_x0000_t136">
          <v:fill opacity="0.400000"/>
          <v:textpath style="font-family:&quot;SimSun&quot;;font-size:20;v-text-kern:t;mso-text-shadow:auto" string="仅供内部审"/>
        </v:shape>
      </w:pict>
    </w:r>
    <w:r>
      <w:pict>
        <v:shape id="PowerPlusWaterMarkObject96" style="position:absolute;margin-left:391.92pt;margin-top:776.106pt;mso-position-vertical-relative:page;mso-position-horizontal-relative:page;width:119.4pt;height:18.85pt;z-index:-25161523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古县林业局2023年部门决算公开报告</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98" style="position:absolute;margin-left:86.92pt;margin-top:26.2223pt;mso-position-vertical-relative:text;mso-position-horizontal-relative:text;width:119.4pt;height:18.85pt;z-index:251714560;rotation:330;" fillcolor="#404040" filled="true" stroked="false" type="#_x0000_t136">
          <v:fill opacity="0.400000"/>
          <v:textpath style="font-family:&quot;SimSun&quot;;font-size:20;v-text-kern:t;mso-text-shadow:auto" string="仅供内部审核"/>
        </v:shape>
      </w:pict>
    </w:r>
    <w:r>
      <w:pict>
        <v:shape id="PowerPlusWaterMarkObject100" style="position:absolute;margin-left:-13.08pt;margin-top:288.105pt;mso-position-vertical-relative:page;mso-position-horizontal-relative:page;width:119.4pt;height:18.85pt;z-index:-251608064;rotation:330;" o:allowincell="f" fillcolor="#404040" filled="true" stroked="false" type="#_x0000_t136">
          <v:fill opacity="0.400000"/>
          <v:textpath style="font-family:&quot;SimSun&quot;;font-size:20;v-text-kern:t;mso-text-shadow:auto" string="仅供内部审核"/>
        </v:shape>
      </w:pict>
    </w:r>
    <w:r>
      <w:pict>
        <v:shape id="PowerPlusWaterMarkObject102" style="position:absolute;margin-left:493.28pt;margin-top:49.1801pt;mso-position-vertical-relative:page;mso-position-horizontal-relative:page;width:99.4pt;height:18.75pt;z-index:251713536;rotation:330;" o:allowincell="f" fillcolor="#404040" filled="true" stroked="false" type="#_x0000_t136">
          <v:fill opacity="0.400000"/>
          <v:textpath style="font-family:&quot;SimSun&quot;;font-size:20;v-text-kern:t;mso-text-shadow:auto" string="仅供内部审"/>
        </v:shape>
      </w:pict>
    </w:r>
    <w:r>
      <w:pict>
        <v:shape id="PowerPlusWaterMarkObject104" style="position:absolute;margin-left:391.92pt;margin-top:288.105pt;mso-position-vertical-relative:page;mso-position-horizontal-relative:page;width:119.4pt;height:18.85pt;z-index:-251604992;rotation:330;" o:allowincell="f" fillcolor="#404040" filled="true" stroked="false" type="#_x0000_t136">
          <v:fill opacity="0.400000"/>
          <v:textpath style="font-family:&quot;SimSun&quot;;font-size:20;v-text-kern:t;mso-text-shadow:auto" string="仅供内部审核"/>
        </v:shape>
      </w:pict>
    </w:r>
    <w:r>
      <w:pict>
        <v:shape id="PowerPlusWaterMarkObject106" style="position:absolute;margin-left:86.92pt;margin-top:532.106pt;mso-position-vertical-relative:page;mso-position-horizontal-relative:page;width:119.4pt;height:18.85pt;z-index:-251603968;rotation:330;" o:allowincell="f" fillcolor="#404040" filled="true" stroked="false" type="#_x0000_t136">
          <v:fill opacity="0.400000"/>
          <v:textpath style="font-family:&quot;SimSun&quot;;font-size:20;v-text-kern:t;mso-text-shadow:auto" string="仅供内部审核"/>
        </v:shape>
      </w:pict>
    </w:r>
    <w:r>
      <w:pict>
        <v:shape id="PowerPlusWaterMarkObject108" style="position:absolute;margin-left:-13.08pt;margin-top:776.106pt;mso-position-vertical-relative:page;mso-position-horizontal-relative:page;width:119.4pt;height:18.85pt;z-index:-251606016;rotation:330;" o:allowincell="f" fillcolor="#404040" filled="true" stroked="false" type="#_x0000_t136">
          <v:fill opacity="0.400000"/>
          <v:textpath style="font-family:&quot;SimSun&quot;;font-size:20;v-text-kern:t;mso-text-shadow:auto" string="仅供内部审核"/>
        </v:shape>
      </w:pict>
    </w:r>
    <w:r>
      <w:pict>
        <v:shape id="PowerPlusWaterMarkObject110" style="position:absolute;margin-left:493.28pt;margin-top:537.18pt;mso-position-vertical-relative:page;mso-position-horizontal-relative:page;width:99.4pt;height:18.75pt;z-index:-251609088;rotation:330;" o:allowincell="f" fillcolor="#404040" filled="true" stroked="false" type="#_x0000_t136">
          <v:fill opacity="0.400000"/>
          <v:textpath style="font-family:&quot;SimSun&quot;;font-size:20;v-text-kern:t;mso-text-shadow:auto" string="仅供内部审"/>
        </v:shape>
      </w:pict>
    </w:r>
    <w:r>
      <w:pict>
        <v:shape id="PowerPlusWaterMarkObject112" style="position:absolute;margin-left:391.92pt;margin-top:776.106pt;mso-position-vertical-relative:page;mso-position-horizontal-relative:page;width:119.4pt;height:18.85pt;z-index:-25160704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古县林业局2023年部门决算公开报告</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14" style="position:absolute;margin-left:86.92pt;margin-top:26.2223pt;mso-position-vertical-relative:text;mso-position-horizontal-relative:text;width:119.4pt;height:18.85pt;z-index:251724800;rotation:330;" fillcolor="#404040" filled="true" stroked="false" type="#_x0000_t136">
          <v:fill opacity="0.400000"/>
          <v:textpath style="font-family:&quot;SimSun&quot;;font-size:20;v-text-kern:t;mso-text-shadow:auto" string="仅供内部审核"/>
        </v:shape>
      </w:pict>
    </w:r>
    <w:r>
      <w:pict>
        <v:shape id="PowerPlusWaterMarkObject116" style="position:absolute;margin-left:-13.08pt;margin-top:288.105pt;mso-position-vertical-relative:page;mso-position-horizontal-relative:page;width:119.4pt;height:18.85pt;z-index:-251593728;rotation:330;" o:allowincell="f" fillcolor="#404040" filled="true" stroked="false" type="#_x0000_t136">
          <v:fill opacity="0.400000"/>
          <v:textpath style="font-family:&quot;SimSun&quot;;font-size:20;v-text-kern:t;mso-text-shadow:auto" string="仅供内部审核"/>
        </v:shape>
      </w:pict>
    </w:r>
    <w:r>
      <w:pict>
        <v:shape id="PowerPlusWaterMarkObject118" style="position:absolute;margin-left:493.28pt;margin-top:49.1801pt;mso-position-vertical-relative:page;mso-position-horizontal-relative:page;width:99.4pt;height:18.75pt;z-index:251723776;rotation:330;" o:allowincell="f" fillcolor="#404040" filled="true" stroked="false" type="#_x0000_t136">
          <v:fill opacity="0.400000"/>
          <v:textpath style="font-family:&quot;SimSun&quot;;font-size:20;v-text-kern:t;mso-text-shadow:auto" string="仅供内部审"/>
        </v:shape>
      </w:pict>
    </w:r>
    <w:r>
      <w:pict>
        <v:shape id="PowerPlusWaterMarkObject120" style="position:absolute;margin-left:391.92pt;margin-top:288.105pt;mso-position-vertical-relative:page;mso-position-horizontal-relative:page;width:119.4pt;height:18.85pt;z-index:-251598848;rotation:330;" o:allowincell="f" fillcolor="#404040" filled="true" stroked="false" type="#_x0000_t136">
          <v:fill opacity="0.400000"/>
          <v:textpath style="font-family:&quot;SimSun&quot;;font-size:20;v-text-kern:t;mso-text-shadow:auto" string="仅供内部审核"/>
        </v:shape>
      </w:pict>
    </w:r>
    <w:r>
      <w:pict>
        <v:shape id="PowerPlusWaterMarkObject122" style="position:absolute;margin-left:86.92pt;margin-top:532.106pt;mso-position-vertical-relative:page;mso-position-horizontal-relative:page;width:119.4pt;height:18.85pt;z-index:-251594752;rotation:330;" o:allowincell="f" fillcolor="#404040" filled="true" stroked="false" type="#_x0000_t136">
          <v:fill opacity="0.400000"/>
          <v:textpath style="font-family:&quot;SimSun&quot;;font-size:20;v-text-kern:t;mso-text-shadow:auto" string="仅供内部审核"/>
        </v:shape>
      </w:pict>
    </w:r>
    <w:r>
      <w:pict>
        <v:shape id="PowerPlusWaterMarkObject124" style="position:absolute;margin-left:-13.08pt;margin-top:776.106pt;mso-position-vertical-relative:page;mso-position-horizontal-relative:page;width:119.4pt;height:18.85pt;z-index:-251595776;rotation:330;" o:allowincell="f" fillcolor="#404040" filled="true" stroked="false" type="#_x0000_t136">
          <v:fill opacity="0.400000"/>
          <v:textpath style="font-family:&quot;SimSun&quot;;font-size:20;v-text-kern:t;mso-text-shadow:auto" string="仅供内部审核"/>
        </v:shape>
      </w:pict>
    </w:r>
    <w:r>
      <w:pict>
        <v:shape id="PowerPlusWaterMarkObject126" style="position:absolute;margin-left:493.28pt;margin-top:537.18pt;mso-position-vertical-relative:page;mso-position-horizontal-relative:page;width:99.4pt;height:18.75pt;z-index:-251597824;rotation:330;" o:allowincell="f" fillcolor="#404040" filled="true" stroked="false" type="#_x0000_t136">
          <v:fill opacity="0.400000"/>
          <v:textpath style="font-family:&quot;SimSun&quot;;font-size:20;v-text-kern:t;mso-text-shadow:auto" string="仅供内部审"/>
        </v:shape>
      </w:pict>
    </w:r>
    <w:r>
      <w:pict>
        <v:shape id="PowerPlusWaterMarkObject128" style="position:absolute;margin-left:391.92pt;margin-top:776.106pt;mso-position-vertical-relative:page;mso-position-horizontal-relative:page;width:119.4pt;height:18.85pt;z-index:-25159680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古县林业局2023年部门决算公开报告</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30" style="position:absolute;margin-left:86.92pt;margin-top:26.2223pt;mso-position-vertical-relative:text;mso-position-horizontal-relative:text;width:119.4pt;height:18.85pt;z-index:251735040;rotation:330;" fillcolor="#404040" filled="true" stroked="false" type="#_x0000_t136">
          <v:fill opacity="0.400000"/>
          <v:textpath style="font-family:&quot;SimSun&quot;;font-size:20;v-text-kern:t;mso-text-shadow:auto" string="仅供内部审核"/>
        </v:shape>
      </w:pict>
    </w:r>
    <w:r>
      <w:pict>
        <v:shape id="PowerPlusWaterMarkObject132" style="position:absolute;margin-left:-13.08pt;margin-top:288.105pt;mso-position-vertical-relative:page;mso-position-horizontal-relative:page;width:119.4pt;height:18.85pt;z-index:-251588608;rotation:330;" o:allowincell="f" fillcolor="#404040" filled="true" stroked="false" type="#_x0000_t136">
          <v:fill opacity="0.400000"/>
          <v:textpath style="font-family:&quot;SimSun&quot;;font-size:20;v-text-kern:t;mso-text-shadow:auto" string="仅供内部审核"/>
        </v:shape>
      </w:pict>
    </w:r>
    <w:r>
      <w:pict>
        <v:shape id="PowerPlusWaterMarkObject134" style="position:absolute;margin-left:493.28pt;margin-top:49.1801pt;mso-position-vertical-relative:page;mso-position-horizontal-relative:page;width:99.4pt;height:18.75pt;z-index:251734016;rotation:330;" o:allowincell="f" fillcolor="#404040" filled="true" stroked="false" type="#_x0000_t136">
          <v:fill opacity="0.400000"/>
          <v:textpath style="font-family:&quot;SimSun&quot;;font-size:20;v-text-kern:t;mso-text-shadow:auto" string="仅供内部审"/>
        </v:shape>
      </w:pict>
    </w:r>
    <w:r>
      <w:pict>
        <v:shape id="PowerPlusWaterMarkObject136" style="position:absolute;margin-left:391.92pt;margin-top:288.105pt;mso-position-vertical-relative:page;mso-position-horizontal-relative:page;width:119.4pt;height:18.85pt;z-index:-251585536;rotation:330;" o:allowincell="f" fillcolor="#404040" filled="true" stroked="false" type="#_x0000_t136">
          <v:fill opacity="0.400000"/>
          <v:textpath style="font-family:&quot;SimSun&quot;;font-size:20;v-text-kern:t;mso-text-shadow:auto" string="仅供内部审核"/>
        </v:shape>
      </w:pict>
    </w:r>
    <w:r>
      <w:pict>
        <v:shape id="PowerPlusWaterMarkObject138" style="position:absolute;margin-left:86.92pt;margin-top:532.106pt;mso-position-vertical-relative:page;mso-position-horizontal-relative:page;width:119.4pt;height:18.85pt;z-index:-251587584;rotation:330;" o:allowincell="f" fillcolor="#404040" filled="true" stroked="false" type="#_x0000_t136">
          <v:fill opacity="0.400000"/>
          <v:textpath style="font-family:&quot;SimSun&quot;;font-size:20;v-text-kern:t;mso-text-shadow:auto" string="仅供内部审核"/>
        </v:shape>
      </w:pict>
    </w:r>
    <w:r>
      <w:pict>
        <v:shape id="PowerPlusWaterMarkObject140" style="position:absolute;margin-left:-13.08pt;margin-top:776.106pt;mso-position-vertical-relative:page;mso-position-horizontal-relative:page;width:119.4pt;height:18.85pt;z-index:-251586560;rotation:330;" o:allowincell="f" fillcolor="#404040" filled="true" stroked="false" type="#_x0000_t136">
          <v:fill opacity="0.400000"/>
          <v:textpath style="font-family:&quot;SimSun&quot;;font-size:20;v-text-kern:t;mso-text-shadow:auto" string="仅供内部审核"/>
        </v:shape>
      </w:pict>
    </w:r>
    <w:r>
      <w:pict>
        <v:shape id="PowerPlusWaterMarkObject142" style="position:absolute;margin-left:493.28pt;margin-top:537.18pt;mso-position-vertical-relative:page;mso-position-horizontal-relative:page;width:99.4pt;height:18.75pt;z-index:-251583488;rotation:330;" o:allowincell="f" fillcolor="#404040" filled="true" stroked="false" type="#_x0000_t136">
          <v:fill opacity="0.400000"/>
          <v:textpath style="font-family:&quot;SimSun&quot;;font-size:20;v-text-kern:t;mso-text-shadow:auto" string="仅供内部审"/>
        </v:shape>
      </w:pict>
    </w:r>
    <w:r>
      <w:pict>
        <v:shape id="PowerPlusWaterMarkObject144" style="position:absolute;margin-left:391.92pt;margin-top:776.106pt;mso-position-vertical-relative:page;mso-position-horizontal-relative:page;width:119.4pt;height:18.85pt;z-index:-25158451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古县林业局2023年部门决算公开报告</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46" style="position:absolute;margin-left:-13.08pt;margin-top:27.2223pt;mso-position-vertical-relative:text;mso-position-horizontal-relative:text;width:119.4pt;height:18.85pt;z-index:251746304;rotation:330;" fillcolor="#404040" filled="true" stroked="false" type="#_x0000_t136">
          <v:fill opacity="0.400000"/>
          <v:textpath style="font-family:&quot;SimSun&quot;;font-size:20;v-text-kern:t;mso-text-shadow:auto" string="仅供内部审核"/>
        </v:shape>
      </w:pict>
    </w:r>
    <w:r>
      <w:pict>
        <v:shape id="PowerPlusWaterMarkObject148" style="position:absolute;margin-left:312.92pt;margin-top:45.1055pt;mso-position-vertical-relative:page;mso-position-horizontal-relative:page;width:119.4pt;height:18.85pt;z-index:251744256;rotation:330;" o:allowincell="f" fillcolor="#404040" filled="true" stroked="false" type="#_x0000_t136">
          <v:fill opacity="0.400000"/>
          <v:textpath style="font-family:&quot;SimSun&quot;;font-size:20;v-text-kern:t;mso-text-shadow:auto" string="仅供内部审核"/>
        </v:shape>
      </w:pict>
    </w:r>
    <w:r>
      <w:pict>
        <v:shape id="PowerPlusWaterMarkObject150" style="position:absolute;margin-left:86.92pt;margin-top:287.106pt;mso-position-vertical-relative:page;mso-position-horizontal-relative:page;width:119.4pt;height:18.85pt;z-index:-251575296;rotation:330;" o:allowincell="f" fillcolor="#404040" filled="true" stroked="false" type="#_x0000_t136">
          <v:fill opacity="0.400000"/>
          <v:textpath style="font-family:&quot;SimSun&quot;;font-size:20;v-text-kern:t;mso-text-shadow:auto" string="仅供内部审核"/>
        </v:shape>
      </w:pict>
    </w:r>
    <w:r>
      <w:pict>
        <v:shape id="PowerPlusWaterMarkObject152" style="position:absolute;margin-left:638.92pt;margin-top:45.1055pt;mso-position-vertical-relative:page;mso-position-horizontal-relative:page;width:119.4pt;height:18.85pt;z-index:251745280;rotation:330;" o:allowincell="f" fillcolor="#404040" filled="true" stroked="false" type="#_x0000_t136">
          <v:fill opacity="0.400000"/>
          <v:textpath style="font-family:&quot;SimSun&quot;;font-size:20;v-text-kern:t;mso-text-shadow:auto" string="仅供内部审核"/>
        </v:shape>
      </w:pict>
    </w:r>
    <w:r>
      <w:pict>
        <v:shape id="PowerPlusWaterMarkObject154" style="position:absolute;margin-left:-45.0434pt;margin-top:406.395pt;mso-position-vertical-relative:page;mso-position-horizontal-relative:page;width:609.35pt;height:22.25pt;z-index:-251574272;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56" style="position:absolute;margin-left:282.314pt;margin-top:411.399pt;mso-position-vertical-relative:page;mso-position-horizontal-relative:page;width:589.35pt;height:22.25pt;z-index:-251576320;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58" style="position:absolute;margin-left:638.92pt;margin-top:529.106pt;mso-position-vertical-relative:page;mso-position-horizontal-relative:page;width:119.4pt;height:18.85pt;z-index:-25157324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古县林业局2023年部门决算公开报告</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60" style="position:absolute;margin-left:-13.08pt;margin-top:27.2223pt;mso-position-vertical-relative:text;mso-position-horizontal-relative:text;width:119.4pt;height:18.85pt;z-index:251753472;rotation:330;" fillcolor="#404040" filled="true" stroked="false" type="#_x0000_t136">
          <v:fill opacity="0.400000"/>
          <v:textpath style="font-family:&quot;SimSun&quot;;font-size:20;v-text-kern:t;mso-text-shadow:auto" string="仅供内部审核"/>
        </v:shape>
      </w:pict>
    </w:r>
    <w:r>
      <w:pict>
        <v:shape id="PowerPlusWaterMarkObject162" style="position:absolute;margin-left:312.92pt;margin-top:45.1055pt;mso-position-vertical-relative:page;mso-position-horizontal-relative:page;width:119.4pt;height:18.85pt;z-index:251751424;rotation:330;" o:allowincell="f" fillcolor="#404040" filled="true" stroked="false" type="#_x0000_t136">
          <v:fill opacity="0.400000"/>
          <v:textpath style="font-family:&quot;SimSun&quot;;font-size:20;v-text-kern:t;mso-text-shadow:auto" string="仅供内部审核"/>
        </v:shape>
      </w:pict>
    </w:r>
    <w:r>
      <w:pict>
        <v:shape id="PowerPlusWaterMarkObject164" style="position:absolute;margin-left:86.92pt;margin-top:287.106pt;mso-position-vertical-relative:page;mso-position-horizontal-relative:page;width:119.4pt;height:18.85pt;z-index:-251568128;rotation:330;" o:allowincell="f" fillcolor="#404040" filled="true" stroked="false" type="#_x0000_t136">
          <v:fill opacity="0.400000"/>
          <v:textpath style="font-family:&quot;SimSun&quot;;font-size:20;v-text-kern:t;mso-text-shadow:auto" string="仅供内部审核"/>
        </v:shape>
      </w:pict>
    </w:r>
    <w:r>
      <w:pict>
        <v:shape id="PowerPlusWaterMarkObject166" style="position:absolute;margin-left:638.92pt;margin-top:45.1055pt;mso-position-vertical-relative:page;mso-position-horizontal-relative:page;width:119.4pt;height:18.85pt;z-index:251752448;rotation:330;" o:allowincell="f" fillcolor="#404040" filled="true" stroked="false" type="#_x0000_t136">
          <v:fill opacity="0.400000"/>
          <v:textpath style="font-family:&quot;SimSun&quot;;font-size:20;v-text-kern:t;mso-text-shadow:auto" string="仅供内部审核"/>
        </v:shape>
      </w:pict>
    </w:r>
    <w:r>
      <w:pict>
        <v:shape id="PowerPlusWaterMarkObject168" style="position:absolute;margin-left:-45.0434pt;margin-top:406.395pt;mso-position-vertical-relative:page;mso-position-horizontal-relative:page;width:609.35pt;height:22.25pt;z-index:-251569152;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70" style="position:absolute;margin-left:282.314pt;margin-top:411.399pt;mso-position-vertical-relative:page;mso-position-horizontal-relative:page;width:589.35pt;height:22.25pt;z-index:-251567104;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72" style="position:absolute;margin-left:638.92pt;margin-top:529.106pt;mso-position-vertical-relative:page;mso-position-horizontal-relative:page;width:119.4pt;height:18.85pt;z-index:-25156608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古县林业局2023年部门决算公开报告</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74" style="position:absolute;margin-left:86.92pt;margin-top:26.2223pt;mso-position-vertical-relative:text;mso-position-horizontal-relative:text;width:119.4pt;height:18.85pt;z-index:251760640;rotation:330;" fillcolor="#404040" filled="true" stroked="false" type="#_x0000_t136">
          <v:fill opacity="0.400000"/>
          <v:textpath style="font-family:&quot;SimSun&quot;;font-size:20;v-text-kern:t;mso-text-shadow:auto" string="仅供内部审核"/>
        </v:shape>
      </w:pict>
    </w:r>
    <w:r>
      <w:pict>
        <v:shape id="PowerPlusWaterMarkObject176" style="position:absolute;margin-left:-13.08pt;margin-top:288.105pt;mso-position-vertical-relative:page;mso-position-horizontal-relative:page;width:119.4pt;height:18.85pt;z-index:-251561984;rotation:330;" o:allowincell="f" fillcolor="#404040" filled="true" stroked="false" type="#_x0000_t136">
          <v:fill opacity="0.400000"/>
          <v:textpath style="font-family:&quot;SimSun&quot;;font-size:20;v-text-kern:t;mso-text-shadow:auto" string="仅供内部审核"/>
        </v:shape>
      </w:pict>
    </w:r>
    <w:r>
      <w:pict>
        <v:shape id="PowerPlusWaterMarkObject178" style="position:absolute;margin-left:493.28pt;margin-top:49.1801pt;mso-position-vertical-relative:page;mso-position-horizontal-relative:page;width:99.4pt;height:18.75pt;z-index:251761664;rotation:330;" o:allowincell="f" fillcolor="#404040" filled="true" stroked="false" type="#_x0000_t136">
          <v:fill opacity="0.400000"/>
          <v:textpath style="font-family:&quot;SimSun&quot;;font-size:20;v-text-kern:t;mso-text-shadow:auto" string="仅供内部审"/>
        </v:shape>
      </w:pict>
    </w:r>
    <w:r>
      <w:pict>
        <v:shape id="PowerPlusWaterMarkObject180" style="position:absolute;margin-left:391.92pt;margin-top:288.105pt;mso-position-vertical-relative:page;mso-position-horizontal-relative:page;width:119.4pt;height:18.85pt;z-index:-251560960;rotation:330;" o:allowincell="f" fillcolor="#404040" filled="true" stroked="false" type="#_x0000_t136">
          <v:fill opacity="0.400000"/>
          <v:textpath style="font-family:&quot;SimSun&quot;;font-size:20;v-text-kern:t;mso-text-shadow:auto" string="仅供内部审核"/>
        </v:shape>
      </w:pict>
    </w:r>
    <w:r>
      <w:pict>
        <v:shape id="PowerPlusWaterMarkObject182" style="position:absolute;margin-left:86.92pt;margin-top:532.106pt;mso-position-vertical-relative:page;mso-position-horizontal-relative:page;width:119.4pt;height:18.85pt;z-index:-251558912;rotation:330;" o:allowincell="f" fillcolor="#404040" filled="true" stroked="false" type="#_x0000_t136">
          <v:fill opacity="0.400000"/>
          <v:textpath style="font-family:&quot;SimSun&quot;;font-size:20;v-text-kern:t;mso-text-shadow:auto" string="仅供内部审核"/>
        </v:shape>
      </w:pict>
    </w:r>
    <w:r>
      <w:pict>
        <v:shape id="PowerPlusWaterMarkObject184" style="position:absolute;margin-left:-13.08pt;margin-top:776.106pt;mso-position-vertical-relative:page;mso-position-horizontal-relative:page;width:119.4pt;height:18.85pt;z-index:-251556864;rotation:330;" o:allowincell="f" fillcolor="#404040" filled="true" stroked="false" type="#_x0000_t136">
          <v:fill opacity="0.400000"/>
          <v:textpath style="font-family:&quot;SimSun&quot;;font-size:20;v-text-kern:t;mso-text-shadow:auto" string="仅供内部审核"/>
        </v:shape>
      </w:pict>
    </w:r>
    <w:r>
      <w:pict>
        <v:shape id="PowerPlusWaterMarkObject186" style="position:absolute;margin-left:493.28pt;margin-top:537.18pt;mso-position-vertical-relative:page;mso-position-horizontal-relative:page;width:99.4pt;height:18.75pt;z-index:-251559936;rotation:330;" o:allowincell="f" fillcolor="#404040" filled="true" stroked="false" type="#_x0000_t136">
          <v:fill opacity="0.400000"/>
          <v:textpath style="font-family:&quot;SimSun&quot;;font-size:20;v-text-kern:t;mso-text-shadow:auto" string="仅供内部审"/>
        </v:shape>
      </w:pict>
    </w:r>
    <w:r>
      <w:pict>
        <v:shape id="PowerPlusWaterMarkObject188" style="position:absolute;margin-left:391.92pt;margin-top:776.106pt;mso-position-vertical-relative:page;mso-position-horizontal-relative:page;width:119.4pt;height:18.85pt;z-index:-25155788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古县林业局2023年部门决算公开报告</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90" style="position:absolute;margin-left:-13.08pt;margin-top:27.2223pt;mso-position-vertical-relative:text;mso-position-horizontal-relative:text;width:119.4pt;height:18.85pt;z-index:251772928;rotation:330;" fillcolor="#404040" filled="true" stroked="false" type="#_x0000_t136">
          <v:fill opacity="0.400000"/>
          <v:textpath style="font-family:&quot;SimSun&quot;;font-size:20;v-text-kern:t;mso-text-shadow:auto" string="仅供内部审核"/>
        </v:shape>
      </w:pict>
    </w:r>
    <w:r>
      <w:pict>
        <v:shape id="PowerPlusWaterMarkObject192" style="position:absolute;margin-left:312.92pt;margin-top:45.1055pt;mso-position-vertical-relative:page;mso-position-horizontal-relative:page;width:119.4pt;height:18.85pt;z-index:251770880;rotation:330;" o:allowincell="f" fillcolor="#404040" filled="true" stroked="false" type="#_x0000_t136">
          <v:fill opacity="0.400000"/>
          <v:textpath style="font-family:&quot;SimSun&quot;;font-size:20;v-text-kern:t;mso-text-shadow:auto" string="仅供内部审核"/>
        </v:shape>
      </w:pict>
    </w:r>
    <w:r>
      <w:pict>
        <v:shape id="PowerPlusWaterMarkObject194" style="position:absolute;margin-left:86.92pt;margin-top:287.106pt;mso-position-vertical-relative:page;mso-position-horizontal-relative:page;width:119.4pt;height:18.85pt;z-index:-251549696;rotation:330;" o:allowincell="f" fillcolor="#404040" filled="true" stroked="false" type="#_x0000_t136">
          <v:fill opacity="0.400000"/>
          <v:textpath style="font-family:&quot;SimSun&quot;;font-size:20;v-text-kern:t;mso-text-shadow:auto" string="仅供内部审核"/>
        </v:shape>
      </w:pict>
    </w:r>
    <w:r>
      <w:pict>
        <v:shape id="PowerPlusWaterMarkObject196" style="position:absolute;margin-left:638.92pt;margin-top:45.1055pt;mso-position-vertical-relative:page;mso-position-horizontal-relative:page;width:119.4pt;height:18.85pt;z-index:251771904;rotation:330;" o:allowincell="f" fillcolor="#404040" filled="true" stroked="false" type="#_x0000_t136">
          <v:fill opacity="0.400000"/>
          <v:textpath style="font-family:&quot;SimSun&quot;;font-size:20;v-text-kern:t;mso-text-shadow:auto" string="仅供内部审核"/>
        </v:shape>
      </w:pict>
    </w:r>
    <w:r>
      <w:pict>
        <v:shape id="PowerPlusWaterMarkObject198" style="position:absolute;margin-left:-45.0434pt;margin-top:406.395pt;mso-position-vertical-relative:page;mso-position-horizontal-relative:page;width:609.35pt;height:22.25pt;z-index:-251548672;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200" style="position:absolute;margin-left:282.314pt;margin-top:411.399pt;mso-position-vertical-relative:page;mso-position-horizontal-relative:page;width:589.35pt;height:22.25pt;z-index:-251547648;rotation:330;" o:allowincell="f" fillcolor="#404040" filled="true" stroked="false" type="#_x0000_t136">
          <v:fill opacity="0.400000"/>
          <v:textpath style="font-family:&quot;SimSun&quot;;font-size:20;v-text-kern:t;mso-text-shadow:auto" string="仅供内部审核                                     仅供内部审"/>
        </v:shape>
      </w:pict>
    </w:r>
    <w:r>
      <w:pict>
        <v:shape id="PowerPlusWaterMarkObject202" style="position:absolute;margin-left:638.92pt;margin-top:529.106pt;mso-position-vertical-relative:page;mso-position-horizontal-relative:page;width:119.4pt;height:18.85pt;z-index:-25154662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古县林业局2023年部门决算公开报告</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12" style="position:absolute;margin-left:86.92pt;margin-top:26.2223pt;mso-position-vertical-relative:text;mso-position-horizontal-relative:text;width:119.4pt;height:18.85pt;z-index:251786240;rotation:330;" fillcolor="#404040" filled="true" stroked="false" type="#_x0000_t136">
          <v:fill opacity="0.400000"/>
          <v:textpath style="font-family:&quot;SimSun&quot;;font-size:20;v-text-kern:t;mso-text-shadow:auto" string="仅供内部审核"/>
        </v:shape>
      </w:pict>
    </w:r>
    <w:r>
      <w:pict>
        <v:shape id="PowerPlusWaterMarkObject214" style="position:absolute;margin-left:-13.08pt;margin-top:288.105pt;mso-position-vertical-relative:page;mso-position-horizontal-relative:page;width:119.4pt;height:18.85pt;z-index:-251536384;rotation:330;" o:allowincell="f" fillcolor="#404040" filled="true" stroked="false" type="#_x0000_t136">
          <v:fill opacity="0.400000"/>
          <v:textpath style="font-family:&quot;SimSun&quot;;font-size:20;v-text-kern:t;mso-text-shadow:auto" string="仅供内部审核"/>
        </v:shape>
      </w:pict>
    </w:r>
    <w:r>
      <w:pict>
        <v:shape id="PowerPlusWaterMarkObject216" style="position:absolute;margin-left:493.28pt;margin-top:49.1801pt;mso-position-vertical-relative:page;mso-position-horizontal-relative:page;width:99.4pt;height:18.75pt;z-index:251787264;rotation:330;" o:allowincell="f" fillcolor="#404040" filled="true" stroked="false" type="#_x0000_t136">
          <v:fill opacity="0.400000"/>
          <v:textpath style="font-family:&quot;SimSun&quot;;font-size:20;v-text-kern:t;mso-text-shadow:auto" string="仅供内部审"/>
        </v:shape>
      </w:pict>
    </w:r>
    <w:r>
      <w:pict>
        <v:shape id="PowerPlusWaterMarkObject218" style="position:absolute;margin-left:391.92pt;margin-top:288.105pt;mso-position-vertical-relative:page;mso-position-horizontal-relative:page;width:119.4pt;height:18.85pt;z-index:-251531264;rotation:330;" o:allowincell="f" fillcolor="#404040" filled="true" stroked="false" type="#_x0000_t136">
          <v:fill opacity="0.400000"/>
          <v:textpath style="font-family:&quot;SimSun&quot;;font-size:20;v-text-kern:t;mso-text-shadow:auto" string="仅供内部审核"/>
        </v:shape>
      </w:pict>
    </w:r>
    <w:r>
      <w:pict>
        <v:shape id="PowerPlusWaterMarkObject220" style="position:absolute;margin-left:86.92pt;margin-top:532.106pt;mso-position-vertical-relative:page;mso-position-horizontal-relative:page;width:119.4pt;height:18.85pt;z-index:-251535360;rotation:330;" o:allowincell="f" fillcolor="#404040" filled="true" stroked="false" type="#_x0000_t136">
          <v:fill opacity="0.400000"/>
          <v:textpath style="font-family:&quot;SimSun&quot;;font-size:20;v-text-kern:t;mso-text-shadow:auto" string="仅供内部审核"/>
        </v:shape>
      </w:pict>
    </w:r>
    <w:r>
      <w:pict>
        <v:shape id="PowerPlusWaterMarkObject222" style="position:absolute;margin-left:-13.08pt;margin-top:776.106pt;mso-position-vertical-relative:page;mso-position-horizontal-relative:page;width:119.4pt;height:18.85pt;z-index:-251533312;rotation:330;" o:allowincell="f" fillcolor="#404040" filled="true" stroked="false" type="#_x0000_t136">
          <v:fill opacity="0.400000"/>
          <v:textpath style="font-family:&quot;SimSun&quot;;font-size:20;v-text-kern:t;mso-text-shadow:auto" string="仅供内部审核"/>
        </v:shape>
      </w:pict>
    </w:r>
    <w:r>
      <w:pict>
        <v:shape id="PowerPlusWaterMarkObject224" style="position:absolute;margin-left:493.28pt;margin-top:537.18pt;mso-position-vertical-relative:page;mso-position-horizontal-relative:page;width:99.4pt;height:18.75pt;z-index:-251532288;rotation:330;" o:allowincell="f" fillcolor="#404040" filled="true" stroked="false" type="#_x0000_t136">
          <v:fill opacity="0.400000"/>
          <v:textpath style="font-family:&quot;SimSun&quot;;font-size:20;v-text-kern:t;mso-text-shadow:auto" string="仅供内部审"/>
        </v:shape>
      </w:pict>
    </w:r>
    <w:r>
      <w:pict>
        <v:shape id="PowerPlusWaterMarkObject226" style="position:absolute;margin-left:391.92pt;margin-top:776.106pt;mso-position-vertical-relative:page;mso-position-horizontal-relative:page;width:119.4pt;height:18.85pt;z-index:-25153433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古县林业局2023年部门决算公开报告</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28" style="position:absolute;margin-left:86.92pt;margin-top:26.2223pt;mso-position-vertical-relative:text;mso-position-horizontal-relative:text;width:119.4pt;height:18.85pt;z-index:251796480;rotation:330;" fillcolor="#404040" filled="true" stroked="false" type="#_x0000_t136">
          <v:fill opacity="0.400000"/>
          <v:textpath style="font-family:&quot;SimSun&quot;;font-size:20;v-text-kern:t;mso-text-shadow:auto" string="仅供内部审核"/>
        </v:shape>
      </w:pict>
    </w:r>
    <w:r>
      <w:pict>
        <v:shape id="PowerPlusWaterMarkObject230" style="position:absolute;margin-left:-13.08pt;margin-top:288.105pt;mso-position-vertical-relative:page;mso-position-horizontal-relative:page;width:119.4pt;height:18.85pt;z-index:-251527168;rotation:330;" o:allowincell="f" fillcolor="#404040" filled="true" stroked="false" type="#_x0000_t136">
          <v:fill opacity="0.400000"/>
          <v:textpath style="font-family:&quot;SimSun&quot;;font-size:20;v-text-kern:t;mso-text-shadow:auto" string="仅供内部审核"/>
        </v:shape>
      </w:pict>
    </w:r>
    <w:r>
      <w:pict>
        <v:shape id="PowerPlusWaterMarkObject232" style="position:absolute;margin-left:493.28pt;margin-top:49.1801pt;mso-position-vertical-relative:page;mso-position-horizontal-relative:page;width:99.4pt;height:18.75pt;z-index:251795456;rotation:330;" o:allowincell="f" fillcolor="#404040" filled="true" stroked="false" type="#_x0000_t136">
          <v:fill opacity="0.400000"/>
          <v:textpath style="font-family:&quot;SimSun&quot;;font-size:20;v-text-kern:t;mso-text-shadow:auto" string="仅供内部审"/>
        </v:shape>
      </w:pict>
    </w:r>
    <w:r>
      <w:pict>
        <v:shape id="PowerPlusWaterMarkObject234" style="position:absolute;margin-left:391.92pt;margin-top:288.105pt;mso-position-vertical-relative:page;mso-position-horizontal-relative:page;width:119.4pt;height:18.85pt;z-index:-251526144;rotation:330;" o:allowincell="f" fillcolor="#404040" filled="true" stroked="false" type="#_x0000_t136">
          <v:fill opacity="0.400000"/>
          <v:textpath style="font-family:&quot;SimSun&quot;;font-size:20;v-text-kern:t;mso-text-shadow:auto" string="仅供内部审核"/>
        </v:shape>
      </w:pict>
    </w:r>
    <w:r>
      <w:pict>
        <v:shape id="PowerPlusWaterMarkObject236" style="position:absolute;margin-left:86.92pt;margin-top:532.106pt;mso-position-vertical-relative:page;mso-position-horizontal-relative:page;width:119.4pt;height:18.85pt;z-index:-251524096;rotation:330;" o:allowincell="f" fillcolor="#404040" filled="true" stroked="false" type="#_x0000_t136">
          <v:fill opacity="0.400000"/>
          <v:textpath style="font-family:&quot;SimSun&quot;;font-size:20;v-text-kern:t;mso-text-shadow:auto" string="仅供内部审核"/>
        </v:shape>
      </w:pict>
    </w:r>
    <w:r>
      <w:pict>
        <v:shape id="PowerPlusWaterMarkObject238" style="position:absolute;margin-left:-13.08pt;margin-top:776.106pt;mso-position-vertical-relative:page;mso-position-horizontal-relative:page;width:119.4pt;height:18.85pt;z-index:-251523072;rotation:330;" o:allowincell="f" fillcolor="#404040" filled="true" stroked="false" type="#_x0000_t136">
          <v:fill opacity="0.400000"/>
          <v:textpath style="font-family:&quot;SimSun&quot;;font-size:20;v-text-kern:t;mso-text-shadow:auto" string="仅供内部审核"/>
        </v:shape>
      </w:pict>
    </w:r>
    <w:r>
      <w:pict>
        <v:shape id="PowerPlusWaterMarkObject240" style="position:absolute;margin-left:493.28pt;margin-top:537.18pt;mso-position-vertical-relative:page;mso-position-horizontal-relative:page;width:99.4pt;height:18.75pt;z-index:-251525120;rotation:330;" o:allowincell="f" fillcolor="#404040" filled="true" stroked="false" type="#_x0000_t136">
          <v:fill opacity="0.400000"/>
          <v:textpath style="font-family:&quot;SimSun&quot;;font-size:20;v-text-kern:t;mso-text-shadow:auto" string="仅供内部审"/>
        </v:shape>
      </w:pict>
    </w:r>
    <w:r>
      <w:pict>
        <v:shape id="PowerPlusWaterMarkObject242" style="position:absolute;margin-left:391.92pt;margin-top:776.106pt;mso-position-vertical-relative:page;mso-position-horizontal-relative:page;width:119.4pt;height:18.85pt;z-index:-25152204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古县林业局2023年部门决算公开报告</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44" style="position:absolute;margin-left:86.92pt;margin-top:26.2223pt;mso-position-vertical-relative:text;mso-position-horizontal-relative:text;width:119.4pt;height:18.85pt;z-index:251805696;rotation:330;" fillcolor="#404040" filled="true" stroked="false" type="#_x0000_t136">
          <v:fill opacity="0.400000"/>
          <v:textpath style="font-family:&quot;SimSun&quot;;font-size:20;v-text-kern:t;mso-text-shadow:auto" string="仅供内部审核"/>
        </v:shape>
      </w:pict>
    </w:r>
    <w:r>
      <w:pict>
        <v:shape id="PowerPlusWaterMarkObject246" style="position:absolute;margin-left:-13.08pt;margin-top:288.105pt;mso-position-vertical-relative:page;mso-position-horizontal-relative:page;width:119.4pt;height:18.85pt;z-index:-251517952;rotation:330;" o:allowincell="f" fillcolor="#404040" filled="true" stroked="false" type="#_x0000_t136">
          <v:fill opacity="0.400000"/>
          <v:textpath style="font-family:&quot;SimSun&quot;;font-size:20;v-text-kern:t;mso-text-shadow:auto" string="仅供内部审核"/>
        </v:shape>
      </w:pict>
    </w:r>
    <w:r>
      <w:pict>
        <v:shape id="PowerPlusWaterMarkObject248" style="position:absolute;margin-left:493.28pt;margin-top:49.1801pt;mso-position-vertical-relative:page;mso-position-horizontal-relative:page;width:99.4pt;height:18.75pt;z-index:251804672;rotation:330;" o:allowincell="f" fillcolor="#404040" filled="true" stroked="false" type="#_x0000_t136">
          <v:fill opacity="0.400000"/>
          <v:textpath style="font-family:&quot;SimSun&quot;;font-size:20;v-text-kern:t;mso-text-shadow:auto" string="仅供内部审"/>
        </v:shape>
      </w:pict>
    </w:r>
    <w:r>
      <w:pict>
        <v:shape id="PowerPlusWaterMarkObject250" style="position:absolute;margin-left:391.92pt;margin-top:288.105pt;mso-position-vertical-relative:page;mso-position-horizontal-relative:page;width:119.4pt;height:18.85pt;z-index:-251512832;rotation:330;" o:allowincell="f" fillcolor="#404040" filled="true" stroked="false" type="#_x0000_t136">
          <v:fill opacity="0.400000"/>
          <v:textpath style="font-family:&quot;SimSun&quot;;font-size:20;v-text-kern:t;mso-text-shadow:auto" string="仅供内部审核"/>
        </v:shape>
      </w:pict>
    </w:r>
    <w:r>
      <w:pict>
        <v:shape id="PowerPlusWaterMarkObject252" style="position:absolute;margin-left:86.92pt;margin-top:532.106pt;mso-position-vertical-relative:page;mso-position-horizontal-relative:page;width:119.4pt;height:18.85pt;z-index:-251516928;rotation:330;" o:allowincell="f" fillcolor="#404040" filled="true" stroked="false" type="#_x0000_t136">
          <v:fill opacity="0.400000"/>
          <v:textpath style="font-family:&quot;SimSun&quot;;font-size:20;v-text-kern:t;mso-text-shadow:auto" string="仅供内部审核"/>
        </v:shape>
      </w:pict>
    </w:r>
    <w:r>
      <w:pict>
        <v:shape id="PowerPlusWaterMarkObject254" style="position:absolute;margin-left:-13.08pt;margin-top:776.106pt;mso-position-vertical-relative:page;mso-position-horizontal-relative:page;width:119.4pt;height:18.85pt;z-index:-251514880;rotation:330;" o:allowincell="f" fillcolor="#404040" filled="true" stroked="false" type="#_x0000_t136">
          <v:fill opacity="0.400000"/>
          <v:textpath style="font-family:&quot;SimSun&quot;;font-size:20;v-text-kern:t;mso-text-shadow:auto" string="仅供内部审核"/>
        </v:shape>
      </w:pict>
    </w:r>
    <w:r>
      <w:pict>
        <v:shape id="PowerPlusWaterMarkObject256" style="position:absolute;margin-left:493.28pt;margin-top:537.18pt;mso-position-vertical-relative:page;mso-position-horizontal-relative:page;width:99.4pt;height:18.75pt;z-index:-251515904;rotation:330;" o:allowincell="f" fillcolor="#404040" filled="true" stroked="false" type="#_x0000_t136">
          <v:fill opacity="0.400000"/>
          <v:textpath style="font-family:&quot;SimSun&quot;;font-size:20;v-text-kern:t;mso-text-shadow:auto" string="仅供内部审"/>
        </v:shape>
      </w:pict>
    </w:r>
    <w:r>
      <w:pict>
        <v:shape id="PowerPlusWaterMarkObject258" style="position:absolute;margin-left:391.92pt;margin-top:776.106pt;mso-position-vertical-relative:page;mso-position-horizontal-relative:page;width:119.4pt;height:18.85pt;z-index:-25151385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古县林业局2023年部门决算公开报告</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60" style="position:absolute;margin-left:86.92pt;margin-top:26.2223pt;mso-position-vertical-relative:text;mso-position-horizontal-relative:text;width:119.4pt;height:18.85pt;z-index:251814912;rotation:330;" fillcolor="#404040" filled="true" stroked="false" type="#_x0000_t136">
          <v:fill opacity="0.400000"/>
          <v:textpath style="font-family:&quot;SimSun&quot;;font-size:20;v-text-kern:t;mso-text-shadow:auto" string="仅供内部审核"/>
        </v:shape>
      </w:pict>
    </w:r>
    <w:r>
      <w:pict>
        <v:shape id="PowerPlusWaterMarkObject262" style="position:absolute;margin-left:-13.08pt;margin-top:288.105pt;mso-position-vertical-relative:page;mso-position-horizontal-relative:page;width:119.4pt;height:18.85pt;z-index:-251508736;rotation:330;" o:allowincell="f" fillcolor="#404040" filled="true" stroked="false" type="#_x0000_t136">
          <v:fill opacity="0.400000"/>
          <v:textpath style="font-family:&quot;SimSun&quot;;font-size:20;v-text-kern:t;mso-text-shadow:auto" string="仅供内部审核"/>
        </v:shape>
      </w:pict>
    </w:r>
    <w:r>
      <w:pict>
        <v:shape id="PowerPlusWaterMarkObject264" style="position:absolute;margin-left:493.28pt;margin-top:49.1801pt;mso-position-vertical-relative:page;mso-position-horizontal-relative:page;width:99.4pt;height:18.75pt;z-index:251813888;rotation:330;" o:allowincell="f" fillcolor="#404040" filled="true" stroked="false" type="#_x0000_t136">
          <v:fill opacity="0.400000"/>
          <v:textpath style="font-family:&quot;SimSun&quot;;font-size:20;v-text-kern:t;mso-text-shadow:auto" string="仅供内部审"/>
        </v:shape>
      </w:pict>
    </w:r>
    <w:r>
      <w:pict>
        <v:shape id="PowerPlusWaterMarkObject266" style="position:absolute;margin-left:391.92pt;margin-top:288.105pt;mso-position-vertical-relative:page;mso-position-horizontal-relative:page;width:119.4pt;height:18.85pt;z-index:-251507712;rotation:330;" o:allowincell="f" fillcolor="#404040" filled="true" stroked="false" type="#_x0000_t136">
          <v:fill opacity="0.400000"/>
          <v:textpath style="font-family:&quot;SimSun&quot;;font-size:20;v-text-kern:t;mso-text-shadow:auto" string="仅供内部审核"/>
        </v:shape>
      </w:pict>
    </w:r>
    <w:r>
      <w:pict>
        <v:shape id="PowerPlusWaterMarkObject268" style="position:absolute;margin-left:86.92pt;margin-top:532.106pt;mso-position-vertical-relative:page;mso-position-horizontal-relative:page;width:119.4pt;height:18.85pt;z-index:-251506688;rotation:330;" o:allowincell="f" fillcolor="#404040" filled="true" stroked="false" type="#_x0000_t136">
          <v:fill opacity="0.400000"/>
          <v:textpath style="font-family:&quot;SimSun&quot;;font-size:20;v-text-kern:t;mso-text-shadow:auto" string="仅供内部审核"/>
        </v:shape>
      </w:pict>
    </w:r>
    <w:r>
      <w:pict>
        <v:shape id="PowerPlusWaterMarkObject270" style="position:absolute;margin-left:-13.08pt;margin-top:776.106pt;mso-position-vertical-relative:page;mso-position-horizontal-relative:page;width:119.4pt;height:18.85pt;z-index:-251504640;rotation:330;" o:allowincell="f" fillcolor="#404040" filled="true" stroked="false" type="#_x0000_t136">
          <v:fill opacity="0.400000"/>
          <v:textpath style="font-family:&quot;SimSun&quot;;font-size:20;v-text-kern:t;mso-text-shadow:auto" string="仅供内部审核"/>
        </v:shape>
      </w:pict>
    </w:r>
    <w:r>
      <w:pict>
        <v:shape id="PowerPlusWaterMarkObject272" style="position:absolute;margin-left:493.28pt;margin-top:537.18pt;mso-position-vertical-relative:page;mso-position-horizontal-relative:page;width:99.4pt;height:18.75pt;z-index:-251505664;rotation:330;" o:allowincell="f" fillcolor="#404040" filled="true" stroked="false" type="#_x0000_t136">
          <v:fill opacity="0.400000"/>
          <v:textpath style="font-family:&quot;SimSun&quot;;font-size:20;v-text-kern:t;mso-text-shadow:auto" string="仅供内部审"/>
        </v:shape>
      </w:pict>
    </w:r>
    <w:r>
      <w:pict>
        <v:shape id="PowerPlusWaterMarkObject274" style="position:absolute;margin-left:391.92pt;margin-top:776.106pt;mso-position-vertical-relative:page;mso-position-horizontal-relative:page;width:119.4pt;height:18.85pt;z-index:-25150361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古县林业局2023年部门决算公开报告</w:t>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76" style="position:absolute;margin-left:86.92pt;margin-top:26.2223pt;mso-position-vertical-relative:text;mso-position-horizontal-relative:text;width:119.4pt;height:18.85pt;z-index:251824128;rotation:330;" fillcolor="#404040" filled="true" stroked="false" type="#_x0000_t136">
          <v:fill opacity="0.400000"/>
          <v:textpath style="font-family:&quot;SimSun&quot;;font-size:20;v-text-kern:t;mso-text-shadow:auto" string="仅供内部审核"/>
        </v:shape>
      </w:pict>
    </w:r>
    <w:r>
      <w:pict>
        <v:shape id="PowerPlusWaterMarkObject278" style="position:absolute;margin-left:-13.08pt;margin-top:288.105pt;mso-position-vertical-relative:page;mso-position-horizontal-relative:page;width:119.4pt;height:18.85pt;z-index:-251499520;rotation:330;" o:allowincell="f" fillcolor="#404040" filled="true" stroked="false" type="#_x0000_t136">
          <v:fill opacity="0.400000"/>
          <v:textpath style="font-family:&quot;SimSun&quot;;font-size:20;v-text-kern:t;mso-text-shadow:auto" string="仅供内部审核"/>
        </v:shape>
      </w:pict>
    </w:r>
    <w:r>
      <w:pict>
        <v:shape id="PowerPlusWaterMarkObject280" style="position:absolute;margin-left:493.28pt;margin-top:49.1801pt;mso-position-vertical-relative:page;mso-position-horizontal-relative:page;width:99.4pt;height:18.75pt;z-index:251823104;rotation:330;" o:allowincell="f" fillcolor="#404040" filled="true" stroked="false" type="#_x0000_t136">
          <v:fill opacity="0.400000"/>
          <v:textpath style="font-family:&quot;SimSun&quot;;font-size:20;v-text-kern:t;mso-text-shadow:auto" string="仅供内部审"/>
        </v:shape>
      </w:pict>
    </w:r>
    <w:r>
      <w:pict>
        <v:shape id="PowerPlusWaterMarkObject282" style="position:absolute;margin-left:391.92pt;margin-top:288.105pt;mso-position-vertical-relative:page;mso-position-horizontal-relative:page;width:119.4pt;height:18.85pt;z-index:-251494400;rotation:330;" o:allowincell="f" fillcolor="#404040" filled="true" stroked="false" type="#_x0000_t136">
          <v:fill opacity="0.400000"/>
          <v:textpath style="font-family:&quot;SimSun&quot;;font-size:20;v-text-kern:t;mso-text-shadow:auto" string="仅供内部审核"/>
        </v:shape>
      </w:pict>
    </w:r>
    <w:r>
      <w:pict>
        <v:shape id="PowerPlusWaterMarkObject284" style="position:absolute;margin-left:86.92pt;margin-top:532.106pt;mso-position-vertical-relative:page;mso-position-horizontal-relative:page;width:119.4pt;height:18.85pt;z-index:-251497472;rotation:330;" o:allowincell="f" fillcolor="#404040" filled="true" stroked="false" type="#_x0000_t136">
          <v:fill opacity="0.400000"/>
          <v:textpath style="font-family:&quot;SimSun&quot;;font-size:20;v-text-kern:t;mso-text-shadow:auto" string="仅供内部审核"/>
        </v:shape>
      </w:pict>
    </w:r>
    <w:r>
      <w:pict>
        <v:shape id="PowerPlusWaterMarkObject286" style="position:absolute;margin-left:-13.08pt;margin-top:776.106pt;mso-position-vertical-relative:page;mso-position-horizontal-relative:page;width:119.4pt;height:18.85pt;z-index:-251495424;rotation:330;" o:allowincell="f" fillcolor="#404040" filled="true" stroked="false" type="#_x0000_t136">
          <v:fill opacity="0.400000"/>
          <v:textpath style="font-family:&quot;SimSun&quot;;font-size:20;v-text-kern:t;mso-text-shadow:auto" string="仅供内部审核"/>
        </v:shape>
      </w:pict>
    </w:r>
    <w:r>
      <w:pict>
        <v:shape id="PowerPlusWaterMarkObject288" style="position:absolute;margin-left:493.28pt;margin-top:537.18pt;mso-position-vertical-relative:page;mso-position-horizontal-relative:page;width:99.4pt;height:18.75pt;z-index:-251498496;rotation:330;" o:allowincell="f" fillcolor="#404040" filled="true" stroked="false" type="#_x0000_t136">
          <v:fill opacity="0.400000"/>
          <v:textpath style="font-family:&quot;SimSun&quot;;font-size:20;v-text-kern:t;mso-text-shadow:auto" string="仅供内部审"/>
        </v:shape>
      </w:pict>
    </w:r>
    <w:r>
      <w:pict>
        <v:shape id="PowerPlusWaterMarkObject290" style="position:absolute;margin-left:391.92pt;margin-top:776.106pt;mso-position-vertical-relative:page;mso-position-horizontal-relative:page;width:119.4pt;height:18.85pt;z-index:-25149644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古县林业局2023年部门决算公开报告</w:t>
    </w:r>
  </w:p>
</w:hdr>
</file>

<file path=word/header1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92" style="position:absolute;margin-left:86.92pt;margin-top:26.2223pt;mso-position-vertical-relative:text;mso-position-horizontal-relative:text;width:119.4pt;height:18.85pt;z-index:251832320;rotation:330;" fillcolor="#404040" filled="true" stroked="false" type="#_x0000_t136">
          <v:fill opacity="0.400000"/>
          <v:textpath style="font-family:&quot;SimSun&quot;;font-size:20;v-text-kern:t;mso-text-shadow:auto" string="仅供内部审核"/>
        </v:shape>
      </w:pict>
    </w:r>
    <w:r>
      <w:pict>
        <v:shape id="PowerPlusWaterMarkObject294" style="position:absolute;margin-left:-13.08pt;margin-top:288.105pt;mso-position-vertical-relative:page;mso-position-horizontal-relative:page;width:119.4pt;height:18.85pt;z-index:-251490304;rotation:330;" o:allowincell="f" fillcolor="#404040" filled="true" stroked="false" type="#_x0000_t136">
          <v:fill opacity="0.400000"/>
          <v:textpath style="font-family:&quot;SimSun&quot;;font-size:20;v-text-kern:t;mso-text-shadow:auto" string="仅供内部审核"/>
        </v:shape>
      </w:pict>
    </w:r>
    <w:r>
      <w:pict>
        <v:shape id="PowerPlusWaterMarkObject296" style="position:absolute;margin-left:493.28pt;margin-top:49.1801pt;mso-position-vertical-relative:page;mso-position-horizontal-relative:page;width:99.4pt;height:18.75pt;z-index:251833344;rotation:330;" o:allowincell="f" fillcolor="#404040" filled="true" stroked="false" type="#_x0000_t136">
          <v:fill opacity="0.400000"/>
          <v:textpath style="font-family:&quot;SimSun&quot;;font-size:20;v-text-kern:t;mso-text-shadow:auto" string="仅供内部审"/>
        </v:shape>
      </w:pict>
    </w:r>
    <w:r>
      <w:pict>
        <v:shape id="PowerPlusWaterMarkObject298" style="position:absolute;margin-left:391.92pt;margin-top:288.105pt;mso-position-vertical-relative:page;mso-position-horizontal-relative:page;width:119.4pt;height:18.85pt;z-index:-251489280;rotation:330;" o:allowincell="f" fillcolor="#404040" filled="true" stroked="false" type="#_x0000_t136">
          <v:fill opacity="0.400000"/>
          <v:textpath style="font-family:&quot;SimSun&quot;;font-size:20;v-text-kern:t;mso-text-shadow:auto" string="仅供内部审核"/>
        </v:shape>
      </w:pict>
    </w:r>
    <w:r>
      <w:pict>
        <v:shape id="PowerPlusWaterMarkObject300" style="position:absolute;margin-left:86.92pt;margin-top:532.106pt;mso-position-vertical-relative:page;mso-position-horizontal-relative:page;width:119.4pt;height:18.85pt;z-index:-251486208;rotation:330;" o:allowincell="f" fillcolor="#404040" filled="true" stroked="false" type="#_x0000_t136">
          <v:fill opacity="0.400000"/>
          <v:textpath style="font-family:&quot;SimSun&quot;;font-size:20;v-text-kern:t;mso-text-shadow:auto" string="仅供内部审核"/>
        </v:shape>
      </w:pict>
    </w:r>
    <w:r>
      <w:pict>
        <v:shape id="PowerPlusWaterMarkObject302" style="position:absolute;margin-left:-13.08pt;margin-top:776.106pt;mso-position-vertical-relative:page;mso-position-horizontal-relative:page;width:119.4pt;height:18.85pt;z-index:-251487232;rotation:330;" o:allowincell="f" fillcolor="#404040" filled="true" stroked="false" type="#_x0000_t136">
          <v:fill opacity="0.400000"/>
          <v:textpath style="font-family:&quot;SimSun&quot;;font-size:20;v-text-kern:t;mso-text-shadow:auto" string="仅供内部审核"/>
        </v:shape>
      </w:pict>
    </w:r>
    <w:r>
      <w:pict>
        <v:shape id="PowerPlusWaterMarkObject304" style="position:absolute;margin-left:493.28pt;margin-top:537.18pt;mso-position-vertical-relative:page;mso-position-horizontal-relative:page;width:99.4pt;height:18.75pt;z-index:-251488256;rotation:330;" o:allowincell="f" fillcolor="#404040" filled="true" stroked="false" type="#_x0000_t136">
          <v:fill opacity="0.400000"/>
          <v:textpath style="font-family:&quot;SimSun&quot;;font-size:20;v-text-kern:t;mso-text-shadow:auto" string="仅供内部审"/>
        </v:shape>
      </w:pict>
    </w:r>
    <w:r>
      <w:pict>
        <v:shape id="PowerPlusWaterMarkObject306" style="position:absolute;margin-left:391.92pt;margin-top:776.106pt;mso-position-vertical-relative:page;mso-position-horizontal-relative:page;width:119.4pt;height:18.85pt;z-index:-25148518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古县林业局2023年部门决算公开报告</w:t>
    </w:r>
  </w:p>
</w:hdr>
</file>

<file path=word/header2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308" style="position:absolute;margin-left:-13.08pt;margin-top:776.106pt;mso-position-vertical-relative:page;mso-position-horizontal-relative:page;width:119.4pt;height:18.85pt;z-index:-251476992;rotation:330;" o:allowincell="f" fillcolor="#404040" filled="true" stroked="false" type="#_x0000_t136">
          <v:fill opacity="0.400000"/>
          <v:textpath style="font-family:&quot;SimSun&quot;;font-size:20;v-text-kern:t;mso-text-shadow:auto" string="仅供内部审核"/>
        </v:shape>
      </w:pict>
    </w:r>
    <w:r>
      <w:pict>
        <v:shape id="PowerPlusWaterMarkObject310" style="position:absolute;margin-left:391.92pt;margin-top:776.106pt;mso-position-vertical-relative:page;mso-position-horizontal-relative:page;width:119.4pt;height:18.85pt;z-index:-25147801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古县林业局2023年部门决算公开报告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27.jpeg"/><Relationship Id="rId98" Type="http://schemas.openxmlformats.org/officeDocument/2006/relationships/footer" Target="footer52.xml"/><Relationship Id="rId97" Type="http://schemas.openxmlformats.org/officeDocument/2006/relationships/image" Target="media/image26.jpeg"/><Relationship Id="rId96" Type="http://schemas.openxmlformats.org/officeDocument/2006/relationships/footer" Target="footer51.xml"/><Relationship Id="rId95" Type="http://schemas.openxmlformats.org/officeDocument/2006/relationships/image" Target="media/image25.jpeg"/><Relationship Id="rId94" Type="http://schemas.openxmlformats.org/officeDocument/2006/relationships/footer" Target="footer50.xml"/><Relationship Id="rId93" Type="http://schemas.openxmlformats.org/officeDocument/2006/relationships/image" Target="media/image24.jpeg"/><Relationship Id="rId92" Type="http://schemas.openxmlformats.org/officeDocument/2006/relationships/footer" Target="footer49.xml"/><Relationship Id="rId91" Type="http://schemas.openxmlformats.org/officeDocument/2006/relationships/image" Target="media/image23.jpeg"/><Relationship Id="rId90" Type="http://schemas.openxmlformats.org/officeDocument/2006/relationships/footer" Target="footer48.xml"/><Relationship Id="rId9" Type="http://schemas.openxmlformats.org/officeDocument/2006/relationships/header" Target="header6.xml"/><Relationship Id="rId89" Type="http://schemas.openxmlformats.org/officeDocument/2006/relationships/image" Target="media/image22.jpeg"/><Relationship Id="rId88" Type="http://schemas.openxmlformats.org/officeDocument/2006/relationships/footer" Target="footer47.xml"/><Relationship Id="rId87" Type="http://schemas.openxmlformats.org/officeDocument/2006/relationships/image" Target="media/image21.jpeg"/><Relationship Id="rId86" Type="http://schemas.openxmlformats.org/officeDocument/2006/relationships/footer" Target="footer46.xml"/><Relationship Id="rId85" Type="http://schemas.openxmlformats.org/officeDocument/2006/relationships/image" Target="media/image20.jpeg"/><Relationship Id="rId84" Type="http://schemas.openxmlformats.org/officeDocument/2006/relationships/footer" Target="footer45.xml"/><Relationship Id="rId83" Type="http://schemas.openxmlformats.org/officeDocument/2006/relationships/image" Target="media/image19.jpeg"/><Relationship Id="rId82" Type="http://schemas.openxmlformats.org/officeDocument/2006/relationships/footer" Target="footer44.xml"/><Relationship Id="rId81" Type="http://schemas.openxmlformats.org/officeDocument/2006/relationships/image" Target="media/image18.jpeg"/><Relationship Id="rId80" Type="http://schemas.openxmlformats.org/officeDocument/2006/relationships/footer" Target="footer43.xml"/><Relationship Id="rId8" Type="http://schemas.openxmlformats.org/officeDocument/2006/relationships/footer" Target="footer3.xml"/><Relationship Id="rId79" Type="http://schemas.openxmlformats.org/officeDocument/2006/relationships/image" Target="media/image17.jpeg"/><Relationship Id="rId78" Type="http://schemas.openxmlformats.org/officeDocument/2006/relationships/footer" Target="footer42.xml"/><Relationship Id="rId77" Type="http://schemas.openxmlformats.org/officeDocument/2006/relationships/image" Target="media/image16.jpeg"/><Relationship Id="rId76" Type="http://schemas.openxmlformats.org/officeDocument/2006/relationships/footer" Target="footer41.xml"/><Relationship Id="rId75" Type="http://schemas.openxmlformats.org/officeDocument/2006/relationships/image" Target="media/image15.jpeg"/><Relationship Id="rId74" Type="http://schemas.openxmlformats.org/officeDocument/2006/relationships/footer" Target="footer40.xml"/><Relationship Id="rId73" Type="http://schemas.openxmlformats.org/officeDocument/2006/relationships/image" Target="media/image14.jpeg"/><Relationship Id="rId72" Type="http://schemas.openxmlformats.org/officeDocument/2006/relationships/footer" Target="footer39.xml"/><Relationship Id="rId71" Type="http://schemas.openxmlformats.org/officeDocument/2006/relationships/image" Target="media/image13.jpeg"/><Relationship Id="rId70" Type="http://schemas.openxmlformats.org/officeDocument/2006/relationships/footer" Target="footer38.xml"/><Relationship Id="rId7" Type="http://schemas.openxmlformats.org/officeDocument/2006/relationships/header" Target="header5.xml"/><Relationship Id="rId69" Type="http://schemas.openxmlformats.org/officeDocument/2006/relationships/image" Target="media/image12.jpeg"/><Relationship Id="rId68" Type="http://schemas.openxmlformats.org/officeDocument/2006/relationships/footer" Target="footer37.xml"/><Relationship Id="rId67" Type="http://schemas.openxmlformats.org/officeDocument/2006/relationships/image" Target="media/image11.jpeg"/><Relationship Id="rId66" Type="http://schemas.openxmlformats.org/officeDocument/2006/relationships/footer" Target="footer36.xml"/><Relationship Id="rId65" Type="http://schemas.openxmlformats.org/officeDocument/2006/relationships/image" Target="media/image10.jpeg"/><Relationship Id="rId64" Type="http://schemas.openxmlformats.org/officeDocument/2006/relationships/footer" Target="footer35.xml"/><Relationship Id="rId63" Type="http://schemas.openxmlformats.org/officeDocument/2006/relationships/image" Target="media/image9.jpeg"/><Relationship Id="rId62" Type="http://schemas.openxmlformats.org/officeDocument/2006/relationships/footer" Target="footer34.xml"/><Relationship Id="rId61" Type="http://schemas.openxmlformats.org/officeDocument/2006/relationships/image" Target="media/image8.jpeg"/><Relationship Id="rId60" Type="http://schemas.openxmlformats.org/officeDocument/2006/relationships/footer" Target="footer33.xml"/><Relationship Id="rId6" Type="http://schemas.openxmlformats.org/officeDocument/2006/relationships/footer" Target="footer2.xml"/><Relationship Id="rId59" Type="http://schemas.openxmlformats.org/officeDocument/2006/relationships/image" Target="media/image7.jpeg"/><Relationship Id="rId58" Type="http://schemas.openxmlformats.org/officeDocument/2006/relationships/footer" Target="footer32.xml"/><Relationship Id="rId57" Type="http://schemas.openxmlformats.org/officeDocument/2006/relationships/image" Target="media/image6.jpeg"/><Relationship Id="rId56" Type="http://schemas.openxmlformats.org/officeDocument/2006/relationships/footer" Target="footer31.xml"/><Relationship Id="rId55" Type="http://schemas.openxmlformats.org/officeDocument/2006/relationships/image" Target="media/image5.jpeg"/><Relationship Id="rId54" Type="http://schemas.openxmlformats.org/officeDocument/2006/relationships/footer" Target="footer30.xml"/><Relationship Id="rId53" Type="http://schemas.openxmlformats.org/officeDocument/2006/relationships/image" Target="media/image4.jpeg"/><Relationship Id="rId52" Type="http://schemas.openxmlformats.org/officeDocument/2006/relationships/footer" Target="footer29.xml"/><Relationship Id="rId51" Type="http://schemas.openxmlformats.org/officeDocument/2006/relationships/image" Target="media/image3.jpeg"/><Relationship Id="rId50" Type="http://schemas.openxmlformats.org/officeDocument/2006/relationships/footer" Target="footer28.xml"/><Relationship Id="rId5" Type="http://schemas.openxmlformats.org/officeDocument/2006/relationships/header" Target="header4.xml"/><Relationship Id="rId490" Type="http://schemas.openxmlformats.org/officeDocument/2006/relationships/fontTable" Target="fontTable.xml"/><Relationship Id="rId49" Type="http://schemas.openxmlformats.org/officeDocument/2006/relationships/image" Target="media/image2.jpeg"/><Relationship Id="rId489" Type="http://schemas.openxmlformats.org/officeDocument/2006/relationships/styles" Target="styles.xml"/><Relationship Id="rId488" Type="http://schemas.openxmlformats.org/officeDocument/2006/relationships/settings" Target="settings.xml"/><Relationship Id="rId487" Type="http://schemas.openxmlformats.org/officeDocument/2006/relationships/footer" Target="footer248.xml"/><Relationship Id="rId486" Type="http://schemas.openxmlformats.org/officeDocument/2006/relationships/image" Target="media/image219.jpeg"/><Relationship Id="rId485" Type="http://schemas.openxmlformats.org/officeDocument/2006/relationships/footer" Target="footer247.xml"/><Relationship Id="rId484" Type="http://schemas.openxmlformats.org/officeDocument/2006/relationships/image" Target="media/image218.jpeg"/><Relationship Id="rId483" Type="http://schemas.openxmlformats.org/officeDocument/2006/relationships/footer" Target="footer246.xml"/><Relationship Id="rId482" Type="http://schemas.openxmlformats.org/officeDocument/2006/relationships/image" Target="media/image217.jpeg"/><Relationship Id="rId481" Type="http://schemas.openxmlformats.org/officeDocument/2006/relationships/footer" Target="footer245.xml"/><Relationship Id="rId480" Type="http://schemas.openxmlformats.org/officeDocument/2006/relationships/image" Target="media/image216.jpeg"/><Relationship Id="rId48" Type="http://schemas.openxmlformats.org/officeDocument/2006/relationships/footer" Target="footer27.xml"/><Relationship Id="rId479" Type="http://schemas.openxmlformats.org/officeDocument/2006/relationships/footer" Target="footer244.xml"/><Relationship Id="rId478" Type="http://schemas.openxmlformats.org/officeDocument/2006/relationships/image" Target="media/image215.jpeg"/><Relationship Id="rId477" Type="http://schemas.openxmlformats.org/officeDocument/2006/relationships/footer" Target="footer243.xml"/><Relationship Id="rId476" Type="http://schemas.openxmlformats.org/officeDocument/2006/relationships/image" Target="media/image214.jpeg"/><Relationship Id="rId475" Type="http://schemas.openxmlformats.org/officeDocument/2006/relationships/footer" Target="footer242.xml"/><Relationship Id="rId474" Type="http://schemas.openxmlformats.org/officeDocument/2006/relationships/image" Target="media/image213.jpeg"/><Relationship Id="rId473" Type="http://schemas.openxmlformats.org/officeDocument/2006/relationships/footer" Target="footer241.xml"/><Relationship Id="rId472" Type="http://schemas.openxmlformats.org/officeDocument/2006/relationships/image" Target="media/image212.jpeg"/><Relationship Id="rId471" Type="http://schemas.openxmlformats.org/officeDocument/2006/relationships/footer" Target="footer240.xml"/><Relationship Id="rId470" Type="http://schemas.openxmlformats.org/officeDocument/2006/relationships/image" Target="media/image211.jpeg"/><Relationship Id="rId47" Type="http://schemas.openxmlformats.org/officeDocument/2006/relationships/image" Target="media/image1.jpeg"/><Relationship Id="rId469" Type="http://schemas.openxmlformats.org/officeDocument/2006/relationships/footer" Target="footer239.xml"/><Relationship Id="rId468" Type="http://schemas.openxmlformats.org/officeDocument/2006/relationships/image" Target="media/image210.jpeg"/><Relationship Id="rId467" Type="http://schemas.openxmlformats.org/officeDocument/2006/relationships/footer" Target="footer238.xml"/><Relationship Id="rId466" Type="http://schemas.openxmlformats.org/officeDocument/2006/relationships/image" Target="media/image209.jpeg"/><Relationship Id="rId465" Type="http://schemas.openxmlformats.org/officeDocument/2006/relationships/footer" Target="footer237.xml"/><Relationship Id="rId464" Type="http://schemas.openxmlformats.org/officeDocument/2006/relationships/image" Target="media/image208.jpeg"/><Relationship Id="rId463" Type="http://schemas.openxmlformats.org/officeDocument/2006/relationships/footer" Target="footer236.xml"/><Relationship Id="rId462" Type="http://schemas.openxmlformats.org/officeDocument/2006/relationships/image" Target="media/image207.jpeg"/><Relationship Id="rId461" Type="http://schemas.openxmlformats.org/officeDocument/2006/relationships/footer" Target="footer235.xml"/><Relationship Id="rId460" Type="http://schemas.openxmlformats.org/officeDocument/2006/relationships/footer" Target="footer234.xml"/><Relationship Id="rId46" Type="http://schemas.openxmlformats.org/officeDocument/2006/relationships/footer" Target="footer26.xml"/><Relationship Id="rId459" Type="http://schemas.openxmlformats.org/officeDocument/2006/relationships/image" Target="media/image206.jpeg"/><Relationship Id="rId458" Type="http://schemas.openxmlformats.org/officeDocument/2006/relationships/footer" Target="footer233.xml"/><Relationship Id="rId457" Type="http://schemas.openxmlformats.org/officeDocument/2006/relationships/image" Target="media/image205.jpeg"/><Relationship Id="rId456" Type="http://schemas.openxmlformats.org/officeDocument/2006/relationships/footer" Target="footer232.xml"/><Relationship Id="rId455" Type="http://schemas.openxmlformats.org/officeDocument/2006/relationships/image" Target="media/image204.jpeg"/><Relationship Id="rId454" Type="http://schemas.openxmlformats.org/officeDocument/2006/relationships/footer" Target="footer231.xml"/><Relationship Id="rId453" Type="http://schemas.openxmlformats.org/officeDocument/2006/relationships/image" Target="media/image203.jpeg"/><Relationship Id="rId452" Type="http://schemas.openxmlformats.org/officeDocument/2006/relationships/footer" Target="footer230.xml"/><Relationship Id="rId451" Type="http://schemas.openxmlformats.org/officeDocument/2006/relationships/image" Target="media/image202.jpeg"/><Relationship Id="rId450" Type="http://schemas.openxmlformats.org/officeDocument/2006/relationships/footer" Target="footer229.xml"/><Relationship Id="rId45" Type="http://schemas.openxmlformats.org/officeDocument/2006/relationships/header" Target="header20.xml"/><Relationship Id="rId449" Type="http://schemas.openxmlformats.org/officeDocument/2006/relationships/image" Target="media/image201.jpeg"/><Relationship Id="rId448" Type="http://schemas.openxmlformats.org/officeDocument/2006/relationships/footer" Target="footer228.xml"/><Relationship Id="rId447" Type="http://schemas.openxmlformats.org/officeDocument/2006/relationships/image" Target="media/image200.jpeg"/><Relationship Id="rId446" Type="http://schemas.openxmlformats.org/officeDocument/2006/relationships/footer" Target="footer227.xml"/><Relationship Id="rId445" Type="http://schemas.openxmlformats.org/officeDocument/2006/relationships/image" Target="media/image199.jpeg"/><Relationship Id="rId444" Type="http://schemas.openxmlformats.org/officeDocument/2006/relationships/footer" Target="footer226.xml"/><Relationship Id="rId443" Type="http://schemas.openxmlformats.org/officeDocument/2006/relationships/image" Target="media/image198.jpeg"/><Relationship Id="rId442" Type="http://schemas.openxmlformats.org/officeDocument/2006/relationships/footer" Target="footer225.xml"/><Relationship Id="rId441" Type="http://schemas.openxmlformats.org/officeDocument/2006/relationships/image" Target="media/image197.jpeg"/><Relationship Id="rId440" Type="http://schemas.openxmlformats.org/officeDocument/2006/relationships/footer" Target="footer224.xml"/><Relationship Id="rId44" Type="http://schemas.openxmlformats.org/officeDocument/2006/relationships/footer" Target="footer25.xml"/><Relationship Id="rId439" Type="http://schemas.openxmlformats.org/officeDocument/2006/relationships/image" Target="media/image196.jpeg"/><Relationship Id="rId438" Type="http://schemas.openxmlformats.org/officeDocument/2006/relationships/footer" Target="footer223.xml"/><Relationship Id="rId437" Type="http://schemas.openxmlformats.org/officeDocument/2006/relationships/footer" Target="footer222.xml"/><Relationship Id="rId436" Type="http://schemas.openxmlformats.org/officeDocument/2006/relationships/image" Target="media/image195.jpeg"/><Relationship Id="rId435" Type="http://schemas.openxmlformats.org/officeDocument/2006/relationships/footer" Target="footer221.xml"/><Relationship Id="rId434" Type="http://schemas.openxmlformats.org/officeDocument/2006/relationships/image" Target="media/image194.jpeg"/><Relationship Id="rId433" Type="http://schemas.openxmlformats.org/officeDocument/2006/relationships/footer" Target="footer220.xml"/><Relationship Id="rId432" Type="http://schemas.openxmlformats.org/officeDocument/2006/relationships/image" Target="media/image193.jpeg"/><Relationship Id="rId431" Type="http://schemas.openxmlformats.org/officeDocument/2006/relationships/footer" Target="footer219.xml"/><Relationship Id="rId430" Type="http://schemas.openxmlformats.org/officeDocument/2006/relationships/image" Target="media/image192.jpeg"/><Relationship Id="rId43" Type="http://schemas.openxmlformats.org/officeDocument/2006/relationships/footer" Target="footer24.xml"/><Relationship Id="rId429" Type="http://schemas.openxmlformats.org/officeDocument/2006/relationships/footer" Target="footer218.xml"/><Relationship Id="rId428" Type="http://schemas.openxmlformats.org/officeDocument/2006/relationships/image" Target="media/image191.jpeg"/><Relationship Id="rId427" Type="http://schemas.openxmlformats.org/officeDocument/2006/relationships/footer" Target="footer217.xml"/><Relationship Id="rId426" Type="http://schemas.openxmlformats.org/officeDocument/2006/relationships/image" Target="media/image190.jpeg"/><Relationship Id="rId425" Type="http://schemas.openxmlformats.org/officeDocument/2006/relationships/footer" Target="footer216.xml"/><Relationship Id="rId424" Type="http://schemas.openxmlformats.org/officeDocument/2006/relationships/image" Target="media/image189.jpeg"/><Relationship Id="rId423" Type="http://schemas.openxmlformats.org/officeDocument/2006/relationships/footer" Target="footer215.xml"/><Relationship Id="rId422" Type="http://schemas.openxmlformats.org/officeDocument/2006/relationships/image" Target="media/image188.jpeg"/><Relationship Id="rId421" Type="http://schemas.openxmlformats.org/officeDocument/2006/relationships/footer" Target="footer214.xml"/><Relationship Id="rId420" Type="http://schemas.openxmlformats.org/officeDocument/2006/relationships/image" Target="media/image187.jpeg"/><Relationship Id="rId42" Type="http://schemas.openxmlformats.org/officeDocument/2006/relationships/header" Target="header19.xml"/><Relationship Id="rId419" Type="http://schemas.openxmlformats.org/officeDocument/2006/relationships/footer" Target="footer213.xml"/><Relationship Id="rId418" Type="http://schemas.openxmlformats.org/officeDocument/2006/relationships/image" Target="media/image186.jpeg"/><Relationship Id="rId417" Type="http://schemas.openxmlformats.org/officeDocument/2006/relationships/footer" Target="footer212.xml"/><Relationship Id="rId416" Type="http://schemas.openxmlformats.org/officeDocument/2006/relationships/image" Target="media/image185.jpeg"/><Relationship Id="rId415" Type="http://schemas.openxmlformats.org/officeDocument/2006/relationships/footer" Target="footer211.xml"/><Relationship Id="rId414" Type="http://schemas.openxmlformats.org/officeDocument/2006/relationships/footer" Target="footer210.xml"/><Relationship Id="rId413" Type="http://schemas.openxmlformats.org/officeDocument/2006/relationships/image" Target="media/image184.jpeg"/><Relationship Id="rId412" Type="http://schemas.openxmlformats.org/officeDocument/2006/relationships/footer" Target="footer209.xml"/><Relationship Id="rId411" Type="http://schemas.openxmlformats.org/officeDocument/2006/relationships/image" Target="media/image183.jpeg"/><Relationship Id="rId410" Type="http://schemas.openxmlformats.org/officeDocument/2006/relationships/footer" Target="footer208.xml"/><Relationship Id="rId41" Type="http://schemas.openxmlformats.org/officeDocument/2006/relationships/footer" Target="footer23.xml"/><Relationship Id="rId409" Type="http://schemas.openxmlformats.org/officeDocument/2006/relationships/image" Target="media/image182.jpeg"/><Relationship Id="rId408" Type="http://schemas.openxmlformats.org/officeDocument/2006/relationships/footer" Target="footer207.xml"/><Relationship Id="rId407" Type="http://schemas.openxmlformats.org/officeDocument/2006/relationships/image" Target="media/image181.jpeg"/><Relationship Id="rId406" Type="http://schemas.openxmlformats.org/officeDocument/2006/relationships/footer" Target="footer206.xml"/><Relationship Id="rId405" Type="http://schemas.openxmlformats.org/officeDocument/2006/relationships/image" Target="media/image180.jpeg"/><Relationship Id="rId404" Type="http://schemas.openxmlformats.org/officeDocument/2006/relationships/footer" Target="footer205.xml"/><Relationship Id="rId403" Type="http://schemas.openxmlformats.org/officeDocument/2006/relationships/image" Target="media/image179.jpeg"/><Relationship Id="rId402" Type="http://schemas.openxmlformats.org/officeDocument/2006/relationships/footer" Target="footer204.xml"/><Relationship Id="rId401" Type="http://schemas.openxmlformats.org/officeDocument/2006/relationships/image" Target="media/image178.jpeg"/><Relationship Id="rId400" Type="http://schemas.openxmlformats.org/officeDocument/2006/relationships/footer" Target="footer203.xml"/><Relationship Id="rId40" Type="http://schemas.openxmlformats.org/officeDocument/2006/relationships/header" Target="header18.xml"/><Relationship Id="rId4" Type="http://schemas.openxmlformats.org/officeDocument/2006/relationships/footer" Target="footer1.xml"/><Relationship Id="rId399" Type="http://schemas.openxmlformats.org/officeDocument/2006/relationships/image" Target="media/image177.jpeg"/><Relationship Id="rId398" Type="http://schemas.openxmlformats.org/officeDocument/2006/relationships/footer" Target="footer202.xml"/><Relationship Id="rId397" Type="http://schemas.openxmlformats.org/officeDocument/2006/relationships/image" Target="media/image176.jpeg"/><Relationship Id="rId396" Type="http://schemas.openxmlformats.org/officeDocument/2006/relationships/footer" Target="footer201.xml"/><Relationship Id="rId395" Type="http://schemas.openxmlformats.org/officeDocument/2006/relationships/image" Target="media/image175.jpeg"/><Relationship Id="rId394" Type="http://schemas.openxmlformats.org/officeDocument/2006/relationships/footer" Target="footer200.xml"/><Relationship Id="rId393" Type="http://schemas.openxmlformats.org/officeDocument/2006/relationships/image" Target="media/image174.jpeg"/><Relationship Id="rId392" Type="http://schemas.openxmlformats.org/officeDocument/2006/relationships/footer" Target="footer199.xml"/><Relationship Id="rId391" Type="http://schemas.openxmlformats.org/officeDocument/2006/relationships/image" Target="media/image173.jpeg"/><Relationship Id="rId390" Type="http://schemas.openxmlformats.org/officeDocument/2006/relationships/footer" Target="footer198.xml"/><Relationship Id="rId39" Type="http://schemas.openxmlformats.org/officeDocument/2006/relationships/footer" Target="footer22.xml"/><Relationship Id="rId389" Type="http://schemas.openxmlformats.org/officeDocument/2006/relationships/image" Target="media/image172.jpeg"/><Relationship Id="rId388" Type="http://schemas.openxmlformats.org/officeDocument/2006/relationships/footer" Target="footer197.xml"/><Relationship Id="rId387" Type="http://schemas.openxmlformats.org/officeDocument/2006/relationships/image" Target="media/image171.jpeg"/><Relationship Id="rId386" Type="http://schemas.openxmlformats.org/officeDocument/2006/relationships/footer" Target="footer196.xml"/><Relationship Id="rId385" Type="http://schemas.openxmlformats.org/officeDocument/2006/relationships/image" Target="media/image170.jpeg"/><Relationship Id="rId384" Type="http://schemas.openxmlformats.org/officeDocument/2006/relationships/footer" Target="footer195.xml"/><Relationship Id="rId383" Type="http://schemas.openxmlformats.org/officeDocument/2006/relationships/image" Target="media/image169.jpeg"/><Relationship Id="rId382" Type="http://schemas.openxmlformats.org/officeDocument/2006/relationships/footer" Target="footer194.xml"/><Relationship Id="rId381" Type="http://schemas.openxmlformats.org/officeDocument/2006/relationships/image" Target="media/image168.jpeg"/><Relationship Id="rId380" Type="http://schemas.openxmlformats.org/officeDocument/2006/relationships/footer" Target="footer193.xml"/><Relationship Id="rId38" Type="http://schemas.openxmlformats.org/officeDocument/2006/relationships/header" Target="header17.xml"/><Relationship Id="rId379" Type="http://schemas.openxmlformats.org/officeDocument/2006/relationships/image" Target="media/image167.jpeg"/><Relationship Id="rId378" Type="http://schemas.openxmlformats.org/officeDocument/2006/relationships/footer" Target="footer192.xml"/><Relationship Id="rId377" Type="http://schemas.openxmlformats.org/officeDocument/2006/relationships/image" Target="media/image166.jpeg"/><Relationship Id="rId376" Type="http://schemas.openxmlformats.org/officeDocument/2006/relationships/footer" Target="footer191.xml"/><Relationship Id="rId375" Type="http://schemas.openxmlformats.org/officeDocument/2006/relationships/image" Target="media/image165.jpeg"/><Relationship Id="rId374" Type="http://schemas.openxmlformats.org/officeDocument/2006/relationships/footer" Target="footer190.xml"/><Relationship Id="rId373" Type="http://schemas.openxmlformats.org/officeDocument/2006/relationships/image" Target="media/image164.jpeg"/><Relationship Id="rId372" Type="http://schemas.openxmlformats.org/officeDocument/2006/relationships/footer" Target="footer189.xml"/><Relationship Id="rId371" Type="http://schemas.openxmlformats.org/officeDocument/2006/relationships/image" Target="media/image163.jpeg"/><Relationship Id="rId370" Type="http://schemas.openxmlformats.org/officeDocument/2006/relationships/footer" Target="footer188.xml"/><Relationship Id="rId37" Type="http://schemas.openxmlformats.org/officeDocument/2006/relationships/footer" Target="footer21.xml"/><Relationship Id="rId369" Type="http://schemas.openxmlformats.org/officeDocument/2006/relationships/image" Target="media/image162.jpeg"/><Relationship Id="rId368" Type="http://schemas.openxmlformats.org/officeDocument/2006/relationships/footer" Target="footer187.xml"/><Relationship Id="rId367" Type="http://schemas.openxmlformats.org/officeDocument/2006/relationships/image" Target="media/image161.jpeg"/><Relationship Id="rId366" Type="http://schemas.openxmlformats.org/officeDocument/2006/relationships/footer" Target="footer186.xml"/><Relationship Id="rId365" Type="http://schemas.openxmlformats.org/officeDocument/2006/relationships/image" Target="media/image160.jpeg"/><Relationship Id="rId364" Type="http://schemas.openxmlformats.org/officeDocument/2006/relationships/footer" Target="footer185.xml"/><Relationship Id="rId363" Type="http://schemas.openxmlformats.org/officeDocument/2006/relationships/image" Target="media/image159.jpeg"/><Relationship Id="rId362" Type="http://schemas.openxmlformats.org/officeDocument/2006/relationships/footer" Target="footer184.xml"/><Relationship Id="rId361" Type="http://schemas.openxmlformats.org/officeDocument/2006/relationships/image" Target="media/image158.jpeg"/><Relationship Id="rId360" Type="http://schemas.openxmlformats.org/officeDocument/2006/relationships/footer" Target="footer183.xml"/><Relationship Id="rId36" Type="http://schemas.openxmlformats.org/officeDocument/2006/relationships/header" Target="header16.xml"/><Relationship Id="rId359" Type="http://schemas.openxmlformats.org/officeDocument/2006/relationships/image" Target="media/image157.jpeg"/><Relationship Id="rId358" Type="http://schemas.openxmlformats.org/officeDocument/2006/relationships/footer" Target="footer182.xml"/><Relationship Id="rId357" Type="http://schemas.openxmlformats.org/officeDocument/2006/relationships/image" Target="media/image156.jpeg"/><Relationship Id="rId356" Type="http://schemas.openxmlformats.org/officeDocument/2006/relationships/footer" Target="footer181.xml"/><Relationship Id="rId355" Type="http://schemas.openxmlformats.org/officeDocument/2006/relationships/image" Target="media/image155.jpeg"/><Relationship Id="rId354" Type="http://schemas.openxmlformats.org/officeDocument/2006/relationships/footer" Target="footer180.xml"/><Relationship Id="rId353" Type="http://schemas.openxmlformats.org/officeDocument/2006/relationships/image" Target="media/image154.jpeg"/><Relationship Id="rId352" Type="http://schemas.openxmlformats.org/officeDocument/2006/relationships/footer" Target="footer179.xml"/><Relationship Id="rId351" Type="http://schemas.openxmlformats.org/officeDocument/2006/relationships/image" Target="media/image153.jpeg"/><Relationship Id="rId350" Type="http://schemas.openxmlformats.org/officeDocument/2006/relationships/footer" Target="footer178.xml"/><Relationship Id="rId35" Type="http://schemas.openxmlformats.org/officeDocument/2006/relationships/footer" Target="footer20.xml"/><Relationship Id="rId349" Type="http://schemas.openxmlformats.org/officeDocument/2006/relationships/image" Target="media/image152.jpeg"/><Relationship Id="rId348" Type="http://schemas.openxmlformats.org/officeDocument/2006/relationships/footer" Target="footer177.xml"/><Relationship Id="rId347" Type="http://schemas.openxmlformats.org/officeDocument/2006/relationships/image" Target="media/image151.jpeg"/><Relationship Id="rId346" Type="http://schemas.openxmlformats.org/officeDocument/2006/relationships/footer" Target="footer176.xml"/><Relationship Id="rId345" Type="http://schemas.openxmlformats.org/officeDocument/2006/relationships/image" Target="media/image150.jpeg"/><Relationship Id="rId344" Type="http://schemas.openxmlformats.org/officeDocument/2006/relationships/footer" Target="footer175.xml"/><Relationship Id="rId343" Type="http://schemas.openxmlformats.org/officeDocument/2006/relationships/image" Target="media/image149.jpeg"/><Relationship Id="rId342" Type="http://schemas.openxmlformats.org/officeDocument/2006/relationships/footer" Target="footer174.xml"/><Relationship Id="rId341" Type="http://schemas.openxmlformats.org/officeDocument/2006/relationships/image" Target="media/image148.jpeg"/><Relationship Id="rId340" Type="http://schemas.openxmlformats.org/officeDocument/2006/relationships/footer" Target="footer173.xml"/><Relationship Id="rId34" Type="http://schemas.openxmlformats.org/officeDocument/2006/relationships/header" Target="header15.xml"/><Relationship Id="rId339" Type="http://schemas.openxmlformats.org/officeDocument/2006/relationships/image" Target="media/image147.jpeg"/><Relationship Id="rId338" Type="http://schemas.openxmlformats.org/officeDocument/2006/relationships/footer" Target="footer172.xml"/><Relationship Id="rId337" Type="http://schemas.openxmlformats.org/officeDocument/2006/relationships/image" Target="media/image146.jpeg"/><Relationship Id="rId336" Type="http://schemas.openxmlformats.org/officeDocument/2006/relationships/footer" Target="footer171.xml"/><Relationship Id="rId335" Type="http://schemas.openxmlformats.org/officeDocument/2006/relationships/image" Target="media/image145.jpeg"/><Relationship Id="rId334" Type="http://schemas.openxmlformats.org/officeDocument/2006/relationships/footer" Target="footer170.xml"/><Relationship Id="rId333" Type="http://schemas.openxmlformats.org/officeDocument/2006/relationships/image" Target="media/image144.jpeg"/><Relationship Id="rId332" Type="http://schemas.openxmlformats.org/officeDocument/2006/relationships/footer" Target="footer169.xml"/><Relationship Id="rId331" Type="http://schemas.openxmlformats.org/officeDocument/2006/relationships/image" Target="media/image143.jpeg"/><Relationship Id="rId330" Type="http://schemas.openxmlformats.org/officeDocument/2006/relationships/footer" Target="footer168.xml"/><Relationship Id="rId33" Type="http://schemas.openxmlformats.org/officeDocument/2006/relationships/footer" Target="footer19.xml"/><Relationship Id="rId329" Type="http://schemas.openxmlformats.org/officeDocument/2006/relationships/image" Target="media/image142.jpeg"/><Relationship Id="rId328" Type="http://schemas.openxmlformats.org/officeDocument/2006/relationships/footer" Target="footer167.xml"/><Relationship Id="rId327" Type="http://schemas.openxmlformats.org/officeDocument/2006/relationships/image" Target="media/image141.jpeg"/><Relationship Id="rId326" Type="http://schemas.openxmlformats.org/officeDocument/2006/relationships/footer" Target="footer166.xml"/><Relationship Id="rId325" Type="http://schemas.openxmlformats.org/officeDocument/2006/relationships/image" Target="media/image140.jpeg"/><Relationship Id="rId324" Type="http://schemas.openxmlformats.org/officeDocument/2006/relationships/footer" Target="footer165.xml"/><Relationship Id="rId323" Type="http://schemas.openxmlformats.org/officeDocument/2006/relationships/image" Target="media/image139.jpeg"/><Relationship Id="rId322" Type="http://schemas.openxmlformats.org/officeDocument/2006/relationships/footer" Target="footer164.xml"/><Relationship Id="rId321" Type="http://schemas.openxmlformats.org/officeDocument/2006/relationships/image" Target="media/image138.jpeg"/><Relationship Id="rId320" Type="http://schemas.openxmlformats.org/officeDocument/2006/relationships/footer" Target="footer163.xml"/><Relationship Id="rId32" Type="http://schemas.openxmlformats.org/officeDocument/2006/relationships/header" Target="header14.xml"/><Relationship Id="rId319" Type="http://schemas.openxmlformats.org/officeDocument/2006/relationships/image" Target="media/image137.jpeg"/><Relationship Id="rId318" Type="http://schemas.openxmlformats.org/officeDocument/2006/relationships/footer" Target="footer162.xml"/><Relationship Id="rId317" Type="http://schemas.openxmlformats.org/officeDocument/2006/relationships/image" Target="media/image136.jpeg"/><Relationship Id="rId316" Type="http://schemas.openxmlformats.org/officeDocument/2006/relationships/footer" Target="footer161.xml"/><Relationship Id="rId315" Type="http://schemas.openxmlformats.org/officeDocument/2006/relationships/image" Target="media/image135.jpeg"/><Relationship Id="rId314" Type="http://schemas.openxmlformats.org/officeDocument/2006/relationships/footer" Target="footer160.xml"/><Relationship Id="rId313" Type="http://schemas.openxmlformats.org/officeDocument/2006/relationships/image" Target="media/image134.jpeg"/><Relationship Id="rId312" Type="http://schemas.openxmlformats.org/officeDocument/2006/relationships/footer" Target="footer159.xml"/><Relationship Id="rId311" Type="http://schemas.openxmlformats.org/officeDocument/2006/relationships/image" Target="media/image133.jpeg"/><Relationship Id="rId310" Type="http://schemas.openxmlformats.org/officeDocument/2006/relationships/footer" Target="footer158.xml"/><Relationship Id="rId31" Type="http://schemas.openxmlformats.org/officeDocument/2006/relationships/footer" Target="footer18.xml"/><Relationship Id="rId309" Type="http://schemas.openxmlformats.org/officeDocument/2006/relationships/image" Target="media/image132.jpeg"/><Relationship Id="rId308" Type="http://schemas.openxmlformats.org/officeDocument/2006/relationships/footer" Target="footer157.xml"/><Relationship Id="rId307" Type="http://schemas.openxmlformats.org/officeDocument/2006/relationships/image" Target="media/image131.jpeg"/><Relationship Id="rId306" Type="http://schemas.openxmlformats.org/officeDocument/2006/relationships/footer" Target="footer156.xml"/><Relationship Id="rId305" Type="http://schemas.openxmlformats.org/officeDocument/2006/relationships/image" Target="media/image130.jpeg"/><Relationship Id="rId304" Type="http://schemas.openxmlformats.org/officeDocument/2006/relationships/footer" Target="footer155.xml"/><Relationship Id="rId303" Type="http://schemas.openxmlformats.org/officeDocument/2006/relationships/image" Target="media/image129.jpeg"/><Relationship Id="rId302" Type="http://schemas.openxmlformats.org/officeDocument/2006/relationships/footer" Target="footer154.xml"/><Relationship Id="rId301" Type="http://schemas.openxmlformats.org/officeDocument/2006/relationships/image" Target="media/image128.jpeg"/><Relationship Id="rId300" Type="http://schemas.openxmlformats.org/officeDocument/2006/relationships/footer" Target="footer153.xml"/><Relationship Id="rId30" Type="http://schemas.openxmlformats.org/officeDocument/2006/relationships/footer" Target="footer17.xml"/><Relationship Id="rId3" Type="http://schemas.openxmlformats.org/officeDocument/2006/relationships/header" Target="header3.xml"/><Relationship Id="rId299" Type="http://schemas.openxmlformats.org/officeDocument/2006/relationships/image" Target="media/image127.jpeg"/><Relationship Id="rId298" Type="http://schemas.openxmlformats.org/officeDocument/2006/relationships/footer" Target="footer152.xml"/><Relationship Id="rId297" Type="http://schemas.openxmlformats.org/officeDocument/2006/relationships/image" Target="media/image126.jpeg"/><Relationship Id="rId296" Type="http://schemas.openxmlformats.org/officeDocument/2006/relationships/footer" Target="footer151.xml"/><Relationship Id="rId295" Type="http://schemas.openxmlformats.org/officeDocument/2006/relationships/image" Target="media/image125.jpeg"/><Relationship Id="rId294" Type="http://schemas.openxmlformats.org/officeDocument/2006/relationships/footer" Target="footer150.xml"/><Relationship Id="rId293" Type="http://schemas.openxmlformats.org/officeDocument/2006/relationships/image" Target="media/image124.jpeg"/><Relationship Id="rId292" Type="http://schemas.openxmlformats.org/officeDocument/2006/relationships/footer" Target="footer149.xml"/><Relationship Id="rId291" Type="http://schemas.openxmlformats.org/officeDocument/2006/relationships/image" Target="media/image123.jpeg"/><Relationship Id="rId290" Type="http://schemas.openxmlformats.org/officeDocument/2006/relationships/footer" Target="footer148.xml"/><Relationship Id="rId29" Type="http://schemas.openxmlformats.org/officeDocument/2006/relationships/footer" Target="footer16.xml"/><Relationship Id="rId289" Type="http://schemas.openxmlformats.org/officeDocument/2006/relationships/image" Target="media/image122.jpeg"/><Relationship Id="rId288" Type="http://schemas.openxmlformats.org/officeDocument/2006/relationships/footer" Target="footer147.xml"/><Relationship Id="rId287" Type="http://schemas.openxmlformats.org/officeDocument/2006/relationships/image" Target="media/image121.jpeg"/><Relationship Id="rId286" Type="http://schemas.openxmlformats.org/officeDocument/2006/relationships/footer" Target="footer146.xml"/><Relationship Id="rId285" Type="http://schemas.openxmlformats.org/officeDocument/2006/relationships/image" Target="media/image120.jpeg"/><Relationship Id="rId284" Type="http://schemas.openxmlformats.org/officeDocument/2006/relationships/footer" Target="footer145.xml"/><Relationship Id="rId283" Type="http://schemas.openxmlformats.org/officeDocument/2006/relationships/image" Target="media/image119.jpeg"/><Relationship Id="rId282" Type="http://schemas.openxmlformats.org/officeDocument/2006/relationships/footer" Target="footer144.xml"/><Relationship Id="rId281" Type="http://schemas.openxmlformats.org/officeDocument/2006/relationships/image" Target="media/image118.jpeg"/><Relationship Id="rId280" Type="http://schemas.openxmlformats.org/officeDocument/2006/relationships/footer" Target="footer143.xml"/><Relationship Id="rId28" Type="http://schemas.openxmlformats.org/officeDocument/2006/relationships/header" Target="header13.xml"/><Relationship Id="rId279" Type="http://schemas.openxmlformats.org/officeDocument/2006/relationships/image" Target="media/image117.jpeg"/><Relationship Id="rId278" Type="http://schemas.openxmlformats.org/officeDocument/2006/relationships/footer" Target="footer142.xml"/><Relationship Id="rId277" Type="http://schemas.openxmlformats.org/officeDocument/2006/relationships/image" Target="media/image116.jpeg"/><Relationship Id="rId276" Type="http://schemas.openxmlformats.org/officeDocument/2006/relationships/footer" Target="footer141.xml"/><Relationship Id="rId275" Type="http://schemas.openxmlformats.org/officeDocument/2006/relationships/image" Target="media/image115.jpeg"/><Relationship Id="rId274" Type="http://schemas.openxmlformats.org/officeDocument/2006/relationships/footer" Target="footer140.xml"/><Relationship Id="rId273" Type="http://schemas.openxmlformats.org/officeDocument/2006/relationships/image" Target="media/image114.jpeg"/><Relationship Id="rId272" Type="http://schemas.openxmlformats.org/officeDocument/2006/relationships/footer" Target="footer139.xml"/><Relationship Id="rId271" Type="http://schemas.openxmlformats.org/officeDocument/2006/relationships/image" Target="media/image113.jpeg"/><Relationship Id="rId270" Type="http://schemas.openxmlformats.org/officeDocument/2006/relationships/footer" Target="footer138.xml"/><Relationship Id="rId27" Type="http://schemas.openxmlformats.org/officeDocument/2006/relationships/footer" Target="footer15.xml"/><Relationship Id="rId269" Type="http://schemas.openxmlformats.org/officeDocument/2006/relationships/image" Target="media/image112.jpeg"/><Relationship Id="rId268" Type="http://schemas.openxmlformats.org/officeDocument/2006/relationships/footer" Target="footer137.xml"/><Relationship Id="rId267" Type="http://schemas.openxmlformats.org/officeDocument/2006/relationships/image" Target="media/image111.jpeg"/><Relationship Id="rId266" Type="http://schemas.openxmlformats.org/officeDocument/2006/relationships/footer" Target="footer136.xml"/><Relationship Id="rId265" Type="http://schemas.openxmlformats.org/officeDocument/2006/relationships/image" Target="media/image110.jpeg"/><Relationship Id="rId264" Type="http://schemas.openxmlformats.org/officeDocument/2006/relationships/footer" Target="footer135.xml"/><Relationship Id="rId263" Type="http://schemas.openxmlformats.org/officeDocument/2006/relationships/image" Target="media/image109.jpeg"/><Relationship Id="rId262" Type="http://schemas.openxmlformats.org/officeDocument/2006/relationships/footer" Target="footer134.xml"/><Relationship Id="rId261" Type="http://schemas.openxmlformats.org/officeDocument/2006/relationships/image" Target="media/image108.jpeg"/><Relationship Id="rId260" Type="http://schemas.openxmlformats.org/officeDocument/2006/relationships/footer" Target="footer133.xml"/><Relationship Id="rId26" Type="http://schemas.openxmlformats.org/officeDocument/2006/relationships/footer" Target="footer14.xml"/><Relationship Id="rId259" Type="http://schemas.openxmlformats.org/officeDocument/2006/relationships/image" Target="media/image107.jpeg"/><Relationship Id="rId258" Type="http://schemas.openxmlformats.org/officeDocument/2006/relationships/footer" Target="footer132.xml"/><Relationship Id="rId257" Type="http://schemas.openxmlformats.org/officeDocument/2006/relationships/image" Target="media/image106.jpeg"/><Relationship Id="rId256" Type="http://schemas.openxmlformats.org/officeDocument/2006/relationships/footer" Target="footer131.xml"/><Relationship Id="rId255" Type="http://schemas.openxmlformats.org/officeDocument/2006/relationships/image" Target="media/image105.jpeg"/><Relationship Id="rId254" Type="http://schemas.openxmlformats.org/officeDocument/2006/relationships/footer" Target="footer130.xml"/><Relationship Id="rId253" Type="http://schemas.openxmlformats.org/officeDocument/2006/relationships/image" Target="media/image104.jpeg"/><Relationship Id="rId252" Type="http://schemas.openxmlformats.org/officeDocument/2006/relationships/footer" Target="footer129.xml"/><Relationship Id="rId251" Type="http://schemas.openxmlformats.org/officeDocument/2006/relationships/image" Target="media/image103.jpeg"/><Relationship Id="rId250" Type="http://schemas.openxmlformats.org/officeDocument/2006/relationships/footer" Target="footer128.xml"/><Relationship Id="rId25" Type="http://schemas.openxmlformats.org/officeDocument/2006/relationships/header" Target="header12.xml"/><Relationship Id="rId249" Type="http://schemas.openxmlformats.org/officeDocument/2006/relationships/image" Target="media/image102.jpeg"/><Relationship Id="rId248" Type="http://schemas.openxmlformats.org/officeDocument/2006/relationships/footer" Target="footer127.xml"/><Relationship Id="rId247" Type="http://schemas.openxmlformats.org/officeDocument/2006/relationships/image" Target="media/image101.jpeg"/><Relationship Id="rId246" Type="http://schemas.openxmlformats.org/officeDocument/2006/relationships/footer" Target="footer126.xml"/><Relationship Id="rId245" Type="http://schemas.openxmlformats.org/officeDocument/2006/relationships/image" Target="media/image100.jpeg"/><Relationship Id="rId244" Type="http://schemas.openxmlformats.org/officeDocument/2006/relationships/footer" Target="footer125.xml"/><Relationship Id="rId243" Type="http://schemas.openxmlformats.org/officeDocument/2006/relationships/image" Target="media/image99.jpeg"/><Relationship Id="rId242" Type="http://schemas.openxmlformats.org/officeDocument/2006/relationships/footer" Target="footer124.xml"/><Relationship Id="rId241" Type="http://schemas.openxmlformats.org/officeDocument/2006/relationships/image" Target="media/image98.jpeg"/><Relationship Id="rId240" Type="http://schemas.openxmlformats.org/officeDocument/2006/relationships/footer" Target="footer123.xml"/><Relationship Id="rId24" Type="http://schemas.openxmlformats.org/officeDocument/2006/relationships/footer" Target="footer13.xml"/><Relationship Id="rId239" Type="http://schemas.openxmlformats.org/officeDocument/2006/relationships/image" Target="media/image97.jpeg"/><Relationship Id="rId238" Type="http://schemas.openxmlformats.org/officeDocument/2006/relationships/footer" Target="footer122.xml"/><Relationship Id="rId237" Type="http://schemas.openxmlformats.org/officeDocument/2006/relationships/image" Target="media/image96.jpeg"/><Relationship Id="rId236" Type="http://schemas.openxmlformats.org/officeDocument/2006/relationships/footer" Target="footer121.xml"/><Relationship Id="rId235" Type="http://schemas.openxmlformats.org/officeDocument/2006/relationships/image" Target="media/image95.jpeg"/><Relationship Id="rId234" Type="http://schemas.openxmlformats.org/officeDocument/2006/relationships/footer" Target="footer120.xml"/><Relationship Id="rId233" Type="http://schemas.openxmlformats.org/officeDocument/2006/relationships/image" Target="media/image94.jpeg"/><Relationship Id="rId232" Type="http://schemas.openxmlformats.org/officeDocument/2006/relationships/footer" Target="footer119.xml"/><Relationship Id="rId231" Type="http://schemas.openxmlformats.org/officeDocument/2006/relationships/image" Target="media/image93.jpeg"/><Relationship Id="rId230" Type="http://schemas.openxmlformats.org/officeDocument/2006/relationships/footer" Target="footer118.xml"/><Relationship Id="rId23" Type="http://schemas.openxmlformats.org/officeDocument/2006/relationships/header" Target="header11.xml"/><Relationship Id="rId229" Type="http://schemas.openxmlformats.org/officeDocument/2006/relationships/image" Target="media/image92.jpeg"/><Relationship Id="rId228" Type="http://schemas.openxmlformats.org/officeDocument/2006/relationships/footer" Target="footer117.xml"/><Relationship Id="rId227" Type="http://schemas.openxmlformats.org/officeDocument/2006/relationships/image" Target="media/image91.jpeg"/><Relationship Id="rId226" Type="http://schemas.openxmlformats.org/officeDocument/2006/relationships/footer" Target="footer116.xml"/><Relationship Id="rId225" Type="http://schemas.openxmlformats.org/officeDocument/2006/relationships/image" Target="media/image90.jpeg"/><Relationship Id="rId224" Type="http://schemas.openxmlformats.org/officeDocument/2006/relationships/footer" Target="footer115.xml"/><Relationship Id="rId223" Type="http://schemas.openxmlformats.org/officeDocument/2006/relationships/image" Target="media/image89.jpeg"/><Relationship Id="rId222" Type="http://schemas.openxmlformats.org/officeDocument/2006/relationships/footer" Target="footer114.xml"/><Relationship Id="rId221" Type="http://schemas.openxmlformats.org/officeDocument/2006/relationships/image" Target="media/image88.jpeg"/><Relationship Id="rId220" Type="http://schemas.openxmlformats.org/officeDocument/2006/relationships/footer" Target="footer113.xml"/><Relationship Id="rId22" Type="http://schemas.openxmlformats.org/officeDocument/2006/relationships/footer" Target="footer12.xml"/><Relationship Id="rId219" Type="http://schemas.openxmlformats.org/officeDocument/2006/relationships/image" Target="media/image87.jpeg"/><Relationship Id="rId218" Type="http://schemas.openxmlformats.org/officeDocument/2006/relationships/footer" Target="footer112.xml"/><Relationship Id="rId217" Type="http://schemas.openxmlformats.org/officeDocument/2006/relationships/image" Target="media/image86.jpeg"/><Relationship Id="rId216" Type="http://schemas.openxmlformats.org/officeDocument/2006/relationships/footer" Target="footer111.xml"/><Relationship Id="rId215" Type="http://schemas.openxmlformats.org/officeDocument/2006/relationships/image" Target="media/image85.jpeg"/><Relationship Id="rId214" Type="http://schemas.openxmlformats.org/officeDocument/2006/relationships/footer" Target="footer110.xml"/><Relationship Id="rId213" Type="http://schemas.openxmlformats.org/officeDocument/2006/relationships/image" Target="media/image84.jpeg"/><Relationship Id="rId212" Type="http://schemas.openxmlformats.org/officeDocument/2006/relationships/footer" Target="footer109.xml"/><Relationship Id="rId211" Type="http://schemas.openxmlformats.org/officeDocument/2006/relationships/image" Target="media/image83.jpeg"/><Relationship Id="rId210" Type="http://schemas.openxmlformats.org/officeDocument/2006/relationships/footer" Target="footer108.xml"/><Relationship Id="rId21" Type="http://schemas.openxmlformats.org/officeDocument/2006/relationships/header" Target="header10.xml"/><Relationship Id="rId209" Type="http://schemas.openxmlformats.org/officeDocument/2006/relationships/image" Target="media/image82.jpeg"/><Relationship Id="rId208" Type="http://schemas.openxmlformats.org/officeDocument/2006/relationships/footer" Target="footer107.xml"/><Relationship Id="rId207" Type="http://schemas.openxmlformats.org/officeDocument/2006/relationships/image" Target="media/image81.jpeg"/><Relationship Id="rId206" Type="http://schemas.openxmlformats.org/officeDocument/2006/relationships/footer" Target="footer106.xml"/><Relationship Id="rId205" Type="http://schemas.openxmlformats.org/officeDocument/2006/relationships/image" Target="media/image80.jpeg"/><Relationship Id="rId204" Type="http://schemas.openxmlformats.org/officeDocument/2006/relationships/footer" Target="footer105.xml"/><Relationship Id="rId203" Type="http://schemas.openxmlformats.org/officeDocument/2006/relationships/image" Target="media/image79.jpeg"/><Relationship Id="rId202" Type="http://schemas.openxmlformats.org/officeDocument/2006/relationships/footer" Target="footer104.xml"/><Relationship Id="rId201" Type="http://schemas.openxmlformats.org/officeDocument/2006/relationships/image" Target="media/image78.jpeg"/><Relationship Id="rId200" Type="http://schemas.openxmlformats.org/officeDocument/2006/relationships/footer" Target="footer103.xml"/><Relationship Id="rId20" Type="http://schemas.openxmlformats.org/officeDocument/2006/relationships/footer" Target="footer11.xml"/><Relationship Id="rId2" Type="http://schemas.openxmlformats.org/officeDocument/2006/relationships/header" Target="header2.xml"/><Relationship Id="rId199" Type="http://schemas.openxmlformats.org/officeDocument/2006/relationships/image" Target="media/image77.jpeg"/><Relationship Id="rId198" Type="http://schemas.openxmlformats.org/officeDocument/2006/relationships/footer" Target="footer102.xml"/><Relationship Id="rId197" Type="http://schemas.openxmlformats.org/officeDocument/2006/relationships/image" Target="media/image76.jpeg"/><Relationship Id="rId196" Type="http://schemas.openxmlformats.org/officeDocument/2006/relationships/footer" Target="footer101.xml"/><Relationship Id="rId195" Type="http://schemas.openxmlformats.org/officeDocument/2006/relationships/image" Target="media/image75.jpeg"/><Relationship Id="rId194" Type="http://schemas.openxmlformats.org/officeDocument/2006/relationships/footer" Target="footer100.xml"/><Relationship Id="rId193" Type="http://schemas.openxmlformats.org/officeDocument/2006/relationships/image" Target="media/image74.jpeg"/><Relationship Id="rId192" Type="http://schemas.openxmlformats.org/officeDocument/2006/relationships/footer" Target="footer99.xml"/><Relationship Id="rId191" Type="http://schemas.openxmlformats.org/officeDocument/2006/relationships/image" Target="media/image73.jpeg"/><Relationship Id="rId190" Type="http://schemas.openxmlformats.org/officeDocument/2006/relationships/footer" Target="footer98.xml"/><Relationship Id="rId19" Type="http://schemas.openxmlformats.org/officeDocument/2006/relationships/footer" Target="footer10.xml"/><Relationship Id="rId189" Type="http://schemas.openxmlformats.org/officeDocument/2006/relationships/image" Target="media/image72.jpeg"/><Relationship Id="rId188" Type="http://schemas.openxmlformats.org/officeDocument/2006/relationships/footer" Target="footer97.xml"/><Relationship Id="rId187" Type="http://schemas.openxmlformats.org/officeDocument/2006/relationships/image" Target="media/image71.jpeg"/><Relationship Id="rId186" Type="http://schemas.openxmlformats.org/officeDocument/2006/relationships/footer" Target="footer96.xml"/><Relationship Id="rId185" Type="http://schemas.openxmlformats.org/officeDocument/2006/relationships/image" Target="media/image70.jpeg"/><Relationship Id="rId184" Type="http://schemas.openxmlformats.org/officeDocument/2006/relationships/footer" Target="footer95.xml"/><Relationship Id="rId183" Type="http://schemas.openxmlformats.org/officeDocument/2006/relationships/image" Target="media/image69.jpeg"/><Relationship Id="rId182" Type="http://schemas.openxmlformats.org/officeDocument/2006/relationships/footer" Target="footer94.xml"/><Relationship Id="rId181" Type="http://schemas.openxmlformats.org/officeDocument/2006/relationships/image" Target="media/image68.jpeg"/><Relationship Id="rId180" Type="http://schemas.openxmlformats.org/officeDocument/2006/relationships/footer" Target="footer93.xml"/><Relationship Id="rId18" Type="http://schemas.openxmlformats.org/officeDocument/2006/relationships/footer" Target="footer9.xml"/><Relationship Id="rId179" Type="http://schemas.openxmlformats.org/officeDocument/2006/relationships/image" Target="media/image67.jpeg"/><Relationship Id="rId178" Type="http://schemas.openxmlformats.org/officeDocument/2006/relationships/footer" Target="footer92.xml"/><Relationship Id="rId177" Type="http://schemas.openxmlformats.org/officeDocument/2006/relationships/image" Target="media/image66.jpeg"/><Relationship Id="rId176" Type="http://schemas.openxmlformats.org/officeDocument/2006/relationships/footer" Target="footer91.xml"/><Relationship Id="rId175" Type="http://schemas.openxmlformats.org/officeDocument/2006/relationships/image" Target="media/image65.jpeg"/><Relationship Id="rId174" Type="http://schemas.openxmlformats.org/officeDocument/2006/relationships/footer" Target="footer90.xml"/><Relationship Id="rId173" Type="http://schemas.openxmlformats.org/officeDocument/2006/relationships/image" Target="media/image64.jpeg"/><Relationship Id="rId172" Type="http://schemas.openxmlformats.org/officeDocument/2006/relationships/footer" Target="footer89.xml"/><Relationship Id="rId171" Type="http://schemas.openxmlformats.org/officeDocument/2006/relationships/image" Target="media/image63.jpeg"/><Relationship Id="rId170" Type="http://schemas.openxmlformats.org/officeDocument/2006/relationships/footer" Target="footer88.xml"/><Relationship Id="rId17" Type="http://schemas.openxmlformats.org/officeDocument/2006/relationships/header" Target="header9.xml"/><Relationship Id="rId169" Type="http://schemas.openxmlformats.org/officeDocument/2006/relationships/image" Target="media/image62.jpeg"/><Relationship Id="rId168" Type="http://schemas.openxmlformats.org/officeDocument/2006/relationships/footer" Target="footer87.xml"/><Relationship Id="rId167" Type="http://schemas.openxmlformats.org/officeDocument/2006/relationships/image" Target="media/image61.jpeg"/><Relationship Id="rId166" Type="http://schemas.openxmlformats.org/officeDocument/2006/relationships/footer" Target="footer86.xml"/><Relationship Id="rId165" Type="http://schemas.openxmlformats.org/officeDocument/2006/relationships/image" Target="media/image60.jpeg"/><Relationship Id="rId164" Type="http://schemas.openxmlformats.org/officeDocument/2006/relationships/footer" Target="footer85.xml"/><Relationship Id="rId163" Type="http://schemas.openxmlformats.org/officeDocument/2006/relationships/image" Target="media/image59.jpeg"/><Relationship Id="rId162" Type="http://schemas.openxmlformats.org/officeDocument/2006/relationships/footer" Target="footer84.xml"/><Relationship Id="rId161" Type="http://schemas.openxmlformats.org/officeDocument/2006/relationships/image" Target="media/image58.jpeg"/><Relationship Id="rId160" Type="http://schemas.openxmlformats.org/officeDocument/2006/relationships/footer" Target="footer83.xml"/><Relationship Id="rId16" Type="http://schemas.openxmlformats.org/officeDocument/2006/relationships/footer" Target="footer8.xml"/><Relationship Id="rId159" Type="http://schemas.openxmlformats.org/officeDocument/2006/relationships/image" Target="media/image57.jpeg"/><Relationship Id="rId158" Type="http://schemas.openxmlformats.org/officeDocument/2006/relationships/footer" Target="footer82.xml"/><Relationship Id="rId157" Type="http://schemas.openxmlformats.org/officeDocument/2006/relationships/image" Target="media/image56.jpeg"/><Relationship Id="rId156" Type="http://schemas.openxmlformats.org/officeDocument/2006/relationships/footer" Target="footer81.xml"/><Relationship Id="rId155" Type="http://schemas.openxmlformats.org/officeDocument/2006/relationships/image" Target="media/image55.jpeg"/><Relationship Id="rId154" Type="http://schemas.openxmlformats.org/officeDocument/2006/relationships/footer" Target="footer80.xml"/><Relationship Id="rId153" Type="http://schemas.openxmlformats.org/officeDocument/2006/relationships/image" Target="media/image54.jpeg"/><Relationship Id="rId152" Type="http://schemas.openxmlformats.org/officeDocument/2006/relationships/footer" Target="footer79.xml"/><Relationship Id="rId151" Type="http://schemas.openxmlformats.org/officeDocument/2006/relationships/image" Target="media/image53.jpeg"/><Relationship Id="rId150" Type="http://schemas.openxmlformats.org/officeDocument/2006/relationships/footer" Target="footer78.xml"/><Relationship Id="rId15" Type="http://schemas.openxmlformats.org/officeDocument/2006/relationships/footer" Target="footer7.xml"/><Relationship Id="rId149" Type="http://schemas.openxmlformats.org/officeDocument/2006/relationships/image" Target="media/image52.jpeg"/><Relationship Id="rId148" Type="http://schemas.openxmlformats.org/officeDocument/2006/relationships/footer" Target="footer77.xml"/><Relationship Id="rId147" Type="http://schemas.openxmlformats.org/officeDocument/2006/relationships/image" Target="media/image51.jpeg"/><Relationship Id="rId146" Type="http://schemas.openxmlformats.org/officeDocument/2006/relationships/footer" Target="footer76.xml"/><Relationship Id="rId145" Type="http://schemas.openxmlformats.org/officeDocument/2006/relationships/image" Target="media/image50.jpeg"/><Relationship Id="rId144" Type="http://schemas.openxmlformats.org/officeDocument/2006/relationships/footer" Target="footer75.xml"/><Relationship Id="rId143" Type="http://schemas.openxmlformats.org/officeDocument/2006/relationships/image" Target="media/image49.jpeg"/><Relationship Id="rId142" Type="http://schemas.openxmlformats.org/officeDocument/2006/relationships/footer" Target="footer74.xml"/><Relationship Id="rId141" Type="http://schemas.openxmlformats.org/officeDocument/2006/relationships/image" Target="media/image48.jpeg"/><Relationship Id="rId140" Type="http://schemas.openxmlformats.org/officeDocument/2006/relationships/footer" Target="footer73.xml"/><Relationship Id="rId14" Type="http://schemas.openxmlformats.org/officeDocument/2006/relationships/header" Target="header8.xml"/><Relationship Id="rId139" Type="http://schemas.openxmlformats.org/officeDocument/2006/relationships/image" Target="media/image47.jpeg"/><Relationship Id="rId138" Type="http://schemas.openxmlformats.org/officeDocument/2006/relationships/footer" Target="footer72.xml"/><Relationship Id="rId137" Type="http://schemas.openxmlformats.org/officeDocument/2006/relationships/image" Target="media/image46.jpeg"/><Relationship Id="rId136" Type="http://schemas.openxmlformats.org/officeDocument/2006/relationships/footer" Target="footer71.xml"/><Relationship Id="rId135" Type="http://schemas.openxmlformats.org/officeDocument/2006/relationships/image" Target="media/image45.jpeg"/><Relationship Id="rId134" Type="http://schemas.openxmlformats.org/officeDocument/2006/relationships/footer" Target="footer70.xml"/><Relationship Id="rId133" Type="http://schemas.openxmlformats.org/officeDocument/2006/relationships/image" Target="media/image44.jpeg"/><Relationship Id="rId132" Type="http://schemas.openxmlformats.org/officeDocument/2006/relationships/footer" Target="footer69.xml"/><Relationship Id="rId131" Type="http://schemas.openxmlformats.org/officeDocument/2006/relationships/image" Target="media/image43.jpeg"/><Relationship Id="rId130" Type="http://schemas.openxmlformats.org/officeDocument/2006/relationships/footer" Target="footer68.xml"/><Relationship Id="rId13" Type="http://schemas.openxmlformats.org/officeDocument/2006/relationships/footer" Target="footer6.xml"/><Relationship Id="rId129" Type="http://schemas.openxmlformats.org/officeDocument/2006/relationships/image" Target="media/image42.jpeg"/><Relationship Id="rId128" Type="http://schemas.openxmlformats.org/officeDocument/2006/relationships/footer" Target="footer67.xml"/><Relationship Id="rId127" Type="http://schemas.openxmlformats.org/officeDocument/2006/relationships/image" Target="media/image41.jpeg"/><Relationship Id="rId126" Type="http://schemas.openxmlformats.org/officeDocument/2006/relationships/footer" Target="footer66.xml"/><Relationship Id="rId125" Type="http://schemas.openxmlformats.org/officeDocument/2006/relationships/image" Target="media/image40.jpeg"/><Relationship Id="rId124" Type="http://schemas.openxmlformats.org/officeDocument/2006/relationships/footer" Target="footer65.xml"/><Relationship Id="rId123" Type="http://schemas.openxmlformats.org/officeDocument/2006/relationships/image" Target="media/image39.jpeg"/><Relationship Id="rId122" Type="http://schemas.openxmlformats.org/officeDocument/2006/relationships/footer" Target="footer64.xml"/><Relationship Id="rId121" Type="http://schemas.openxmlformats.org/officeDocument/2006/relationships/image" Target="media/image38.jpeg"/><Relationship Id="rId120" Type="http://schemas.openxmlformats.org/officeDocument/2006/relationships/footer" Target="footer63.xml"/><Relationship Id="rId12" Type="http://schemas.openxmlformats.org/officeDocument/2006/relationships/footer" Target="footer5.xml"/><Relationship Id="rId119" Type="http://schemas.openxmlformats.org/officeDocument/2006/relationships/image" Target="media/image37.jpeg"/><Relationship Id="rId118" Type="http://schemas.openxmlformats.org/officeDocument/2006/relationships/footer" Target="footer62.xml"/><Relationship Id="rId117" Type="http://schemas.openxmlformats.org/officeDocument/2006/relationships/image" Target="media/image36.jpeg"/><Relationship Id="rId116" Type="http://schemas.openxmlformats.org/officeDocument/2006/relationships/footer" Target="footer61.xml"/><Relationship Id="rId115" Type="http://schemas.openxmlformats.org/officeDocument/2006/relationships/image" Target="media/image35.jpeg"/><Relationship Id="rId114" Type="http://schemas.openxmlformats.org/officeDocument/2006/relationships/footer" Target="footer60.xml"/><Relationship Id="rId113" Type="http://schemas.openxmlformats.org/officeDocument/2006/relationships/image" Target="media/image34.jpeg"/><Relationship Id="rId112" Type="http://schemas.openxmlformats.org/officeDocument/2006/relationships/footer" Target="footer59.xml"/><Relationship Id="rId111" Type="http://schemas.openxmlformats.org/officeDocument/2006/relationships/image" Target="media/image33.jpeg"/><Relationship Id="rId110" Type="http://schemas.openxmlformats.org/officeDocument/2006/relationships/footer" Target="footer58.xml"/><Relationship Id="rId11" Type="http://schemas.openxmlformats.org/officeDocument/2006/relationships/header" Target="header7.xml"/><Relationship Id="rId109" Type="http://schemas.openxmlformats.org/officeDocument/2006/relationships/image" Target="media/image32.jpeg"/><Relationship Id="rId108" Type="http://schemas.openxmlformats.org/officeDocument/2006/relationships/footer" Target="footer57.xml"/><Relationship Id="rId107" Type="http://schemas.openxmlformats.org/officeDocument/2006/relationships/image" Target="media/image31.jpeg"/><Relationship Id="rId106" Type="http://schemas.openxmlformats.org/officeDocument/2006/relationships/footer" Target="footer56.xml"/><Relationship Id="rId105" Type="http://schemas.openxmlformats.org/officeDocument/2006/relationships/image" Target="media/image30.jpeg"/><Relationship Id="rId104" Type="http://schemas.openxmlformats.org/officeDocument/2006/relationships/footer" Target="footer55.xml"/><Relationship Id="rId103" Type="http://schemas.openxmlformats.org/officeDocument/2006/relationships/image" Target="media/image29.jpeg"/><Relationship Id="rId102" Type="http://schemas.openxmlformats.org/officeDocument/2006/relationships/footer" Target="footer54.xml"/><Relationship Id="rId101" Type="http://schemas.openxmlformats.org/officeDocument/2006/relationships/image" Target="media/image28.jpeg"/><Relationship Id="rId100" Type="http://schemas.openxmlformats.org/officeDocument/2006/relationships/footer" Target="footer53.xml"/><Relationship Id="rId10" Type="http://schemas.openxmlformats.org/officeDocument/2006/relationships/footer" Target="footer4.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2024-09-20T09:08:40Z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2024-09-20T15:50:12</vt:filetime>
  </property>
</Properties>
</file>