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2"/>
        <w:spacing w:before="121" w:line="404" w:lineRule="auto"/>
        <w:ind w:left="1450" w:right="1335" w:hanging="220"/>
        <w:outlineLvl w:val="0"/>
      </w:pPr>
      <w:r>
        <w:rPr>
          <w:b/>
          <w:bCs/>
          <w:spacing w:val="-26"/>
        </w:rPr>
        <w:t>中</w:t>
      </w:r>
      <w:r>
        <w:rPr>
          <w:spacing w:val="-26"/>
        </w:rPr>
        <w:t xml:space="preserve"> </w:t>
      </w:r>
      <w:r>
        <w:rPr>
          <w:b/>
          <w:bCs/>
          <w:spacing w:val="-26"/>
        </w:rPr>
        <w:t>国</w:t>
      </w:r>
      <w:r>
        <w:rPr>
          <w:spacing w:val="-47"/>
        </w:rPr>
        <w:t xml:space="preserve"> </w:t>
      </w:r>
      <w:r>
        <w:rPr>
          <w:b/>
          <w:bCs/>
          <w:spacing w:val="-26"/>
        </w:rPr>
        <w:t>共</w:t>
      </w:r>
      <w:r>
        <w:rPr>
          <w:spacing w:val="-45"/>
        </w:rPr>
        <w:t xml:space="preserve"> </w:t>
      </w:r>
      <w:r>
        <w:rPr>
          <w:b/>
          <w:bCs/>
          <w:spacing w:val="-26"/>
        </w:rPr>
        <w:t>产</w:t>
      </w:r>
      <w:r>
        <w:rPr>
          <w:spacing w:val="-45"/>
        </w:rPr>
        <w:t xml:space="preserve"> </w:t>
      </w:r>
      <w:r>
        <w:rPr>
          <w:b/>
          <w:bCs/>
          <w:spacing w:val="-26"/>
        </w:rPr>
        <w:t>党</w:t>
      </w:r>
      <w:r>
        <w:rPr>
          <w:spacing w:val="-26"/>
        </w:rPr>
        <w:t xml:space="preserve"> </w:t>
      </w:r>
      <w:r>
        <w:rPr>
          <w:b/>
          <w:bCs/>
          <w:spacing w:val="-26"/>
        </w:rPr>
        <w:t>古</w:t>
      </w:r>
      <w:r>
        <w:rPr>
          <w:spacing w:val="-44"/>
        </w:rPr>
        <w:t xml:space="preserve"> </w:t>
      </w:r>
      <w:r>
        <w:rPr>
          <w:b/>
          <w:bCs/>
          <w:spacing w:val="-26"/>
        </w:rPr>
        <w:t>县</w:t>
      </w:r>
      <w:r>
        <w:rPr>
          <w:spacing w:val="-47"/>
        </w:rPr>
        <w:t xml:space="preserve"> </w:t>
      </w:r>
      <w:r>
        <w:rPr>
          <w:b/>
          <w:bCs/>
          <w:spacing w:val="-26"/>
        </w:rPr>
        <w:t>委</w:t>
      </w:r>
      <w:r>
        <w:rPr>
          <w:spacing w:val="-32"/>
        </w:rPr>
        <w:t xml:space="preserve"> </w:t>
      </w:r>
      <w:r>
        <w:rPr>
          <w:b/>
          <w:bCs/>
          <w:spacing w:val="-26"/>
        </w:rPr>
        <w:t>员</w:t>
      </w:r>
      <w:r>
        <w:rPr>
          <w:spacing w:val="-47"/>
        </w:rPr>
        <w:t xml:space="preserve"> </w:t>
      </w:r>
      <w:r>
        <w:rPr>
          <w:b/>
          <w:bCs/>
          <w:spacing w:val="-26"/>
        </w:rPr>
        <w:t>会</w:t>
      </w:r>
      <w:r>
        <w:rPr>
          <w:spacing w:val="-44"/>
        </w:rPr>
        <w:t xml:space="preserve"> </w:t>
      </w:r>
      <w:r>
        <w:rPr>
          <w:b/>
          <w:bCs/>
          <w:spacing w:val="-26"/>
        </w:rPr>
        <w:t>党</w:t>
      </w:r>
      <w:r>
        <w:rPr>
          <w:spacing w:val="-44"/>
        </w:rPr>
        <w:t xml:space="preserve"> </w:t>
      </w:r>
      <w:r>
        <w:rPr>
          <w:b/>
          <w:bCs/>
          <w:spacing w:val="-26"/>
        </w:rPr>
        <w:t>校</w:t>
      </w:r>
      <w:r>
        <w:t xml:space="preserve"> </w:t>
      </w:r>
      <w:r>
        <w:rPr>
          <w:b/>
          <w:bCs/>
          <w:spacing w:val="-22"/>
        </w:rPr>
        <w:t>2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0</w:t>
      </w:r>
      <w:r>
        <w:rPr>
          <w:spacing w:val="-24"/>
        </w:rPr>
        <w:t xml:space="preserve"> </w:t>
      </w:r>
      <w:r>
        <w:rPr>
          <w:b/>
          <w:bCs/>
          <w:spacing w:val="-22"/>
        </w:rPr>
        <w:t>2</w:t>
      </w:r>
      <w:r>
        <w:rPr>
          <w:spacing w:val="-21"/>
        </w:rPr>
        <w:t xml:space="preserve"> </w:t>
      </w:r>
      <w:r>
        <w:rPr>
          <w:b/>
          <w:bCs/>
          <w:spacing w:val="-22"/>
        </w:rPr>
        <w:t>3</w:t>
      </w:r>
      <w:r>
        <w:rPr>
          <w:spacing w:val="-27"/>
        </w:rPr>
        <w:t xml:space="preserve"> </w:t>
      </w:r>
      <w:r>
        <w:rPr>
          <w:b/>
          <w:bCs/>
          <w:spacing w:val="-22"/>
        </w:rPr>
        <w:t>年</w:t>
      </w:r>
      <w:r>
        <w:rPr>
          <w:spacing w:val="-30"/>
        </w:rPr>
        <w:t xml:space="preserve"> </w:t>
      </w:r>
      <w:r>
        <w:rPr>
          <w:b/>
          <w:bCs/>
          <w:spacing w:val="-22"/>
        </w:rPr>
        <w:t>度</w:t>
      </w:r>
      <w:r>
        <w:rPr>
          <w:spacing w:val="-24"/>
        </w:rPr>
        <w:t xml:space="preserve"> </w:t>
      </w:r>
      <w:r>
        <w:rPr>
          <w:b/>
          <w:bCs/>
          <w:spacing w:val="-22"/>
        </w:rPr>
        <w:t>部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门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决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算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公</w:t>
      </w:r>
      <w:r>
        <w:rPr>
          <w:spacing w:val="-22"/>
        </w:rPr>
        <w:t xml:space="preserve"> </w:t>
      </w:r>
      <w:r>
        <w:rPr>
          <w:b/>
          <w:bCs/>
          <w:spacing w:val="-22"/>
        </w:rPr>
        <w:t>开</w:t>
      </w:r>
    </w:p>
    <w:p>
      <w:pPr>
        <w:spacing w:line="404" w:lineRule="auto"/>
        <w:sectPr>
          <w:pgSz w:w="11900" w:h="16840"/>
          <w:pgMar w:top="1431" w:right="1785" w:bottom="0" w:left="1785" w:header="0" w:footer="0" w:gutter="0"/>
          <w:cols w:space="720" w:num="1"/>
        </w:sectPr>
      </w:pPr>
    </w:p>
    <w:sdt>
      <w:sdtPr>
        <w:rPr>
          <w:rFonts w:ascii="仿宋" w:hAnsi="仿宋" w:eastAsia="仿宋" w:cs="仿宋"/>
          <w:sz w:val="38"/>
          <w:szCs w:val="38"/>
        </w:rPr>
        <w:id w:val="147464005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6"/>
          <w:szCs w:val="26"/>
        </w:rPr>
      </w:sdtEndPr>
      <w:sdtContent>
        <w:p>
          <w:pPr>
            <w:spacing w:before="77" w:line="223" w:lineRule="auto"/>
            <w:ind w:left="4081"/>
            <w:rPr>
              <w:rFonts w:ascii="仿宋" w:hAnsi="仿宋" w:eastAsia="仿宋" w:cs="仿宋"/>
              <w:sz w:val="38"/>
              <w:szCs w:val="38"/>
            </w:rPr>
          </w:pPr>
          <w:bookmarkStart w:id="0" w:name="bookmark1"/>
          <w:bookmarkEnd w:id="0"/>
          <w:r>
            <w:rPr>
              <w:rFonts w:ascii="仿宋" w:hAnsi="仿宋" w:eastAsia="仿宋" w:cs="仿宋"/>
              <w:b/>
              <w:bCs/>
              <w:spacing w:val="-50"/>
              <w:sz w:val="38"/>
              <w:szCs w:val="38"/>
            </w:rPr>
            <w:t>目</w:t>
          </w:r>
          <w:r>
            <w:rPr>
              <w:rFonts w:ascii="仿宋" w:hAnsi="仿宋" w:eastAsia="仿宋" w:cs="仿宋"/>
              <w:spacing w:val="56"/>
              <w:sz w:val="38"/>
              <w:szCs w:val="38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50"/>
              <w:sz w:val="38"/>
              <w:szCs w:val="38"/>
            </w:rPr>
            <w:t>录</w:t>
          </w:r>
        </w:p>
        <w:p>
          <w:pPr>
            <w:spacing w:line="274" w:lineRule="auto"/>
            <w:rPr>
              <w:rFonts w:ascii="Arial"/>
              <w:sz w:val="21"/>
            </w:rPr>
          </w:pPr>
        </w:p>
        <w:p>
          <w:pPr>
            <w:spacing w:line="275" w:lineRule="auto"/>
            <w:rPr>
              <w:rFonts w:ascii="Arial"/>
              <w:sz w:val="21"/>
            </w:rPr>
          </w:pPr>
        </w:p>
        <w:p>
          <w:pPr>
            <w:tabs>
              <w:tab w:val="right" w:leader="dot" w:pos="9265"/>
            </w:tabs>
            <w:spacing w:before="85" w:line="222" w:lineRule="auto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2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2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11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30"/>
              <w:sz w:val="26"/>
              <w:szCs w:val="26"/>
            </w:rPr>
            <w:t>1</w:t>
          </w:r>
          <w:r>
            <w:rPr>
              <w:rFonts w:ascii="Times New Roman" w:hAnsi="Times New Roman" w:eastAsia="Times New Roman" w:cs="Times New Roman"/>
              <w:spacing w:val="-3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5"/>
            </w:tabs>
            <w:spacing w:before="238" w:line="221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>一</w:t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>、本部门(单位)职责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t>1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45"/>
            </w:tabs>
            <w:spacing w:before="191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二</w:t>
          </w:r>
          <w:r>
            <w:rPr>
              <w:rFonts w:ascii="仿宋" w:hAnsi="仿宋" w:eastAsia="仿宋" w:cs="仿宋"/>
              <w:spacing w:val="-6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、机构设置情况</w:t>
          </w:r>
          <w:r>
            <w:rPr>
              <w:rFonts w:ascii="仿宋" w:hAnsi="仿宋" w:eastAsia="仿宋" w:cs="仿宋"/>
              <w:spacing w:val="-1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t>1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50"/>
            </w:tabs>
            <w:spacing w:before="131" w:line="222" w:lineRule="auto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6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6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11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t>2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82"/>
            </w:tabs>
            <w:spacing w:before="231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26"/>
              <w:szCs w:val="26"/>
            </w:rPr>
            <w:t>一</w:t>
          </w:r>
          <w:r>
            <w:rPr>
              <w:rFonts w:ascii="仿宋" w:hAnsi="仿宋" w:eastAsia="仿宋" w:cs="仿宋"/>
              <w:spacing w:val="-4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6"/>
              <w:sz w:val="26"/>
              <w:szCs w:val="26"/>
            </w:rPr>
            <w:t>、收入支出决算总表</w:t>
          </w:r>
          <w:r>
            <w:rPr>
              <w:rFonts w:ascii="仿宋" w:hAnsi="仿宋" w:eastAsia="仿宋" w:cs="仿宋"/>
              <w:spacing w:val="-1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w w:val="73"/>
              <w:sz w:val="26"/>
              <w:szCs w:val="26"/>
            </w:rPr>
            <w:t>2</w:t>
          </w:r>
          <w:r>
            <w:rPr>
              <w:rFonts w:ascii="Times New Roman" w:hAnsi="Times New Roman" w:eastAsia="Times New Roman" w:cs="Times New Roman"/>
              <w:spacing w:val="-8"/>
              <w:w w:val="73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2"/>
            </w:tabs>
            <w:spacing w:before="13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t>二</w:t>
          </w:r>
          <w:r>
            <w:rPr>
              <w:rFonts w:ascii="仿宋" w:hAnsi="仿宋" w:eastAsia="仿宋" w:cs="仿宋"/>
              <w:spacing w:val="-6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6"/>
              <w:szCs w:val="26"/>
            </w:rPr>
            <w:t>、收入决算表</w:t>
          </w:r>
          <w:r>
            <w:rPr>
              <w:rFonts w:ascii="仿宋" w:hAnsi="仿宋" w:eastAsia="仿宋" w:cs="仿宋"/>
              <w:spacing w:val="-1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15"/>
              <w:sz w:val="26"/>
              <w:szCs w:val="26"/>
            </w:rPr>
            <w:t>4</w:t>
          </w:r>
          <w:r>
            <w:rPr>
              <w:rFonts w:ascii="Times New Roman" w:hAnsi="Times New Roman" w:eastAsia="Times New Roman" w:cs="Times New Roman"/>
              <w:spacing w:val="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12"/>
            </w:tabs>
            <w:spacing w:before="208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三</w:t>
          </w:r>
          <w:r>
            <w:rPr>
              <w:rFonts w:ascii="仿宋" w:hAnsi="仿宋" w:eastAsia="仿宋" w:cs="仿宋"/>
              <w:spacing w:val="-4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、支出决算表</w:t>
          </w:r>
          <w:r>
            <w:rPr>
              <w:rFonts w:ascii="仿宋" w:hAnsi="仿宋" w:eastAsia="仿宋" w:cs="仿宋"/>
              <w:spacing w:val="-1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t>5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55"/>
            </w:tabs>
            <w:spacing w:before="22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四</w:t>
          </w:r>
          <w:r>
            <w:rPr>
              <w:rFonts w:ascii="仿宋" w:hAnsi="仿宋" w:eastAsia="仿宋" w:cs="仿宋"/>
              <w:spacing w:val="-3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、财政拨款收入支出决算总表</w:t>
          </w:r>
          <w:r>
            <w:rPr>
              <w:rFonts w:ascii="仿宋" w:hAnsi="仿宋" w:eastAsia="仿宋" w:cs="仿宋"/>
              <w:spacing w:val="-1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t>6</w:t>
          </w:r>
          <w:r>
            <w:rPr>
              <w:rFonts w:ascii="Times New Roman" w:hAnsi="Times New Roman" w:eastAsia="Times New Roman" w:cs="Times New Roman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90"/>
            </w:tabs>
            <w:spacing w:before="17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</w:t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、一般公共预算财政拨款支出决算表</w:t>
          </w:r>
          <w:r>
            <w:rPr>
              <w:rFonts w:ascii="仿宋" w:hAnsi="仿宋" w:eastAsia="仿宋" w:cs="仿宋"/>
              <w:spacing w:val="-1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6"/>
              <w:sz w:val="26"/>
              <w:szCs w:val="26"/>
            </w:rPr>
            <w:t>8</w:t>
          </w:r>
          <w:r>
            <w:rPr>
              <w:rFonts w:ascii="Times New Roman" w:hAnsi="Times New Roman" w:eastAsia="Times New Roman" w:cs="Times New Roman"/>
              <w:spacing w:val="-16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80"/>
            </w:tabs>
            <w:spacing w:before="188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"/>
              <w:sz w:val="26"/>
              <w:szCs w:val="26"/>
            </w:rPr>
            <w:t>六</w:t>
          </w:r>
          <w:r>
            <w:rPr>
              <w:rFonts w:ascii="仿宋" w:hAnsi="仿宋" w:eastAsia="仿宋" w:cs="仿宋"/>
              <w:spacing w:val="-6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2"/>
              <w:sz w:val="26"/>
              <w:szCs w:val="26"/>
            </w:rPr>
            <w:t>、一般公共预算财政拨款基本支出决算明细表</w:t>
          </w:r>
          <w:r>
            <w:rPr>
              <w:rFonts w:ascii="仿宋" w:hAnsi="仿宋" w:eastAsia="仿宋" w:cs="仿宋"/>
              <w:spacing w:val="-1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w w:val="50"/>
              <w:sz w:val="26"/>
              <w:szCs w:val="26"/>
            </w:rPr>
            <w:t>9</w:t>
          </w:r>
          <w:r>
            <w:rPr>
              <w:rFonts w:ascii="Times New Roman" w:hAnsi="Times New Roman" w:eastAsia="Times New Roman" w:cs="Times New Roman"/>
              <w:spacing w:val="-10"/>
              <w:w w:val="50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55"/>
            </w:tabs>
            <w:spacing w:before="186" w:line="220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七</w:t>
          </w:r>
          <w:r>
            <w:rPr>
              <w:rFonts w:ascii="仿宋" w:hAnsi="仿宋" w:eastAsia="仿宋" w:cs="仿宋"/>
              <w:spacing w:val="-5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、政府性基金预算财政拨款收入支出决算表</w:t>
          </w:r>
          <w:r>
            <w:rPr>
              <w:rFonts w:ascii="仿宋" w:hAnsi="仿宋" w:eastAsia="仿宋" w:cs="仿宋"/>
              <w:spacing w:val="-1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11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175"/>
            </w:tabs>
            <w:spacing w:before="201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八</w:t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、国有资本经营预算财政拨款支出决算表</w:t>
          </w:r>
          <w:r>
            <w:rPr>
              <w:rFonts w:ascii="仿宋" w:hAnsi="仿宋" w:eastAsia="仿宋" w:cs="仿宋"/>
              <w:spacing w:val="-1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12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175"/>
            </w:tabs>
            <w:spacing w:before="188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九</w:t>
          </w:r>
          <w:r>
            <w:rPr>
              <w:rFonts w:ascii="仿宋" w:hAnsi="仿宋" w:eastAsia="仿宋" w:cs="仿宋"/>
              <w:spacing w:val="-3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、财政拨款“三公”经费支出决算表</w:t>
          </w:r>
          <w:r>
            <w:rPr>
              <w:rFonts w:ascii="仿宋" w:hAnsi="仿宋" w:eastAsia="仿宋" w:cs="仿宋"/>
              <w:spacing w:val="-1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13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5"/>
            </w:tabs>
            <w:spacing w:before="18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十</w:t>
          </w:r>
          <w:r>
            <w:rPr>
              <w:rFonts w:ascii="仿宋" w:hAnsi="仿宋" w:eastAsia="仿宋" w:cs="仿宋"/>
              <w:spacing w:val="-4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、部门决算公开相关信息统计表</w:t>
          </w:r>
          <w:r>
            <w:rPr>
              <w:rFonts w:ascii="仿宋" w:hAnsi="仿宋" w:eastAsia="仿宋" w:cs="仿宋"/>
              <w:spacing w:val="-10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14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49"/>
            </w:tabs>
            <w:spacing w:before="136" w:line="222" w:lineRule="auto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5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b/>
              <w:bCs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6"/>
              <w:szCs w:val="26"/>
            </w:rPr>
            <w:t>15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25"/>
            </w:tabs>
            <w:spacing w:before="239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</w:t>
          </w:r>
          <w:r>
            <w:rPr>
              <w:rFonts w:ascii="仿宋" w:hAnsi="仿宋" w:eastAsia="仿宋" w:cs="仿宋"/>
              <w:spacing w:val="-4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、收入支出决算总体情况说明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15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175"/>
            </w:tabs>
            <w:spacing w:before="18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二</w:t>
          </w:r>
          <w:r>
            <w:rPr>
              <w:rFonts w:ascii="仿宋" w:hAnsi="仿宋" w:eastAsia="仿宋" w:cs="仿宋"/>
              <w:spacing w:val="-4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15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65"/>
            </w:tabs>
            <w:spacing w:before="17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</w:t>
          </w:r>
          <w:r>
            <w:rPr>
              <w:rFonts w:ascii="仿宋" w:hAnsi="仿宋" w:eastAsia="仿宋" w:cs="仿宋"/>
              <w:spacing w:val="-5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15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065"/>
            </w:tabs>
            <w:spacing w:before="198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>四财政拨款收支决算总体情况说明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15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75"/>
            </w:tabs>
            <w:spacing w:before="17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五</w:t>
          </w:r>
          <w:r>
            <w:rPr>
              <w:rFonts w:ascii="仿宋" w:hAnsi="仿宋" w:eastAsia="仿宋" w:cs="仿宋"/>
              <w:spacing w:val="-5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、一般公共预算财政拨款支出决算情况说明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15"/>
              <w:sz w:val="26"/>
              <w:szCs w:val="26"/>
            </w:rPr>
            <w:t>15</w:t>
          </w:r>
          <w:r>
            <w:rPr>
              <w:rFonts w:ascii="Times New Roman" w:hAnsi="Times New Roman" w:eastAsia="Times New Roman" w:cs="Times New Roman"/>
              <w:spacing w:val="-15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5"/>
            </w:tabs>
            <w:spacing w:before="19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六</w:t>
          </w:r>
          <w:r>
            <w:rPr>
              <w:rFonts w:ascii="仿宋" w:hAnsi="仿宋" w:eastAsia="仿宋" w:cs="仿宋"/>
              <w:spacing w:val="-5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、一般公共预算财政拨款基本支出决算情况说明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05"/>
            </w:tabs>
            <w:spacing w:before="127" w:line="220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</w:t>
          </w:r>
          <w:r>
            <w:rPr>
              <w:rFonts w:ascii="仿宋" w:hAnsi="仿宋" w:eastAsia="仿宋" w:cs="仿宋"/>
              <w:spacing w:val="-5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75"/>
            </w:tabs>
            <w:spacing w:before="231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八</w:t>
          </w:r>
          <w:r>
            <w:rPr>
              <w:rFonts w:ascii="仿宋" w:hAnsi="仿宋" w:eastAsia="仿宋" w:cs="仿宋"/>
              <w:spacing w:val="-2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、国有资本经营预算财政拨款支出决算情况说明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145"/>
            </w:tabs>
            <w:spacing w:before="147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九</w:t>
          </w:r>
          <w:r>
            <w:rPr>
              <w:rFonts w:ascii="仿宋" w:hAnsi="仿宋" w:eastAsia="仿宋" w:cs="仿宋"/>
              <w:spacing w:val="-4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、财政拨款“三公”经费支出决算情况说明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185"/>
            </w:tabs>
            <w:spacing w:before="238" w:line="222" w:lineRule="auto"/>
            <w:ind w:left="506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十</w:t>
          </w:r>
          <w:r>
            <w:rPr>
              <w:rFonts w:ascii="仿宋" w:hAnsi="仿宋" w:eastAsia="仿宋" w:cs="仿宋"/>
              <w:spacing w:val="-5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t>17</w:t>
          </w:r>
          <w:r>
            <w:rPr>
              <w:rFonts w:ascii="Times New Roman" w:hAnsi="Times New Roman" w:eastAsia="Times New Roman" w:cs="Times New Roman"/>
              <w:spacing w:val="-8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39"/>
            </w:tabs>
            <w:spacing w:before="145" w:line="222" w:lineRule="auto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0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0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11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6"/>
              <w:szCs w:val="26"/>
            </w:rPr>
            <w:t>19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6"/>
              <w:szCs w:val="26"/>
            </w:rPr>
            <w:fldChar w:fldCharType="end"/>
          </w:r>
        </w:p>
        <w:p>
          <w:pPr>
            <w:tabs>
              <w:tab w:val="right" w:leader="dot" w:pos="9240"/>
            </w:tabs>
            <w:spacing w:before="188" w:line="222" w:lineRule="auto"/>
            <w:rPr>
              <w:rFonts w:ascii="Times New Roman" w:hAnsi="Times New Roman" w:eastAsia="Times New Roman" w:cs="Times New Roman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9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附</w:t>
          </w:r>
          <w:r>
            <w:rPr>
              <w:rFonts w:ascii="仿宋" w:hAnsi="仿宋" w:eastAsia="仿宋" w:cs="仿宋"/>
              <w:spacing w:val="-3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件</w:t>
          </w:r>
          <w:r>
            <w:rPr>
              <w:rFonts w:ascii="仿宋" w:hAnsi="仿宋" w:eastAsia="仿宋" w:cs="仿宋"/>
              <w:spacing w:val="-11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1"/>
              <w:sz w:val="26"/>
              <w:szCs w:val="26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6"/>
              <w:szCs w:val="26"/>
            </w:rPr>
            <w:t>20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6"/>
              <w:szCs w:val="26"/>
            </w:rPr>
            <w:fldChar w:fldCharType="end"/>
          </w:r>
        </w:p>
      </w:sdtContent>
    </w:sdt>
    <w:p>
      <w:pPr>
        <w:spacing w:line="222" w:lineRule="auto"/>
        <w:rPr>
          <w:rFonts w:ascii="Times New Roman" w:hAnsi="Times New Roman" w:eastAsia="Times New Roman" w:cs="Times New Roman"/>
          <w:sz w:val="26"/>
          <w:szCs w:val="26"/>
        </w:rPr>
        <w:sectPr>
          <w:pgSz w:w="11900" w:h="16840"/>
          <w:pgMar w:top="970" w:right="1325" w:bottom="0" w:left="1283" w:header="0" w:footer="0" w:gutter="0"/>
          <w:cols w:space="720" w:num="1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78" w:line="221" w:lineRule="auto"/>
        <w:ind w:left="4519"/>
        <w:outlineLvl w:val="0"/>
        <w:rPr>
          <w:rFonts w:ascii="黑体" w:hAnsi="黑体" w:eastAsia="黑体" w:cs="黑体"/>
          <w:sz w:val="24"/>
          <w:szCs w:val="24"/>
        </w:rPr>
      </w:pPr>
      <w:bookmarkStart w:id="28" w:name="bookmark2"/>
      <w:bookmarkEnd w:id="28"/>
      <w:r>
        <w:rPr>
          <w:rFonts w:ascii="黑体" w:hAnsi="黑体" w:eastAsia="黑体" w:cs="黑体"/>
          <w:b/>
          <w:bCs/>
          <w:spacing w:val="10"/>
          <w:sz w:val="24"/>
          <w:szCs w:val="24"/>
        </w:rPr>
        <w:t>第</w:t>
      </w:r>
      <w:r>
        <w:rPr>
          <w:rFonts w:ascii="黑体" w:hAnsi="黑体" w:eastAsia="黑体" w:cs="黑体"/>
          <w:spacing w:val="-68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4"/>
          <w:szCs w:val="24"/>
        </w:rPr>
        <w:t>一</w:t>
      </w:r>
      <w:r>
        <w:rPr>
          <w:rFonts w:ascii="黑体" w:hAnsi="黑体" w:eastAsia="黑体" w:cs="黑体"/>
          <w:spacing w:val="-66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24"/>
          <w:szCs w:val="24"/>
        </w:rPr>
        <w:t>部分概况</w:t>
      </w:r>
    </w:p>
    <w:p>
      <w:pPr>
        <w:spacing w:before="262" w:line="221" w:lineRule="auto"/>
        <w:ind w:left="1169"/>
        <w:outlineLvl w:val="1"/>
        <w:rPr>
          <w:rFonts w:ascii="黑体" w:hAnsi="黑体" w:eastAsia="黑体" w:cs="黑体"/>
          <w:sz w:val="24"/>
          <w:szCs w:val="24"/>
        </w:rPr>
      </w:pPr>
      <w:bookmarkStart w:id="29" w:name="bookmark3"/>
      <w:bookmarkEnd w:id="29"/>
      <w:r>
        <w:rPr>
          <w:rFonts w:ascii="黑体" w:hAnsi="黑体" w:eastAsia="黑体" w:cs="黑体"/>
          <w:b/>
          <w:bCs/>
          <w:spacing w:val="23"/>
          <w:sz w:val="24"/>
          <w:szCs w:val="24"/>
        </w:rPr>
        <w:t>一</w:t>
      </w:r>
      <w:r>
        <w:rPr>
          <w:rFonts w:ascii="黑体" w:hAnsi="黑体" w:eastAsia="黑体" w:cs="黑体"/>
          <w:spacing w:val="-25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23"/>
          <w:sz w:val="24"/>
          <w:szCs w:val="24"/>
        </w:rPr>
        <w:t>、本部门(单位)职责</w:t>
      </w:r>
    </w:p>
    <w:p>
      <w:pPr>
        <w:pStyle w:val="2"/>
        <w:spacing w:before="294" w:line="285" w:lineRule="auto"/>
        <w:ind w:left="686" w:right="833"/>
        <w:rPr>
          <w:rFonts w:ascii="仿宋" w:hAnsi="仿宋" w:eastAsia="仿宋" w:cs="仿宋"/>
          <w:sz w:val="24"/>
          <w:szCs w:val="24"/>
        </w:rPr>
      </w:pPr>
      <w:r>
        <w:rPr>
          <w:spacing w:val="15"/>
          <w:sz w:val="24"/>
          <w:szCs w:val="24"/>
        </w:rPr>
        <w:t>1、</w:t>
      </w:r>
      <w:r>
        <w:rPr>
          <w:rFonts w:ascii="仿宋" w:hAnsi="仿宋" w:eastAsia="仿宋" w:cs="仿宋"/>
          <w:spacing w:val="15"/>
          <w:sz w:val="24"/>
          <w:szCs w:val="24"/>
        </w:rPr>
        <w:t>认真贯彻《中国共产党党校工作条例》,对全县党员、干</w:t>
      </w:r>
      <w:r>
        <w:rPr>
          <w:rFonts w:ascii="仿宋" w:hAnsi="仿宋" w:eastAsia="仿宋" w:cs="仿宋"/>
          <w:spacing w:val="14"/>
          <w:sz w:val="24"/>
          <w:szCs w:val="24"/>
        </w:rPr>
        <w:t>部和入党积极分子进行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4"/>
          <w:szCs w:val="24"/>
        </w:rPr>
        <w:t>系统的思想理论教育。</w:t>
      </w:r>
    </w:p>
    <w:p>
      <w:pPr>
        <w:pStyle w:val="2"/>
        <w:spacing w:before="126" w:line="286" w:lineRule="auto"/>
        <w:ind w:left="686" w:right="962" w:firstLine="339"/>
        <w:rPr>
          <w:rFonts w:ascii="仿宋" w:hAnsi="仿宋" w:eastAsia="仿宋" w:cs="仿宋"/>
          <w:sz w:val="24"/>
          <w:szCs w:val="24"/>
        </w:rPr>
      </w:pPr>
      <w:r>
        <w:rPr>
          <w:spacing w:val="12"/>
          <w:sz w:val="24"/>
          <w:szCs w:val="24"/>
        </w:rPr>
        <w:t>2、</w:t>
      </w:r>
      <w:r>
        <w:rPr>
          <w:rFonts w:ascii="仿宋" w:hAnsi="仿宋" w:eastAsia="仿宋" w:cs="仿宋"/>
          <w:spacing w:val="12"/>
          <w:sz w:val="24"/>
          <w:szCs w:val="24"/>
        </w:rPr>
        <w:t>负责举办培训班，轮训班，培训全县党员、干部和入党积极分子，深入开展</w:t>
      </w:r>
      <w:r>
        <w:rPr>
          <w:rFonts w:ascii="仿宋" w:hAnsi="仿宋" w:eastAsia="仿宋" w:cs="仿宋"/>
          <w:spacing w:val="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9"/>
          <w:sz w:val="24"/>
          <w:szCs w:val="24"/>
        </w:rPr>
        <w:t>马克思主义基本理论和党的基本路线、基本知识的教育。</w:t>
      </w:r>
    </w:p>
    <w:p>
      <w:pPr>
        <w:pStyle w:val="2"/>
        <w:spacing w:before="131" w:line="222" w:lineRule="auto"/>
        <w:ind w:left="1026"/>
        <w:rPr>
          <w:rFonts w:ascii="仿宋" w:hAnsi="仿宋" w:eastAsia="仿宋" w:cs="仿宋"/>
          <w:sz w:val="24"/>
          <w:szCs w:val="24"/>
        </w:rPr>
      </w:pPr>
      <w:r>
        <w:rPr>
          <w:spacing w:val="12"/>
          <w:sz w:val="24"/>
          <w:szCs w:val="24"/>
        </w:rPr>
        <w:t>3、</w:t>
      </w:r>
      <w:r>
        <w:rPr>
          <w:rFonts w:ascii="仿宋" w:hAnsi="仿宋" w:eastAsia="仿宋" w:cs="仿宋"/>
          <w:spacing w:val="12"/>
          <w:sz w:val="24"/>
          <w:szCs w:val="24"/>
        </w:rPr>
        <w:t>负责组织开展党建理论研究，结合县情实际，为县委、县政府决策提供参</w:t>
      </w:r>
    </w:p>
    <w:p>
      <w:pPr>
        <w:spacing w:before="151" w:line="215" w:lineRule="auto"/>
        <w:ind w:left="68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i/>
          <w:iCs/>
          <w:spacing w:val="8"/>
          <w:sz w:val="25"/>
          <w:szCs w:val="25"/>
        </w:rPr>
        <w:t>考。</w:t>
      </w:r>
    </w:p>
    <w:p>
      <w:pPr>
        <w:spacing w:before="156" w:line="220" w:lineRule="auto"/>
        <w:ind w:left="102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0"/>
          <w:sz w:val="24"/>
          <w:szCs w:val="24"/>
        </w:rPr>
        <w:t>4负责制订切实可行的党校教学研究计划和具体措施</w:t>
      </w:r>
      <w:r>
        <w:rPr>
          <w:rFonts w:ascii="仿宋" w:hAnsi="仿宋" w:eastAsia="仿宋" w:cs="仿宋"/>
          <w:spacing w:val="19"/>
          <w:sz w:val="24"/>
          <w:szCs w:val="24"/>
        </w:rPr>
        <w:t>，并定期检查执行情况。</w:t>
      </w:r>
    </w:p>
    <w:p>
      <w:pPr>
        <w:pStyle w:val="2"/>
        <w:spacing w:before="105" w:line="292" w:lineRule="auto"/>
        <w:ind w:left="686" w:right="965" w:firstLine="339"/>
        <w:rPr>
          <w:rFonts w:ascii="仿宋" w:hAnsi="仿宋" w:eastAsia="仿宋" w:cs="仿宋"/>
          <w:sz w:val="24"/>
          <w:szCs w:val="24"/>
        </w:rPr>
      </w:pPr>
      <w:r>
        <w:rPr>
          <w:spacing w:val="12"/>
          <w:sz w:val="24"/>
          <w:szCs w:val="24"/>
        </w:rPr>
        <w:t>5、</w:t>
      </w:r>
      <w:r>
        <w:rPr>
          <w:rFonts w:ascii="仿宋" w:hAnsi="仿宋" w:eastAsia="仿宋" w:cs="仿宋"/>
          <w:spacing w:val="12"/>
          <w:sz w:val="24"/>
          <w:szCs w:val="24"/>
        </w:rPr>
        <w:t>加强与上级领导机关和市委党校、兄弟党校的联系，主动争取各方面的支持</w:t>
      </w:r>
      <w:r>
        <w:rPr>
          <w:rFonts w:ascii="仿宋" w:hAnsi="仿宋" w:eastAsia="仿宋" w:cs="仿宋"/>
          <w:spacing w:val="1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</w:rPr>
        <w:t>和指导，互通信息，相互交流，努力提高我县党校教学质量和办学水平。</w:t>
      </w:r>
    </w:p>
    <w:p>
      <w:pPr>
        <w:pStyle w:val="2"/>
        <w:spacing w:before="103" w:line="294" w:lineRule="auto"/>
        <w:ind w:left="686" w:right="939" w:firstLine="339"/>
        <w:rPr>
          <w:rFonts w:ascii="仿宋" w:hAnsi="仿宋" w:eastAsia="仿宋" w:cs="仿宋"/>
          <w:sz w:val="24"/>
          <w:szCs w:val="24"/>
        </w:rPr>
      </w:pPr>
      <w:r>
        <w:rPr>
          <w:spacing w:val="13"/>
          <w:sz w:val="24"/>
          <w:szCs w:val="24"/>
        </w:rPr>
        <w:t>6、</w:t>
      </w:r>
      <w:r>
        <w:rPr>
          <w:rFonts w:ascii="仿宋" w:hAnsi="仿宋" w:eastAsia="仿宋" w:cs="仿宋"/>
          <w:spacing w:val="13"/>
          <w:sz w:val="24"/>
          <w:szCs w:val="24"/>
        </w:rPr>
        <w:t>负责加强党校自身建设，严格各项管理，加强与全县各党支部和党群各部门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的联系。</w:t>
      </w:r>
    </w:p>
    <w:p>
      <w:pPr>
        <w:pStyle w:val="2"/>
        <w:spacing w:before="124" w:line="222" w:lineRule="auto"/>
        <w:ind w:left="1026"/>
        <w:rPr>
          <w:rFonts w:ascii="仿宋" w:hAnsi="仿宋" w:eastAsia="仿宋" w:cs="仿宋"/>
          <w:sz w:val="24"/>
          <w:szCs w:val="24"/>
        </w:rPr>
      </w:pPr>
      <w:r>
        <w:rPr>
          <w:spacing w:val="9"/>
          <w:sz w:val="24"/>
          <w:szCs w:val="24"/>
        </w:rPr>
        <w:t>7、</w:t>
      </w:r>
      <w:r>
        <w:rPr>
          <w:rFonts w:ascii="仿宋" w:hAnsi="仿宋" w:eastAsia="仿宋" w:cs="仿宋"/>
          <w:spacing w:val="9"/>
          <w:sz w:val="24"/>
          <w:szCs w:val="24"/>
        </w:rPr>
        <w:t>承办县委交办的其他事项。</w:t>
      </w:r>
    </w:p>
    <w:p>
      <w:pPr>
        <w:spacing w:before="280" w:line="222" w:lineRule="auto"/>
        <w:ind w:left="1199"/>
        <w:outlineLvl w:val="1"/>
        <w:rPr>
          <w:rFonts w:ascii="黑体" w:hAnsi="黑体" w:eastAsia="黑体" w:cs="黑体"/>
          <w:sz w:val="24"/>
          <w:szCs w:val="24"/>
        </w:rPr>
      </w:pPr>
      <w:bookmarkStart w:id="30" w:name="bookmark4"/>
      <w:bookmarkEnd w:id="30"/>
      <w:r>
        <w:rPr>
          <w:rFonts w:ascii="黑体" w:hAnsi="黑体" w:eastAsia="黑体" w:cs="黑体"/>
          <w:b/>
          <w:bCs/>
          <w:spacing w:val="-1"/>
          <w:sz w:val="24"/>
          <w:szCs w:val="24"/>
        </w:rPr>
        <w:t>二</w:t>
      </w:r>
      <w:r>
        <w:rPr>
          <w:rFonts w:ascii="黑体" w:hAnsi="黑体" w:eastAsia="黑体" w:cs="黑体"/>
          <w:spacing w:val="-61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4"/>
          <w:szCs w:val="24"/>
        </w:rPr>
        <w:t>、机构设置情况</w:t>
      </w:r>
    </w:p>
    <w:p>
      <w:pPr>
        <w:spacing w:before="133" w:line="322" w:lineRule="auto"/>
        <w:ind w:left="686" w:right="82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中国共产党古县县委党校部门2023年度部门决算由中国共产党古县委员会党校本级</w:t>
      </w:r>
      <w:r>
        <w:rPr>
          <w:rFonts w:ascii="仿宋" w:hAnsi="仿宋" w:eastAsia="仿宋" w:cs="仿宋"/>
          <w:spacing w:val="3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12"/>
          <w:sz w:val="24"/>
          <w:szCs w:val="24"/>
        </w:rPr>
        <w:t>一个二级预算单位组成。根据主要职责，党校部门设3个</w:t>
      </w:r>
      <w:r>
        <w:rPr>
          <w:rFonts w:ascii="仿宋" w:hAnsi="仿宋" w:eastAsia="仿宋" w:cs="仿宋"/>
          <w:spacing w:val="11"/>
          <w:sz w:val="24"/>
          <w:szCs w:val="24"/>
        </w:rPr>
        <w:t>内设机构，分别是：综合办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公室、教务处、教学研究室。</w:t>
      </w:r>
    </w:p>
    <w:p>
      <w:pPr>
        <w:spacing w:line="322" w:lineRule="auto"/>
        <w:rPr>
          <w:rFonts w:ascii="仿宋" w:hAnsi="仿宋" w:eastAsia="仿宋" w:cs="仿宋"/>
          <w:sz w:val="24"/>
          <w:szCs w:val="24"/>
        </w:rPr>
        <w:sectPr>
          <w:headerReference r:id="rId5" w:type="default"/>
          <w:footerReference r:id="rId6" w:type="default"/>
          <w:pgSz w:w="11900" w:h="16840"/>
          <w:pgMar w:top="568" w:right="599" w:bottom="359" w:left="593" w:header="380" w:footer="120" w:gutter="0"/>
          <w:cols w:space="720" w:num="1"/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78" w:line="222" w:lineRule="auto"/>
        <w:ind w:left="3803"/>
        <w:outlineLvl w:val="0"/>
        <w:rPr>
          <w:rFonts w:ascii="黑体" w:hAnsi="黑体" w:eastAsia="黑体" w:cs="黑体"/>
          <w:sz w:val="24"/>
          <w:szCs w:val="24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b/>
          <w:bCs/>
          <w:spacing w:val="16"/>
          <w:sz w:val="24"/>
          <w:szCs w:val="24"/>
        </w:rPr>
        <w:t>第二部分2023年部门决算表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4443"/>
        <w:outlineLvl w:val="1"/>
        <w:rPr>
          <w:sz w:val="24"/>
          <w:szCs w:val="24"/>
        </w:rPr>
      </w:pPr>
      <w:bookmarkStart w:id="33" w:name="bookmark6"/>
      <w:bookmarkEnd w:id="33"/>
      <w:r>
        <w:rPr>
          <w:b/>
          <w:bCs/>
          <w:spacing w:val="-13"/>
          <w:sz w:val="24"/>
          <w:szCs w:val="24"/>
        </w:rPr>
        <w:t>收入支出决算总表</w:t>
      </w:r>
    </w:p>
    <w:p>
      <w:pPr>
        <w:pStyle w:val="2"/>
        <w:spacing w:before="206" w:line="221" w:lineRule="auto"/>
        <w:ind w:left="9229"/>
        <w:rPr>
          <w:sz w:val="16"/>
          <w:szCs w:val="16"/>
        </w:rPr>
      </w:pPr>
      <w:r>
        <w:rPr>
          <w:spacing w:val="-2"/>
          <w:sz w:val="16"/>
          <w:szCs w:val="16"/>
        </w:rPr>
        <w:t>公开01表</w:t>
      </w:r>
    </w:p>
    <w:p>
      <w:pPr>
        <w:pStyle w:val="2"/>
        <w:spacing w:before="196" w:line="230" w:lineRule="auto"/>
        <w:ind w:left="890"/>
        <w:rPr>
          <w:sz w:val="16"/>
          <w:szCs w:val="16"/>
        </w:rPr>
      </w:pPr>
      <w:r>
        <w:rPr>
          <w:spacing w:val="1"/>
          <w:sz w:val="16"/>
          <w:szCs w:val="16"/>
        </w:rPr>
        <w:t xml:space="preserve">部门名称：中国共产党古县委员会党校               </w:t>
      </w:r>
      <w:r>
        <w:rPr>
          <w:sz w:val="16"/>
          <w:szCs w:val="16"/>
        </w:rPr>
        <w:t xml:space="preserve">       2023年度                                  金额单位：万元</w:t>
      </w:r>
    </w:p>
    <w:p>
      <w:pPr>
        <w:spacing w:line="110" w:lineRule="exact"/>
      </w:pPr>
    </w:p>
    <w:tbl>
      <w:tblPr>
        <w:tblStyle w:val="5"/>
        <w:tblW w:w="8999" w:type="dxa"/>
        <w:tblInd w:w="8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3"/>
        <w:gridCol w:w="559"/>
        <w:gridCol w:w="1628"/>
        <w:gridCol w:w="2367"/>
        <w:gridCol w:w="549"/>
        <w:gridCol w:w="15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530" w:type="dxa"/>
            <w:gridSpan w:val="3"/>
            <w:vAlign w:val="top"/>
          </w:tcPr>
          <w:p>
            <w:pPr>
              <w:pStyle w:val="6"/>
              <w:spacing w:before="119" w:line="219" w:lineRule="auto"/>
              <w:ind w:left="2067"/>
            </w:pP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4469" w:type="dxa"/>
            <w:gridSpan w:val="3"/>
            <w:vAlign w:val="top"/>
          </w:tcPr>
          <w:p>
            <w:pPr>
              <w:pStyle w:val="6"/>
              <w:spacing w:before="120" w:line="220" w:lineRule="auto"/>
              <w:ind w:left="2017"/>
            </w:pPr>
            <w:r>
              <w:rPr>
                <w:b/>
                <w:bCs/>
                <w:spacing w:val="6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115" w:line="220" w:lineRule="auto"/>
              <w:ind w:left="967"/>
            </w:pPr>
            <w:r>
              <w:rPr>
                <w:b/>
                <w:bCs/>
                <w:spacing w:val="12"/>
              </w:rPr>
              <w:t>项目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14" w:line="219" w:lineRule="auto"/>
              <w:ind w:left="94"/>
            </w:pPr>
            <w:r>
              <w:rPr>
                <w:b/>
                <w:bCs/>
                <w:spacing w:val="-5"/>
              </w:rPr>
              <w:t>行次</w:t>
            </w:r>
          </w:p>
        </w:tc>
        <w:tc>
          <w:tcPr>
            <w:tcW w:w="1628" w:type="dxa"/>
            <w:vAlign w:val="top"/>
          </w:tcPr>
          <w:p>
            <w:pPr>
              <w:pStyle w:val="6"/>
              <w:spacing w:before="114" w:line="219" w:lineRule="auto"/>
              <w:ind w:left="625"/>
            </w:pPr>
            <w:r>
              <w:rPr>
                <w:b/>
                <w:bCs/>
                <w:spacing w:val="-5"/>
              </w:rPr>
              <w:t>金额</w:t>
            </w:r>
          </w:p>
        </w:tc>
        <w:tc>
          <w:tcPr>
            <w:tcW w:w="2367" w:type="dxa"/>
            <w:vAlign w:val="top"/>
          </w:tcPr>
          <w:p>
            <w:pPr>
              <w:pStyle w:val="6"/>
              <w:spacing w:before="115" w:line="220" w:lineRule="auto"/>
              <w:ind w:left="987"/>
            </w:pPr>
            <w:r>
              <w:rPr>
                <w:b/>
                <w:bCs/>
                <w:spacing w:val="12"/>
              </w:rPr>
              <w:t>项目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14" w:line="219" w:lineRule="auto"/>
              <w:ind w:left="90"/>
            </w:pPr>
            <w:r>
              <w:rPr>
                <w:b/>
                <w:bCs/>
                <w:spacing w:val="-5"/>
              </w:rPr>
              <w:t>行次</w:t>
            </w:r>
          </w:p>
        </w:tc>
        <w:tc>
          <w:tcPr>
            <w:tcW w:w="1553" w:type="dxa"/>
            <w:vAlign w:val="top"/>
          </w:tcPr>
          <w:p>
            <w:pPr>
              <w:pStyle w:val="6"/>
              <w:spacing w:before="114" w:line="219" w:lineRule="auto"/>
              <w:ind w:left="591"/>
            </w:pPr>
            <w:r>
              <w:rPr>
                <w:b/>
                <w:bCs/>
                <w:spacing w:val="-5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114" w:line="219" w:lineRule="auto"/>
              <w:ind w:left="977"/>
            </w:pPr>
            <w:r>
              <w:rPr>
                <w:b/>
                <w:bCs/>
                <w:spacing w:val="-4"/>
              </w:rPr>
              <w:t>栏次</w:t>
            </w:r>
          </w:p>
        </w:tc>
        <w:tc>
          <w:tcPr>
            <w:tcW w:w="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28" w:type="dxa"/>
            <w:vAlign w:val="top"/>
          </w:tcPr>
          <w:p>
            <w:pPr>
              <w:pStyle w:val="6"/>
              <w:spacing w:before="162" w:line="184" w:lineRule="auto"/>
              <w:ind w:left="762"/>
            </w:pPr>
            <w:r>
              <w:t>1</w:t>
            </w:r>
          </w:p>
        </w:tc>
        <w:tc>
          <w:tcPr>
            <w:tcW w:w="2367" w:type="dxa"/>
            <w:vAlign w:val="top"/>
          </w:tcPr>
          <w:p>
            <w:pPr>
              <w:pStyle w:val="6"/>
              <w:spacing w:before="117" w:line="219" w:lineRule="auto"/>
              <w:ind w:left="984"/>
            </w:pPr>
            <w:r>
              <w:rPr>
                <w:spacing w:val="-2"/>
              </w:rPr>
              <w:t>栏次</w:t>
            </w: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3" w:type="dxa"/>
            <w:vAlign w:val="top"/>
          </w:tcPr>
          <w:p>
            <w:pPr>
              <w:pStyle w:val="6"/>
              <w:spacing w:before="163" w:line="183" w:lineRule="auto"/>
              <w:ind w:left="678"/>
            </w:pPr>
            <w: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7" w:line="211" w:lineRule="auto"/>
              <w:ind w:left="24" w:right="97" w:firstLine="419"/>
            </w:pPr>
            <w:r>
              <w:rPr>
                <w:spacing w:val="-1"/>
              </w:rPr>
              <w:t>一般公共预算财政拨款</w:t>
            </w:r>
            <w:r>
              <w:t xml:space="preserve"> 收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2" w:line="184" w:lineRule="auto"/>
              <w:ind w:left="221"/>
            </w:pPr>
            <w:r>
              <w:rPr>
                <w:color w:val="760057"/>
              </w:rPr>
              <w:t>1</w:t>
            </w:r>
          </w:p>
        </w:tc>
        <w:tc>
          <w:tcPr>
            <w:tcW w:w="1628" w:type="dxa"/>
            <w:vAlign w:val="top"/>
          </w:tcPr>
          <w:p>
            <w:pPr>
              <w:pStyle w:val="6"/>
              <w:spacing w:before="173" w:line="183" w:lineRule="auto"/>
              <w:jc w:val="right"/>
            </w:pPr>
            <w:r>
              <w:rPr>
                <w:spacing w:val="-8"/>
              </w:rPr>
              <w:t>437.68</w:t>
            </w: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7" w:line="219" w:lineRule="auto"/>
              <w:ind w:left="34"/>
            </w:pPr>
            <w:r>
              <w:rPr>
                <w:spacing w:val="2"/>
              </w:rPr>
              <w:t>、一般公共服务支出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3" w:line="183" w:lineRule="auto"/>
              <w:ind w:left="178"/>
            </w:pPr>
            <w:r>
              <w:rPr>
                <w:spacing w:val="-3"/>
              </w:rPr>
              <w:t>32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8" w:line="206" w:lineRule="auto"/>
              <w:ind w:left="24" w:right="248" w:firstLine="79"/>
            </w:pPr>
            <w:r>
              <w:t xml:space="preserve">、政府性基金预算财政拨 </w:t>
            </w:r>
            <w:r>
              <w:rPr>
                <w:spacing w:val="-2"/>
              </w:rPr>
              <w:t>款收入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4" w:line="183" w:lineRule="auto"/>
              <w:ind w:left="221"/>
            </w:pPr>
            <w:r>
              <w:t>2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18" w:line="220" w:lineRule="auto"/>
              <w:ind w:left="34"/>
            </w:pPr>
            <w:r>
              <w:rPr>
                <w:spacing w:val="3"/>
              </w:rPr>
              <w:t>二、外交支出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4" w:line="183" w:lineRule="auto"/>
              <w:ind w:left="178"/>
            </w:pPr>
            <w:r>
              <w:rPr>
                <w:spacing w:val="-3"/>
              </w:rPr>
              <w:t>33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7" w:line="206" w:lineRule="auto"/>
              <w:ind w:left="24" w:right="270" w:firstLine="230"/>
            </w:pPr>
            <w:r>
              <w:t>国有资本经营预算财政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拨款收入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4" w:line="183" w:lineRule="auto"/>
              <w:ind w:left="221"/>
            </w:pPr>
            <w:r>
              <w:t>3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18" w:line="220" w:lineRule="auto"/>
              <w:ind w:left="34"/>
            </w:pPr>
            <w:r>
              <w:rPr>
                <w:spacing w:val="3"/>
              </w:rPr>
              <w:t>三、国防支出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4" w:line="183" w:lineRule="auto"/>
              <w:ind w:left="228"/>
            </w:pPr>
            <w:r>
              <w:t>4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119" w:line="219" w:lineRule="auto"/>
              <w:ind w:left="24"/>
            </w:pPr>
            <w:r>
              <w:t>四、上级补助收入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5" w:line="183" w:lineRule="auto"/>
              <w:ind w:left="221"/>
            </w:pPr>
            <w:r>
              <w:t>4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19" w:line="219" w:lineRule="auto"/>
              <w:ind w:left="34"/>
            </w:pPr>
            <w:r>
              <w:rPr>
                <w:spacing w:val="2"/>
              </w:rPr>
              <w:t>四、公共安全支出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5" w:line="183" w:lineRule="auto"/>
              <w:ind w:left="178"/>
            </w:pPr>
            <w:r>
              <w:rPr>
                <w:spacing w:val="-3"/>
              </w:rPr>
              <w:t>35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119" w:line="219" w:lineRule="auto"/>
              <w:ind w:left="24"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6" w:line="182" w:lineRule="auto"/>
              <w:ind w:left="221"/>
            </w:pPr>
            <w:r>
              <w:t>5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19" w:line="219" w:lineRule="auto"/>
              <w:ind w:left="34"/>
            </w:pPr>
            <w:r>
              <w:rPr>
                <w:spacing w:val="3"/>
              </w:rPr>
              <w:t>五、教育支出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5" w:line="183" w:lineRule="auto"/>
              <w:ind w:left="178"/>
            </w:pPr>
            <w:r>
              <w:rPr>
                <w:spacing w:val="-3"/>
              </w:rPr>
              <w:t>36</w:t>
            </w:r>
          </w:p>
        </w:tc>
        <w:tc>
          <w:tcPr>
            <w:tcW w:w="1553" w:type="dxa"/>
            <w:vAlign w:val="top"/>
          </w:tcPr>
          <w:p>
            <w:pPr>
              <w:pStyle w:val="6"/>
              <w:spacing w:before="164" w:line="184" w:lineRule="auto"/>
              <w:ind w:right="2"/>
              <w:jc w:val="right"/>
            </w:pPr>
            <w:r>
              <w:rPr>
                <w:spacing w:val="-2"/>
              </w:rPr>
              <w:t>379.21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120" w:line="219" w:lineRule="auto"/>
              <w:ind w:left="24"/>
            </w:pPr>
            <w:r>
              <w:rPr>
                <w:spacing w:val="-2"/>
              </w:rPr>
              <w:t>六、经营收入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6" w:line="183" w:lineRule="auto"/>
              <w:ind w:left="221"/>
            </w:pPr>
            <w:r>
              <w:t>6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19" w:line="219" w:lineRule="auto"/>
              <w:ind w:left="34"/>
            </w:pPr>
            <w:r>
              <w:rPr>
                <w:spacing w:val="2"/>
              </w:rPr>
              <w:t>六、科学技术支出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6" w:line="183" w:lineRule="auto"/>
              <w:ind w:left="178"/>
            </w:pPr>
            <w:r>
              <w:rPr>
                <w:spacing w:val="-3"/>
              </w:rPr>
              <w:t>37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129" w:line="219" w:lineRule="auto"/>
              <w:ind w:left="24"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7" w:line="182" w:lineRule="auto"/>
              <w:ind w:left="221"/>
            </w:pPr>
            <w:r>
              <w:t>7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9" w:line="219" w:lineRule="auto"/>
              <w:ind w:left="34"/>
            </w:pPr>
            <w:r>
              <w:rPr>
                <w:spacing w:val="-1"/>
              </w:rPr>
              <w:t>七、文化旅游体育与传媒支</w:t>
            </w:r>
          </w:p>
          <w:p>
            <w:pPr>
              <w:pStyle w:val="6"/>
              <w:spacing w:before="20" w:line="180" w:lineRule="auto"/>
              <w:ind w:left="34"/>
            </w:pPr>
            <w:r>
              <w:rPr>
                <w:color w:val="912C00"/>
              </w:rPr>
              <w:t>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6" w:line="183" w:lineRule="auto"/>
              <w:ind w:left="178"/>
            </w:pPr>
            <w:r>
              <w:rPr>
                <w:spacing w:val="-3"/>
              </w:rPr>
              <w:t>38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pStyle w:val="6"/>
              <w:spacing w:before="121" w:line="219" w:lineRule="auto"/>
              <w:ind w:left="24"/>
            </w:pPr>
            <w:r>
              <w:rPr>
                <w:spacing w:val="-2"/>
              </w:rPr>
              <w:t>八、其他收入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7" w:line="183" w:lineRule="auto"/>
              <w:ind w:left="221"/>
            </w:pPr>
            <w:r>
              <w:t>8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0" w:line="219" w:lineRule="auto"/>
              <w:ind w:left="34"/>
            </w:pPr>
            <w:r>
              <w:rPr>
                <w:spacing w:val="1"/>
              </w:rPr>
              <w:t>八、社会保障和就业支出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7" w:line="183" w:lineRule="auto"/>
              <w:ind w:left="178"/>
            </w:pPr>
            <w:r>
              <w:rPr>
                <w:spacing w:val="-3"/>
              </w:rPr>
              <w:t>39</w:t>
            </w:r>
          </w:p>
        </w:tc>
        <w:tc>
          <w:tcPr>
            <w:tcW w:w="1553" w:type="dxa"/>
            <w:vAlign w:val="top"/>
          </w:tcPr>
          <w:p>
            <w:pPr>
              <w:pStyle w:val="6"/>
              <w:spacing w:before="166" w:line="184" w:lineRule="auto"/>
              <w:ind w:right="2"/>
              <w:jc w:val="right"/>
            </w:pPr>
            <w:r>
              <w:rPr>
                <w:spacing w:val="-2"/>
              </w:rPr>
              <w:t>37.15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67" w:line="183" w:lineRule="auto"/>
              <w:ind w:left="221"/>
            </w:pPr>
            <w:r>
              <w:t>9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1" w:line="219" w:lineRule="auto"/>
              <w:ind w:left="34"/>
            </w:pPr>
            <w:r>
              <w:rPr>
                <w:spacing w:val="2"/>
              </w:rPr>
              <w:t>九、卫生健康支出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7" w:line="183" w:lineRule="auto"/>
              <w:ind w:left="178"/>
            </w:pPr>
            <w:r>
              <w:rPr>
                <w:spacing w:val="-2"/>
              </w:rPr>
              <w:t>40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67" w:line="184" w:lineRule="auto"/>
              <w:ind w:left="181"/>
            </w:pPr>
            <w:r>
              <w:rPr>
                <w:spacing w:val="-6"/>
              </w:rPr>
              <w:t>10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2" w:line="220" w:lineRule="auto"/>
              <w:ind w:left="34"/>
            </w:pPr>
            <w:r>
              <w:rPr>
                <w:spacing w:val="2"/>
              </w:rPr>
              <w:t>十、节能环保支出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7" w:line="184" w:lineRule="auto"/>
              <w:ind w:left="178"/>
            </w:pPr>
            <w:r>
              <w:rPr>
                <w:spacing w:val="-2"/>
              </w:rPr>
              <w:t>41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67" w:line="184" w:lineRule="auto"/>
              <w:ind w:left="181"/>
            </w:pPr>
            <w:r>
              <w:rPr>
                <w:color w:val="790055"/>
                <w:spacing w:val="-6"/>
              </w:rPr>
              <w:t>11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2" w:line="219" w:lineRule="auto"/>
              <w:ind w:left="34"/>
            </w:pPr>
            <w:r>
              <w:t>十一、城乡社区支出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8" w:line="183" w:lineRule="auto"/>
              <w:ind w:left="178"/>
            </w:pPr>
            <w:r>
              <w:rPr>
                <w:spacing w:val="-2"/>
              </w:rPr>
              <w:t>42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68" w:line="184" w:lineRule="auto"/>
              <w:ind w:left="181"/>
            </w:pPr>
            <w:r>
              <w:rPr>
                <w:spacing w:val="-6"/>
              </w:rPr>
              <w:t>12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3" w:line="219" w:lineRule="auto"/>
              <w:ind w:left="34"/>
            </w:pPr>
            <w:r>
              <w:rPr>
                <w:spacing w:val="2"/>
              </w:rPr>
              <w:t>十二、农林水支出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9" w:line="183" w:lineRule="auto"/>
              <w:ind w:left="178"/>
            </w:pPr>
            <w:r>
              <w:rPr>
                <w:spacing w:val="-2"/>
              </w:rPr>
              <w:t>43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68" w:line="184" w:lineRule="auto"/>
              <w:ind w:left="181"/>
            </w:pPr>
            <w:r>
              <w:rPr>
                <w:spacing w:val="-6"/>
              </w:rPr>
              <w:t>13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3" w:line="219" w:lineRule="auto"/>
              <w:ind w:left="34"/>
            </w:pPr>
            <w:r>
              <w:rPr>
                <w:spacing w:val="2"/>
              </w:rPr>
              <w:t>十三、交通运输支出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69" w:line="183" w:lineRule="auto"/>
              <w:ind w:left="178"/>
            </w:pPr>
            <w:r>
              <w:rPr>
                <w:spacing w:val="-2"/>
              </w:rPr>
              <w:t>44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9" w:line="184" w:lineRule="auto"/>
              <w:ind w:left="181"/>
            </w:pPr>
            <w:r>
              <w:rPr>
                <w:spacing w:val="-6"/>
              </w:rPr>
              <w:t>14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4" w:line="208" w:lineRule="auto"/>
              <w:ind w:left="34" w:right="169"/>
            </w:pPr>
            <w:r>
              <w:rPr>
                <w:spacing w:val="-1"/>
              </w:rPr>
              <w:t>十四、资源勘探工业信息等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80" w:line="183" w:lineRule="auto"/>
              <w:ind w:left="178"/>
            </w:pPr>
            <w:r>
              <w:rPr>
                <w:spacing w:val="-2"/>
              </w:rPr>
              <w:t>45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69" w:line="184" w:lineRule="auto"/>
              <w:ind w:left="181"/>
            </w:pPr>
            <w:r>
              <w:rPr>
                <w:spacing w:val="-6"/>
              </w:rPr>
              <w:t>15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4" w:line="219" w:lineRule="auto"/>
              <w:ind w:left="34"/>
            </w:pPr>
            <w:r>
              <w:rPr>
                <w:spacing w:val="1"/>
              </w:rPr>
              <w:t>十五、商业服务业等支出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0" w:line="183" w:lineRule="auto"/>
              <w:ind w:left="178"/>
            </w:pPr>
            <w:r>
              <w:rPr>
                <w:spacing w:val="-2"/>
              </w:rPr>
              <w:t>46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0" w:line="184" w:lineRule="auto"/>
              <w:ind w:left="181"/>
            </w:pPr>
            <w:r>
              <w:rPr>
                <w:spacing w:val="-6"/>
              </w:rPr>
              <w:t>16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5" w:line="220" w:lineRule="auto"/>
              <w:ind w:left="34"/>
            </w:pPr>
            <w:r>
              <w:rPr>
                <w:spacing w:val="3"/>
              </w:rPr>
              <w:t>十六、金融支出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1" w:line="183" w:lineRule="auto"/>
              <w:ind w:left="178"/>
            </w:pPr>
            <w:r>
              <w:rPr>
                <w:spacing w:val="-2"/>
              </w:rPr>
              <w:t>47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0" w:line="184" w:lineRule="auto"/>
              <w:ind w:left="181"/>
            </w:pPr>
            <w:r>
              <w:rPr>
                <w:spacing w:val="-6"/>
              </w:rPr>
              <w:t>17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5" w:line="220" w:lineRule="auto"/>
              <w:ind w:left="34"/>
            </w:pPr>
            <w:r>
              <w:rPr>
                <w:spacing w:val="1"/>
              </w:rPr>
              <w:t>十七、援助其他地区支出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1" w:line="183" w:lineRule="auto"/>
              <w:ind w:left="178"/>
            </w:pPr>
            <w:r>
              <w:rPr>
                <w:spacing w:val="-2"/>
              </w:rPr>
              <w:t>48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1" w:line="184" w:lineRule="auto"/>
              <w:ind w:left="181"/>
            </w:pPr>
            <w:r>
              <w:rPr>
                <w:spacing w:val="-6"/>
              </w:rPr>
              <w:t>18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6" w:line="204" w:lineRule="auto"/>
              <w:ind w:left="34" w:right="283" w:firstLine="150"/>
              <w:rPr>
                <w:sz w:val="17"/>
                <w:szCs w:val="17"/>
              </w:rPr>
            </w:pPr>
            <w:r>
              <w:rPr>
                <w:spacing w:val="1"/>
                <w:position w:val="-1"/>
                <w:sz w:val="17"/>
                <w:szCs w:val="17"/>
              </w:rPr>
              <w:t xml:space="preserve">八 </w:t>
            </w:r>
            <w:r>
              <w:rPr>
                <w:spacing w:val="1"/>
              </w:rPr>
              <w:t xml:space="preserve">自然资源海洋气象等 </w:t>
            </w:r>
            <w:r>
              <w:rPr>
                <w:spacing w:val="-4"/>
                <w:sz w:val="17"/>
                <w:szCs w:val="17"/>
              </w:rPr>
              <w:t>支</w:t>
            </w:r>
            <w:r>
              <w:rPr>
                <w:spacing w:val="-16"/>
                <w:sz w:val="17"/>
                <w:szCs w:val="17"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>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2" w:line="183" w:lineRule="auto"/>
              <w:ind w:left="178"/>
            </w:pPr>
            <w:r>
              <w:rPr>
                <w:spacing w:val="-2"/>
              </w:rPr>
              <w:t>49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1" w:line="184" w:lineRule="auto"/>
              <w:ind w:left="181"/>
            </w:pPr>
            <w:r>
              <w:rPr>
                <w:spacing w:val="-6"/>
              </w:rPr>
              <w:t>19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6" w:line="219" w:lineRule="auto"/>
              <w:ind w:left="34"/>
            </w:pPr>
            <w:r>
              <w:rPr>
                <w:spacing w:val="2"/>
              </w:rPr>
              <w:t>十九、住房保障支出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2" w:line="183" w:lineRule="auto"/>
              <w:ind w:left="178"/>
            </w:pPr>
            <w:r>
              <w:rPr>
                <w:spacing w:val="-3"/>
              </w:rPr>
              <w:t>50</w:t>
            </w:r>
          </w:p>
        </w:tc>
        <w:tc>
          <w:tcPr>
            <w:tcW w:w="1553" w:type="dxa"/>
            <w:vAlign w:val="top"/>
          </w:tcPr>
          <w:p>
            <w:pPr>
              <w:pStyle w:val="6"/>
              <w:spacing w:before="171" w:line="184" w:lineRule="auto"/>
              <w:ind w:right="1"/>
              <w:jc w:val="right"/>
            </w:pPr>
            <w:r>
              <w:rPr>
                <w:spacing w:val="-2"/>
              </w:rPr>
              <w:t>21.21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3" w:line="183" w:lineRule="auto"/>
              <w:ind w:left="181"/>
            </w:pPr>
            <w:r>
              <w:rPr>
                <w:spacing w:val="-3"/>
              </w:rPr>
              <w:t>20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6" w:line="219" w:lineRule="auto"/>
              <w:ind w:left="34"/>
            </w:pPr>
            <w:r>
              <w:rPr>
                <w:spacing w:val="1"/>
              </w:rPr>
              <w:t>二十、粮油物资储备支出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2" w:line="184" w:lineRule="auto"/>
              <w:ind w:left="178"/>
            </w:pPr>
            <w:r>
              <w:rPr>
                <w:spacing w:val="-3"/>
              </w:rPr>
              <w:t>51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82" w:line="184" w:lineRule="auto"/>
              <w:ind w:left="181"/>
            </w:pPr>
            <w:r>
              <w:rPr>
                <w:spacing w:val="-3"/>
              </w:rPr>
              <w:t>21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7" w:line="206" w:lineRule="auto"/>
              <w:ind w:left="34" w:right="282" w:firstLine="420"/>
            </w:pPr>
            <w:r>
              <w:rPr>
                <w:spacing w:val="-1"/>
              </w:rPr>
              <w:t>、国有资本经营预算</w:t>
            </w:r>
            <w:r>
              <w:rPr>
                <w:spacing w:val="7"/>
              </w:rPr>
              <w:t xml:space="preserve"> </w:t>
            </w:r>
            <w:r>
              <w:rPr>
                <w:spacing w:val="10"/>
              </w:rPr>
              <w:t>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83" w:line="183" w:lineRule="auto"/>
              <w:ind w:left="178"/>
            </w:pPr>
            <w:r>
              <w:rPr>
                <w:spacing w:val="-3"/>
              </w:rPr>
              <w:t>52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4" w:line="183" w:lineRule="auto"/>
              <w:ind w:left="181"/>
            </w:pPr>
            <w:r>
              <w:rPr>
                <w:spacing w:val="-3"/>
              </w:rPr>
              <w:t>22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8" w:line="201" w:lineRule="auto"/>
              <w:ind w:left="14" w:right="219" w:firstLine="150"/>
            </w:pPr>
            <w:r>
              <w:rPr>
                <w:spacing w:val="-1"/>
              </w:rPr>
              <w:t>十二、灾害防治及应急管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理支出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4" w:line="183" w:lineRule="auto"/>
              <w:ind w:left="178"/>
            </w:pPr>
            <w:r>
              <w:rPr>
                <w:spacing w:val="-3"/>
              </w:rPr>
              <w:t>53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4" w:line="183" w:lineRule="auto"/>
              <w:ind w:left="181"/>
            </w:pPr>
            <w:r>
              <w:rPr>
                <w:spacing w:val="-3"/>
              </w:rPr>
              <w:t>23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28" w:line="220" w:lineRule="auto"/>
              <w:ind w:left="34"/>
            </w:pPr>
            <w:r>
              <w:rPr>
                <w:spacing w:val="2"/>
              </w:rPr>
              <w:t>二十三、其他支出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74" w:line="183" w:lineRule="auto"/>
              <w:ind w:left="178"/>
            </w:pPr>
            <w:r>
              <w:rPr>
                <w:spacing w:val="-3"/>
              </w:rPr>
              <w:t>54</w:t>
            </w:r>
          </w:p>
        </w:tc>
        <w:tc>
          <w:tcPr>
            <w:tcW w:w="1553" w:type="dxa"/>
            <w:vAlign w:val="top"/>
          </w:tcPr>
          <w:p>
            <w:pPr>
              <w:pStyle w:val="6"/>
              <w:spacing w:before="173" w:line="184" w:lineRule="auto"/>
              <w:jc w:val="right"/>
            </w:pPr>
            <w:r>
              <w:rPr>
                <w:color w:val="0E008A"/>
                <w:spacing w:val="-2"/>
              </w:rPr>
              <w:t>0.10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3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84" w:line="183" w:lineRule="auto"/>
              <w:ind w:left="181"/>
            </w:pPr>
            <w:r>
              <w:rPr>
                <w:spacing w:val="-3"/>
              </w:rPr>
              <w:t>24</w:t>
            </w:r>
          </w:p>
        </w:tc>
        <w:tc>
          <w:tcPr>
            <w:tcW w:w="1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67" w:type="dxa"/>
            <w:vAlign w:val="top"/>
          </w:tcPr>
          <w:p>
            <w:pPr>
              <w:pStyle w:val="6"/>
              <w:spacing w:before="137" w:line="219" w:lineRule="auto"/>
              <w:ind w:left="34"/>
            </w:pPr>
            <w:r>
              <w:rPr>
                <w:spacing w:val="2"/>
              </w:rPr>
              <w:t>二十四、债务还本支出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85" w:line="182" w:lineRule="auto"/>
              <w:ind w:left="178"/>
            </w:pPr>
            <w:r>
              <w:rPr>
                <w:spacing w:val="-3"/>
              </w:rPr>
              <w:t>55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0" w:h="16840"/>
          <w:pgMar w:top="620" w:right="609" w:bottom="358" w:left="560" w:header="370" w:footer="120" w:gutter="0"/>
          <w:cols w:space="720" w:num="1"/>
        </w:sectPr>
      </w:pPr>
    </w:p>
    <w:p>
      <w:pPr>
        <w:spacing w:before="83"/>
      </w:pPr>
    </w:p>
    <w:tbl>
      <w:tblPr>
        <w:tblStyle w:val="5"/>
        <w:tblW w:w="9009" w:type="dxa"/>
        <w:tblInd w:w="8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2"/>
        <w:gridCol w:w="559"/>
        <w:gridCol w:w="1638"/>
        <w:gridCol w:w="2348"/>
        <w:gridCol w:w="559"/>
        <w:gridCol w:w="15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23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8" w:line="183" w:lineRule="auto"/>
              <w:ind w:left="182"/>
            </w:pPr>
            <w:r>
              <w:rPr>
                <w:spacing w:val="-3"/>
              </w:rPr>
              <w:t>25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48" w:type="dxa"/>
            <w:vAlign w:val="top"/>
          </w:tcPr>
          <w:p>
            <w:pPr>
              <w:pStyle w:val="6"/>
              <w:spacing w:before="132" w:line="219" w:lineRule="auto"/>
              <w:ind w:left="15"/>
            </w:pPr>
            <w:r>
              <w:rPr>
                <w:spacing w:val="2"/>
              </w:rPr>
              <w:t>二十五、债务付息支出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8" w:line="183" w:lineRule="auto"/>
              <w:ind w:left="188"/>
            </w:pPr>
            <w:r>
              <w:rPr>
                <w:spacing w:val="-3"/>
              </w:rPr>
              <w:t>56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65" w:line="183" w:lineRule="auto"/>
              <w:ind w:left="182"/>
            </w:pPr>
            <w:r>
              <w:rPr>
                <w:spacing w:val="-3"/>
              </w:rPr>
              <w:t>26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48" w:type="dxa"/>
            <w:vAlign w:val="top"/>
          </w:tcPr>
          <w:p>
            <w:pPr>
              <w:pStyle w:val="6"/>
              <w:spacing w:before="9" w:line="185" w:lineRule="auto"/>
              <w:ind w:left="176"/>
            </w:pPr>
            <w:r>
              <w:rPr>
                <w:spacing w:val="-1"/>
              </w:rPr>
              <w:t>十六、抗疫特别国债安排</w:t>
            </w:r>
          </w:p>
          <w:p>
            <w:pPr>
              <w:pStyle w:val="6"/>
              <w:spacing w:line="220" w:lineRule="auto"/>
              <w:ind w:left="15"/>
            </w:pPr>
            <w:r>
              <w:rPr>
                <w:color w:val="000A92"/>
                <w:spacing w:val="7"/>
              </w:rPr>
              <w:t>的支出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6" w:line="182" w:lineRule="auto"/>
              <w:ind w:left="188"/>
            </w:pPr>
            <w:r>
              <w:rPr>
                <w:spacing w:val="-3"/>
              </w:rPr>
              <w:t>57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2352" w:type="dxa"/>
            <w:vAlign w:val="top"/>
          </w:tcPr>
          <w:p>
            <w:pPr>
              <w:pStyle w:val="6"/>
              <w:spacing w:before="116" w:line="219" w:lineRule="auto"/>
              <w:ind w:left="617"/>
            </w:pPr>
            <w:bookmarkStart w:id="34" w:name="bookmark30"/>
            <w:bookmarkEnd w:id="34"/>
            <w:r>
              <w:rPr>
                <w:b/>
                <w:bCs/>
                <w:spacing w:val="-3"/>
              </w:rPr>
              <w:t>本年收入合计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6" w:line="183" w:lineRule="auto"/>
              <w:ind w:left="182"/>
            </w:pPr>
            <w:r>
              <w:rPr>
                <w:spacing w:val="-3"/>
              </w:rPr>
              <w:t>27</w:t>
            </w:r>
          </w:p>
        </w:tc>
        <w:tc>
          <w:tcPr>
            <w:tcW w:w="1638" w:type="dxa"/>
            <w:vAlign w:val="top"/>
          </w:tcPr>
          <w:p>
            <w:pPr>
              <w:pStyle w:val="6"/>
              <w:spacing w:before="166" w:line="183" w:lineRule="auto"/>
              <w:ind w:right="19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2348" w:type="dxa"/>
            <w:vAlign w:val="top"/>
          </w:tcPr>
          <w:p>
            <w:pPr>
              <w:pStyle w:val="6"/>
              <w:spacing w:before="119" w:line="219" w:lineRule="auto"/>
              <w:ind w:left="615"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6" w:line="183" w:lineRule="auto"/>
              <w:ind w:left="188"/>
            </w:pPr>
            <w:r>
              <w:rPr>
                <w:spacing w:val="-3"/>
              </w:rPr>
              <w:t>58</w:t>
            </w:r>
          </w:p>
        </w:tc>
        <w:tc>
          <w:tcPr>
            <w:tcW w:w="1553" w:type="dxa"/>
            <w:vAlign w:val="top"/>
          </w:tcPr>
          <w:p>
            <w:pPr>
              <w:pStyle w:val="6"/>
              <w:spacing w:before="166" w:line="183" w:lineRule="auto"/>
              <w:jc w:val="right"/>
            </w:pPr>
            <w:r>
              <w:rPr>
                <w:spacing w:val="-2"/>
              </w:rPr>
              <w:t>437.68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52" w:type="dxa"/>
            <w:vAlign w:val="top"/>
          </w:tcPr>
          <w:p>
            <w:pPr>
              <w:pStyle w:val="6"/>
              <w:spacing w:before="10" w:line="209" w:lineRule="auto"/>
              <w:ind w:left="24" w:right="135"/>
            </w:pPr>
            <w:r>
              <w:rPr>
                <w:spacing w:val="1"/>
              </w:rPr>
              <w:t>使用非财政拨款结余和专用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结余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7" w:line="183" w:lineRule="auto"/>
              <w:ind w:left="182"/>
            </w:pPr>
            <w:r>
              <w:rPr>
                <w:spacing w:val="-3"/>
              </w:rPr>
              <w:t>28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48" w:type="dxa"/>
            <w:vAlign w:val="top"/>
          </w:tcPr>
          <w:p>
            <w:pPr>
              <w:pStyle w:val="6"/>
              <w:spacing w:before="132" w:line="220" w:lineRule="auto"/>
              <w:ind w:left="15"/>
            </w:pPr>
            <w:r>
              <w:rPr>
                <w:spacing w:val="-3"/>
              </w:rPr>
              <w:t>结余分配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7" w:line="183" w:lineRule="auto"/>
              <w:ind w:left="188"/>
            </w:pPr>
            <w:r>
              <w:rPr>
                <w:spacing w:val="-3"/>
              </w:rPr>
              <w:t>59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52" w:type="dxa"/>
            <w:vAlign w:val="top"/>
          </w:tcPr>
          <w:p>
            <w:pPr>
              <w:pStyle w:val="6"/>
              <w:spacing w:before="133" w:line="219" w:lineRule="auto"/>
              <w:ind w:left="24"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9" w:line="183" w:lineRule="auto"/>
              <w:ind w:left="182"/>
            </w:pPr>
            <w:r>
              <w:rPr>
                <w:spacing w:val="-3"/>
              </w:rPr>
              <w:t>29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48" w:type="dxa"/>
            <w:vAlign w:val="top"/>
          </w:tcPr>
          <w:p>
            <w:pPr>
              <w:pStyle w:val="6"/>
              <w:spacing w:before="133" w:line="219" w:lineRule="auto"/>
              <w:ind w:left="15"/>
            </w:pPr>
            <w:r>
              <w:rPr>
                <w:spacing w:val="-1"/>
              </w:rPr>
              <w:t>年末结转和结余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9" w:line="183" w:lineRule="auto"/>
              <w:ind w:left="188"/>
            </w:pPr>
            <w:r>
              <w:rPr>
                <w:spacing w:val="-3"/>
              </w:rPr>
              <w:t>60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3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1" w:line="183" w:lineRule="auto"/>
              <w:ind w:left="182"/>
            </w:pPr>
            <w:r>
              <w:rPr>
                <w:spacing w:val="-3"/>
              </w:rPr>
              <w:t>30</w:t>
            </w:r>
          </w:p>
        </w:tc>
        <w:tc>
          <w:tcPr>
            <w:tcW w:w="16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170" w:line="184" w:lineRule="auto"/>
              <w:ind w:left="188"/>
            </w:pPr>
            <w:r>
              <w:rPr>
                <w:spacing w:val="-3"/>
              </w:rPr>
              <w:t>61</w:t>
            </w:r>
          </w:p>
        </w:tc>
        <w:tc>
          <w:tcPr>
            <w:tcW w:w="15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352" w:type="dxa"/>
            <w:vAlign w:val="top"/>
          </w:tcPr>
          <w:p>
            <w:pPr>
              <w:pStyle w:val="6"/>
              <w:spacing w:before="127" w:line="221" w:lineRule="auto"/>
              <w:ind w:left="974"/>
            </w:pPr>
            <w:r>
              <w:rPr>
                <w:spacing w:val="-3"/>
              </w:rPr>
              <w:t>总计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1" w:line="184" w:lineRule="auto"/>
              <w:ind w:left="182"/>
            </w:pPr>
            <w:r>
              <w:rPr>
                <w:spacing w:val="-3"/>
              </w:rPr>
              <w:t>31</w:t>
            </w:r>
          </w:p>
        </w:tc>
        <w:tc>
          <w:tcPr>
            <w:tcW w:w="1638" w:type="dxa"/>
            <w:vAlign w:val="top"/>
          </w:tcPr>
          <w:p>
            <w:pPr>
              <w:pStyle w:val="6"/>
              <w:spacing w:before="172" w:line="183" w:lineRule="auto"/>
              <w:ind w:right="19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2348" w:type="dxa"/>
            <w:vAlign w:val="top"/>
          </w:tcPr>
          <w:p>
            <w:pPr>
              <w:pStyle w:val="6"/>
              <w:spacing w:before="127" w:line="221" w:lineRule="auto"/>
              <w:ind w:left="985"/>
            </w:pPr>
            <w:r>
              <w:rPr>
                <w:spacing w:val="-3"/>
              </w:rPr>
              <w:t>总计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72" w:line="183" w:lineRule="auto"/>
              <w:ind w:left="188"/>
            </w:pPr>
            <w:r>
              <w:rPr>
                <w:spacing w:val="-3"/>
              </w:rPr>
              <w:t>62</w:t>
            </w:r>
          </w:p>
        </w:tc>
        <w:tc>
          <w:tcPr>
            <w:tcW w:w="1553" w:type="dxa"/>
            <w:vAlign w:val="top"/>
          </w:tcPr>
          <w:p>
            <w:pPr>
              <w:pStyle w:val="6"/>
              <w:spacing w:before="172" w:line="183" w:lineRule="auto"/>
              <w:jc w:val="right"/>
            </w:pPr>
            <w:r>
              <w:rPr>
                <w:spacing w:val="-2"/>
              </w:rPr>
              <w:t>437.68</w:t>
            </w:r>
          </w:p>
        </w:tc>
      </w:tr>
    </w:tbl>
    <w:p>
      <w:pPr>
        <w:spacing w:before="111" w:line="222" w:lineRule="auto"/>
        <w:ind w:left="87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10"/>
          <w:sz w:val="19"/>
          <w:szCs w:val="19"/>
        </w:rPr>
        <w:t>注：本表反映部门本年度的总收支和年末结转结余情况。本套报表金额单位转换时可能存</w:t>
      </w:r>
      <w:r>
        <w:rPr>
          <w:rFonts w:ascii="黑体" w:hAnsi="黑体" w:eastAsia="黑体" w:cs="黑体"/>
          <w:spacing w:val="-11"/>
          <w:sz w:val="19"/>
          <w:szCs w:val="19"/>
        </w:rPr>
        <w:t>在尾数误差。</w:t>
      </w:r>
    </w:p>
    <w:p>
      <w:pPr>
        <w:spacing w:line="222" w:lineRule="auto"/>
        <w:rPr>
          <w:rFonts w:ascii="黑体" w:hAnsi="黑体" w:eastAsia="黑体" w:cs="黑体"/>
          <w:sz w:val="19"/>
          <w:szCs w:val="19"/>
        </w:rPr>
        <w:sectPr>
          <w:footerReference r:id="rId9" w:type="default"/>
          <w:pgSz w:w="11900" w:h="16840"/>
          <w:pgMar w:top="620" w:right="609" w:bottom="311" w:left="560" w:header="370" w:footer="155" w:gutter="0"/>
          <w:cols w:space="720" w:num="1"/>
        </w:sectPr>
      </w:pPr>
    </w:p>
    <w:p>
      <w:pPr>
        <w:spacing w:line="465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4773"/>
        <w:outlineLvl w:val="1"/>
        <w:rPr>
          <w:sz w:val="24"/>
          <w:szCs w:val="24"/>
        </w:rPr>
      </w:pPr>
      <w:bookmarkStart w:id="35" w:name="bookmark7"/>
      <w:bookmarkEnd w:id="35"/>
      <w:bookmarkStart w:id="36" w:name="bookmark31"/>
      <w:bookmarkEnd w:id="36"/>
      <w:r>
        <w:rPr>
          <w:b/>
          <w:bCs/>
          <w:spacing w:val="-12"/>
          <w:sz w:val="24"/>
          <w:szCs w:val="24"/>
        </w:rPr>
        <w:t>收入决算表</w:t>
      </w:r>
    </w:p>
    <w:p>
      <w:pPr>
        <w:spacing w:before="123" w:line="222" w:lineRule="auto"/>
        <w:ind w:left="9269"/>
        <w:rPr>
          <w:rFonts w:ascii="仿宋" w:hAnsi="仿宋" w:eastAsia="仿宋" w:cs="仿宋"/>
          <w:sz w:val="14"/>
          <w:szCs w:val="14"/>
        </w:rPr>
      </w:pPr>
      <w:r>
        <w:rPr>
          <w:rFonts w:ascii="仿宋" w:hAnsi="仿宋" w:eastAsia="仿宋" w:cs="仿宋"/>
          <w:spacing w:val="6"/>
          <w:sz w:val="14"/>
          <w:szCs w:val="14"/>
        </w:rPr>
        <w:t>公开02表</w:t>
      </w:r>
    </w:p>
    <w:p>
      <w:pPr>
        <w:pStyle w:val="2"/>
        <w:spacing w:before="102" w:line="231" w:lineRule="auto"/>
        <w:ind w:left="880"/>
        <w:rPr>
          <w:sz w:val="15"/>
          <w:szCs w:val="15"/>
        </w:rPr>
      </w:pPr>
      <w:r>
        <w:rPr>
          <w:spacing w:val="1"/>
          <w:sz w:val="15"/>
          <w:szCs w:val="15"/>
        </w:rPr>
        <w:t>部门名称：中国共产党古县委员会党校</w:t>
      </w:r>
      <w:r>
        <w:rPr>
          <w:spacing w:val="2"/>
          <w:sz w:val="15"/>
          <w:szCs w:val="15"/>
        </w:rPr>
        <w:t xml:space="preserve">                        </w:t>
      </w:r>
      <w:r>
        <w:rPr>
          <w:spacing w:val="1"/>
          <w:sz w:val="15"/>
          <w:szCs w:val="15"/>
        </w:rPr>
        <w:t>202</w:t>
      </w:r>
      <w:r>
        <w:rPr>
          <w:sz w:val="15"/>
          <w:szCs w:val="15"/>
        </w:rPr>
        <w:t xml:space="preserve">3年度                                       </w:t>
      </w:r>
      <w:r>
        <w:rPr>
          <w:position w:val="1"/>
          <w:sz w:val="15"/>
          <w:szCs w:val="15"/>
        </w:rPr>
        <w:t>金额单位：万元</w:t>
      </w:r>
    </w:p>
    <w:p>
      <w:pPr>
        <w:spacing w:line="61" w:lineRule="exact"/>
      </w:pPr>
    </w:p>
    <w:tbl>
      <w:tblPr>
        <w:tblStyle w:val="5"/>
        <w:tblW w:w="8999" w:type="dxa"/>
        <w:tblInd w:w="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3"/>
        <w:gridCol w:w="1118"/>
        <w:gridCol w:w="1239"/>
        <w:gridCol w:w="1109"/>
        <w:gridCol w:w="769"/>
        <w:gridCol w:w="879"/>
        <w:gridCol w:w="929"/>
        <w:gridCol w:w="749"/>
        <w:gridCol w:w="7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2561" w:type="dxa"/>
            <w:gridSpan w:val="2"/>
            <w:vAlign w:val="top"/>
          </w:tcPr>
          <w:p>
            <w:pPr>
              <w:pStyle w:val="6"/>
              <w:spacing w:before="80" w:line="220" w:lineRule="auto"/>
              <w:ind w:left="1097"/>
            </w:pPr>
            <w:r>
              <w:rPr>
                <w:b/>
                <w:bCs/>
                <w:spacing w:val="12"/>
              </w:rPr>
              <w:t>项目</w:t>
            </w:r>
          </w:p>
        </w:tc>
        <w:tc>
          <w:tcPr>
            <w:tcW w:w="1239" w:type="dxa"/>
            <w:vMerge w:val="restart"/>
            <w:tcBorders>
              <w:bottom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19" w:lineRule="auto"/>
              <w:ind w:left="66"/>
            </w:pPr>
            <w:r>
              <w:rPr>
                <w:b/>
                <w:bCs/>
                <w:spacing w:val="-3"/>
              </w:rPr>
              <w:t>本年收入合计</w:t>
            </w:r>
          </w:p>
        </w:tc>
        <w:tc>
          <w:tcPr>
            <w:tcW w:w="1109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jc w:val="right"/>
            </w:pPr>
            <w:r>
              <w:rPr>
                <w:b/>
                <w:bCs/>
                <w:spacing w:val="-4"/>
              </w:rPr>
              <w:t>财政拨款收入</w:t>
            </w:r>
          </w:p>
        </w:tc>
        <w:tc>
          <w:tcPr>
            <w:tcW w:w="76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0" w:line="222" w:lineRule="auto"/>
              <w:ind w:left="198" w:right="28" w:hanging="180"/>
            </w:pPr>
            <w:r>
              <w:rPr>
                <w:b/>
                <w:bCs/>
                <w:spacing w:val="-5"/>
              </w:rPr>
              <w:t>上级补助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6"/>
              </w:rPr>
              <w:t>收入</w:t>
            </w:r>
          </w:p>
        </w:tc>
        <w:tc>
          <w:tcPr>
            <w:tcW w:w="879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79"/>
            </w:pPr>
            <w:r>
              <w:rPr>
                <w:b/>
                <w:bCs/>
                <w:spacing w:val="-4"/>
              </w:rPr>
              <w:t>事业收入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100"/>
            </w:pPr>
            <w:r>
              <w:rPr>
                <w:b/>
                <w:bCs/>
                <w:spacing w:val="-4"/>
              </w:rPr>
              <w:t>经营收入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9" w:line="207" w:lineRule="auto"/>
              <w:ind w:left="101"/>
            </w:pPr>
            <w:r>
              <w:rPr>
                <w:b/>
                <w:bCs/>
                <w:spacing w:val="-2"/>
              </w:rPr>
              <w:t>附属单</w:t>
            </w:r>
          </w:p>
          <w:p>
            <w:pPr>
              <w:pStyle w:val="6"/>
              <w:spacing w:line="213" w:lineRule="auto"/>
              <w:ind w:left="281"/>
            </w:pPr>
            <w:r>
              <w:rPr>
                <w:b/>
                <w:bCs/>
                <w:spacing w:val="-2"/>
              </w:rPr>
              <w:t>位</w:t>
            </w:r>
          </w:p>
          <w:p>
            <w:pPr>
              <w:pStyle w:val="6"/>
              <w:spacing w:line="219" w:lineRule="auto"/>
              <w:ind w:left="101"/>
            </w:pPr>
            <w:r>
              <w:rPr>
                <w:b/>
                <w:bCs/>
                <w:spacing w:val="-4"/>
              </w:rPr>
              <w:t>上缴收</w:t>
            </w:r>
          </w:p>
          <w:p>
            <w:pPr>
              <w:pStyle w:val="6"/>
              <w:spacing w:before="2" w:line="192" w:lineRule="auto"/>
              <w:ind w:left="281"/>
            </w:pPr>
            <w:r>
              <w:rPr>
                <w:b/>
                <w:bCs/>
                <w:spacing w:val="-2"/>
              </w:rPr>
              <w:t>入</w:t>
            </w:r>
          </w:p>
        </w:tc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22"/>
            </w:pPr>
            <w:r>
              <w:rPr>
                <w:b/>
                <w:bCs/>
                <w:spacing w:val="-4"/>
              </w:rPr>
              <w:t>其他收入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44" w:line="219" w:lineRule="auto"/>
              <w:ind w:left="337"/>
            </w:pPr>
            <w:r>
              <w:rPr>
                <w:b/>
                <w:bCs/>
                <w:spacing w:val="-4"/>
              </w:rPr>
              <w:t>科目代码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144" w:line="219" w:lineRule="auto"/>
              <w:ind w:left="174"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12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561" w:type="dxa"/>
            <w:gridSpan w:val="2"/>
            <w:vAlign w:val="top"/>
          </w:tcPr>
          <w:p>
            <w:pPr>
              <w:pStyle w:val="6"/>
              <w:spacing w:before="66" w:line="219" w:lineRule="auto"/>
              <w:ind w:left="1097"/>
            </w:pPr>
            <w:r>
              <w:rPr>
                <w:b/>
                <w:bCs/>
                <w:spacing w:val="-4"/>
              </w:rPr>
              <w:t>栏次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14" w:line="184" w:lineRule="auto"/>
              <w:ind w:left="553"/>
            </w:pPr>
            <w:r>
              <w:t>1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15" w:line="183" w:lineRule="auto"/>
              <w:ind w:left="467"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769" w:type="dxa"/>
            <w:vAlign w:val="top"/>
          </w:tcPr>
          <w:p>
            <w:pPr>
              <w:pStyle w:val="6"/>
              <w:spacing w:before="114" w:line="183" w:lineRule="auto"/>
              <w:ind w:left="338"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879" w:type="dxa"/>
            <w:vAlign w:val="top"/>
          </w:tcPr>
          <w:p>
            <w:pPr>
              <w:pStyle w:val="6"/>
              <w:spacing w:before="115" w:line="183" w:lineRule="auto"/>
              <w:ind w:left="389"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15" w:line="182" w:lineRule="auto"/>
              <w:ind w:left="420"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749" w:type="dxa"/>
            <w:vAlign w:val="top"/>
          </w:tcPr>
          <w:p>
            <w:pPr>
              <w:pStyle w:val="6"/>
              <w:spacing w:before="114" w:line="183" w:lineRule="auto"/>
              <w:ind w:left="331"/>
            </w:pPr>
            <w:r>
              <w:rPr>
                <w:b/>
                <w:bCs/>
                <w:spacing w:val="-2"/>
              </w:rPr>
              <w:t>6</w:t>
            </w:r>
          </w:p>
        </w:tc>
        <w:tc>
          <w:tcPr>
            <w:tcW w:w="764" w:type="dxa"/>
            <w:vAlign w:val="top"/>
          </w:tcPr>
          <w:p>
            <w:pPr>
              <w:pStyle w:val="6"/>
              <w:spacing w:before="115" w:line="182" w:lineRule="auto"/>
              <w:ind w:left="332"/>
            </w:pPr>
            <w:r>
              <w:rPr>
                <w:b/>
                <w:bCs/>
                <w:spacing w:val="-2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561" w:type="dxa"/>
            <w:gridSpan w:val="2"/>
            <w:vAlign w:val="top"/>
          </w:tcPr>
          <w:p>
            <w:pPr>
              <w:pStyle w:val="6"/>
              <w:spacing w:before="78" w:line="221" w:lineRule="auto"/>
              <w:ind w:left="1097"/>
            </w:pPr>
            <w:r>
              <w:rPr>
                <w:b/>
                <w:bCs/>
                <w:spacing w:val="-4"/>
              </w:rPr>
              <w:t>合计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26" w:line="183" w:lineRule="auto"/>
              <w:ind w:right="10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26" w:line="183" w:lineRule="auto"/>
              <w:jc w:val="right"/>
            </w:pPr>
            <w:r>
              <w:rPr>
                <w:spacing w:val="-2"/>
              </w:rPr>
              <w:t>437.68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6" w:line="183" w:lineRule="auto"/>
              <w:ind w:left="14"/>
            </w:pPr>
            <w:r>
              <w:rPr>
                <w:spacing w:val="-3"/>
              </w:rPr>
              <w:t>205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80" w:line="219" w:lineRule="auto"/>
              <w:ind w:left="12"/>
            </w:pPr>
            <w:r>
              <w:rPr>
                <w:spacing w:val="5"/>
              </w:rPr>
              <w:t>教育支出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25" w:line="184" w:lineRule="auto"/>
              <w:ind w:right="13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25" w:line="184" w:lineRule="auto"/>
              <w:ind w:right="2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16" w:line="183" w:lineRule="auto"/>
              <w:ind w:left="14"/>
            </w:pPr>
            <w:r>
              <w:rPr>
                <w:spacing w:val="-2"/>
              </w:rPr>
              <w:t>20508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70" w:line="219" w:lineRule="auto"/>
              <w:ind w:left="12"/>
            </w:pPr>
            <w:r>
              <w:rPr>
                <w:spacing w:val="3"/>
              </w:rPr>
              <w:t>进修及培训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15" w:line="184" w:lineRule="auto"/>
              <w:ind w:right="13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15" w:line="184" w:lineRule="auto"/>
              <w:ind w:right="2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6" w:line="183" w:lineRule="auto"/>
              <w:ind w:left="14"/>
            </w:pPr>
            <w:r>
              <w:rPr>
                <w:spacing w:val="-2"/>
              </w:rPr>
              <w:t>2050802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79" w:line="219" w:lineRule="auto"/>
              <w:ind w:left="12"/>
            </w:pPr>
            <w:r>
              <w:rPr>
                <w:spacing w:val="3"/>
              </w:rPr>
              <w:t>干部教育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25" w:line="184" w:lineRule="auto"/>
              <w:ind w:right="13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25" w:line="184" w:lineRule="auto"/>
              <w:ind w:right="2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66" w:line="183" w:lineRule="auto"/>
              <w:ind w:left="14"/>
            </w:pPr>
            <w:r>
              <w:rPr>
                <w:spacing w:val="-3"/>
              </w:rPr>
              <w:t>208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18" w:line="195" w:lineRule="auto"/>
              <w:ind w:left="12" w:right="24"/>
            </w:pPr>
            <w:r>
              <w:rPr>
                <w:spacing w:val="-2"/>
              </w:rPr>
              <w:t>社会保障和就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业支出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65" w:line="184" w:lineRule="auto"/>
              <w:ind w:right="13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65" w:line="184" w:lineRule="auto"/>
              <w:ind w:right="2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67" w:line="183" w:lineRule="auto"/>
              <w:ind w:left="14"/>
            </w:pPr>
            <w:r>
              <w:rPr>
                <w:spacing w:val="-2"/>
              </w:rPr>
              <w:t>20805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22" w:line="193" w:lineRule="auto"/>
              <w:ind w:left="12" w:right="25"/>
            </w:pPr>
            <w:r>
              <w:rPr>
                <w:spacing w:val="-2"/>
              </w:rPr>
              <w:t>行政事业单位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养老支出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66" w:line="184" w:lineRule="auto"/>
              <w:ind w:right="13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66" w:line="184" w:lineRule="auto"/>
              <w:ind w:right="2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67" w:line="184" w:lineRule="auto"/>
              <w:ind w:left="14"/>
            </w:pPr>
            <w:r>
              <w:rPr>
                <w:spacing w:val="-2"/>
              </w:rPr>
              <w:t>2080501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22" w:line="193" w:lineRule="auto"/>
              <w:ind w:left="12" w:right="25"/>
            </w:pPr>
            <w:r>
              <w:rPr>
                <w:spacing w:val="-2"/>
              </w:rPr>
              <w:t>行政单位离退</w:t>
            </w:r>
            <w:r>
              <w:rPr>
                <w:spacing w:val="1"/>
              </w:rPr>
              <w:t xml:space="preserve"> </w:t>
            </w:r>
            <w:r>
              <w:t>休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68" w:line="183" w:lineRule="auto"/>
              <w:ind w:right="9"/>
              <w:jc w:val="right"/>
            </w:pPr>
            <w:r>
              <w:rPr>
                <w:spacing w:val="-2"/>
              </w:rPr>
              <w:t>4.32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68" w:line="183" w:lineRule="auto"/>
              <w:jc w:val="right"/>
            </w:pPr>
            <w:r>
              <w:rPr>
                <w:spacing w:val="-2"/>
              </w:rPr>
              <w:t>4.32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69" w:line="183" w:lineRule="auto"/>
              <w:ind w:left="14"/>
            </w:pPr>
            <w:r>
              <w:rPr>
                <w:spacing w:val="-2"/>
              </w:rPr>
              <w:t>2080502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34" w:line="187" w:lineRule="auto"/>
              <w:ind w:left="12" w:right="13" w:firstLine="9"/>
            </w:pPr>
            <w:r>
              <w:rPr>
                <w:spacing w:val="-2"/>
              </w:rPr>
              <w:t>事业单位离退</w:t>
            </w:r>
            <w:r>
              <w:rPr>
                <w:spacing w:val="3"/>
              </w:rPr>
              <w:t xml:space="preserve"> </w:t>
            </w:r>
            <w:r>
              <w:t>休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69" w:line="183" w:lineRule="auto"/>
              <w:ind w:right="10"/>
              <w:jc w:val="right"/>
            </w:pPr>
            <w:r>
              <w:rPr>
                <w:spacing w:val="-2"/>
              </w:rPr>
              <w:t>9.79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69" w:line="183" w:lineRule="auto"/>
              <w:jc w:val="right"/>
            </w:pPr>
            <w:r>
              <w:rPr>
                <w:spacing w:val="-2"/>
              </w:rPr>
              <w:t>9.79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270" w:line="183" w:lineRule="auto"/>
              <w:ind w:left="14"/>
            </w:pPr>
            <w:r>
              <w:rPr>
                <w:color w:val="002E9B"/>
                <w:spacing w:val="-2"/>
              </w:rPr>
              <w:t>2080505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22" w:line="197" w:lineRule="auto"/>
              <w:ind w:left="12" w:right="22"/>
              <w:jc w:val="both"/>
            </w:pPr>
            <w:r>
              <w:rPr>
                <w:spacing w:val="-2"/>
              </w:rPr>
              <w:t>机关事业单位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基本养老保险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缴费支出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270" w:line="183" w:lineRule="auto"/>
              <w:ind w:right="12"/>
              <w:jc w:val="right"/>
            </w:pPr>
            <w:r>
              <w:rPr>
                <w:spacing w:val="-2"/>
              </w:rPr>
              <w:t>23.04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270" w:line="183" w:lineRule="auto"/>
              <w:ind w:right="1"/>
              <w:jc w:val="right"/>
            </w:pPr>
            <w:r>
              <w:rPr>
                <w:spacing w:val="-2"/>
              </w:rPr>
              <w:t>23.04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30" w:line="184" w:lineRule="auto"/>
              <w:ind w:left="14"/>
            </w:pPr>
            <w:r>
              <w:rPr>
                <w:spacing w:val="-3"/>
              </w:rPr>
              <w:t>221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85" w:line="219" w:lineRule="auto"/>
              <w:jc w:val="right"/>
            </w:pPr>
            <w:r>
              <w:rPr>
                <w:spacing w:val="2"/>
              </w:rPr>
              <w:t>住房保障支出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30" w:line="184" w:lineRule="auto"/>
              <w:ind w:right="12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30" w:line="184" w:lineRule="auto"/>
              <w:ind w:right="1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30" w:line="184" w:lineRule="auto"/>
              <w:ind w:left="14"/>
            </w:pPr>
            <w:r>
              <w:rPr>
                <w:spacing w:val="-2"/>
              </w:rPr>
              <w:t>22102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85" w:line="219" w:lineRule="auto"/>
              <w:jc w:val="right"/>
            </w:pPr>
            <w:r>
              <w:rPr>
                <w:spacing w:val="2"/>
              </w:rPr>
              <w:t>住房改革支出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30" w:line="184" w:lineRule="auto"/>
              <w:ind w:right="12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30" w:line="184" w:lineRule="auto"/>
              <w:ind w:right="1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0" w:line="184" w:lineRule="auto"/>
              <w:ind w:left="14"/>
            </w:pPr>
            <w:r>
              <w:rPr>
                <w:spacing w:val="-2"/>
              </w:rPr>
              <w:t>2210201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75" w:line="220" w:lineRule="auto"/>
              <w:ind w:left="12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20" w:line="184" w:lineRule="auto"/>
              <w:ind w:right="12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20" w:line="184" w:lineRule="auto"/>
              <w:ind w:right="1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32" w:line="183" w:lineRule="auto"/>
              <w:ind w:left="14"/>
            </w:pPr>
            <w:r>
              <w:rPr>
                <w:spacing w:val="-3"/>
              </w:rPr>
              <w:t>229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86" w:line="220" w:lineRule="auto"/>
              <w:ind w:left="12"/>
            </w:pPr>
            <w:r>
              <w:rPr>
                <w:color w:val="8E2F00"/>
                <w:spacing w:val="5"/>
              </w:rPr>
              <w:t>其他支出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31" w:line="184" w:lineRule="auto"/>
              <w:ind w:right="11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31" w:line="184" w:lineRule="auto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2" w:line="181" w:lineRule="auto"/>
              <w:ind w:left="14"/>
            </w:pPr>
            <w:r>
              <w:rPr>
                <w:spacing w:val="-2"/>
              </w:rPr>
              <w:t>22999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76" w:line="220" w:lineRule="auto"/>
              <w:ind w:left="12"/>
            </w:pPr>
            <w:r>
              <w:rPr>
                <w:color w:val="918179"/>
                <w:spacing w:val="5"/>
              </w:rPr>
              <w:t>其他支出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21" w:line="182" w:lineRule="auto"/>
              <w:ind w:right="11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21" w:line="182" w:lineRule="auto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33" w:line="183" w:lineRule="auto"/>
              <w:ind w:left="14"/>
            </w:pPr>
            <w:r>
              <w:rPr>
                <w:color w:val="7E1500"/>
                <w:spacing w:val="-2"/>
              </w:rPr>
              <w:t>2299999</w:t>
            </w:r>
          </w:p>
        </w:tc>
        <w:tc>
          <w:tcPr>
            <w:tcW w:w="1118" w:type="dxa"/>
            <w:vAlign w:val="top"/>
          </w:tcPr>
          <w:p>
            <w:pPr>
              <w:pStyle w:val="6"/>
              <w:spacing w:before="87" w:line="220" w:lineRule="auto"/>
              <w:ind w:left="12"/>
            </w:pPr>
            <w:r>
              <w:rPr>
                <w:color w:val="918179"/>
                <w:spacing w:val="5"/>
              </w:rPr>
              <w:t>其他支出</w:t>
            </w:r>
          </w:p>
        </w:tc>
        <w:tc>
          <w:tcPr>
            <w:tcW w:w="1239" w:type="dxa"/>
            <w:vAlign w:val="top"/>
          </w:tcPr>
          <w:p>
            <w:pPr>
              <w:pStyle w:val="6"/>
              <w:spacing w:before="132" w:line="184" w:lineRule="auto"/>
              <w:ind w:right="11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32" w:line="184" w:lineRule="auto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39" w:line="219" w:lineRule="auto"/>
        <w:ind w:left="862"/>
        <w:rPr>
          <w:sz w:val="20"/>
          <w:szCs w:val="20"/>
        </w:rPr>
      </w:pPr>
      <w:r>
        <w:rPr>
          <w:b/>
          <w:bCs/>
          <w:spacing w:val="-3"/>
          <w:sz w:val="20"/>
          <w:szCs w:val="20"/>
        </w:rPr>
        <w:t>注：本表反映部门本年度取得的各项收入情况。</w:t>
      </w:r>
    </w:p>
    <w:p>
      <w:pPr>
        <w:spacing w:line="219" w:lineRule="auto"/>
        <w:rPr>
          <w:sz w:val="20"/>
          <w:szCs w:val="20"/>
        </w:rPr>
        <w:sectPr>
          <w:headerReference r:id="rId10" w:type="default"/>
          <w:footerReference r:id="rId11" w:type="default"/>
          <w:pgSz w:w="11900" w:h="16840"/>
          <w:pgMar w:top="620" w:right="609" w:bottom="336" w:left="560" w:header="370" w:footer="157" w:gutter="0"/>
          <w:cols w:space="720" w:num="1"/>
        </w:sectPr>
      </w:pPr>
    </w:p>
    <w:p>
      <w:pPr>
        <w:spacing w:line="478" w:lineRule="auto"/>
        <w:rPr>
          <w:rFonts w:ascii="Arial"/>
          <w:sz w:val="21"/>
        </w:rPr>
      </w:pPr>
    </w:p>
    <w:p>
      <w:pPr>
        <w:pStyle w:val="2"/>
        <w:spacing w:before="75" w:line="219" w:lineRule="auto"/>
        <w:ind w:left="4793"/>
        <w:outlineLvl w:val="1"/>
        <w:rPr>
          <w:sz w:val="23"/>
          <w:szCs w:val="23"/>
        </w:rPr>
      </w:pPr>
      <w:bookmarkStart w:id="37" w:name="bookmark8"/>
      <w:bookmarkEnd w:id="37"/>
      <w:r>
        <w:rPr>
          <w:b/>
          <w:bCs/>
          <w:spacing w:val="-4"/>
          <w:sz w:val="23"/>
          <w:szCs w:val="23"/>
        </w:rPr>
        <w:t>支出决算表</w:t>
      </w:r>
    </w:p>
    <w:p>
      <w:pPr>
        <w:pStyle w:val="2"/>
        <w:spacing w:before="97" w:line="221" w:lineRule="auto"/>
        <w:ind w:left="9269"/>
        <w:rPr>
          <w:sz w:val="15"/>
          <w:szCs w:val="15"/>
        </w:rPr>
      </w:pPr>
      <w:r>
        <w:rPr>
          <w:spacing w:val="-2"/>
          <w:sz w:val="15"/>
          <w:szCs w:val="15"/>
        </w:rPr>
        <w:t>公开03表</w:t>
      </w:r>
    </w:p>
    <w:p>
      <w:pPr>
        <w:pStyle w:val="2"/>
        <w:spacing w:before="109" w:line="219" w:lineRule="auto"/>
        <w:ind w:left="880"/>
        <w:rPr>
          <w:sz w:val="15"/>
          <w:szCs w:val="15"/>
        </w:rPr>
      </w:pPr>
      <w:r>
        <w:rPr>
          <w:spacing w:val="1"/>
          <w:sz w:val="15"/>
          <w:szCs w:val="15"/>
        </w:rPr>
        <w:t>部门名称：中国共产党古县委员会党校</w:t>
      </w:r>
      <w:r>
        <w:rPr>
          <w:spacing w:val="2"/>
          <w:sz w:val="15"/>
          <w:szCs w:val="15"/>
        </w:rPr>
        <w:t xml:space="preserve">                   </w:t>
      </w:r>
      <w:r>
        <w:rPr>
          <w:spacing w:val="1"/>
          <w:sz w:val="15"/>
          <w:szCs w:val="15"/>
        </w:rPr>
        <w:t xml:space="preserve">2023年度  </w:t>
      </w:r>
      <w:r>
        <w:rPr>
          <w:sz w:val="15"/>
          <w:szCs w:val="15"/>
        </w:rPr>
        <w:t xml:space="preserve">                                          金额单位：万元</w:t>
      </w:r>
    </w:p>
    <w:p>
      <w:pPr>
        <w:spacing w:line="61" w:lineRule="exact"/>
      </w:pPr>
    </w:p>
    <w:tbl>
      <w:tblPr>
        <w:tblStyle w:val="5"/>
        <w:tblW w:w="8999" w:type="dxa"/>
        <w:tblInd w:w="8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3"/>
        <w:gridCol w:w="1219"/>
        <w:gridCol w:w="1288"/>
        <w:gridCol w:w="1279"/>
        <w:gridCol w:w="1288"/>
        <w:gridCol w:w="539"/>
        <w:gridCol w:w="939"/>
        <w:gridCol w:w="9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742" w:type="dxa"/>
            <w:gridSpan w:val="2"/>
            <w:vAlign w:val="top"/>
          </w:tcPr>
          <w:p>
            <w:pPr>
              <w:pStyle w:val="6"/>
              <w:spacing w:before="70" w:line="220" w:lineRule="auto"/>
              <w:ind w:left="1187"/>
            </w:pPr>
            <w:r>
              <w:rPr>
                <w:b/>
                <w:bCs/>
                <w:spacing w:val="12"/>
              </w:rPr>
              <w:t>项目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8" w:line="219" w:lineRule="auto"/>
              <w:ind w:left="85"/>
            </w:pPr>
            <w:r>
              <w:rPr>
                <w:b/>
                <w:bCs/>
                <w:spacing w:val="-3"/>
              </w:rPr>
              <w:t>本年支出合计</w:t>
            </w:r>
          </w:p>
        </w:tc>
        <w:tc>
          <w:tcPr>
            <w:tcW w:w="12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8" w:line="219" w:lineRule="auto"/>
              <w:ind w:left="267"/>
            </w:pPr>
            <w:r>
              <w:rPr>
                <w:b/>
                <w:bCs/>
                <w:spacing w:val="2"/>
              </w:rPr>
              <w:t>基本支出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0" w:line="220" w:lineRule="auto"/>
              <w:ind w:left="268"/>
            </w:pPr>
            <w:r>
              <w:rPr>
                <w:b/>
                <w:bCs/>
                <w:spacing w:val="2"/>
              </w:rPr>
              <w:t>项目支出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" w:line="213" w:lineRule="auto"/>
              <w:ind w:left="90" w:right="61"/>
              <w:jc w:val="both"/>
            </w:pPr>
            <w:r>
              <w:rPr>
                <w:b/>
                <w:bCs/>
                <w:spacing w:val="-7"/>
              </w:rPr>
              <w:t>上缴</w:t>
            </w:r>
            <w:r>
              <w:t xml:space="preserve"> </w:t>
            </w:r>
            <w:r>
              <w:rPr>
                <w:b/>
                <w:bCs/>
                <w:spacing w:val="-7"/>
              </w:rPr>
              <w:t>上级</w:t>
            </w:r>
            <w:r>
              <w:t xml:space="preserve"> </w:t>
            </w:r>
            <w:r>
              <w:rPr>
                <w:b/>
                <w:bCs/>
                <w:spacing w:val="6"/>
              </w:rPr>
              <w:t>支出</w:t>
            </w: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0" w:line="220" w:lineRule="auto"/>
              <w:ind w:left="111"/>
            </w:pPr>
            <w:r>
              <w:rPr>
                <w:b/>
                <w:bCs/>
                <w:spacing w:val="2"/>
              </w:rPr>
              <w:t>经营支出</w:t>
            </w:r>
          </w:p>
        </w:tc>
        <w:tc>
          <w:tcPr>
            <w:tcW w:w="9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9" w:line="216" w:lineRule="auto"/>
              <w:ind w:left="281" w:hanging="259"/>
            </w:pPr>
            <w:r>
              <w:rPr>
                <w:b/>
                <w:bCs/>
                <w:spacing w:val="-4"/>
              </w:rPr>
              <w:t>对附属单位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补助</w:t>
            </w:r>
          </w:p>
          <w:p>
            <w:pPr>
              <w:pStyle w:val="6"/>
              <w:spacing w:line="208" w:lineRule="auto"/>
              <w:ind w:left="282"/>
            </w:pPr>
            <w:r>
              <w:rPr>
                <w:b/>
                <w:bCs/>
                <w:spacing w:val="6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64" w:line="219" w:lineRule="auto"/>
              <w:ind w:left="387"/>
            </w:pPr>
            <w:r>
              <w:rPr>
                <w:b/>
                <w:bCs/>
                <w:spacing w:val="-4"/>
              </w:rPr>
              <w:t>科目代码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64" w:line="219" w:lineRule="auto"/>
              <w:ind w:left="234"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12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742" w:type="dxa"/>
            <w:gridSpan w:val="2"/>
            <w:vAlign w:val="top"/>
          </w:tcPr>
          <w:p>
            <w:pPr>
              <w:pStyle w:val="6"/>
              <w:spacing w:before="65" w:line="219" w:lineRule="auto"/>
              <w:ind w:left="1187"/>
            </w:pPr>
            <w:r>
              <w:rPr>
                <w:b/>
                <w:bCs/>
                <w:spacing w:val="-4"/>
              </w:rPr>
              <w:t>栏次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3" w:line="184" w:lineRule="auto"/>
              <w:ind w:left="572"/>
            </w:pPr>
            <w:r>
              <w:t>1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14" w:line="183" w:lineRule="auto"/>
              <w:ind w:left="547"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3" w:line="183" w:lineRule="auto"/>
              <w:ind w:left="548"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pStyle w:val="6"/>
              <w:spacing w:before="114" w:line="183" w:lineRule="auto"/>
              <w:ind w:left="220"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939" w:type="dxa"/>
            <w:vAlign w:val="top"/>
          </w:tcPr>
          <w:p>
            <w:pPr>
              <w:pStyle w:val="6"/>
              <w:spacing w:before="114" w:line="182" w:lineRule="auto"/>
              <w:ind w:left="421"/>
            </w:pPr>
            <w:r>
              <w:rPr>
                <w:b/>
                <w:bCs/>
                <w:spacing w:val="-2"/>
              </w:rPr>
              <w:t>5</w:t>
            </w:r>
          </w:p>
        </w:tc>
        <w:tc>
          <w:tcPr>
            <w:tcW w:w="924" w:type="dxa"/>
            <w:vAlign w:val="top"/>
          </w:tcPr>
          <w:p>
            <w:pPr>
              <w:pStyle w:val="6"/>
              <w:spacing w:before="113" w:line="183" w:lineRule="auto"/>
              <w:ind w:left="412"/>
            </w:pPr>
            <w:r>
              <w:rPr>
                <w:b/>
                <w:bCs/>
                <w:spacing w:val="-2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742" w:type="dxa"/>
            <w:gridSpan w:val="2"/>
            <w:vAlign w:val="top"/>
          </w:tcPr>
          <w:p>
            <w:pPr>
              <w:pStyle w:val="6"/>
              <w:spacing w:before="56" w:line="221" w:lineRule="auto"/>
              <w:ind w:left="1187"/>
            </w:pPr>
            <w:r>
              <w:rPr>
                <w:b/>
                <w:bCs/>
                <w:spacing w:val="-4"/>
              </w:rPr>
              <w:t>合计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04" w:line="183" w:lineRule="auto"/>
              <w:ind w:right="20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04" w:line="183" w:lineRule="auto"/>
              <w:ind w:right="21"/>
              <w:jc w:val="right"/>
            </w:pPr>
            <w:r>
              <w:rPr>
                <w:spacing w:val="-2"/>
              </w:rPr>
              <w:t>268.55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03" w:line="184" w:lineRule="auto"/>
              <w:ind w:left="715"/>
            </w:pPr>
            <w:r>
              <w:rPr>
                <w:color w:val="82005B"/>
                <w:spacing w:val="-3"/>
              </w:rPr>
              <w:t>169.13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14" w:line="183" w:lineRule="auto"/>
              <w:ind w:left="14"/>
            </w:pPr>
            <w:r>
              <w:rPr>
                <w:spacing w:val="-3"/>
              </w:rPr>
              <w:t>205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68" w:line="219" w:lineRule="auto"/>
              <w:ind w:left="11"/>
            </w:pPr>
            <w:r>
              <w:rPr>
                <w:spacing w:val="5"/>
              </w:rPr>
              <w:t>教育支出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3" w:line="184" w:lineRule="auto"/>
              <w:ind w:right="23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13" w:line="184" w:lineRule="auto"/>
              <w:ind w:right="21"/>
              <w:jc w:val="right"/>
            </w:pPr>
            <w:r>
              <w:rPr>
                <w:spacing w:val="-2"/>
              </w:rPr>
              <w:t>210.19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3" w:line="184" w:lineRule="auto"/>
              <w:ind w:left="715"/>
            </w:pPr>
            <w:r>
              <w:rPr>
                <w:spacing w:val="-3"/>
              </w:rPr>
              <w:t>169.02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15" w:line="183" w:lineRule="auto"/>
              <w:ind w:left="14"/>
            </w:pPr>
            <w:r>
              <w:rPr>
                <w:spacing w:val="-2"/>
              </w:rPr>
              <w:t>20508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69" w:line="219" w:lineRule="auto"/>
              <w:ind w:left="11"/>
            </w:pPr>
            <w:r>
              <w:rPr>
                <w:spacing w:val="3"/>
              </w:rPr>
              <w:t>进修及培训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4" w:line="184" w:lineRule="auto"/>
              <w:ind w:right="23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14" w:line="184" w:lineRule="auto"/>
              <w:ind w:right="21"/>
              <w:jc w:val="right"/>
            </w:pPr>
            <w:r>
              <w:rPr>
                <w:spacing w:val="-2"/>
              </w:rPr>
              <w:t>210.19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4" w:line="184" w:lineRule="auto"/>
              <w:ind w:left="715"/>
            </w:pPr>
            <w:r>
              <w:rPr>
                <w:spacing w:val="-3"/>
              </w:rPr>
              <w:t>169.02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15" w:line="183" w:lineRule="auto"/>
              <w:ind w:left="14"/>
            </w:pPr>
            <w:r>
              <w:rPr>
                <w:spacing w:val="-2"/>
              </w:rPr>
              <w:t>2050802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68" w:line="219" w:lineRule="auto"/>
              <w:ind w:left="11"/>
            </w:pPr>
            <w:r>
              <w:rPr>
                <w:spacing w:val="3"/>
              </w:rPr>
              <w:t>干部教育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4" w:line="184" w:lineRule="auto"/>
              <w:ind w:right="23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14" w:line="184" w:lineRule="auto"/>
              <w:ind w:right="21"/>
              <w:jc w:val="right"/>
            </w:pPr>
            <w:r>
              <w:rPr>
                <w:spacing w:val="-2"/>
              </w:rPr>
              <w:t>210.19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14" w:line="184" w:lineRule="auto"/>
              <w:ind w:left="715"/>
            </w:pPr>
            <w:r>
              <w:rPr>
                <w:spacing w:val="-3"/>
              </w:rPr>
              <w:t>169.02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66" w:line="183" w:lineRule="auto"/>
              <w:ind w:left="14"/>
            </w:pPr>
            <w:r>
              <w:rPr>
                <w:spacing w:val="-3"/>
              </w:rPr>
              <w:t>208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9" w:line="205" w:lineRule="auto"/>
              <w:ind w:left="11" w:right="125"/>
            </w:pPr>
            <w:r>
              <w:rPr>
                <w:spacing w:val="-2"/>
              </w:rPr>
              <w:t>社会保障和就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业支出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65" w:line="184" w:lineRule="auto"/>
              <w:ind w:right="23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65" w:line="184" w:lineRule="auto"/>
              <w:ind w:right="22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57" w:line="183" w:lineRule="auto"/>
              <w:ind w:left="14"/>
            </w:pPr>
            <w:r>
              <w:rPr>
                <w:spacing w:val="-2"/>
              </w:rPr>
              <w:t>20805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12" w:line="193" w:lineRule="auto"/>
              <w:ind w:left="11" w:right="126"/>
            </w:pPr>
            <w:r>
              <w:rPr>
                <w:spacing w:val="-2"/>
              </w:rPr>
              <w:t>行政事业单位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养老支出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56" w:line="184" w:lineRule="auto"/>
              <w:ind w:right="23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56" w:line="184" w:lineRule="auto"/>
              <w:ind w:right="22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67" w:line="184" w:lineRule="auto"/>
              <w:ind w:left="14"/>
            </w:pPr>
            <w:r>
              <w:rPr>
                <w:spacing w:val="-2"/>
              </w:rPr>
              <w:t>2080501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12" w:line="198" w:lineRule="auto"/>
              <w:ind w:left="11" w:right="126"/>
            </w:pPr>
            <w:r>
              <w:rPr>
                <w:spacing w:val="-2"/>
              </w:rPr>
              <w:t>行政单位离退</w:t>
            </w:r>
            <w:r>
              <w:rPr>
                <w:spacing w:val="1"/>
              </w:rPr>
              <w:t xml:space="preserve"> </w:t>
            </w:r>
            <w:r>
              <w:t>休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68" w:line="183" w:lineRule="auto"/>
              <w:ind w:right="19"/>
              <w:jc w:val="right"/>
            </w:pPr>
            <w:r>
              <w:rPr>
                <w:spacing w:val="-2"/>
              </w:rPr>
              <w:t>4.32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68" w:line="183" w:lineRule="auto"/>
              <w:ind w:right="18"/>
              <w:jc w:val="right"/>
            </w:pPr>
            <w:r>
              <w:rPr>
                <w:spacing w:val="-2"/>
              </w:rPr>
              <w:t>4.32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69" w:line="183" w:lineRule="auto"/>
              <w:ind w:left="14"/>
            </w:pPr>
            <w:r>
              <w:rPr>
                <w:spacing w:val="-2"/>
              </w:rPr>
              <w:t>2080502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24" w:line="192" w:lineRule="auto"/>
              <w:ind w:left="11" w:right="124"/>
            </w:pPr>
            <w:r>
              <w:rPr>
                <w:spacing w:val="-2"/>
              </w:rPr>
              <w:t>事业单位离退</w:t>
            </w:r>
            <w:r>
              <w:rPr>
                <w:spacing w:val="3"/>
              </w:rPr>
              <w:t xml:space="preserve"> </w:t>
            </w:r>
            <w:r>
              <w:t>休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69" w:line="183" w:lineRule="auto"/>
              <w:ind w:right="20"/>
              <w:jc w:val="right"/>
            </w:pPr>
            <w:r>
              <w:rPr>
                <w:spacing w:val="-2"/>
              </w:rPr>
              <w:t>9.79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69" w:line="183" w:lineRule="auto"/>
              <w:ind w:right="19"/>
              <w:jc w:val="right"/>
            </w:pPr>
            <w:r>
              <w:rPr>
                <w:spacing w:val="-2"/>
              </w:rPr>
              <w:t>9.79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270" w:line="183" w:lineRule="auto"/>
              <w:ind w:left="14"/>
            </w:pPr>
            <w:r>
              <w:rPr>
                <w:color w:val="002499"/>
                <w:spacing w:val="-2"/>
              </w:rPr>
              <w:t>2080505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32" w:line="197" w:lineRule="auto"/>
              <w:ind w:left="11" w:right="123"/>
              <w:jc w:val="both"/>
            </w:pPr>
            <w:r>
              <w:rPr>
                <w:spacing w:val="-2"/>
              </w:rPr>
              <w:t>机关事业单位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基本养老保险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缴费支出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270" w:line="183" w:lineRule="auto"/>
              <w:ind w:right="22"/>
              <w:jc w:val="right"/>
            </w:pPr>
            <w:r>
              <w:rPr>
                <w:spacing w:val="-2"/>
              </w:rPr>
              <w:t>23.04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270" w:line="183" w:lineRule="auto"/>
              <w:ind w:right="21"/>
              <w:jc w:val="right"/>
            </w:pPr>
            <w:r>
              <w:rPr>
                <w:spacing w:val="-2"/>
              </w:rPr>
              <w:t>23.04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20" w:line="184" w:lineRule="auto"/>
              <w:ind w:left="14"/>
            </w:pPr>
            <w:r>
              <w:rPr>
                <w:spacing w:val="-3"/>
              </w:rPr>
              <w:t>221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75" w:line="219" w:lineRule="auto"/>
              <w:ind w:left="11"/>
            </w:pPr>
            <w:r>
              <w:rPr>
                <w:spacing w:val="3"/>
              </w:rPr>
              <w:t>住房保障支出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0" w:line="184" w:lineRule="auto"/>
              <w:ind w:right="22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20" w:line="184" w:lineRule="auto"/>
              <w:ind w:right="21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20" w:line="184" w:lineRule="auto"/>
              <w:ind w:left="14"/>
            </w:pPr>
            <w:r>
              <w:rPr>
                <w:spacing w:val="-2"/>
              </w:rPr>
              <w:t>22102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75" w:line="219" w:lineRule="auto"/>
              <w:ind w:left="11"/>
            </w:pPr>
            <w:r>
              <w:rPr>
                <w:spacing w:val="3"/>
              </w:rPr>
              <w:t>住房改革支出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0" w:line="184" w:lineRule="auto"/>
              <w:ind w:right="22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20" w:line="184" w:lineRule="auto"/>
              <w:ind w:right="21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22" w:line="182" w:lineRule="auto"/>
              <w:ind w:left="14"/>
            </w:pPr>
            <w:r>
              <w:rPr>
                <w:spacing w:val="-2"/>
              </w:rPr>
              <w:t>2210201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76" w:line="220" w:lineRule="auto"/>
              <w:ind w:left="11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2" w:line="182" w:lineRule="auto"/>
              <w:ind w:right="22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122" w:line="182" w:lineRule="auto"/>
              <w:ind w:right="21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2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22" w:line="182" w:lineRule="auto"/>
              <w:ind w:left="14"/>
            </w:pPr>
            <w:r>
              <w:rPr>
                <w:spacing w:val="-3"/>
              </w:rPr>
              <w:t>229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76" w:line="220" w:lineRule="auto"/>
              <w:ind w:left="11"/>
            </w:pPr>
            <w:r>
              <w:rPr>
                <w:spacing w:val="5"/>
              </w:rPr>
              <w:t>其他支出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1" w:line="183" w:lineRule="auto"/>
              <w:ind w:right="21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1" w:line="183" w:lineRule="auto"/>
              <w:ind w:left="896"/>
            </w:pPr>
            <w:r>
              <w:rPr>
                <w:spacing w:val="-2"/>
              </w:rPr>
              <w:t>0.10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22" w:line="183" w:lineRule="auto"/>
              <w:ind w:left="14"/>
            </w:pPr>
            <w:r>
              <w:rPr>
                <w:spacing w:val="-2"/>
              </w:rPr>
              <w:t>22999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76" w:line="220" w:lineRule="auto"/>
              <w:ind w:left="11"/>
            </w:pPr>
            <w:r>
              <w:rPr>
                <w:spacing w:val="5"/>
              </w:rPr>
              <w:t>其他支出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1" w:line="184" w:lineRule="auto"/>
              <w:ind w:right="21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1" w:line="184" w:lineRule="auto"/>
              <w:ind w:left="896"/>
            </w:pPr>
            <w:r>
              <w:rPr>
                <w:spacing w:val="-2"/>
              </w:rPr>
              <w:t>0.10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523" w:type="dxa"/>
            <w:vAlign w:val="top"/>
          </w:tcPr>
          <w:p>
            <w:pPr>
              <w:pStyle w:val="6"/>
              <w:spacing w:before="123" w:line="183" w:lineRule="auto"/>
              <w:ind w:left="14"/>
            </w:pPr>
            <w:r>
              <w:rPr>
                <w:color w:val="7B1000"/>
                <w:spacing w:val="-2"/>
              </w:rPr>
              <w:t>2299999</w:t>
            </w:r>
          </w:p>
        </w:tc>
        <w:tc>
          <w:tcPr>
            <w:tcW w:w="1219" w:type="dxa"/>
            <w:vAlign w:val="top"/>
          </w:tcPr>
          <w:p>
            <w:pPr>
              <w:pStyle w:val="6"/>
              <w:spacing w:before="77" w:line="220" w:lineRule="auto"/>
              <w:ind w:left="11"/>
            </w:pPr>
            <w:r>
              <w:rPr>
                <w:spacing w:val="5"/>
              </w:rPr>
              <w:t>其他支出</w:t>
            </w: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2" w:line="184" w:lineRule="auto"/>
              <w:ind w:right="21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2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88" w:type="dxa"/>
            <w:vAlign w:val="top"/>
          </w:tcPr>
          <w:p>
            <w:pPr>
              <w:pStyle w:val="6"/>
              <w:spacing w:before="122" w:line="184" w:lineRule="auto"/>
              <w:ind w:left="896"/>
            </w:pPr>
            <w:r>
              <w:rPr>
                <w:spacing w:val="-2"/>
              </w:rPr>
              <w:t>0.10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49" w:line="219" w:lineRule="auto"/>
        <w:ind w:left="862"/>
        <w:rPr>
          <w:sz w:val="20"/>
          <w:szCs w:val="20"/>
        </w:rPr>
      </w:pPr>
      <w:r>
        <w:rPr>
          <w:b/>
          <w:bCs/>
          <w:spacing w:val="-3"/>
          <w:sz w:val="20"/>
          <w:szCs w:val="20"/>
        </w:rPr>
        <w:t>注：本表反映部门本年度各项支出情况。</w:t>
      </w:r>
    </w:p>
    <w:p>
      <w:pPr>
        <w:spacing w:line="219" w:lineRule="auto"/>
        <w:rPr>
          <w:sz w:val="20"/>
          <w:szCs w:val="20"/>
        </w:rPr>
        <w:sectPr>
          <w:headerReference r:id="rId12" w:type="default"/>
          <w:footerReference r:id="rId13" w:type="default"/>
          <w:pgSz w:w="11900" w:h="16840"/>
          <w:pgMar w:top="620" w:right="609" w:bottom="336" w:left="560" w:header="380" w:footer="158" w:gutter="0"/>
          <w:cols w:space="720" w:num="1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pStyle w:val="2"/>
        <w:spacing w:before="75" w:line="219" w:lineRule="auto"/>
        <w:ind w:left="3983"/>
        <w:outlineLvl w:val="1"/>
        <w:rPr>
          <w:sz w:val="23"/>
          <w:szCs w:val="23"/>
        </w:rPr>
      </w:pPr>
      <w:bookmarkStart w:id="38" w:name="bookmark9"/>
      <w:bookmarkEnd w:id="38"/>
      <w:bookmarkStart w:id="39" w:name="bookmark32"/>
      <w:bookmarkEnd w:id="39"/>
      <w:r>
        <w:rPr>
          <w:b/>
          <w:bCs/>
          <w:spacing w:val="-6"/>
          <w:sz w:val="23"/>
          <w:szCs w:val="23"/>
        </w:rPr>
        <w:t>财政拨款收入支出决算总表</w:t>
      </w:r>
    </w:p>
    <w:p>
      <w:pPr>
        <w:pStyle w:val="2"/>
        <w:spacing w:before="208" w:line="221" w:lineRule="auto"/>
        <w:ind w:left="9269"/>
        <w:rPr>
          <w:sz w:val="16"/>
          <w:szCs w:val="16"/>
        </w:rPr>
      </w:pPr>
      <w:r>
        <w:rPr>
          <w:spacing w:val="-2"/>
          <w:sz w:val="16"/>
          <w:szCs w:val="16"/>
        </w:rPr>
        <w:t>公开04表</w:t>
      </w:r>
    </w:p>
    <w:p>
      <w:pPr>
        <w:pStyle w:val="2"/>
        <w:spacing w:before="227" w:line="231" w:lineRule="auto"/>
        <w:ind w:left="870"/>
        <w:rPr>
          <w:sz w:val="16"/>
          <w:szCs w:val="16"/>
        </w:rPr>
      </w:pPr>
      <w:r>
        <w:rPr>
          <w:spacing w:val="-13"/>
          <w:sz w:val="16"/>
          <w:szCs w:val="16"/>
        </w:rPr>
        <w:t>部门名称：中国共产党古县委员会党校</w:t>
      </w:r>
      <w:r>
        <w:rPr>
          <w:spacing w:val="5"/>
          <w:sz w:val="16"/>
          <w:szCs w:val="16"/>
        </w:rPr>
        <w:t xml:space="preserve">           </w:t>
      </w:r>
      <w:r>
        <w:rPr>
          <w:spacing w:val="-13"/>
          <w:position w:val="-1"/>
          <w:sz w:val="16"/>
          <w:szCs w:val="16"/>
        </w:rPr>
        <w:t>2023年度</w:t>
      </w:r>
      <w:r>
        <w:rPr>
          <w:spacing w:val="1"/>
          <w:position w:val="-1"/>
          <w:sz w:val="16"/>
          <w:szCs w:val="16"/>
        </w:rPr>
        <w:t xml:space="preserve">                                                 </w:t>
      </w:r>
      <w:r>
        <w:rPr>
          <w:spacing w:val="-13"/>
          <w:sz w:val="16"/>
          <w:szCs w:val="16"/>
        </w:rPr>
        <w:t>金额单位：万元</w:t>
      </w:r>
    </w:p>
    <w:p>
      <w:pPr>
        <w:spacing w:line="68" w:lineRule="exact"/>
      </w:pPr>
    </w:p>
    <w:tbl>
      <w:tblPr>
        <w:tblStyle w:val="5"/>
        <w:tblW w:w="8999" w:type="dxa"/>
        <w:tblInd w:w="8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3"/>
        <w:gridCol w:w="459"/>
        <w:gridCol w:w="1498"/>
        <w:gridCol w:w="1658"/>
        <w:gridCol w:w="499"/>
        <w:gridCol w:w="859"/>
        <w:gridCol w:w="1159"/>
        <w:gridCol w:w="510"/>
        <w:gridCol w:w="9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3400" w:type="dxa"/>
            <w:gridSpan w:val="3"/>
            <w:vAlign w:val="top"/>
          </w:tcPr>
          <w:p>
            <w:pPr>
              <w:pStyle w:val="6"/>
              <w:spacing w:before="122" w:line="219" w:lineRule="auto"/>
              <w:ind w:left="1504"/>
            </w:pPr>
            <w:r>
              <w:rPr>
                <w:spacing w:val="3"/>
              </w:rPr>
              <w:t>收入</w:t>
            </w:r>
          </w:p>
        </w:tc>
        <w:tc>
          <w:tcPr>
            <w:tcW w:w="5599" w:type="dxa"/>
            <w:gridSpan w:val="6"/>
            <w:vAlign w:val="top"/>
          </w:tcPr>
          <w:p>
            <w:pPr>
              <w:pStyle w:val="6"/>
              <w:spacing w:before="120" w:line="220" w:lineRule="auto"/>
              <w:ind w:left="2597"/>
            </w:pPr>
            <w:r>
              <w:rPr>
                <w:b/>
                <w:bCs/>
                <w:spacing w:val="6"/>
              </w:rPr>
              <w:t>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1443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517"/>
            </w:pPr>
            <w:r>
              <w:rPr>
                <w:b/>
                <w:bCs/>
                <w:spacing w:val="12"/>
              </w:rPr>
              <w:t>项目</w:t>
            </w:r>
          </w:p>
        </w:tc>
        <w:tc>
          <w:tcPr>
            <w:tcW w:w="459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44"/>
            </w:pPr>
            <w:r>
              <w:rPr>
                <w:b/>
                <w:bCs/>
                <w:spacing w:val="-5"/>
              </w:rPr>
              <w:t>行次</w:t>
            </w:r>
          </w:p>
        </w:tc>
        <w:tc>
          <w:tcPr>
            <w:tcW w:w="1498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565"/>
            </w:pPr>
            <w:r>
              <w:rPr>
                <w:b/>
                <w:bCs/>
                <w:spacing w:val="-5"/>
              </w:rPr>
              <w:t>金额</w:t>
            </w:r>
          </w:p>
        </w:tc>
        <w:tc>
          <w:tcPr>
            <w:tcW w:w="1658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0" w:lineRule="auto"/>
              <w:ind w:left="617"/>
            </w:pPr>
            <w:r>
              <w:rPr>
                <w:b/>
                <w:bCs/>
                <w:spacing w:val="12"/>
              </w:rPr>
              <w:t>项目</w:t>
            </w:r>
          </w:p>
        </w:tc>
        <w:tc>
          <w:tcPr>
            <w:tcW w:w="499" w:type="dxa"/>
            <w:vAlign w:val="top"/>
          </w:tcPr>
          <w:p>
            <w:pPr>
              <w:spacing w:line="46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9" w:lineRule="auto"/>
              <w:ind w:left="69"/>
            </w:pPr>
            <w:r>
              <w:rPr>
                <w:b/>
                <w:bCs/>
                <w:spacing w:val="-5"/>
              </w:rPr>
              <w:t>行次</w:t>
            </w:r>
          </w:p>
        </w:tc>
        <w:tc>
          <w:tcPr>
            <w:tcW w:w="859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1" w:lineRule="auto"/>
              <w:ind w:left="240"/>
            </w:pPr>
            <w:r>
              <w:rPr>
                <w:b/>
                <w:bCs/>
                <w:spacing w:val="-4"/>
              </w:rPr>
              <w:t>合计</w:t>
            </w:r>
          </w:p>
        </w:tc>
        <w:tc>
          <w:tcPr>
            <w:tcW w:w="1159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8" w:line="223" w:lineRule="auto"/>
              <w:ind w:left="191" w:firstLine="69"/>
            </w:pPr>
            <w:r>
              <w:rPr>
                <w:b/>
                <w:bCs/>
                <w:spacing w:val="-5"/>
              </w:rPr>
              <w:t>般公共预算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5"/>
              </w:rPr>
              <w:t>财政拨款</w:t>
            </w:r>
          </w:p>
        </w:tc>
        <w:tc>
          <w:tcPr>
            <w:tcW w:w="510" w:type="dxa"/>
            <w:shd w:val="clear" w:color="auto" w:fill="48404D"/>
            <w:vAlign w:val="top"/>
          </w:tcPr>
          <w:p>
            <w:pPr>
              <w:pStyle w:val="6"/>
              <w:spacing w:before="4" w:line="207" w:lineRule="auto"/>
              <w:ind w:left="72"/>
            </w:pPr>
            <w:r>
              <w:rPr>
                <w:b/>
                <w:bCs/>
                <w:color w:val="FFFFFF"/>
                <w:spacing w:val="-4"/>
              </w:rPr>
              <w:t>政府</w:t>
            </w:r>
          </w:p>
          <w:p>
            <w:pPr>
              <w:pStyle w:val="6"/>
              <w:spacing w:line="214" w:lineRule="auto"/>
              <w:ind w:left="72"/>
            </w:pPr>
            <w:r>
              <w:rPr>
                <w:b/>
                <w:bCs/>
                <w:color w:val="FFFFFF"/>
                <w:spacing w:val="-5"/>
              </w:rPr>
              <w:t>性基</w:t>
            </w:r>
          </w:p>
          <w:p>
            <w:pPr>
              <w:pStyle w:val="6"/>
              <w:spacing w:line="214" w:lineRule="auto"/>
              <w:ind w:left="72"/>
            </w:pPr>
            <w:r>
              <w:rPr>
                <w:b/>
                <w:bCs/>
                <w:color w:val="FFFFFF"/>
                <w:spacing w:val="-5"/>
              </w:rPr>
              <w:t>金预</w:t>
            </w:r>
          </w:p>
          <w:p>
            <w:pPr>
              <w:pStyle w:val="6"/>
              <w:spacing w:line="205" w:lineRule="auto"/>
              <w:ind w:left="72"/>
            </w:pPr>
            <w:r>
              <w:rPr>
                <w:b/>
                <w:bCs/>
                <w:color w:val="FFFFFF"/>
                <w:spacing w:val="-5"/>
              </w:rPr>
              <w:t>算财</w:t>
            </w:r>
          </w:p>
          <w:p>
            <w:pPr>
              <w:pStyle w:val="6"/>
              <w:spacing w:line="216" w:lineRule="auto"/>
              <w:ind w:left="72"/>
            </w:pPr>
            <w:r>
              <w:rPr>
                <w:b/>
                <w:bCs/>
                <w:color w:val="FFFFFF"/>
                <w:spacing w:val="-4"/>
              </w:rPr>
              <w:t>政拨</w:t>
            </w:r>
          </w:p>
          <w:p>
            <w:pPr>
              <w:pStyle w:val="6"/>
              <w:spacing w:line="198" w:lineRule="auto"/>
              <w:ind w:left="162"/>
            </w:pPr>
            <w:r>
              <w:rPr>
                <w:b/>
                <w:bCs/>
                <w:color w:val="FFFFFF"/>
                <w:spacing w:val="-2"/>
              </w:rPr>
              <w:t>款</w:t>
            </w:r>
          </w:p>
        </w:tc>
        <w:tc>
          <w:tcPr>
            <w:tcW w:w="9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17" w:lineRule="auto"/>
              <w:ind w:left="52" w:right="88" w:firstLine="39"/>
              <w:jc w:val="both"/>
            </w:pPr>
            <w:r>
              <w:rPr>
                <w:b/>
                <w:bCs/>
                <w:spacing w:val="-2"/>
              </w:rPr>
              <w:t>国有资本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5"/>
              </w:rPr>
              <w:t>经营预算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6"/>
              </w:rPr>
              <w:t>财政拨款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6" w:line="219" w:lineRule="auto"/>
              <w:ind w:left="507"/>
            </w:pPr>
            <w:r>
              <w:rPr>
                <w:b/>
                <w:bCs/>
                <w:spacing w:val="-4"/>
              </w:rPr>
              <w:t>栏次</w:t>
            </w:r>
          </w:p>
        </w:tc>
        <w:tc>
          <w:tcPr>
            <w:tcW w:w="4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98" w:type="dxa"/>
            <w:vAlign w:val="top"/>
          </w:tcPr>
          <w:p>
            <w:pPr>
              <w:pStyle w:val="6"/>
              <w:spacing w:before="173" w:line="184" w:lineRule="auto"/>
              <w:ind w:left="693"/>
            </w:pPr>
            <w:r>
              <w:t>1</w:t>
            </w: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6" w:line="219" w:lineRule="auto"/>
              <w:ind w:left="597"/>
            </w:pPr>
            <w:r>
              <w:rPr>
                <w:b/>
                <w:bCs/>
                <w:spacing w:val="-4"/>
              </w:rPr>
              <w:t>栏次</w:t>
            </w:r>
          </w:p>
        </w:tc>
        <w:tc>
          <w:tcPr>
            <w:tcW w:w="4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pStyle w:val="6"/>
              <w:spacing w:before="174" w:line="183" w:lineRule="auto"/>
              <w:ind w:left="350"/>
            </w:pPr>
            <w:r>
              <w:rPr>
                <w:b/>
                <w:bCs/>
                <w:spacing w:val="-2"/>
              </w:rPr>
              <w:t>2</w:t>
            </w:r>
          </w:p>
        </w:tc>
        <w:tc>
          <w:tcPr>
            <w:tcW w:w="1159" w:type="dxa"/>
            <w:vAlign w:val="top"/>
          </w:tcPr>
          <w:p>
            <w:pPr>
              <w:pStyle w:val="6"/>
              <w:spacing w:before="173" w:line="183" w:lineRule="auto"/>
              <w:ind w:left="491"/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510" w:type="dxa"/>
            <w:vAlign w:val="top"/>
          </w:tcPr>
          <w:p>
            <w:pPr>
              <w:pStyle w:val="6"/>
              <w:spacing w:before="174" w:line="183" w:lineRule="auto"/>
              <w:ind w:left="212"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914" w:type="dxa"/>
            <w:vAlign w:val="top"/>
          </w:tcPr>
          <w:p>
            <w:pPr>
              <w:pStyle w:val="6"/>
              <w:spacing w:before="174" w:line="182" w:lineRule="auto"/>
              <w:ind w:left="412"/>
            </w:pPr>
            <w:r>
              <w:rPr>
                <w:b/>
                <w:bCs/>
                <w:spacing w:val="-2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8" w:line="206" w:lineRule="auto"/>
              <w:ind w:left="84" w:right="180" w:firstLine="79"/>
            </w:pPr>
            <w:r>
              <w:rPr>
                <w:spacing w:val="1"/>
              </w:rPr>
              <w:t>、一般公共预</w:t>
            </w:r>
            <w:r>
              <w:t xml:space="preserve"> </w:t>
            </w:r>
            <w:r>
              <w:rPr>
                <w:spacing w:val="-2"/>
              </w:rPr>
              <w:t>算财政拨款</w:t>
            </w:r>
          </w:p>
        </w:tc>
        <w:tc>
          <w:tcPr>
            <w:tcW w:w="459" w:type="dxa"/>
            <w:vAlign w:val="top"/>
          </w:tcPr>
          <w:p>
            <w:pPr>
              <w:pStyle w:val="6"/>
              <w:spacing w:before="164" w:line="184" w:lineRule="auto"/>
              <w:ind w:left="171"/>
            </w:pPr>
            <w:r>
              <w:rPr>
                <w:color w:val="7C0053"/>
              </w:rPr>
              <w:t>1</w:t>
            </w:r>
          </w:p>
        </w:tc>
        <w:tc>
          <w:tcPr>
            <w:tcW w:w="1498" w:type="dxa"/>
            <w:vAlign w:val="top"/>
          </w:tcPr>
          <w:p>
            <w:pPr>
              <w:pStyle w:val="6"/>
              <w:spacing w:before="165" w:line="183" w:lineRule="auto"/>
              <w:ind w:left="912"/>
            </w:pPr>
            <w:r>
              <w:rPr>
                <w:spacing w:val="-1"/>
              </w:rPr>
              <w:t>437.68</w:t>
            </w:r>
          </w:p>
        </w:tc>
        <w:tc>
          <w:tcPr>
            <w:tcW w:w="1658" w:type="dxa"/>
            <w:vAlign w:val="top"/>
          </w:tcPr>
          <w:p>
            <w:pPr>
              <w:pStyle w:val="6"/>
              <w:spacing w:before="9" w:line="219" w:lineRule="auto"/>
              <w:jc w:val="right"/>
            </w:pPr>
            <w:r>
              <w:rPr>
                <w:spacing w:val="-6"/>
              </w:rPr>
              <w:t>一、一般公共服务支</w:t>
            </w:r>
          </w:p>
          <w:p>
            <w:pPr>
              <w:pStyle w:val="6"/>
              <w:spacing w:line="191" w:lineRule="auto"/>
              <w:ind w:left="24"/>
            </w:pPr>
            <w:r>
              <w:rPr>
                <w:color w:val="912200"/>
              </w:rPr>
              <w:t>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5" w:line="183" w:lineRule="auto"/>
              <w:ind w:left="156"/>
            </w:pPr>
            <w:r>
              <w:rPr>
                <w:spacing w:val="-3"/>
              </w:rPr>
              <w:t>33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8" w:line="201" w:lineRule="auto"/>
              <w:ind w:left="84" w:right="188" w:firstLine="79"/>
            </w:pPr>
            <w:r>
              <w:t xml:space="preserve">、政府性基金 </w:t>
            </w:r>
            <w:r>
              <w:rPr>
                <w:spacing w:val="-2"/>
              </w:rPr>
              <w:t>预算财政拨款</w:t>
            </w:r>
          </w:p>
        </w:tc>
        <w:tc>
          <w:tcPr>
            <w:tcW w:w="459" w:type="dxa"/>
            <w:vAlign w:val="top"/>
          </w:tcPr>
          <w:p>
            <w:pPr>
              <w:pStyle w:val="6"/>
              <w:spacing w:before="165" w:line="183" w:lineRule="auto"/>
              <w:ind w:left="171"/>
            </w:pPr>
            <w:r>
              <w:t>2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19" w:line="220" w:lineRule="auto"/>
              <w:ind w:left="24"/>
            </w:pPr>
            <w:r>
              <w:rPr>
                <w:spacing w:val="3"/>
              </w:rPr>
              <w:t>二、外交支出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5" w:line="183" w:lineRule="auto"/>
              <w:ind w:left="156"/>
            </w:pPr>
            <w:r>
              <w:rPr>
                <w:spacing w:val="-3"/>
              </w:rPr>
              <w:t>34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8" w:line="185" w:lineRule="auto"/>
              <w:ind w:left="84"/>
            </w:pPr>
            <w:r>
              <w:t>、国有资本经</w:t>
            </w:r>
          </w:p>
          <w:p>
            <w:pPr>
              <w:pStyle w:val="6"/>
              <w:spacing w:line="219" w:lineRule="auto"/>
              <w:ind w:left="84"/>
            </w:pPr>
            <w:r>
              <w:rPr>
                <w:spacing w:val="1"/>
              </w:rPr>
              <w:t>营预算财政拨款</w:t>
            </w:r>
          </w:p>
        </w:tc>
        <w:tc>
          <w:tcPr>
            <w:tcW w:w="459" w:type="dxa"/>
            <w:vAlign w:val="top"/>
          </w:tcPr>
          <w:p>
            <w:pPr>
              <w:pStyle w:val="6"/>
              <w:spacing w:before="175" w:line="183" w:lineRule="auto"/>
              <w:ind w:left="171"/>
            </w:pPr>
            <w:r>
              <w:t>3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9" w:line="220" w:lineRule="auto"/>
              <w:ind w:left="24"/>
            </w:pPr>
            <w:r>
              <w:rPr>
                <w:spacing w:val="3"/>
              </w:rPr>
              <w:t>三、国防支出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5" w:line="183" w:lineRule="auto"/>
              <w:ind w:left="156"/>
            </w:pPr>
            <w:r>
              <w:rPr>
                <w:spacing w:val="-3"/>
              </w:rPr>
              <w:t>35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5" w:line="183" w:lineRule="auto"/>
              <w:ind w:left="171"/>
            </w:pPr>
            <w:r>
              <w:t>4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19" w:line="219" w:lineRule="auto"/>
              <w:ind w:left="24"/>
            </w:pPr>
            <w:r>
              <w:rPr>
                <w:spacing w:val="2"/>
              </w:rPr>
              <w:t>四、公共安全支出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5" w:line="183" w:lineRule="auto"/>
              <w:ind w:left="156"/>
            </w:pPr>
            <w:r>
              <w:rPr>
                <w:spacing w:val="-3"/>
              </w:rPr>
              <w:t>36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6" w:line="182" w:lineRule="auto"/>
              <w:ind w:left="171"/>
            </w:pPr>
            <w:r>
              <w:t>5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19" w:line="219" w:lineRule="auto"/>
              <w:ind w:left="24"/>
            </w:pPr>
            <w:r>
              <w:rPr>
                <w:spacing w:val="3"/>
              </w:rPr>
              <w:t>五、教育支出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5" w:line="183" w:lineRule="auto"/>
              <w:ind w:left="156"/>
            </w:pPr>
            <w:r>
              <w:rPr>
                <w:spacing w:val="-3"/>
              </w:rPr>
              <w:t>37</w:t>
            </w:r>
          </w:p>
        </w:tc>
        <w:tc>
          <w:tcPr>
            <w:tcW w:w="859" w:type="dxa"/>
            <w:vAlign w:val="top"/>
          </w:tcPr>
          <w:p>
            <w:pPr>
              <w:pStyle w:val="6"/>
              <w:spacing w:before="164" w:line="184" w:lineRule="auto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159" w:type="dxa"/>
            <w:vAlign w:val="top"/>
          </w:tcPr>
          <w:p>
            <w:pPr>
              <w:pStyle w:val="6"/>
              <w:spacing w:before="164" w:line="184" w:lineRule="auto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5" w:line="183" w:lineRule="auto"/>
              <w:ind w:left="171"/>
            </w:pPr>
            <w:r>
              <w:t>6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18" w:line="219" w:lineRule="auto"/>
              <w:ind w:left="24"/>
            </w:pPr>
            <w:r>
              <w:rPr>
                <w:spacing w:val="2"/>
              </w:rPr>
              <w:t>六、科学技术支出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5" w:line="183" w:lineRule="auto"/>
              <w:ind w:left="156"/>
            </w:pPr>
            <w:r>
              <w:rPr>
                <w:spacing w:val="-3"/>
              </w:rPr>
              <w:t>38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2" w:lineRule="auto"/>
              <w:ind w:left="171"/>
            </w:pPr>
            <w:r>
              <w:t>7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20" w:line="204" w:lineRule="auto"/>
              <w:jc w:val="right"/>
            </w:pPr>
            <w:r>
              <w:rPr>
                <w:color w:val="004195"/>
                <w:spacing w:val="-2"/>
              </w:rPr>
              <w:t>七、文化旅游体育与</w:t>
            </w:r>
          </w:p>
          <w:p>
            <w:pPr>
              <w:pStyle w:val="6"/>
              <w:spacing w:line="195" w:lineRule="auto"/>
              <w:ind w:left="24"/>
            </w:pPr>
            <w:r>
              <w:rPr>
                <w:spacing w:val="5"/>
              </w:rPr>
              <w:t>传媒支出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6" w:line="183" w:lineRule="auto"/>
              <w:ind w:left="156"/>
            </w:pPr>
            <w:r>
              <w:rPr>
                <w:spacing w:val="-3"/>
              </w:rPr>
              <w:t>39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6" w:line="183" w:lineRule="auto"/>
              <w:ind w:left="171"/>
            </w:pPr>
            <w:r>
              <w:t>8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28" w:line="195" w:lineRule="auto"/>
              <w:ind w:left="14" w:right="22"/>
            </w:pPr>
            <w:r>
              <w:rPr>
                <w:spacing w:val="-2"/>
              </w:rPr>
              <w:t>八、社会保障和就业</w:t>
            </w:r>
            <w:r>
              <w:rPr>
                <w:spacing w:val="7"/>
              </w:rPr>
              <w:t xml:space="preserve"> </w:t>
            </w:r>
            <w:r>
              <w:rPr>
                <w:spacing w:val="10"/>
              </w:rPr>
              <w:t>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6" w:line="183" w:lineRule="auto"/>
              <w:ind w:left="156"/>
            </w:pPr>
            <w:r>
              <w:rPr>
                <w:spacing w:val="-2"/>
              </w:rPr>
              <w:t>40</w:t>
            </w:r>
          </w:p>
        </w:tc>
        <w:tc>
          <w:tcPr>
            <w:tcW w:w="859" w:type="dxa"/>
            <w:vAlign w:val="top"/>
          </w:tcPr>
          <w:p>
            <w:pPr>
              <w:pStyle w:val="6"/>
              <w:spacing w:before="165" w:line="184" w:lineRule="auto"/>
              <w:jc w:val="right"/>
            </w:pPr>
            <w:r>
              <w:rPr>
                <w:spacing w:val="-3"/>
              </w:rPr>
              <w:t>37.15</w:t>
            </w:r>
          </w:p>
        </w:tc>
        <w:tc>
          <w:tcPr>
            <w:tcW w:w="1159" w:type="dxa"/>
            <w:vAlign w:val="top"/>
          </w:tcPr>
          <w:p>
            <w:pPr>
              <w:pStyle w:val="6"/>
              <w:spacing w:before="165" w:line="184" w:lineRule="auto"/>
              <w:jc w:val="right"/>
            </w:pPr>
            <w:r>
              <w:rPr>
                <w:spacing w:val="-3"/>
              </w:rPr>
              <w:t>37.15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3" w:lineRule="auto"/>
              <w:ind w:left="171"/>
            </w:pPr>
            <w:r>
              <w:t>9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1" w:line="219" w:lineRule="auto"/>
              <w:ind w:left="24"/>
            </w:pPr>
            <w:r>
              <w:rPr>
                <w:spacing w:val="2"/>
              </w:rPr>
              <w:t>九、卫生健康支出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6" w:line="184" w:lineRule="auto"/>
              <w:ind w:left="156"/>
            </w:pPr>
            <w:r>
              <w:rPr>
                <w:spacing w:val="-2"/>
              </w:rPr>
              <w:t>41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4" w:lineRule="auto"/>
              <w:ind w:left="131"/>
            </w:pPr>
            <w:r>
              <w:rPr>
                <w:spacing w:val="-6"/>
              </w:rPr>
              <w:t>10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2" w:line="220" w:lineRule="auto"/>
              <w:ind w:left="24"/>
            </w:pPr>
            <w:r>
              <w:rPr>
                <w:spacing w:val="2"/>
              </w:rPr>
              <w:t>十、节能环保支出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8" w:line="183" w:lineRule="auto"/>
              <w:ind w:left="156"/>
            </w:pPr>
            <w:r>
              <w:rPr>
                <w:spacing w:val="-2"/>
              </w:rPr>
              <w:t>42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4" w:lineRule="auto"/>
              <w:ind w:left="131"/>
            </w:pPr>
            <w:r>
              <w:rPr>
                <w:spacing w:val="-6"/>
              </w:rPr>
              <w:t>11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2" w:line="219" w:lineRule="auto"/>
              <w:ind w:left="44"/>
            </w:pPr>
            <w:r>
              <w:rPr>
                <w:spacing w:val="-3"/>
              </w:rPr>
              <w:t>十一、城乡社区支出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8" w:line="183" w:lineRule="auto"/>
              <w:ind w:left="156"/>
            </w:pPr>
            <w:r>
              <w:rPr>
                <w:spacing w:val="-2"/>
              </w:rPr>
              <w:t>43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4" w:lineRule="auto"/>
              <w:ind w:left="131"/>
            </w:pPr>
            <w:r>
              <w:rPr>
                <w:spacing w:val="-6"/>
              </w:rPr>
              <w:t>12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2" w:line="219" w:lineRule="auto"/>
              <w:ind w:left="24"/>
            </w:pPr>
            <w:r>
              <w:rPr>
                <w:spacing w:val="2"/>
              </w:rPr>
              <w:t>十二、农林水支出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8" w:line="183" w:lineRule="auto"/>
              <w:ind w:left="156"/>
            </w:pPr>
            <w:r>
              <w:rPr>
                <w:spacing w:val="-2"/>
              </w:rPr>
              <w:t>44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77" w:line="184" w:lineRule="auto"/>
              <w:ind w:left="131"/>
            </w:pPr>
            <w:r>
              <w:rPr>
                <w:spacing w:val="-6"/>
              </w:rPr>
              <w:t>13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32" w:line="219" w:lineRule="auto"/>
              <w:jc w:val="right"/>
            </w:pPr>
            <w:r>
              <w:t>十三、交通运输支出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8" w:line="183" w:lineRule="auto"/>
              <w:ind w:left="156"/>
            </w:pPr>
            <w:r>
              <w:rPr>
                <w:spacing w:val="-2"/>
              </w:rPr>
              <w:t>45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4" w:lineRule="auto"/>
              <w:ind w:left="131"/>
            </w:pPr>
            <w:r>
              <w:rPr>
                <w:spacing w:val="-6"/>
              </w:rPr>
              <w:t>14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" w:line="204" w:lineRule="auto"/>
              <w:ind w:left="24" w:firstLine="59"/>
            </w:pPr>
            <w:r>
              <w:rPr>
                <w:spacing w:val="-7"/>
              </w:rPr>
              <w:t>十四、资源勘探工业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信息等支出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8" w:line="183" w:lineRule="auto"/>
              <w:ind w:left="156"/>
            </w:pPr>
            <w:r>
              <w:rPr>
                <w:spacing w:val="-2"/>
              </w:rPr>
              <w:t>46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4" w:lineRule="auto"/>
              <w:ind w:left="151"/>
            </w:pPr>
            <w:r>
              <w:rPr>
                <w:spacing w:val="-6"/>
              </w:rPr>
              <w:t>15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" w:line="204" w:lineRule="auto"/>
              <w:ind w:left="24" w:right="10"/>
            </w:pPr>
            <w:r>
              <w:rPr>
                <w:spacing w:val="-1"/>
              </w:rPr>
              <w:t>十五、商业服务业等</w:t>
            </w:r>
            <w:r>
              <w:t xml:space="preserve"> </w:t>
            </w:r>
            <w:r>
              <w:rPr>
                <w:spacing w:val="10"/>
              </w:rPr>
              <w:t>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8" w:line="183" w:lineRule="auto"/>
              <w:ind w:left="156"/>
            </w:pPr>
            <w:r>
              <w:rPr>
                <w:spacing w:val="-2"/>
              </w:rPr>
              <w:t>47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7" w:line="184" w:lineRule="auto"/>
              <w:ind w:left="131"/>
            </w:pPr>
            <w:r>
              <w:rPr>
                <w:spacing w:val="-6"/>
              </w:rPr>
              <w:t>16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2" w:line="220" w:lineRule="auto"/>
              <w:ind w:left="24"/>
            </w:pPr>
            <w:r>
              <w:rPr>
                <w:spacing w:val="3"/>
              </w:rPr>
              <w:t>十六、金融支出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8" w:line="183" w:lineRule="auto"/>
              <w:ind w:left="156"/>
            </w:pPr>
            <w:r>
              <w:rPr>
                <w:spacing w:val="-2"/>
              </w:rPr>
              <w:t>48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8" w:line="184" w:lineRule="auto"/>
              <w:ind w:left="131"/>
            </w:pPr>
            <w:r>
              <w:rPr>
                <w:spacing w:val="-6"/>
              </w:rPr>
              <w:t>17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3" w:line="205" w:lineRule="auto"/>
              <w:jc w:val="right"/>
            </w:pPr>
            <w:r>
              <w:rPr>
                <w:color w:val="003E90"/>
                <w:spacing w:val="-3"/>
              </w:rPr>
              <w:t>七、援助其他地区</w:t>
            </w:r>
          </w:p>
          <w:p>
            <w:pPr>
              <w:pStyle w:val="6"/>
              <w:spacing w:line="201" w:lineRule="auto"/>
              <w:ind w:left="24"/>
            </w:pPr>
            <w:r>
              <w:rPr>
                <w:spacing w:val="10"/>
              </w:rPr>
              <w:t>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9" w:line="183" w:lineRule="auto"/>
              <w:ind w:left="156"/>
            </w:pPr>
            <w:r>
              <w:rPr>
                <w:spacing w:val="-2"/>
              </w:rPr>
              <w:t>49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8" w:line="184" w:lineRule="auto"/>
              <w:ind w:left="131"/>
            </w:pPr>
            <w:r>
              <w:rPr>
                <w:spacing w:val="-6"/>
              </w:rPr>
              <w:t>18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22" w:line="198" w:lineRule="auto"/>
              <w:ind w:left="23" w:right="20" w:hanging="9"/>
            </w:pPr>
            <w:r>
              <w:rPr>
                <w:spacing w:val="-1"/>
              </w:rPr>
              <w:t>十八、自然资源海洋</w:t>
            </w:r>
            <w:r>
              <w:t xml:space="preserve"> </w:t>
            </w:r>
            <w:r>
              <w:rPr>
                <w:spacing w:val="4"/>
              </w:rPr>
              <w:t>气象等支出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9" w:line="183" w:lineRule="auto"/>
              <w:ind w:left="156"/>
            </w:pPr>
            <w:r>
              <w:rPr>
                <w:spacing w:val="-3"/>
              </w:rPr>
              <w:t>50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69" w:line="184" w:lineRule="auto"/>
              <w:ind w:left="131"/>
            </w:pPr>
            <w:r>
              <w:rPr>
                <w:spacing w:val="-6"/>
              </w:rPr>
              <w:t>19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4" w:line="219" w:lineRule="auto"/>
              <w:jc w:val="right"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69" w:line="184" w:lineRule="auto"/>
              <w:ind w:left="156"/>
            </w:pPr>
            <w:r>
              <w:rPr>
                <w:spacing w:val="-3"/>
              </w:rPr>
              <w:t>51</w:t>
            </w:r>
          </w:p>
        </w:tc>
        <w:tc>
          <w:tcPr>
            <w:tcW w:w="859" w:type="dxa"/>
            <w:vAlign w:val="top"/>
          </w:tcPr>
          <w:p>
            <w:pPr>
              <w:pStyle w:val="6"/>
              <w:spacing w:before="169" w:line="184" w:lineRule="auto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159" w:type="dxa"/>
            <w:vAlign w:val="top"/>
          </w:tcPr>
          <w:p>
            <w:pPr>
              <w:pStyle w:val="6"/>
              <w:spacing w:before="169" w:line="184" w:lineRule="auto"/>
              <w:jc w:val="right"/>
            </w:pPr>
            <w:r>
              <w:rPr>
                <w:spacing w:val="-3"/>
              </w:rPr>
              <w:t>21.21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70" w:line="183" w:lineRule="auto"/>
              <w:ind w:left="131"/>
            </w:pPr>
            <w:r>
              <w:rPr>
                <w:spacing w:val="-3"/>
              </w:rPr>
              <w:t>20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22" w:line="198" w:lineRule="auto"/>
              <w:ind w:left="24" w:firstLine="219"/>
            </w:pPr>
            <w:r>
              <w:rPr>
                <w:spacing w:val="-5"/>
              </w:rPr>
              <w:t>十、粮油物资储备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0" w:line="183" w:lineRule="auto"/>
              <w:ind w:left="156"/>
            </w:pPr>
            <w:r>
              <w:rPr>
                <w:spacing w:val="-3"/>
              </w:rPr>
              <w:t>52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70" w:line="184" w:lineRule="auto"/>
              <w:ind w:left="131"/>
            </w:pPr>
            <w:r>
              <w:rPr>
                <w:spacing w:val="-3"/>
              </w:rPr>
              <w:t>21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23" w:line="198" w:lineRule="auto"/>
              <w:ind w:left="24" w:right="58" w:firstLine="140"/>
            </w:pPr>
            <w:r>
              <w:rPr>
                <w:spacing w:val="-2"/>
              </w:rPr>
              <w:t>十一、国有资本经</w:t>
            </w:r>
            <w:r>
              <w:t xml:space="preserve"> </w:t>
            </w:r>
            <w:r>
              <w:rPr>
                <w:spacing w:val="4"/>
              </w:rPr>
              <w:t>营预算支出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1" w:line="183" w:lineRule="auto"/>
              <w:ind w:left="156"/>
            </w:pPr>
            <w:r>
              <w:rPr>
                <w:spacing w:val="-3"/>
              </w:rPr>
              <w:t>53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81" w:line="183" w:lineRule="auto"/>
              <w:ind w:left="131"/>
            </w:pPr>
            <w:r>
              <w:rPr>
                <w:spacing w:val="-3"/>
              </w:rPr>
              <w:t>22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25" w:line="207" w:lineRule="auto"/>
              <w:ind w:left="14" w:right="60" w:firstLine="140"/>
            </w:pPr>
            <w:r>
              <w:rPr>
                <w:spacing w:val="-1"/>
              </w:rPr>
              <w:t>十二、灾害防治及</w:t>
            </w:r>
            <w:r>
              <w:t xml:space="preserve"> </w:t>
            </w:r>
            <w:r>
              <w:rPr>
                <w:spacing w:val="3"/>
              </w:rPr>
              <w:t>应急管理支出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81" w:line="183" w:lineRule="auto"/>
              <w:ind w:left="156"/>
            </w:pPr>
            <w:r>
              <w:rPr>
                <w:spacing w:val="-3"/>
              </w:rPr>
              <w:t>54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71" w:line="183" w:lineRule="auto"/>
              <w:ind w:left="131"/>
            </w:pPr>
            <w:r>
              <w:rPr>
                <w:spacing w:val="-3"/>
              </w:rPr>
              <w:t>23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5" w:line="220" w:lineRule="auto"/>
              <w:ind w:left="24"/>
            </w:pPr>
            <w:r>
              <w:rPr>
                <w:spacing w:val="2"/>
              </w:rPr>
              <w:t>二十三、其他支出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2" w:line="182" w:lineRule="auto"/>
              <w:ind w:left="156"/>
            </w:pPr>
            <w:r>
              <w:rPr>
                <w:spacing w:val="-3"/>
              </w:rPr>
              <w:t>55</w:t>
            </w:r>
          </w:p>
        </w:tc>
        <w:tc>
          <w:tcPr>
            <w:tcW w:w="859" w:type="dxa"/>
            <w:vAlign w:val="top"/>
          </w:tcPr>
          <w:p>
            <w:pPr>
              <w:pStyle w:val="6"/>
              <w:spacing w:before="170" w:line="184" w:lineRule="auto"/>
              <w:jc w:val="right"/>
            </w:pPr>
            <w:r>
              <w:rPr>
                <w:spacing w:val="-3"/>
              </w:rPr>
              <w:t>0.10</w:t>
            </w:r>
          </w:p>
        </w:tc>
        <w:tc>
          <w:tcPr>
            <w:tcW w:w="1159" w:type="dxa"/>
            <w:vAlign w:val="top"/>
          </w:tcPr>
          <w:p>
            <w:pPr>
              <w:pStyle w:val="6"/>
              <w:spacing w:before="170" w:line="184" w:lineRule="auto"/>
              <w:jc w:val="right"/>
            </w:pPr>
            <w:r>
              <w:rPr>
                <w:spacing w:val="-3"/>
              </w:rPr>
              <w:t>0.10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72" w:line="183" w:lineRule="auto"/>
              <w:ind w:left="131"/>
            </w:pPr>
            <w:r>
              <w:rPr>
                <w:spacing w:val="-3"/>
              </w:rPr>
              <w:t>24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5" w:line="219" w:lineRule="auto"/>
              <w:ind w:left="135"/>
            </w:pPr>
            <w:r>
              <w:rPr>
                <w:spacing w:val="-1"/>
              </w:rPr>
              <w:t>十四、债务还本支</w:t>
            </w:r>
          </w:p>
          <w:p>
            <w:pPr>
              <w:pStyle w:val="6"/>
              <w:spacing w:before="10" w:line="175" w:lineRule="auto"/>
              <w:ind w:left="24"/>
            </w:pPr>
            <w:r>
              <w:rPr>
                <w:color w:val="8F2600"/>
              </w:rPr>
              <w:t>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2" w:line="183" w:lineRule="auto"/>
              <w:ind w:left="156"/>
            </w:pPr>
            <w:r>
              <w:rPr>
                <w:spacing w:val="-3"/>
              </w:rPr>
              <w:t>56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72" w:line="183" w:lineRule="auto"/>
              <w:ind w:left="131"/>
            </w:pPr>
            <w:r>
              <w:rPr>
                <w:spacing w:val="-3"/>
              </w:rPr>
              <w:t>25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6" w:line="219" w:lineRule="auto"/>
              <w:ind w:left="145"/>
            </w:pPr>
            <w:r>
              <w:rPr>
                <w:spacing w:val="-1"/>
              </w:rPr>
              <w:t>十五、债务付息支</w:t>
            </w:r>
          </w:p>
          <w:p>
            <w:pPr>
              <w:pStyle w:val="6"/>
              <w:spacing w:line="183" w:lineRule="auto"/>
              <w:ind w:left="24"/>
            </w:pPr>
            <w:r>
              <w:rPr>
                <w:color w:val="8E2600"/>
              </w:rPr>
              <w:t>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3" w:line="182" w:lineRule="auto"/>
              <w:ind w:left="156"/>
            </w:pPr>
            <w:r>
              <w:rPr>
                <w:spacing w:val="-3"/>
              </w:rPr>
              <w:t>57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Align w:val="top"/>
          </w:tcPr>
          <w:p>
            <w:pPr>
              <w:pStyle w:val="6"/>
              <w:spacing w:before="173" w:line="183" w:lineRule="auto"/>
              <w:ind w:left="131"/>
            </w:pPr>
            <w:r>
              <w:rPr>
                <w:spacing w:val="-3"/>
              </w:rPr>
              <w:t>26</w:t>
            </w:r>
          </w:p>
        </w:tc>
        <w:tc>
          <w:tcPr>
            <w:tcW w:w="14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17" w:line="204" w:lineRule="auto"/>
              <w:ind w:left="24" w:right="24" w:firstLine="140"/>
            </w:pPr>
            <w:r>
              <w:rPr>
                <w:spacing w:val="2"/>
              </w:rPr>
              <w:t>十六、抗疫特别国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债安排的支出</w:t>
            </w:r>
          </w:p>
        </w:tc>
        <w:tc>
          <w:tcPr>
            <w:tcW w:w="499" w:type="dxa"/>
            <w:vAlign w:val="top"/>
          </w:tcPr>
          <w:p>
            <w:pPr>
              <w:pStyle w:val="6"/>
              <w:spacing w:before="173" w:line="183" w:lineRule="auto"/>
              <w:ind w:left="156"/>
            </w:pPr>
            <w:r>
              <w:rPr>
                <w:spacing w:val="-3"/>
              </w:rPr>
              <w:t>58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4" w:type="default"/>
          <w:footerReference r:id="rId15" w:type="default"/>
          <w:pgSz w:w="11900" w:h="16840"/>
          <w:pgMar w:top="620" w:right="609" w:bottom="336" w:left="560" w:header="370" w:footer="157" w:gutter="0"/>
          <w:cols w:space="720" w:num="1"/>
        </w:sectPr>
      </w:pPr>
    </w:p>
    <w:p>
      <w:pPr>
        <w:spacing w:before="83"/>
      </w:pPr>
    </w:p>
    <w:tbl>
      <w:tblPr>
        <w:tblStyle w:val="5"/>
        <w:tblW w:w="9009" w:type="dxa"/>
        <w:tblInd w:w="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3"/>
        <w:gridCol w:w="469"/>
        <w:gridCol w:w="1488"/>
        <w:gridCol w:w="1658"/>
        <w:gridCol w:w="489"/>
        <w:gridCol w:w="879"/>
        <w:gridCol w:w="1159"/>
        <w:gridCol w:w="510"/>
        <w:gridCol w:w="9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31" w:line="219" w:lineRule="auto"/>
              <w:ind w:left="144"/>
            </w:pPr>
            <w:r>
              <w:rPr>
                <w:spacing w:val="5"/>
              </w:rPr>
              <w:t>本年收入合计)</w:t>
            </w:r>
          </w:p>
        </w:tc>
        <w:tc>
          <w:tcPr>
            <w:tcW w:w="469" w:type="dxa"/>
            <w:vAlign w:val="top"/>
          </w:tcPr>
          <w:p>
            <w:pPr>
              <w:pStyle w:val="6"/>
              <w:spacing w:before="159" w:line="174" w:lineRule="auto"/>
              <w:ind w:left="81"/>
              <w:rPr>
                <w:sz w:val="28"/>
                <w:szCs w:val="28"/>
              </w:rPr>
            </w:pPr>
            <w:bookmarkStart w:id="40" w:name="bookmark33"/>
            <w:bookmarkEnd w:id="40"/>
            <w:r>
              <w:rPr>
                <w:spacing w:val="-4"/>
                <w:sz w:val="28"/>
                <w:szCs w:val="28"/>
              </w:rPr>
              <w:t>27</w:t>
            </w:r>
          </w:p>
        </w:tc>
        <w:tc>
          <w:tcPr>
            <w:tcW w:w="1488" w:type="dxa"/>
            <w:vAlign w:val="top"/>
          </w:tcPr>
          <w:p>
            <w:pPr>
              <w:pStyle w:val="6"/>
              <w:spacing w:before="178" w:line="183" w:lineRule="auto"/>
              <w:ind w:right="20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1658" w:type="dxa"/>
            <w:vAlign w:val="top"/>
          </w:tcPr>
          <w:p>
            <w:pPr>
              <w:pStyle w:val="6"/>
              <w:spacing w:before="131" w:line="219" w:lineRule="auto"/>
              <w:ind w:left="284"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489" w:type="dxa"/>
            <w:vAlign w:val="top"/>
          </w:tcPr>
          <w:p>
            <w:pPr>
              <w:pStyle w:val="6"/>
              <w:spacing w:before="178" w:line="183" w:lineRule="auto"/>
              <w:ind w:left="146"/>
            </w:pPr>
            <w:r>
              <w:rPr>
                <w:spacing w:val="-3"/>
              </w:rPr>
              <w:t>59</w:t>
            </w:r>
          </w:p>
        </w:tc>
        <w:tc>
          <w:tcPr>
            <w:tcW w:w="879" w:type="dxa"/>
            <w:vAlign w:val="top"/>
          </w:tcPr>
          <w:p>
            <w:pPr>
              <w:pStyle w:val="6"/>
              <w:spacing w:before="178" w:line="183" w:lineRule="auto"/>
              <w:ind w:right="16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1159" w:type="dxa"/>
            <w:vAlign w:val="top"/>
          </w:tcPr>
          <w:p>
            <w:pPr>
              <w:pStyle w:val="6"/>
              <w:spacing w:before="178" w:line="183" w:lineRule="auto"/>
              <w:ind w:right="5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9" w:line="199" w:lineRule="auto"/>
              <w:ind w:left="14" w:right="165"/>
            </w:pPr>
            <w:r>
              <w:rPr>
                <w:spacing w:val="-2"/>
              </w:rPr>
              <w:t>年初财政拨款结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转和结余</w:t>
            </w:r>
          </w:p>
        </w:tc>
        <w:tc>
          <w:tcPr>
            <w:tcW w:w="469" w:type="dxa"/>
            <w:vAlign w:val="top"/>
          </w:tcPr>
          <w:p>
            <w:pPr>
              <w:pStyle w:val="6"/>
              <w:spacing w:before="165" w:line="183" w:lineRule="auto"/>
              <w:ind w:left="131"/>
            </w:pPr>
            <w:r>
              <w:rPr>
                <w:spacing w:val="-3"/>
              </w:rPr>
              <w:t>28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pStyle w:val="6"/>
              <w:spacing w:before="9" w:line="185" w:lineRule="auto"/>
              <w:jc w:val="right"/>
            </w:pPr>
            <w:r>
              <w:rPr>
                <w:color w:val="870036"/>
                <w:spacing w:val="1"/>
              </w:rPr>
              <w:t>年末财政拨款结转和</w:t>
            </w:r>
          </w:p>
          <w:p>
            <w:pPr>
              <w:pStyle w:val="6"/>
              <w:spacing w:line="213" w:lineRule="auto"/>
              <w:ind w:left="14"/>
            </w:pPr>
            <w:r>
              <w:rPr>
                <w:spacing w:val="-3"/>
              </w:rPr>
              <w:t>结余</w:t>
            </w:r>
          </w:p>
        </w:tc>
        <w:tc>
          <w:tcPr>
            <w:tcW w:w="489" w:type="dxa"/>
            <w:vAlign w:val="top"/>
          </w:tcPr>
          <w:p>
            <w:pPr>
              <w:pStyle w:val="6"/>
              <w:spacing w:before="165" w:line="183" w:lineRule="auto"/>
              <w:ind w:left="146"/>
            </w:pPr>
            <w:r>
              <w:rPr>
                <w:spacing w:val="-3"/>
              </w:rPr>
              <w:t>60</w:t>
            </w: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1" w:line="204" w:lineRule="auto"/>
              <w:ind w:left="14" w:right="214" w:firstLine="309"/>
            </w:pPr>
            <w:r>
              <w:rPr>
                <w:spacing w:val="-2"/>
              </w:rPr>
              <w:t>般公共预算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财政拨款</w:t>
            </w:r>
          </w:p>
        </w:tc>
        <w:tc>
          <w:tcPr>
            <w:tcW w:w="469" w:type="dxa"/>
            <w:vAlign w:val="top"/>
          </w:tcPr>
          <w:p>
            <w:pPr>
              <w:pStyle w:val="6"/>
              <w:spacing w:before="167" w:line="183" w:lineRule="auto"/>
              <w:ind w:left="131"/>
            </w:pPr>
            <w:r>
              <w:rPr>
                <w:spacing w:val="-3"/>
              </w:rPr>
              <w:t>29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pStyle w:val="6"/>
              <w:spacing w:before="166" w:line="184" w:lineRule="auto"/>
              <w:ind w:left="146"/>
            </w:pPr>
            <w:r>
              <w:rPr>
                <w:spacing w:val="-3"/>
              </w:rPr>
              <w:t>61</w:t>
            </w: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" w:line="208" w:lineRule="auto"/>
              <w:ind w:left="14" w:right="184" w:firstLine="159"/>
            </w:pPr>
            <w:r>
              <w:rPr>
                <w:spacing w:val="-2"/>
              </w:rPr>
              <w:t>政府性基金预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算财政拨款</w:t>
            </w:r>
          </w:p>
        </w:tc>
        <w:tc>
          <w:tcPr>
            <w:tcW w:w="469" w:type="dxa"/>
            <w:vAlign w:val="top"/>
          </w:tcPr>
          <w:p>
            <w:pPr>
              <w:pStyle w:val="6"/>
              <w:spacing w:before="178" w:line="183" w:lineRule="auto"/>
              <w:ind w:left="131"/>
            </w:pPr>
            <w:r>
              <w:rPr>
                <w:spacing w:val="-3"/>
              </w:rPr>
              <w:t>30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pStyle w:val="6"/>
              <w:spacing w:before="178" w:line="183" w:lineRule="auto"/>
              <w:ind w:left="146"/>
            </w:pPr>
            <w:r>
              <w:rPr>
                <w:spacing w:val="-3"/>
              </w:rPr>
              <w:t>62</w:t>
            </w: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4" w:line="207" w:lineRule="auto"/>
              <w:ind w:left="14" w:right="136" w:firstLine="190"/>
            </w:pPr>
            <w:r>
              <w:rPr>
                <w:spacing w:val="1"/>
              </w:rPr>
              <w:t>国有资本经营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预算财政拨款</w:t>
            </w:r>
          </w:p>
        </w:tc>
        <w:tc>
          <w:tcPr>
            <w:tcW w:w="469" w:type="dxa"/>
            <w:vAlign w:val="top"/>
          </w:tcPr>
          <w:p>
            <w:pPr>
              <w:pStyle w:val="6"/>
              <w:spacing w:before="179" w:line="184" w:lineRule="auto"/>
              <w:ind w:left="131"/>
            </w:pPr>
            <w:r>
              <w:rPr>
                <w:spacing w:val="-3"/>
              </w:rPr>
              <w:t>31</w:t>
            </w:r>
          </w:p>
        </w:tc>
        <w:tc>
          <w:tcPr>
            <w:tcW w:w="14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9" w:type="dxa"/>
            <w:vAlign w:val="top"/>
          </w:tcPr>
          <w:p>
            <w:pPr>
              <w:pStyle w:val="6"/>
              <w:spacing w:before="180" w:line="183" w:lineRule="auto"/>
              <w:ind w:left="146"/>
            </w:pPr>
            <w:r>
              <w:rPr>
                <w:spacing w:val="-3"/>
              </w:rPr>
              <w:t>63</w:t>
            </w:r>
          </w:p>
        </w:tc>
        <w:tc>
          <w:tcPr>
            <w:tcW w:w="8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7" w:line="221" w:lineRule="auto"/>
              <w:ind w:left="515"/>
            </w:pPr>
            <w:r>
              <w:rPr>
                <w:spacing w:val="-3"/>
              </w:rPr>
              <w:t>总计</w:t>
            </w:r>
          </w:p>
        </w:tc>
        <w:tc>
          <w:tcPr>
            <w:tcW w:w="469" w:type="dxa"/>
            <w:vAlign w:val="top"/>
          </w:tcPr>
          <w:p>
            <w:pPr>
              <w:pStyle w:val="6"/>
              <w:spacing w:before="172" w:line="183" w:lineRule="auto"/>
              <w:ind w:left="131"/>
            </w:pPr>
            <w:r>
              <w:rPr>
                <w:spacing w:val="-3"/>
              </w:rPr>
              <w:t>32</w:t>
            </w:r>
          </w:p>
        </w:tc>
        <w:tc>
          <w:tcPr>
            <w:tcW w:w="1488" w:type="dxa"/>
            <w:vAlign w:val="top"/>
          </w:tcPr>
          <w:p>
            <w:pPr>
              <w:pStyle w:val="6"/>
              <w:spacing w:before="172" w:line="183" w:lineRule="auto"/>
              <w:ind w:right="20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1658" w:type="dxa"/>
            <w:vAlign w:val="top"/>
          </w:tcPr>
          <w:p>
            <w:pPr>
              <w:pStyle w:val="6"/>
              <w:spacing w:before="127" w:line="221" w:lineRule="auto"/>
              <w:ind w:left="644"/>
            </w:pPr>
            <w:r>
              <w:rPr>
                <w:spacing w:val="-3"/>
              </w:rPr>
              <w:t>总计</w:t>
            </w:r>
          </w:p>
        </w:tc>
        <w:tc>
          <w:tcPr>
            <w:tcW w:w="489" w:type="dxa"/>
            <w:vAlign w:val="top"/>
          </w:tcPr>
          <w:p>
            <w:pPr>
              <w:pStyle w:val="6"/>
              <w:spacing w:before="172" w:line="183" w:lineRule="auto"/>
              <w:ind w:left="146"/>
            </w:pPr>
            <w:r>
              <w:rPr>
                <w:spacing w:val="-3"/>
              </w:rPr>
              <w:t>64</w:t>
            </w:r>
          </w:p>
        </w:tc>
        <w:tc>
          <w:tcPr>
            <w:tcW w:w="879" w:type="dxa"/>
            <w:vAlign w:val="top"/>
          </w:tcPr>
          <w:p>
            <w:pPr>
              <w:pStyle w:val="6"/>
              <w:spacing w:before="172" w:line="183" w:lineRule="auto"/>
              <w:ind w:right="16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1159" w:type="dxa"/>
            <w:vAlign w:val="top"/>
          </w:tcPr>
          <w:p>
            <w:pPr>
              <w:pStyle w:val="6"/>
              <w:spacing w:before="172" w:line="183" w:lineRule="auto"/>
              <w:ind w:right="5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5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11" w:line="219" w:lineRule="auto"/>
        <w:ind w:left="860"/>
        <w:rPr>
          <w:sz w:val="19"/>
          <w:szCs w:val="19"/>
        </w:rPr>
      </w:pPr>
      <w:r>
        <w:rPr>
          <w:spacing w:val="-6"/>
          <w:sz w:val="19"/>
          <w:szCs w:val="19"/>
        </w:rPr>
        <w:t>注：本表反映部门本年度一般公共预算财政拨款、政府性基金预算财政拨款和国有资本经营预算财政拨款的总收</w:t>
      </w:r>
    </w:p>
    <w:p>
      <w:pPr>
        <w:spacing w:before="24" w:line="222" w:lineRule="auto"/>
        <w:ind w:left="85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-9"/>
          <w:sz w:val="19"/>
          <w:szCs w:val="19"/>
        </w:rPr>
        <w:t>支和年末结转结余情况。</w:t>
      </w:r>
    </w:p>
    <w:p>
      <w:pPr>
        <w:spacing w:line="222" w:lineRule="auto"/>
        <w:rPr>
          <w:rFonts w:ascii="黑体" w:hAnsi="黑体" w:eastAsia="黑体" w:cs="黑体"/>
          <w:sz w:val="19"/>
          <w:szCs w:val="19"/>
        </w:rPr>
        <w:sectPr>
          <w:headerReference r:id="rId16" w:type="default"/>
          <w:footerReference r:id="rId17" w:type="default"/>
          <w:pgSz w:w="11900" w:h="16840"/>
          <w:pgMar w:top="620" w:right="609" w:bottom="360" w:left="560" w:header="370" w:footer="165" w:gutter="0"/>
          <w:cols w:space="720" w:num="1"/>
        </w:sectPr>
      </w:pPr>
    </w:p>
    <w:p>
      <w:pPr>
        <w:spacing w:line="453" w:lineRule="auto"/>
        <w:rPr>
          <w:rFonts w:ascii="Arial"/>
          <w:sz w:val="21"/>
        </w:rPr>
      </w:pPr>
    </w:p>
    <w:p>
      <w:pPr>
        <w:spacing w:before="78" w:line="216" w:lineRule="auto"/>
        <w:ind w:left="3633"/>
        <w:outlineLvl w:val="1"/>
        <w:rPr>
          <w:rFonts w:ascii="黑体" w:hAnsi="黑体" w:eastAsia="黑体" w:cs="黑体"/>
          <w:sz w:val="24"/>
          <w:szCs w:val="24"/>
        </w:rPr>
      </w:pPr>
      <w:bookmarkStart w:id="41" w:name="bookmark10"/>
      <w:bookmarkEnd w:id="41"/>
      <w:r>
        <w:rPr>
          <w:rFonts w:ascii="黑体" w:hAnsi="黑体" w:eastAsia="黑体" w:cs="黑体"/>
          <w:b/>
          <w:bCs/>
          <w:spacing w:val="-14"/>
          <w:sz w:val="24"/>
          <w:szCs w:val="24"/>
        </w:rPr>
        <w:t>一般公共预算财政拨款支出决算表</w:t>
      </w:r>
    </w:p>
    <w:p>
      <w:pPr>
        <w:spacing w:line="222" w:lineRule="auto"/>
        <w:ind w:left="9249"/>
        <w:rPr>
          <w:rFonts w:ascii="仿宋" w:hAnsi="仿宋" w:eastAsia="仿宋" w:cs="仿宋"/>
          <w:sz w:val="16"/>
          <w:szCs w:val="16"/>
        </w:rPr>
      </w:pPr>
      <w:r>
        <w:rPr>
          <w:rFonts w:ascii="仿宋" w:hAnsi="仿宋" w:eastAsia="仿宋" w:cs="仿宋"/>
          <w:spacing w:val="-9"/>
          <w:sz w:val="16"/>
          <w:szCs w:val="16"/>
        </w:rPr>
        <w:t>公开05表</w:t>
      </w:r>
    </w:p>
    <w:p>
      <w:pPr>
        <w:pStyle w:val="2"/>
        <w:spacing w:before="247" w:line="222" w:lineRule="auto"/>
        <w:ind w:left="870"/>
        <w:rPr>
          <w:sz w:val="16"/>
          <w:szCs w:val="16"/>
        </w:rPr>
      </w:pPr>
      <w:r>
        <w:rPr>
          <w:spacing w:val="-7"/>
          <w:sz w:val="16"/>
          <w:szCs w:val="16"/>
        </w:rPr>
        <w:t xml:space="preserve">部门名称：中国共产党古县委员会党校                                 </w:t>
      </w:r>
      <w:r>
        <w:rPr>
          <w:spacing w:val="-7"/>
          <w:position w:val="-4"/>
          <w:sz w:val="15"/>
          <w:szCs w:val="15"/>
        </w:rPr>
        <w:t xml:space="preserve">2023年度                              </w:t>
      </w:r>
      <w:r>
        <w:rPr>
          <w:spacing w:val="-8"/>
          <w:position w:val="-4"/>
          <w:sz w:val="15"/>
          <w:szCs w:val="15"/>
        </w:rPr>
        <w:t xml:space="preserve">     </w:t>
      </w:r>
      <w:r>
        <w:rPr>
          <w:spacing w:val="-8"/>
          <w:sz w:val="16"/>
          <w:szCs w:val="16"/>
        </w:rPr>
        <w:t>金额单位：万元</w:t>
      </w:r>
    </w:p>
    <w:tbl>
      <w:tblPr>
        <w:tblStyle w:val="5"/>
        <w:tblW w:w="8999" w:type="dxa"/>
        <w:tblInd w:w="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3"/>
        <w:gridCol w:w="2647"/>
        <w:gridCol w:w="1598"/>
        <w:gridCol w:w="1448"/>
        <w:gridCol w:w="15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440" w:type="dxa"/>
            <w:gridSpan w:val="2"/>
            <w:vAlign w:val="top"/>
          </w:tcPr>
          <w:p>
            <w:pPr>
              <w:pStyle w:val="6"/>
              <w:spacing w:before="70" w:line="220" w:lineRule="auto"/>
              <w:ind w:left="2037"/>
            </w:pPr>
            <w:r>
              <w:rPr>
                <w:b/>
                <w:bCs/>
                <w:spacing w:val="12"/>
              </w:rPr>
              <w:t>项目</w:t>
            </w:r>
          </w:p>
        </w:tc>
        <w:tc>
          <w:tcPr>
            <w:tcW w:w="4559" w:type="dxa"/>
            <w:gridSpan w:val="3"/>
            <w:vAlign w:val="top"/>
          </w:tcPr>
          <w:p>
            <w:pPr>
              <w:pStyle w:val="6"/>
              <w:spacing w:before="68" w:line="219" w:lineRule="auto"/>
              <w:ind w:left="1897"/>
            </w:pPr>
            <w:r>
              <w:rPr>
                <w:b/>
                <w:bCs/>
                <w:spacing w:val="2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64" w:line="219" w:lineRule="auto"/>
              <w:ind w:left="517"/>
            </w:pPr>
            <w:r>
              <w:rPr>
                <w:b/>
                <w:bCs/>
                <w:spacing w:val="-4"/>
              </w:rPr>
              <w:t>科目代码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64" w:line="219" w:lineRule="auto"/>
              <w:ind w:left="934"/>
            </w:pPr>
            <w:r>
              <w:rPr>
                <w:b/>
                <w:bCs/>
                <w:spacing w:val="-4"/>
              </w:rPr>
              <w:t>科目名称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66" w:line="221" w:lineRule="auto"/>
              <w:ind w:left="607"/>
            </w:pPr>
            <w:r>
              <w:rPr>
                <w:b/>
                <w:bCs/>
                <w:spacing w:val="-5"/>
              </w:rPr>
              <w:t>小计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64" w:line="219" w:lineRule="auto"/>
              <w:ind w:left="349"/>
            </w:pPr>
            <w:r>
              <w:rPr>
                <w:b/>
                <w:bCs/>
                <w:spacing w:val="2"/>
              </w:rPr>
              <w:t>基本支出</w:t>
            </w:r>
          </w:p>
        </w:tc>
        <w:tc>
          <w:tcPr>
            <w:tcW w:w="1513" w:type="dxa"/>
            <w:vAlign w:val="top"/>
          </w:tcPr>
          <w:p>
            <w:pPr>
              <w:pStyle w:val="6"/>
              <w:spacing w:before="66" w:line="220" w:lineRule="auto"/>
              <w:ind w:left="381"/>
            </w:pPr>
            <w:r>
              <w:rPr>
                <w:b/>
                <w:bCs/>
                <w:spacing w:val="2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4440" w:type="dxa"/>
            <w:gridSpan w:val="2"/>
            <w:vAlign w:val="top"/>
          </w:tcPr>
          <w:p>
            <w:pPr>
              <w:pStyle w:val="6"/>
              <w:spacing w:before="55" w:line="219" w:lineRule="auto"/>
              <w:ind w:left="2037"/>
            </w:pPr>
            <w:r>
              <w:rPr>
                <w:b/>
                <w:bCs/>
                <w:spacing w:val="-4"/>
              </w:rPr>
              <w:t>栏次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03" w:line="184" w:lineRule="auto"/>
              <w:ind w:left="744"/>
            </w:pPr>
            <w:r>
              <w:t>1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04" w:line="183" w:lineRule="auto"/>
              <w:ind w:left="656"/>
            </w:pPr>
            <w:r>
              <w:t>2</w:t>
            </w:r>
          </w:p>
        </w:tc>
        <w:tc>
          <w:tcPr>
            <w:tcW w:w="1513" w:type="dxa"/>
            <w:vAlign w:val="top"/>
          </w:tcPr>
          <w:p>
            <w:pPr>
              <w:pStyle w:val="6"/>
              <w:spacing w:before="104" w:line="183" w:lineRule="auto"/>
              <w:ind w:left="698"/>
            </w:pPr>
            <w: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440" w:type="dxa"/>
            <w:gridSpan w:val="2"/>
            <w:vAlign w:val="top"/>
          </w:tcPr>
          <w:p>
            <w:pPr>
              <w:pStyle w:val="6"/>
              <w:spacing w:before="67" w:line="221" w:lineRule="auto"/>
              <w:ind w:left="2037"/>
            </w:pPr>
            <w:r>
              <w:rPr>
                <w:b/>
                <w:bCs/>
                <w:spacing w:val="-4"/>
              </w:rPr>
              <w:t>合计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5" w:line="183" w:lineRule="auto"/>
              <w:ind w:right="8"/>
              <w:jc w:val="right"/>
            </w:pPr>
            <w:r>
              <w:rPr>
                <w:spacing w:val="-1"/>
              </w:rPr>
              <w:t>437.68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15" w:line="183" w:lineRule="auto"/>
              <w:jc w:val="right"/>
            </w:pPr>
            <w:r>
              <w:rPr>
                <w:spacing w:val="-2"/>
              </w:rPr>
              <w:t>268.55</w:t>
            </w:r>
          </w:p>
        </w:tc>
        <w:tc>
          <w:tcPr>
            <w:tcW w:w="1513" w:type="dxa"/>
            <w:vAlign w:val="top"/>
          </w:tcPr>
          <w:p>
            <w:pPr>
              <w:pStyle w:val="6"/>
              <w:spacing w:before="114" w:line="184" w:lineRule="auto"/>
              <w:ind w:right="11"/>
              <w:jc w:val="right"/>
            </w:pPr>
            <w:r>
              <w:rPr>
                <w:spacing w:val="-3"/>
              </w:rPr>
              <w:t>169.13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15" w:line="183" w:lineRule="auto"/>
              <w:ind w:left="34"/>
            </w:pPr>
            <w:r>
              <w:rPr>
                <w:spacing w:val="-3"/>
              </w:rPr>
              <w:t>205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69" w:line="219" w:lineRule="auto"/>
              <w:ind w:left="11"/>
            </w:pPr>
            <w:r>
              <w:rPr>
                <w:spacing w:val="5"/>
              </w:rPr>
              <w:t>教育支出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4" w:line="184" w:lineRule="auto"/>
              <w:ind w:right="11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14" w:line="184" w:lineRule="auto"/>
              <w:jc w:val="right"/>
            </w:pPr>
            <w:r>
              <w:rPr>
                <w:spacing w:val="-2"/>
              </w:rPr>
              <w:t>210.19</w:t>
            </w:r>
          </w:p>
        </w:tc>
        <w:tc>
          <w:tcPr>
            <w:tcW w:w="1513" w:type="dxa"/>
            <w:vAlign w:val="top"/>
          </w:tcPr>
          <w:p>
            <w:pPr>
              <w:pStyle w:val="6"/>
              <w:spacing w:before="114" w:line="184" w:lineRule="auto"/>
              <w:ind w:right="11"/>
              <w:jc w:val="right"/>
            </w:pPr>
            <w:r>
              <w:rPr>
                <w:spacing w:val="-3"/>
              </w:rPr>
              <w:t>169.02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16" w:line="183" w:lineRule="auto"/>
              <w:ind w:left="34"/>
            </w:pPr>
            <w:r>
              <w:rPr>
                <w:spacing w:val="-2"/>
              </w:rPr>
              <w:t>20508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70" w:line="219" w:lineRule="auto"/>
              <w:ind w:left="11"/>
            </w:pPr>
            <w:r>
              <w:rPr>
                <w:spacing w:val="3"/>
              </w:rPr>
              <w:t>进修及培训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5" w:line="184" w:lineRule="auto"/>
              <w:ind w:right="11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15" w:line="184" w:lineRule="auto"/>
              <w:jc w:val="right"/>
            </w:pPr>
            <w:r>
              <w:rPr>
                <w:spacing w:val="-2"/>
              </w:rPr>
              <w:t>210.19</w:t>
            </w:r>
          </w:p>
        </w:tc>
        <w:tc>
          <w:tcPr>
            <w:tcW w:w="1513" w:type="dxa"/>
            <w:vAlign w:val="top"/>
          </w:tcPr>
          <w:p>
            <w:pPr>
              <w:pStyle w:val="6"/>
              <w:spacing w:before="115" w:line="184" w:lineRule="auto"/>
              <w:ind w:right="11"/>
              <w:jc w:val="right"/>
            </w:pPr>
            <w:r>
              <w:rPr>
                <w:spacing w:val="-3"/>
              </w:rPr>
              <w:t>169.02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16" w:line="183" w:lineRule="auto"/>
              <w:ind w:left="34"/>
            </w:pPr>
            <w:r>
              <w:rPr>
                <w:color w:val="002E9B"/>
                <w:spacing w:val="-2"/>
              </w:rPr>
              <w:t>2050802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69" w:line="219" w:lineRule="auto"/>
              <w:ind w:left="11"/>
            </w:pPr>
            <w:r>
              <w:rPr>
                <w:color w:val="903000"/>
                <w:spacing w:val="3"/>
              </w:rPr>
              <w:t>干部教育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5" w:line="184" w:lineRule="auto"/>
              <w:ind w:right="11"/>
              <w:jc w:val="right"/>
            </w:pPr>
            <w:r>
              <w:rPr>
                <w:spacing w:val="-2"/>
              </w:rPr>
              <w:t>379.21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15" w:line="184" w:lineRule="auto"/>
              <w:jc w:val="right"/>
            </w:pPr>
            <w:r>
              <w:rPr>
                <w:spacing w:val="-2"/>
              </w:rPr>
              <w:t>210.19</w:t>
            </w:r>
          </w:p>
        </w:tc>
        <w:tc>
          <w:tcPr>
            <w:tcW w:w="1513" w:type="dxa"/>
            <w:vAlign w:val="top"/>
          </w:tcPr>
          <w:p>
            <w:pPr>
              <w:pStyle w:val="6"/>
              <w:spacing w:before="115" w:line="184" w:lineRule="auto"/>
              <w:ind w:right="11"/>
              <w:jc w:val="right"/>
            </w:pPr>
            <w:r>
              <w:rPr>
                <w:spacing w:val="-3"/>
              </w:rPr>
              <w:t>169.02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06" w:line="183" w:lineRule="auto"/>
              <w:ind w:left="34"/>
            </w:pPr>
            <w:r>
              <w:rPr>
                <w:spacing w:val="-3"/>
              </w:rPr>
              <w:t>208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59" w:line="219" w:lineRule="auto"/>
              <w:ind w:left="11"/>
            </w:pPr>
            <w:r>
              <w:rPr>
                <w:spacing w:val="2"/>
              </w:rPr>
              <w:t>社会保障和就业支出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05" w:line="184" w:lineRule="auto"/>
              <w:ind w:right="11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05" w:line="184" w:lineRule="auto"/>
              <w:jc w:val="right"/>
            </w:pPr>
            <w:r>
              <w:rPr>
                <w:spacing w:val="-3"/>
              </w:rPr>
              <w:t>37.15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27" w:line="183" w:lineRule="auto"/>
              <w:ind w:left="34"/>
            </w:pPr>
            <w:r>
              <w:rPr>
                <w:spacing w:val="-2"/>
              </w:rPr>
              <w:t>20805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81" w:line="219" w:lineRule="auto"/>
              <w:ind w:left="11"/>
            </w:pPr>
            <w:r>
              <w:rPr>
                <w:spacing w:val="2"/>
              </w:rPr>
              <w:t>行政事业单位养老支出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26" w:line="184" w:lineRule="auto"/>
              <w:ind w:right="11"/>
              <w:jc w:val="right"/>
            </w:pPr>
            <w:r>
              <w:rPr>
                <w:spacing w:val="-2"/>
              </w:rPr>
              <w:t>37.15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26" w:line="184" w:lineRule="auto"/>
              <w:jc w:val="right"/>
            </w:pPr>
            <w:r>
              <w:rPr>
                <w:spacing w:val="-3"/>
              </w:rPr>
              <w:t>37.15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07" w:line="184" w:lineRule="auto"/>
              <w:ind w:left="34"/>
            </w:pPr>
            <w:r>
              <w:rPr>
                <w:spacing w:val="-2"/>
              </w:rPr>
              <w:t>2080501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62" w:line="219" w:lineRule="auto"/>
              <w:ind w:left="11"/>
            </w:pPr>
            <w:r>
              <w:rPr>
                <w:spacing w:val="-2"/>
              </w:rPr>
              <w:t>行政单位离退休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08" w:line="183" w:lineRule="auto"/>
              <w:ind w:right="7"/>
              <w:jc w:val="right"/>
            </w:pPr>
            <w:r>
              <w:rPr>
                <w:spacing w:val="-2"/>
              </w:rPr>
              <w:t>4.32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08" w:line="183" w:lineRule="auto"/>
              <w:jc w:val="right"/>
            </w:pPr>
            <w:r>
              <w:rPr>
                <w:spacing w:val="-3"/>
              </w:rPr>
              <w:t>4.32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19" w:line="183" w:lineRule="auto"/>
              <w:ind w:left="34"/>
            </w:pPr>
            <w:r>
              <w:rPr>
                <w:spacing w:val="-2"/>
              </w:rPr>
              <w:t>2080502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73" w:line="219" w:lineRule="auto"/>
              <w:ind w:left="11"/>
            </w:pPr>
            <w:r>
              <w:rPr>
                <w:spacing w:val="-1"/>
              </w:rPr>
              <w:t>事业单位离退休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9" w:line="183" w:lineRule="auto"/>
              <w:ind w:right="8"/>
              <w:jc w:val="right"/>
            </w:pPr>
            <w:r>
              <w:rPr>
                <w:spacing w:val="-2"/>
              </w:rPr>
              <w:t>9.79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19" w:line="183" w:lineRule="auto"/>
              <w:jc w:val="right"/>
            </w:pPr>
            <w:r>
              <w:rPr>
                <w:spacing w:val="-3"/>
              </w:rPr>
              <w:t>9.79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69" w:line="183" w:lineRule="auto"/>
              <w:ind w:left="34"/>
            </w:pPr>
            <w:r>
              <w:rPr>
                <w:color w:val="000086"/>
                <w:spacing w:val="-2"/>
              </w:rPr>
              <w:t>2080505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22" w:line="193" w:lineRule="auto"/>
              <w:ind w:left="11" w:right="111"/>
            </w:pPr>
            <w:r>
              <w:rPr>
                <w:spacing w:val="-1"/>
              </w:rPr>
              <w:t>机关事业单位基本养老保险缴费</w:t>
            </w:r>
            <w:r>
              <w:rPr>
                <w:spacing w:val="6"/>
              </w:rPr>
              <w:t xml:space="preserve"> </w:t>
            </w:r>
            <w:r>
              <w:rPr>
                <w:spacing w:val="10"/>
              </w:rPr>
              <w:t>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69" w:line="183" w:lineRule="auto"/>
              <w:ind w:right="10"/>
              <w:jc w:val="right"/>
            </w:pPr>
            <w:r>
              <w:rPr>
                <w:spacing w:val="-2"/>
              </w:rPr>
              <w:t>23.04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69" w:line="183" w:lineRule="auto"/>
              <w:jc w:val="right"/>
            </w:pPr>
            <w:r>
              <w:rPr>
                <w:spacing w:val="-2"/>
              </w:rPr>
              <w:t>23.04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19" w:line="184" w:lineRule="auto"/>
              <w:ind w:left="34"/>
            </w:pPr>
            <w:r>
              <w:rPr>
                <w:spacing w:val="-3"/>
              </w:rPr>
              <w:t>221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74" w:line="219" w:lineRule="auto"/>
              <w:ind w:left="11"/>
            </w:pPr>
            <w:r>
              <w:rPr>
                <w:spacing w:val="3"/>
              </w:rPr>
              <w:t>住房保障支出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9" w:line="184" w:lineRule="auto"/>
              <w:ind w:right="10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19" w:line="184" w:lineRule="auto"/>
              <w:jc w:val="right"/>
            </w:pPr>
            <w:r>
              <w:rPr>
                <w:spacing w:val="-3"/>
              </w:rPr>
              <w:t>2K21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19" w:line="184" w:lineRule="auto"/>
              <w:ind w:left="34"/>
            </w:pPr>
            <w:r>
              <w:rPr>
                <w:spacing w:val="-2"/>
              </w:rPr>
              <w:t>22102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74" w:line="219" w:lineRule="auto"/>
              <w:ind w:left="11"/>
            </w:pPr>
            <w:r>
              <w:rPr>
                <w:spacing w:val="3"/>
              </w:rPr>
              <w:t>住房改革支出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9" w:line="184" w:lineRule="auto"/>
              <w:ind w:right="10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19" w:line="184" w:lineRule="auto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20" w:line="184" w:lineRule="auto"/>
              <w:ind w:left="34"/>
            </w:pPr>
            <w:r>
              <w:rPr>
                <w:spacing w:val="-2"/>
              </w:rPr>
              <w:t>2210201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75" w:line="220" w:lineRule="auto"/>
              <w:ind w:left="11"/>
            </w:pPr>
            <w:r>
              <w:rPr>
                <w:spacing w:val="-2"/>
              </w:rPr>
              <w:t>住房公积金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20" w:line="184" w:lineRule="auto"/>
              <w:ind w:right="10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448" w:type="dxa"/>
            <w:vAlign w:val="top"/>
          </w:tcPr>
          <w:p>
            <w:pPr>
              <w:pStyle w:val="6"/>
              <w:spacing w:before="120" w:line="184" w:lineRule="auto"/>
              <w:jc w:val="right"/>
            </w:pPr>
            <w:r>
              <w:rPr>
                <w:spacing w:val="-2"/>
              </w:rPr>
              <w:t>21.21</w:t>
            </w:r>
          </w:p>
        </w:tc>
        <w:tc>
          <w:tcPr>
            <w:tcW w:w="151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12" w:line="181" w:lineRule="auto"/>
              <w:ind w:left="34"/>
            </w:pPr>
            <w:r>
              <w:rPr>
                <w:spacing w:val="-3"/>
              </w:rPr>
              <w:t>229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66" w:line="220" w:lineRule="auto"/>
              <w:ind w:left="11"/>
            </w:pPr>
            <w:r>
              <w:rPr>
                <w:spacing w:val="5"/>
              </w:rPr>
              <w:t>其他支出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12" w:line="181" w:lineRule="auto"/>
              <w:ind w:right="9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>
            <w:pPr>
              <w:pStyle w:val="6"/>
              <w:spacing w:before="112" w:line="181" w:lineRule="auto"/>
              <w:jc w:val="right"/>
            </w:pPr>
            <w:r>
              <w:rPr>
                <w:spacing w:val="-2"/>
              </w:rPr>
              <w:t>0.10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23" w:line="183" w:lineRule="auto"/>
              <w:ind w:left="34"/>
            </w:pPr>
            <w:r>
              <w:rPr>
                <w:spacing w:val="-2"/>
              </w:rPr>
              <w:t>22999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77" w:line="220" w:lineRule="auto"/>
              <w:ind w:left="11"/>
            </w:pPr>
            <w:r>
              <w:rPr>
                <w:color w:val="918179"/>
                <w:spacing w:val="5"/>
              </w:rPr>
              <w:t>其他支出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22" w:line="184" w:lineRule="auto"/>
              <w:ind w:right="9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>
            <w:pPr>
              <w:pStyle w:val="6"/>
              <w:spacing w:before="122" w:line="184" w:lineRule="auto"/>
              <w:jc w:val="right"/>
            </w:pPr>
            <w:r>
              <w:rPr>
                <w:spacing w:val="-2"/>
              </w:rPr>
              <w:t>0.10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793" w:type="dxa"/>
            <w:vAlign w:val="top"/>
          </w:tcPr>
          <w:p>
            <w:pPr>
              <w:pStyle w:val="6"/>
              <w:spacing w:before="123" w:line="183" w:lineRule="auto"/>
              <w:ind w:left="34"/>
            </w:pPr>
            <w:r>
              <w:rPr>
                <w:color w:val="881200"/>
                <w:spacing w:val="-2"/>
              </w:rPr>
              <w:t>2299999</w:t>
            </w:r>
          </w:p>
        </w:tc>
        <w:tc>
          <w:tcPr>
            <w:tcW w:w="2647" w:type="dxa"/>
            <w:vAlign w:val="top"/>
          </w:tcPr>
          <w:p>
            <w:pPr>
              <w:pStyle w:val="6"/>
              <w:spacing w:before="77" w:line="220" w:lineRule="auto"/>
              <w:ind w:left="11"/>
            </w:pPr>
            <w:r>
              <w:rPr>
                <w:color w:val="8E2F00"/>
                <w:spacing w:val="5"/>
              </w:rPr>
              <w:t>其他支出</w:t>
            </w:r>
          </w:p>
        </w:tc>
        <w:tc>
          <w:tcPr>
            <w:tcW w:w="1598" w:type="dxa"/>
            <w:vAlign w:val="top"/>
          </w:tcPr>
          <w:p>
            <w:pPr>
              <w:pStyle w:val="6"/>
              <w:spacing w:before="122" w:line="184" w:lineRule="auto"/>
              <w:ind w:right="9"/>
              <w:jc w:val="right"/>
            </w:pPr>
            <w:r>
              <w:rPr>
                <w:spacing w:val="-2"/>
              </w:rPr>
              <w:t>0.10</w:t>
            </w:r>
          </w:p>
        </w:tc>
        <w:tc>
          <w:tcPr>
            <w:tcW w:w="14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3" w:type="dxa"/>
            <w:vAlign w:val="top"/>
          </w:tcPr>
          <w:p>
            <w:pPr>
              <w:pStyle w:val="6"/>
              <w:spacing w:before="122" w:line="184" w:lineRule="auto"/>
              <w:jc w:val="right"/>
            </w:pPr>
            <w:r>
              <w:rPr>
                <w:spacing w:val="-2"/>
              </w:rPr>
              <w:t>0.10</w:t>
            </w:r>
          </w:p>
        </w:tc>
      </w:tr>
    </w:tbl>
    <w:p>
      <w:pPr>
        <w:pStyle w:val="2"/>
        <w:spacing w:before="52" w:line="219" w:lineRule="auto"/>
        <w:ind w:left="860"/>
        <w:rPr>
          <w:sz w:val="20"/>
          <w:szCs w:val="20"/>
        </w:rPr>
      </w:pPr>
      <w:r>
        <w:rPr>
          <w:sz w:val="20"/>
          <w:szCs w:val="20"/>
        </w:rPr>
        <w:t>注：本表反映部门本年度一般公共预算财政拨款支出情况。</w:t>
      </w:r>
    </w:p>
    <w:p>
      <w:pPr>
        <w:spacing w:line="219" w:lineRule="auto"/>
        <w:rPr>
          <w:sz w:val="20"/>
          <w:szCs w:val="20"/>
        </w:rPr>
        <w:sectPr>
          <w:footerReference r:id="rId18" w:type="default"/>
          <w:pgSz w:w="11900" w:h="16840"/>
          <w:pgMar w:top="620" w:right="609" w:bottom="313" w:left="560" w:header="370" w:footer="154" w:gutter="0"/>
          <w:cols w:space="720" w:num="1"/>
        </w:sect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5628"/>
        <w:outlineLvl w:val="1"/>
        <w:rPr>
          <w:sz w:val="24"/>
          <w:szCs w:val="24"/>
        </w:rPr>
      </w:pPr>
      <w:bookmarkStart w:id="42" w:name="bookmark34"/>
      <w:bookmarkEnd w:id="42"/>
      <w:bookmarkStart w:id="43" w:name="bookmark11"/>
      <w:bookmarkEnd w:id="43"/>
      <w:r>
        <w:rPr>
          <w:b/>
          <w:bCs/>
          <w:spacing w:val="-15"/>
          <w:sz w:val="24"/>
          <w:szCs w:val="24"/>
        </w:rPr>
        <w:t>一般公共预算财政拨款基本支出决算明细表</w:t>
      </w:r>
    </w:p>
    <w:p>
      <w:pPr>
        <w:pStyle w:val="2"/>
        <w:spacing w:before="187" w:line="221" w:lineRule="auto"/>
        <w:ind w:left="14175"/>
        <w:rPr>
          <w:sz w:val="15"/>
          <w:szCs w:val="15"/>
        </w:rPr>
      </w:pPr>
      <w:r>
        <w:rPr>
          <w:spacing w:val="-2"/>
          <w:sz w:val="15"/>
          <w:szCs w:val="15"/>
        </w:rPr>
        <w:t>公开06表</w:t>
      </w:r>
    </w:p>
    <w:p>
      <w:pPr>
        <w:pStyle w:val="2"/>
        <w:spacing w:before="239" w:line="219" w:lineRule="auto"/>
        <w:ind w:left="845"/>
        <w:rPr>
          <w:sz w:val="15"/>
          <w:szCs w:val="15"/>
        </w:rPr>
      </w:pPr>
      <w:r>
        <w:rPr>
          <w:spacing w:val="-2"/>
          <w:sz w:val="15"/>
          <w:szCs w:val="15"/>
        </w:rPr>
        <w:t xml:space="preserve">部门名称：中国共产党古县委员会党校                                             2023年度                                          </w:t>
      </w:r>
      <w:r>
        <w:rPr>
          <w:spacing w:val="-3"/>
          <w:sz w:val="15"/>
          <w:szCs w:val="15"/>
        </w:rPr>
        <w:t xml:space="preserve">                                                金额单位：万元</w:t>
      </w:r>
    </w:p>
    <w:p>
      <w:pPr>
        <w:spacing w:line="91" w:lineRule="exact"/>
      </w:pPr>
    </w:p>
    <w:tbl>
      <w:tblPr>
        <w:tblStyle w:val="5"/>
        <w:tblW w:w="13939" w:type="dxa"/>
        <w:tblInd w:w="8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769"/>
        <w:gridCol w:w="930"/>
        <w:gridCol w:w="839"/>
        <w:gridCol w:w="1379"/>
        <w:gridCol w:w="839"/>
        <w:gridCol w:w="849"/>
        <w:gridCol w:w="1399"/>
        <w:gridCol w:w="1069"/>
        <w:gridCol w:w="839"/>
        <w:gridCol w:w="2109"/>
        <w:gridCol w:w="1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3563" w:type="dxa"/>
            <w:gridSpan w:val="3"/>
            <w:vAlign w:val="top"/>
          </w:tcPr>
          <w:p>
            <w:pPr>
              <w:pStyle w:val="6"/>
              <w:spacing w:before="110" w:line="220" w:lineRule="auto"/>
              <w:ind w:left="1397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人员经费</w:t>
            </w:r>
          </w:p>
        </w:tc>
        <w:tc>
          <w:tcPr>
            <w:tcW w:w="10376" w:type="dxa"/>
            <w:gridSpan w:val="9"/>
            <w:vAlign w:val="top"/>
          </w:tcPr>
          <w:p>
            <w:pPr>
              <w:pStyle w:val="6"/>
              <w:spacing w:before="110" w:line="220" w:lineRule="auto"/>
              <w:ind w:left="4824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公用经费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86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27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科目代码</w:t>
            </w:r>
          </w:p>
        </w:tc>
        <w:tc>
          <w:tcPr>
            <w:tcW w:w="176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503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科目名称</w:t>
            </w:r>
          </w:p>
        </w:tc>
        <w:tc>
          <w:tcPr>
            <w:tcW w:w="93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174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决算数</w:t>
            </w:r>
          </w:p>
        </w:tc>
        <w:tc>
          <w:tcPr>
            <w:tcW w:w="8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44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科目代码</w:t>
            </w:r>
          </w:p>
        </w:tc>
        <w:tc>
          <w:tcPr>
            <w:tcW w:w="137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335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科目名称</w:t>
            </w:r>
          </w:p>
        </w:tc>
        <w:tc>
          <w:tcPr>
            <w:tcW w:w="8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136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决算数</w:t>
            </w:r>
          </w:p>
        </w:tc>
        <w:tc>
          <w:tcPr>
            <w:tcW w:w="84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37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科目代码</w:t>
            </w:r>
          </w:p>
        </w:tc>
        <w:tc>
          <w:tcPr>
            <w:tcW w:w="139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328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科目名称</w:t>
            </w:r>
          </w:p>
        </w:tc>
        <w:tc>
          <w:tcPr>
            <w:tcW w:w="106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249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决算数</w:t>
            </w:r>
          </w:p>
        </w:tc>
        <w:tc>
          <w:tcPr>
            <w:tcW w:w="8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60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科目代码</w:t>
            </w:r>
          </w:p>
        </w:tc>
        <w:tc>
          <w:tcPr>
            <w:tcW w:w="210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681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科目名称</w:t>
            </w:r>
          </w:p>
        </w:tc>
        <w:tc>
          <w:tcPr>
            <w:tcW w:w="105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252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6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46" w:line="220" w:lineRule="auto"/>
              <w:ind w:left="153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工资福利支出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86" w:line="184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231.14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86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46" w:line="219" w:lineRule="auto"/>
              <w:ind w:left="155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商品和服务支出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86" w:line="183" w:lineRule="auto"/>
              <w:ind w:right="6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23.30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86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307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46" w:line="219" w:lineRule="auto"/>
              <w:jc w:val="right"/>
              <w:rPr>
                <w:sz w:val="15"/>
                <w:szCs w:val="15"/>
              </w:rPr>
            </w:pPr>
            <w:r>
              <w:rPr>
                <w:b/>
                <w:bCs/>
                <w:spacing w:val="-19"/>
                <w:sz w:val="15"/>
                <w:szCs w:val="15"/>
              </w:rPr>
              <w:t>债务利息及费用支出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6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31011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47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地上附着物和青苗补偿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66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30101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27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基本工资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66" w:line="183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86.7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66" w:line="184" w:lineRule="auto"/>
              <w:ind w:left="31"/>
              <w:rPr>
                <w:sz w:val="15"/>
                <w:szCs w:val="15"/>
              </w:rPr>
            </w:pPr>
            <w:r>
              <w:rPr>
                <w:color w:val="001E97"/>
                <w:spacing w:val="-2"/>
                <w:sz w:val="15"/>
                <w:szCs w:val="15"/>
              </w:rPr>
              <w:t>30201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28" w:line="219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办公费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66" w:line="183" w:lineRule="auto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2.78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66" w:line="184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30701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28" w:line="219" w:lineRule="auto"/>
              <w:ind w:left="186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国内债务付息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6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31012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28" w:line="220" w:lineRule="auto"/>
              <w:ind w:left="15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拆迁补偿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7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30102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9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津贴补贴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77" w:line="184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31.07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77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30202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9" w:line="219" w:lineRule="auto"/>
              <w:ind w:left="152"/>
              <w:rPr>
                <w:sz w:val="15"/>
                <w:szCs w:val="15"/>
              </w:rPr>
            </w:pPr>
            <w:r>
              <w:rPr>
                <w:spacing w:val="3"/>
                <w:sz w:val="15"/>
                <w:szCs w:val="15"/>
              </w:rPr>
              <w:t>印刷费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77" w:line="184" w:lineRule="auto"/>
              <w:ind w:right="7"/>
              <w:jc w:val="right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1.56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77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30702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9" w:line="219" w:lineRule="auto"/>
              <w:ind w:left="186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国外债务付息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7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31013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39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公务用车购置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7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30103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9" w:line="220" w:lineRule="auto"/>
              <w:ind w:left="15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奖金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77" w:line="183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4.48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77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30203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9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3"/>
                <w:sz w:val="15"/>
                <w:szCs w:val="15"/>
              </w:rPr>
              <w:t>咨询费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77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30703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9" w:line="219" w:lineRule="auto"/>
              <w:jc w:val="right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国内债务发行费用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7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31019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39" w:line="220" w:lineRule="auto"/>
              <w:ind w:left="158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其他交通工具购置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68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30106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0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伙食补助费</w:t>
            </w:r>
          </w:p>
        </w:tc>
        <w:tc>
          <w:tcPr>
            <w:tcW w:w="9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8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30204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0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手续费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68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30704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0" w:line="219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国外债务发行费用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8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31021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29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文物和陈列品购置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8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30107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50" w:line="220" w:lineRule="auto"/>
              <w:ind w:left="15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绩效工资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88" w:line="184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51.91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88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30205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50" w:line="219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水费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87" w:line="183" w:lineRule="auto"/>
              <w:ind w:left="37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309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47" w:line="219" w:lineRule="auto"/>
              <w:ind w:left="18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资本性支出(基本建</w:t>
            </w:r>
          </w:p>
          <w:p>
            <w:pPr>
              <w:pStyle w:val="6"/>
              <w:spacing w:before="16" w:line="221" w:lineRule="auto"/>
              <w:ind w:left="15"/>
              <w:rPr>
                <w:sz w:val="15"/>
                <w:szCs w:val="15"/>
              </w:rPr>
            </w:pPr>
            <w:r>
              <w:rPr>
                <w:spacing w:val="-5"/>
                <w:sz w:val="15"/>
                <w:szCs w:val="15"/>
              </w:rPr>
              <w:t>设</w:t>
            </w:r>
            <w:r>
              <w:rPr>
                <w:spacing w:val="-32"/>
                <w:sz w:val="15"/>
                <w:szCs w:val="15"/>
              </w:rPr>
              <w:t xml:space="preserve"> </w:t>
            </w:r>
            <w:r>
              <w:rPr>
                <w:spacing w:val="-5"/>
                <w:sz w:val="15"/>
                <w:szCs w:val="15"/>
              </w:rPr>
              <w:t>)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8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31022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50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无形资产购置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69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30108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40" w:line="221" w:lineRule="auto"/>
              <w:ind w:left="150" w:right="83" w:hanging="12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机关事业单位基本养老保</w:t>
            </w:r>
            <w:r>
              <w:rPr>
                <w:spacing w:val="4"/>
                <w:sz w:val="15"/>
                <w:szCs w:val="15"/>
              </w:rPr>
              <w:t xml:space="preserve"> </w:t>
            </w:r>
            <w:r>
              <w:rPr>
                <w:spacing w:val="3"/>
                <w:sz w:val="15"/>
                <w:szCs w:val="15"/>
              </w:rPr>
              <w:t>险缴费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69" w:line="183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23.04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69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30206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1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4"/>
                <w:sz w:val="15"/>
                <w:szCs w:val="15"/>
              </w:rPr>
              <w:t>电费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69" w:line="183" w:lineRule="auto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0.30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69" w:line="184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30901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1" w:line="220" w:lineRule="auto"/>
              <w:ind w:left="186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房屋建筑物构建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9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31099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30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其他资本性支出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9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30109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41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职业年金缴费</w:t>
            </w:r>
          </w:p>
        </w:tc>
        <w:tc>
          <w:tcPr>
            <w:tcW w:w="9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9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30207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41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3"/>
                <w:sz w:val="15"/>
                <w:szCs w:val="15"/>
              </w:rPr>
              <w:t>邮电费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79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30902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41" w:line="219" w:lineRule="auto"/>
              <w:ind w:left="186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办公设备购置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8" w:line="184" w:lineRule="auto"/>
              <w:ind w:left="20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311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38" w:line="219" w:lineRule="auto"/>
              <w:ind w:left="161"/>
              <w:rPr>
                <w:sz w:val="15"/>
                <w:szCs w:val="15"/>
              </w:rPr>
            </w:pPr>
            <w:r>
              <w:rPr>
                <w:b/>
                <w:bCs/>
                <w:spacing w:val="1"/>
                <w:sz w:val="15"/>
                <w:szCs w:val="15"/>
              </w:rPr>
              <w:t>对企业补助(基本建设)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0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30110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41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职工基本医疗保险缴费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80" w:line="184" w:lineRule="auto"/>
              <w:ind w:right="16"/>
              <w:jc w:val="right"/>
              <w:rPr>
                <w:sz w:val="15"/>
                <w:szCs w:val="15"/>
              </w:rPr>
            </w:pPr>
            <w:r>
              <w:rPr>
                <w:spacing w:val="-3"/>
                <w:sz w:val="15"/>
                <w:szCs w:val="15"/>
              </w:rPr>
              <w:t>10.55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80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30208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42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取暖费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80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30903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42" w:line="220" w:lineRule="auto"/>
              <w:ind w:left="186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专用设备购置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0" w:line="184" w:lineRule="auto"/>
              <w:ind w:left="18"/>
              <w:rPr>
                <w:sz w:val="15"/>
                <w:szCs w:val="15"/>
              </w:rPr>
            </w:pPr>
            <w:r>
              <w:rPr>
                <w:color w:val="7D004B"/>
                <w:spacing w:val="-2"/>
                <w:sz w:val="15"/>
                <w:szCs w:val="15"/>
              </w:rPr>
              <w:t>31101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41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资本金注入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1" w:line="184" w:lineRule="auto"/>
              <w:ind w:left="14"/>
              <w:rPr>
                <w:sz w:val="15"/>
                <w:szCs w:val="15"/>
              </w:rPr>
            </w:pPr>
            <w:r>
              <w:rPr>
                <w:color w:val="860031"/>
                <w:spacing w:val="-2"/>
                <w:sz w:val="15"/>
                <w:szCs w:val="15"/>
              </w:rPr>
              <w:t>30111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3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公务员医疗补助缴费</w:t>
            </w:r>
          </w:p>
        </w:tc>
        <w:tc>
          <w:tcPr>
            <w:tcW w:w="9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1" w:line="183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30209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3" w:line="219" w:lineRule="auto"/>
              <w:ind w:left="152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物业管理费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71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30905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3" w:line="221" w:lineRule="auto"/>
              <w:ind w:left="186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基础设施建设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1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31199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33" w:line="220" w:lineRule="auto"/>
              <w:ind w:left="158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其他对企业补助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91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30112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52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其他社会保障缴费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91" w:line="184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2.16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91" w:line="184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30211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53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差旅费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91" w:line="183" w:lineRule="auto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0.28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91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30906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53" w:line="219" w:lineRule="auto"/>
              <w:ind w:left="186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大型修缮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90" w:line="184" w:lineRule="auto"/>
              <w:ind w:left="20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312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51" w:line="220" w:lineRule="auto"/>
              <w:ind w:left="161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对企业补助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2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30113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4" w:line="220" w:lineRule="auto"/>
              <w:ind w:left="15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住房公积金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72" w:line="184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21.21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72" w:line="184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30212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44" w:line="219" w:lineRule="auto"/>
              <w:ind w:left="152" w:right="176" w:hanging="20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因公出国(境)费</w:t>
            </w:r>
            <w:r>
              <w:rPr>
                <w:sz w:val="15"/>
                <w:szCs w:val="15"/>
              </w:rPr>
              <w:t xml:space="preserve"> 用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72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30907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44" w:line="219" w:lineRule="auto"/>
              <w:ind w:left="185" w:right="38" w:hanging="3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信息网络及软件购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置更新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2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31201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33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资本金注入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2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30114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44" w:line="220" w:lineRule="auto"/>
              <w:ind w:left="150"/>
              <w:rPr>
                <w:sz w:val="15"/>
                <w:szCs w:val="15"/>
              </w:rPr>
            </w:pPr>
            <w:r>
              <w:rPr>
                <w:spacing w:val="3"/>
                <w:sz w:val="15"/>
                <w:szCs w:val="15"/>
              </w:rPr>
              <w:t>医疗费</w:t>
            </w:r>
          </w:p>
        </w:tc>
        <w:tc>
          <w:tcPr>
            <w:tcW w:w="9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2" w:line="184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30213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44" w:line="219" w:lineRule="auto"/>
              <w:ind w:left="152"/>
              <w:rPr>
                <w:sz w:val="15"/>
                <w:szCs w:val="15"/>
              </w:rPr>
            </w:pPr>
            <w:r>
              <w:rPr>
                <w:spacing w:val="-10"/>
                <w:sz w:val="15"/>
                <w:szCs w:val="15"/>
              </w:rPr>
              <w:t>维</w:t>
            </w:r>
            <w:r>
              <w:rPr>
                <w:spacing w:val="-28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修 (</w:t>
            </w:r>
            <w:r>
              <w:rPr>
                <w:spacing w:val="-31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护</w:t>
            </w:r>
            <w:r>
              <w:rPr>
                <w:spacing w:val="-31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)</w:t>
            </w:r>
            <w:r>
              <w:rPr>
                <w:spacing w:val="-23"/>
                <w:sz w:val="15"/>
                <w:szCs w:val="15"/>
              </w:rPr>
              <w:t xml:space="preserve"> </w:t>
            </w:r>
            <w:r>
              <w:rPr>
                <w:spacing w:val="-10"/>
                <w:sz w:val="15"/>
                <w:szCs w:val="15"/>
              </w:rPr>
              <w:t>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82" w:line="183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30908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44" w:line="220" w:lineRule="auto"/>
              <w:ind w:left="186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物资储备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2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31203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43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政府投资基金股权投资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3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30199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45" w:line="220" w:lineRule="auto"/>
              <w:ind w:left="150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其他工资福利支出</w:t>
            </w:r>
          </w:p>
        </w:tc>
        <w:tc>
          <w:tcPr>
            <w:tcW w:w="9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3" w:line="184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30214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45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租赁费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83" w:line="184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30913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45" w:line="219" w:lineRule="auto"/>
              <w:ind w:left="186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公务用车购置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3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31204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45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费用补贴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3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3" w:line="219" w:lineRule="auto"/>
              <w:ind w:left="153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对个人和家庭的补助</w:t>
            </w:r>
          </w:p>
        </w:tc>
        <w:tc>
          <w:tcPr>
            <w:tcW w:w="930" w:type="dxa"/>
            <w:vAlign w:val="top"/>
          </w:tcPr>
          <w:p>
            <w:pPr>
              <w:pStyle w:val="6"/>
              <w:spacing w:before="173" w:line="184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14.1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73" w:line="184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30215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34" w:line="219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会议费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73" w:line="184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30919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5" w:line="220" w:lineRule="auto"/>
              <w:ind w:left="155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其他交通工具购置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3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31205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35" w:line="219" w:lineRule="auto"/>
              <w:ind w:left="15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利息补贴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7" w:line="184" w:lineRule="auto"/>
              <w:ind w:left="14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0301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56" w:line="219" w:lineRule="auto"/>
              <w:ind w:left="15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离休费</w:t>
            </w:r>
          </w:p>
        </w:tc>
        <w:tc>
          <w:tcPr>
            <w:tcW w:w="93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94" w:line="184" w:lineRule="auto"/>
              <w:ind w:left="31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30216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156" w:line="220" w:lineRule="auto"/>
              <w:ind w:left="15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培训费</w:t>
            </w: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94" w:line="184" w:lineRule="auto"/>
              <w:ind w:left="3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30921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55" w:line="219" w:lineRule="auto"/>
              <w:ind w:left="155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文物和陈列品购置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94" w:line="184" w:lineRule="auto"/>
              <w:ind w:left="1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31299</w:t>
            </w:r>
          </w:p>
        </w:tc>
        <w:tc>
          <w:tcPr>
            <w:tcW w:w="2109" w:type="dxa"/>
            <w:vAlign w:val="top"/>
          </w:tcPr>
          <w:p>
            <w:pPr>
              <w:pStyle w:val="6"/>
              <w:spacing w:before="156" w:line="220" w:lineRule="auto"/>
              <w:ind w:left="158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其他对企业补助</w:t>
            </w:r>
          </w:p>
        </w:tc>
        <w:tc>
          <w:tcPr>
            <w:tcW w:w="10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19" w:type="default"/>
          <w:footerReference r:id="rId20" w:type="default"/>
          <w:pgSz w:w="16840" w:h="11900"/>
          <w:pgMar w:top="557" w:right="590" w:bottom="336" w:left="604" w:header="380" w:footer="157" w:gutter="0"/>
          <w:cols w:space="720" w:num="1"/>
        </w:sectPr>
      </w:pPr>
    </w:p>
    <w:p>
      <w:pPr>
        <w:spacing w:before="145"/>
      </w:pPr>
    </w:p>
    <w:tbl>
      <w:tblPr>
        <w:tblStyle w:val="5"/>
        <w:tblW w:w="13929" w:type="dxa"/>
        <w:tblInd w:w="8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769"/>
        <w:gridCol w:w="949"/>
        <w:gridCol w:w="819"/>
        <w:gridCol w:w="1399"/>
        <w:gridCol w:w="840"/>
        <w:gridCol w:w="839"/>
        <w:gridCol w:w="1409"/>
        <w:gridCol w:w="1029"/>
        <w:gridCol w:w="850"/>
        <w:gridCol w:w="2128"/>
        <w:gridCol w:w="10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69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30302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1" w:line="219" w:lineRule="auto"/>
              <w:ind w:left="16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退休费</w:t>
            </w:r>
          </w:p>
        </w:tc>
        <w:tc>
          <w:tcPr>
            <w:tcW w:w="949" w:type="dxa"/>
            <w:vAlign w:val="top"/>
          </w:tcPr>
          <w:p>
            <w:pPr>
              <w:pStyle w:val="6"/>
              <w:spacing w:before="169" w:line="184" w:lineRule="auto"/>
              <w:ind w:left="621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14.1</w:t>
            </w:r>
          </w:p>
        </w:tc>
        <w:tc>
          <w:tcPr>
            <w:tcW w:w="819" w:type="dxa"/>
            <w:vAlign w:val="top"/>
          </w:tcPr>
          <w:p>
            <w:pPr>
              <w:pStyle w:val="6"/>
              <w:spacing w:before="169" w:line="184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30217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1" w:line="219" w:lineRule="auto"/>
              <w:ind w:left="163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公务接待费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9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30922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31" w:line="219" w:lineRule="auto"/>
              <w:ind w:left="145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无形资产购置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68" w:line="184" w:lineRule="auto"/>
              <w:ind w:left="40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313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28" w:line="219" w:lineRule="auto"/>
              <w:ind w:left="170"/>
              <w:rPr>
                <w:sz w:val="15"/>
                <w:szCs w:val="15"/>
              </w:rPr>
            </w:pPr>
            <w:r>
              <w:rPr>
                <w:b/>
                <w:bCs/>
                <w:spacing w:val="-3"/>
                <w:sz w:val="15"/>
                <w:szCs w:val="15"/>
              </w:rPr>
              <w:t>对社会保障基金补助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5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30303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47" w:line="219" w:lineRule="auto"/>
              <w:ind w:left="16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退职(役)费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85" w:line="184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30218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46" w:line="219" w:lineRule="auto"/>
              <w:ind w:left="163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专用材料费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5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30999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46" w:line="219" w:lineRule="auto"/>
              <w:ind w:left="145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其他资本性支出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85" w:line="184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31302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46" w:line="219" w:lineRule="auto"/>
              <w:ind w:left="167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对社会保险基金补助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66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30304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28" w:line="219" w:lineRule="auto"/>
              <w:ind w:left="16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抚恤金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66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30224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28" w:line="219" w:lineRule="auto"/>
              <w:ind w:left="163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被装购置费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6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25" w:line="219" w:lineRule="auto"/>
              <w:ind w:left="148"/>
              <w:rPr>
                <w:sz w:val="15"/>
                <w:szCs w:val="15"/>
              </w:rPr>
            </w:pPr>
            <w:r>
              <w:rPr>
                <w:b/>
                <w:bCs/>
                <w:spacing w:val="1"/>
                <w:sz w:val="15"/>
                <w:szCs w:val="15"/>
              </w:rPr>
              <w:t>资本性支出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66" w:line="184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31303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27" w:line="219" w:lineRule="auto"/>
              <w:ind w:left="167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补充全国社会保障基金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67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30305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29" w:line="220" w:lineRule="auto"/>
              <w:ind w:left="16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生活补助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67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30225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29" w:line="220" w:lineRule="auto"/>
              <w:ind w:left="163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专用燃料费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7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31001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29" w:line="220" w:lineRule="auto"/>
              <w:ind w:left="145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房屋建筑物构建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67" w:line="184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31304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57" w:line="210" w:lineRule="auto"/>
              <w:ind w:left="167" w:right="25" w:hanging="2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对机关事业单位职业年金的补</w:t>
            </w:r>
            <w:r>
              <w:rPr>
                <w:spacing w:val="6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助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8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30306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50" w:line="219" w:lineRule="auto"/>
              <w:ind w:left="16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救济费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88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30226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50" w:line="219" w:lineRule="auto"/>
              <w:ind w:left="163"/>
              <w:rPr>
                <w:sz w:val="15"/>
                <w:szCs w:val="15"/>
              </w:rPr>
            </w:pPr>
            <w:r>
              <w:rPr>
                <w:spacing w:val="-3"/>
                <w:sz w:val="15"/>
                <w:szCs w:val="15"/>
              </w:rPr>
              <w:t>劳务费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88" w:line="183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5.24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88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31002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50" w:line="219" w:lineRule="auto"/>
              <w:ind w:left="14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办公设备购置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87" w:line="183" w:lineRule="auto"/>
              <w:ind w:left="40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399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48" w:line="220" w:lineRule="auto"/>
              <w:ind w:left="170"/>
              <w:rPr>
                <w:sz w:val="15"/>
                <w:szCs w:val="15"/>
              </w:rPr>
            </w:pPr>
            <w:r>
              <w:rPr>
                <w:b/>
                <w:bCs/>
                <w:spacing w:val="1"/>
                <w:sz w:val="15"/>
                <w:szCs w:val="15"/>
              </w:rPr>
              <w:t>其他支出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69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30307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1" w:line="220" w:lineRule="auto"/>
              <w:ind w:left="160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医疗费补助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69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30227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1" w:line="219" w:lineRule="auto"/>
              <w:ind w:left="163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委托业务费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69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31003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31" w:line="220" w:lineRule="auto"/>
              <w:ind w:left="145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专用设备购置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69" w:line="183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39907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31" w:line="219" w:lineRule="auto"/>
              <w:ind w:left="167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国家赔偿费用支出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89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30308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51" w:line="220" w:lineRule="auto"/>
              <w:ind w:left="16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助学金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89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30228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50" w:line="219" w:lineRule="auto"/>
              <w:ind w:left="163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工会经费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89" w:line="183" w:lineRule="auto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2.86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89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31005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52" w:line="221" w:lineRule="auto"/>
              <w:ind w:left="145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基础设施建设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89" w:line="183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39908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71" w:line="209" w:lineRule="auto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对民间非营利组织和群众性自</w:t>
            </w:r>
          </w:p>
          <w:p>
            <w:pPr>
              <w:pStyle w:val="6"/>
              <w:spacing w:line="219" w:lineRule="auto"/>
              <w:ind w:left="167"/>
              <w:rPr>
                <w:sz w:val="15"/>
                <w:szCs w:val="15"/>
              </w:rPr>
            </w:pPr>
            <w:r>
              <w:rPr>
                <w:color w:val="922200"/>
                <w:spacing w:val="-2"/>
                <w:sz w:val="15"/>
                <w:szCs w:val="15"/>
              </w:rPr>
              <w:t>治组织补贴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0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30309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2" w:line="219" w:lineRule="auto"/>
              <w:ind w:left="160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奖励金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70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30229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2" w:line="220" w:lineRule="auto"/>
              <w:ind w:left="163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福利费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70" w:line="183" w:lineRule="auto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4.99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70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31006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32" w:line="219" w:lineRule="auto"/>
              <w:ind w:left="14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大型修缮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70" w:line="183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39909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32" w:line="220" w:lineRule="auto"/>
              <w:ind w:left="167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经常性赠与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90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30310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52" w:line="219" w:lineRule="auto"/>
              <w:ind w:left="16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个人农业生产补贴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90" w:line="184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30231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1" w:line="220" w:lineRule="auto"/>
              <w:ind w:left="163" w:right="33" w:hanging="19"/>
              <w:rPr>
                <w:sz w:val="15"/>
                <w:szCs w:val="15"/>
              </w:rPr>
            </w:pPr>
            <w:r>
              <w:rPr>
                <w:spacing w:val="1"/>
                <w:sz w:val="15"/>
                <w:szCs w:val="15"/>
              </w:rPr>
              <w:t>公务用车运行维护</w:t>
            </w:r>
            <w:r>
              <w:rPr>
                <w:spacing w:val="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费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90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31007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72" w:line="215" w:lineRule="auto"/>
              <w:ind w:left="145" w:right="48" w:firstLine="1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信息网络及软件购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置更新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90" w:line="184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39910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51" w:line="219" w:lineRule="auto"/>
              <w:ind w:left="167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资本性赠与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1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30311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2" w:line="219" w:lineRule="auto"/>
              <w:ind w:left="160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代缴社会保险费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71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30239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3" w:line="220" w:lineRule="auto"/>
              <w:ind w:left="163"/>
              <w:rPr>
                <w:sz w:val="15"/>
                <w:szCs w:val="15"/>
              </w:rPr>
            </w:pPr>
            <w:r>
              <w:rPr>
                <w:spacing w:val="3"/>
                <w:sz w:val="15"/>
                <w:szCs w:val="15"/>
              </w:rPr>
              <w:t>其他交通费用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71" w:line="183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3.45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71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31008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33" w:line="220" w:lineRule="auto"/>
              <w:ind w:left="14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物资储备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6"/>
              <w:spacing w:before="171" w:line="183" w:lineRule="auto"/>
              <w:ind w:left="38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39999</w:t>
            </w:r>
          </w:p>
        </w:tc>
        <w:tc>
          <w:tcPr>
            <w:tcW w:w="2128" w:type="dxa"/>
            <w:vAlign w:val="top"/>
          </w:tcPr>
          <w:p>
            <w:pPr>
              <w:pStyle w:val="6"/>
              <w:spacing w:before="133" w:line="220" w:lineRule="auto"/>
              <w:ind w:left="167"/>
              <w:rPr>
                <w:sz w:val="15"/>
                <w:szCs w:val="15"/>
              </w:rPr>
            </w:pPr>
            <w:r>
              <w:rPr>
                <w:spacing w:val="4"/>
                <w:sz w:val="15"/>
                <w:szCs w:val="15"/>
              </w:rPr>
              <w:t>其他支出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864" w:type="dxa"/>
            <w:vAlign w:val="top"/>
          </w:tcPr>
          <w:p>
            <w:pPr>
              <w:pStyle w:val="6"/>
              <w:spacing w:before="171" w:line="183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30399</w:t>
            </w:r>
          </w:p>
        </w:tc>
        <w:tc>
          <w:tcPr>
            <w:tcW w:w="1769" w:type="dxa"/>
            <w:vAlign w:val="top"/>
          </w:tcPr>
          <w:p>
            <w:pPr>
              <w:pStyle w:val="6"/>
              <w:spacing w:before="133" w:line="219" w:lineRule="auto"/>
              <w:jc w:val="right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其他对个人和家庭的补助</w:t>
            </w: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71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30240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132" w:line="219" w:lineRule="auto"/>
              <w:ind w:left="163"/>
              <w:rPr>
                <w:sz w:val="15"/>
                <w:szCs w:val="15"/>
              </w:rPr>
            </w:pPr>
            <w:r>
              <w:rPr>
                <w:spacing w:val="2"/>
                <w:sz w:val="15"/>
                <w:szCs w:val="15"/>
              </w:rPr>
              <w:t>税金及附加费用</w:t>
            </w: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1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31009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33" w:line="220" w:lineRule="auto"/>
              <w:ind w:left="14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土地补偿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>
            <w:pPr>
              <w:pStyle w:val="6"/>
              <w:spacing w:before="182" w:line="183" w:lineRule="auto"/>
              <w:ind w:left="1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30299</w:t>
            </w:r>
          </w:p>
        </w:tc>
        <w:tc>
          <w:tcPr>
            <w:tcW w:w="1399" w:type="dxa"/>
            <w:vAlign w:val="top"/>
          </w:tcPr>
          <w:p>
            <w:pPr>
              <w:pStyle w:val="6"/>
              <w:spacing w:before="74" w:line="212" w:lineRule="auto"/>
              <w:ind w:left="162" w:right="41" w:hanging="9"/>
              <w:rPr>
                <w:sz w:val="15"/>
                <w:szCs w:val="15"/>
              </w:rPr>
            </w:pPr>
            <w:r>
              <w:rPr>
                <w:spacing w:val="-1"/>
                <w:sz w:val="15"/>
                <w:szCs w:val="15"/>
              </w:rPr>
              <w:t>其他商品和服务支</w:t>
            </w:r>
            <w:r>
              <w:rPr>
                <w:sz w:val="15"/>
                <w:szCs w:val="15"/>
              </w:rPr>
              <w:t xml:space="preserve"> 出</w:t>
            </w:r>
          </w:p>
        </w:tc>
        <w:tc>
          <w:tcPr>
            <w:tcW w:w="840" w:type="dxa"/>
            <w:vAlign w:val="top"/>
          </w:tcPr>
          <w:p>
            <w:pPr>
              <w:pStyle w:val="6"/>
              <w:spacing w:before="182" w:line="184" w:lineRule="auto"/>
              <w:ind w:right="7"/>
              <w:jc w:val="right"/>
              <w:rPr>
                <w:sz w:val="15"/>
                <w:szCs w:val="15"/>
              </w:rPr>
            </w:pPr>
            <w:r>
              <w:rPr>
                <w:spacing w:val="-4"/>
                <w:sz w:val="15"/>
                <w:szCs w:val="15"/>
              </w:rPr>
              <w:t>1.84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82" w:line="184" w:lineRule="auto"/>
              <w:ind w:left="14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31010</w:t>
            </w:r>
          </w:p>
        </w:tc>
        <w:tc>
          <w:tcPr>
            <w:tcW w:w="1409" w:type="dxa"/>
            <w:vAlign w:val="top"/>
          </w:tcPr>
          <w:p>
            <w:pPr>
              <w:pStyle w:val="6"/>
              <w:spacing w:before="144" w:line="220" w:lineRule="auto"/>
              <w:ind w:left="145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安置补助</w:t>
            </w:r>
          </w:p>
        </w:tc>
        <w:tc>
          <w:tcPr>
            <w:tcW w:w="10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633" w:type="dxa"/>
            <w:gridSpan w:val="2"/>
            <w:vAlign w:val="top"/>
          </w:tcPr>
          <w:p>
            <w:pPr>
              <w:pStyle w:val="6"/>
              <w:spacing w:before="115" w:line="220" w:lineRule="auto"/>
              <w:ind w:left="867"/>
              <w:rPr>
                <w:sz w:val="20"/>
                <w:szCs w:val="20"/>
              </w:rPr>
            </w:pPr>
            <w:bookmarkStart w:id="44" w:name="bookmark35"/>
            <w:bookmarkEnd w:id="44"/>
            <w:r>
              <w:rPr>
                <w:b/>
                <w:bCs/>
                <w:spacing w:val="-4"/>
                <w:sz w:val="20"/>
                <w:szCs w:val="20"/>
              </w:rPr>
              <w:t>人员经费合计</w:t>
            </w:r>
          </w:p>
        </w:tc>
        <w:tc>
          <w:tcPr>
            <w:tcW w:w="949" w:type="dxa"/>
            <w:vAlign w:val="top"/>
          </w:tcPr>
          <w:p>
            <w:pPr>
              <w:pStyle w:val="6"/>
              <w:spacing w:before="173" w:line="183" w:lineRule="auto"/>
              <w:ind w:left="472"/>
              <w:rPr>
                <w:sz w:val="15"/>
                <w:szCs w:val="15"/>
              </w:rPr>
            </w:pPr>
            <w:r>
              <w:rPr>
                <w:spacing w:val="-2"/>
                <w:sz w:val="15"/>
                <w:szCs w:val="15"/>
              </w:rPr>
              <w:t>245.25</w:t>
            </w:r>
          </w:p>
        </w:tc>
        <w:tc>
          <w:tcPr>
            <w:tcW w:w="9313" w:type="dxa"/>
            <w:gridSpan w:val="8"/>
            <w:vAlign w:val="top"/>
          </w:tcPr>
          <w:p>
            <w:pPr>
              <w:pStyle w:val="6"/>
              <w:spacing w:before="133" w:line="220" w:lineRule="auto"/>
              <w:ind w:left="4195"/>
              <w:rPr>
                <w:sz w:val="15"/>
                <w:szCs w:val="15"/>
              </w:rPr>
            </w:pPr>
            <w:r>
              <w:rPr>
                <w:b/>
                <w:bCs/>
                <w:spacing w:val="-4"/>
                <w:sz w:val="15"/>
                <w:szCs w:val="15"/>
              </w:rPr>
              <w:t>公用经费合计</w:t>
            </w:r>
          </w:p>
        </w:tc>
        <w:tc>
          <w:tcPr>
            <w:tcW w:w="10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38" w:line="221" w:lineRule="auto"/>
        <w:ind w:left="819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-1"/>
          <w:sz w:val="18"/>
          <w:szCs w:val="18"/>
        </w:rPr>
        <w:t>注：本表反映部门本年度一般公共预算财政拨款基本支出明细情况</w:t>
      </w:r>
      <w:r>
        <w:rPr>
          <w:rFonts w:ascii="黑体" w:hAnsi="黑体" w:eastAsia="黑体" w:cs="黑体"/>
          <w:spacing w:val="-1"/>
          <w:sz w:val="18"/>
          <w:szCs w:val="18"/>
        </w:rPr>
        <w:t>。</w:t>
      </w:r>
    </w:p>
    <w:p>
      <w:pPr>
        <w:spacing w:line="221" w:lineRule="auto"/>
        <w:rPr>
          <w:rFonts w:ascii="黑体" w:hAnsi="黑体" w:eastAsia="黑体" w:cs="黑体"/>
          <w:sz w:val="18"/>
          <w:szCs w:val="18"/>
        </w:rPr>
        <w:sectPr>
          <w:headerReference r:id="rId21" w:type="default"/>
          <w:footerReference r:id="rId22" w:type="default"/>
          <w:pgSz w:w="16840" w:h="11900"/>
          <w:pgMar w:top="558" w:right="590" w:bottom="336" w:left="613" w:header="370" w:footer="157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3303"/>
        <w:outlineLvl w:val="1"/>
        <w:rPr>
          <w:sz w:val="24"/>
          <w:szCs w:val="24"/>
        </w:rPr>
      </w:pPr>
      <w:bookmarkStart w:id="45" w:name="bookmark12"/>
      <w:bookmarkEnd w:id="45"/>
      <w:bookmarkStart w:id="46" w:name="bookmark36"/>
      <w:bookmarkEnd w:id="46"/>
      <w:r>
        <w:rPr>
          <w:b/>
          <w:bCs/>
          <w:spacing w:val="-15"/>
          <w:sz w:val="24"/>
          <w:szCs w:val="24"/>
        </w:rPr>
        <w:t>政府性基金预算财政拨款收入支出决算表</w:t>
      </w:r>
    </w:p>
    <w:p>
      <w:pPr>
        <w:pStyle w:val="2"/>
        <w:spacing w:before="217" w:line="221" w:lineRule="auto"/>
        <w:ind w:left="9269"/>
        <w:rPr>
          <w:sz w:val="15"/>
          <w:szCs w:val="15"/>
        </w:rPr>
      </w:pPr>
      <w:r>
        <w:rPr>
          <w:spacing w:val="-2"/>
          <w:sz w:val="15"/>
          <w:szCs w:val="15"/>
        </w:rPr>
        <w:t>公开07表</w:t>
      </w:r>
    </w:p>
    <w:p>
      <w:pPr>
        <w:pStyle w:val="2"/>
        <w:spacing w:before="239" w:line="232" w:lineRule="auto"/>
        <w:ind w:left="870"/>
        <w:rPr>
          <w:sz w:val="15"/>
          <w:szCs w:val="15"/>
        </w:rPr>
      </w:pPr>
      <w:r>
        <w:rPr>
          <w:spacing w:val="-4"/>
          <w:position w:val="1"/>
          <w:sz w:val="15"/>
          <w:szCs w:val="15"/>
        </w:rPr>
        <w:t>部门名称：中国共产党古县委员会党校</w:t>
      </w:r>
      <w:r>
        <w:rPr>
          <w:spacing w:val="4"/>
          <w:position w:val="1"/>
          <w:sz w:val="15"/>
          <w:szCs w:val="15"/>
        </w:rPr>
        <w:t xml:space="preserve">                 </w:t>
      </w:r>
      <w:r>
        <w:rPr>
          <w:spacing w:val="-4"/>
          <w:position w:val="-5"/>
          <w:sz w:val="15"/>
          <w:szCs w:val="15"/>
        </w:rPr>
        <w:t xml:space="preserve">2023年度                                    </w:t>
      </w:r>
      <w:r>
        <w:rPr>
          <w:spacing w:val="-5"/>
          <w:position w:val="-5"/>
          <w:sz w:val="15"/>
          <w:szCs w:val="15"/>
        </w:rPr>
        <w:t xml:space="preserve">                   </w:t>
      </w:r>
      <w:r>
        <w:rPr>
          <w:spacing w:val="-5"/>
          <w:position w:val="1"/>
          <w:sz w:val="15"/>
          <w:szCs w:val="15"/>
        </w:rPr>
        <w:t>单位：万元</w:t>
      </w:r>
    </w:p>
    <w:p>
      <w:pPr>
        <w:spacing w:line="40" w:lineRule="exact"/>
      </w:pPr>
    </w:p>
    <w:tbl>
      <w:tblPr>
        <w:tblStyle w:val="5"/>
        <w:tblW w:w="8999" w:type="dxa"/>
        <w:tblInd w:w="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3"/>
        <w:gridCol w:w="2357"/>
        <w:gridCol w:w="1129"/>
        <w:gridCol w:w="559"/>
        <w:gridCol w:w="839"/>
        <w:gridCol w:w="839"/>
        <w:gridCol w:w="829"/>
        <w:gridCol w:w="10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3800" w:type="dxa"/>
            <w:gridSpan w:val="2"/>
            <w:vAlign w:val="top"/>
          </w:tcPr>
          <w:p>
            <w:pPr>
              <w:pStyle w:val="6"/>
              <w:spacing w:before="112" w:line="220" w:lineRule="auto"/>
              <w:ind w:left="1715"/>
            </w:pPr>
            <w:r>
              <w:rPr>
                <w:spacing w:val="-5"/>
              </w:rPr>
              <w:t>项 目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23" w:lineRule="auto"/>
              <w:ind w:left="464" w:right="31" w:hanging="449"/>
            </w:pPr>
            <w:r>
              <w:rPr>
                <w:spacing w:val="-2"/>
              </w:rPr>
              <w:t>年初结转和结</w:t>
            </w:r>
            <w:r>
              <w:rPr>
                <w:spacing w:val="3"/>
              </w:rPr>
              <w:t xml:space="preserve"> </w:t>
            </w:r>
            <w:r>
              <w:t>余</w:t>
            </w:r>
          </w:p>
        </w:tc>
        <w:tc>
          <w:tcPr>
            <w:tcW w:w="5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07" w:lineRule="auto"/>
              <w:ind w:left="66" w:right="100" w:firstLine="29"/>
            </w:pPr>
            <w:r>
              <w:rPr>
                <w:spacing w:val="-4"/>
              </w:rPr>
              <w:t>本年</w:t>
            </w:r>
            <w:r>
              <w:t xml:space="preserve"> </w:t>
            </w:r>
            <w:r>
              <w:rPr>
                <w:spacing w:val="3"/>
              </w:rPr>
              <w:t>收入</w:t>
            </w:r>
          </w:p>
        </w:tc>
        <w:tc>
          <w:tcPr>
            <w:tcW w:w="2507" w:type="dxa"/>
            <w:gridSpan w:val="3"/>
            <w:vAlign w:val="top"/>
          </w:tcPr>
          <w:p>
            <w:pPr>
              <w:pStyle w:val="6"/>
              <w:spacing w:before="111" w:line="219" w:lineRule="auto"/>
              <w:ind w:left="866"/>
            </w:pPr>
            <w:r>
              <w:rPr>
                <w:spacing w:val="5"/>
              </w:rPr>
              <w:t>本年支出</w:t>
            </w:r>
          </w:p>
        </w:tc>
        <w:tc>
          <w:tcPr>
            <w:tcW w:w="100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18" w:lineRule="auto"/>
              <w:ind w:left="319" w:right="29" w:hanging="270"/>
            </w:pPr>
            <w:r>
              <w:rPr>
                <w:spacing w:val="2"/>
              </w:rPr>
              <w:t>年末结转和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结余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443" w:type="dxa"/>
            <w:vAlign w:val="top"/>
          </w:tcPr>
          <w:p>
            <w:pPr>
              <w:pStyle w:val="6"/>
              <w:spacing w:before="128" w:line="219" w:lineRule="auto"/>
              <w:ind w:left="334"/>
            </w:pPr>
            <w:r>
              <w:rPr>
                <w:spacing w:val="-2"/>
              </w:rPr>
              <w:t>科目代码</w:t>
            </w:r>
          </w:p>
        </w:tc>
        <w:tc>
          <w:tcPr>
            <w:tcW w:w="2357" w:type="dxa"/>
            <w:vAlign w:val="top"/>
          </w:tcPr>
          <w:p>
            <w:pPr>
              <w:pStyle w:val="6"/>
              <w:spacing w:before="128" w:line="219" w:lineRule="auto"/>
              <w:ind w:left="801"/>
            </w:pPr>
            <w:r>
              <w:rPr>
                <w:spacing w:val="-2"/>
              </w:rPr>
              <w:t>科目名称</w:t>
            </w: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30" w:line="221" w:lineRule="auto"/>
              <w:ind w:left="236"/>
            </w:pPr>
            <w:r>
              <w:rPr>
                <w:spacing w:val="-3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28" w:line="219" w:lineRule="auto"/>
              <w:ind w:left="17"/>
            </w:pPr>
            <w:r>
              <w:rPr>
                <w:spacing w:val="5"/>
              </w:rPr>
              <w:t>基本支出</w:t>
            </w:r>
          </w:p>
        </w:tc>
        <w:tc>
          <w:tcPr>
            <w:tcW w:w="829" w:type="dxa"/>
            <w:vAlign w:val="top"/>
          </w:tcPr>
          <w:p>
            <w:pPr>
              <w:pStyle w:val="6"/>
              <w:spacing w:before="129" w:line="220" w:lineRule="auto"/>
              <w:ind w:left="48"/>
            </w:pPr>
            <w:r>
              <w:rPr>
                <w:spacing w:val="5"/>
              </w:rPr>
              <w:t>项目支出</w:t>
            </w:r>
          </w:p>
        </w:tc>
        <w:tc>
          <w:tcPr>
            <w:tcW w:w="10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3800" w:type="dxa"/>
            <w:gridSpan w:val="2"/>
            <w:vAlign w:val="top"/>
          </w:tcPr>
          <w:p>
            <w:pPr>
              <w:pStyle w:val="6"/>
              <w:spacing w:before="121" w:line="219" w:lineRule="auto"/>
              <w:ind w:left="1715"/>
            </w:pPr>
            <w:r>
              <w:rPr>
                <w:spacing w:val="-2"/>
              </w:rPr>
              <w:t>栏次</w:t>
            </w:r>
          </w:p>
        </w:tc>
        <w:tc>
          <w:tcPr>
            <w:tcW w:w="1129" w:type="dxa"/>
            <w:vAlign w:val="top"/>
          </w:tcPr>
          <w:p>
            <w:pPr>
              <w:pStyle w:val="6"/>
              <w:spacing w:before="166" w:line="184" w:lineRule="auto"/>
              <w:ind w:left="514"/>
            </w:pPr>
            <w:r>
              <w:t>1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67" w:line="183" w:lineRule="auto"/>
              <w:ind w:left="225"/>
            </w:pPr>
            <w: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67" w:line="183" w:lineRule="auto"/>
              <w:ind w:left="367"/>
            </w:pPr>
            <w: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67" w:line="183" w:lineRule="auto"/>
              <w:ind w:left="327"/>
            </w:pPr>
            <w:r>
              <w:t>4</w:t>
            </w:r>
          </w:p>
        </w:tc>
        <w:tc>
          <w:tcPr>
            <w:tcW w:w="829" w:type="dxa"/>
            <w:vAlign w:val="top"/>
          </w:tcPr>
          <w:p>
            <w:pPr>
              <w:pStyle w:val="6"/>
              <w:spacing w:before="168" w:line="182" w:lineRule="auto"/>
              <w:ind w:left="368"/>
            </w:pPr>
            <w:r>
              <w:t>5</w:t>
            </w:r>
          </w:p>
        </w:tc>
        <w:tc>
          <w:tcPr>
            <w:tcW w:w="1004" w:type="dxa"/>
            <w:vAlign w:val="top"/>
          </w:tcPr>
          <w:p>
            <w:pPr>
              <w:pStyle w:val="6"/>
              <w:spacing w:before="167" w:line="183" w:lineRule="auto"/>
              <w:ind w:left="449"/>
            </w:pPr>
            <w: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3800" w:type="dxa"/>
            <w:gridSpan w:val="2"/>
            <w:vAlign w:val="top"/>
          </w:tcPr>
          <w:p>
            <w:pPr>
              <w:pStyle w:val="6"/>
              <w:spacing w:before="134" w:line="221" w:lineRule="auto"/>
              <w:ind w:left="1715"/>
            </w:pPr>
            <w:r>
              <w:rPr>
                <w:spacing w:val="-2"/>
              </w:rPr>
              <w:t>合计</w:t>
            </w:r>
          </w:p>
        </w:tc>
        <w:tc>
          <w:tcPr>
            <w:tcW w:w="11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4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5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141" w:line="219" w:lineRule="auto"/>
        <w:ind w:left="870"/>
        <w:rPr>
          <w:sz w:val="19"/>
          <w:szCs w:val="19"/>
        </w:rPr>
      </w:pPr>
      <w:r>
        <w:rPr>
          <w:spacing w:val="-10"/>
          <w:sz w:val="19"/>
          <w:szCs w:val="19"/>
        </w:rPr>
        <w:t>注：本表反映部门本年度政府性基金预算财政拨款收入、支出及结转和结余情况。</w:t>
      </w:r>
    </w:p>
    <w:p>
      <w:pPr>
        <w:pStyle w:val="2"/>
        <w:spacing w:before="175" w:line="219" w:lineRule="auto"/>
        <w:ind w:left="870"/>
        <w:rPr>
          <w:sz w:val="19"/>
          <w:szCs w:val="19"/>
        </w:rPr>
      </w:pPr>
      <w:r>
        <w:rPr>
          <w:spacing w:val="-12"/>
          <w:sz w:val="19"/>
          <w:szCs w:val="19"/>
        </w:rPr>
        <w:t>说明：本表无数据</w:t>
      </w:r>
    </w:p>
    <w:p>
      <w:pPr>
        <w:spacing w:line="219" w:lineRule="auto"/>
        <w:rPr>
          <w:sz w:val="19"/>
          <w:szCs w:val="19"/>
        </w:rPr>
        <w:sectPr>
          <w:headerReference r:id="rId23" w:type="default"/>
          <w:footerReference r:id="rId24" w:type="default"/>
          <w:pgSz w:w="11900" w:h="16840"/>
          <w:pgMar w:top="620" w:right="609" w:bottom="334" w:left="560" w:header="380" w:footer="144" w:gutter="0"/>
          <w:cols w:space="720" w:num="1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pStyle w:val="2"/>
        <w:spacing w:before="65" w:line="219" w:lineRule="auto"/>
        <w:ind w:left="3442"/>
        <w:outlineLvl w:val="1"/>
        <w:rPr>
          <w:sz w:val="20"/>
          <w:szCs w:val="20"/>
        </w:rPr>
      </w:pPr>
      <w:bookmarkStart w:id="47" w:name="bookmark13"/>
      <w:bookmarkEnd w:id="47"/>
      <w:bookmarkStart w:id="48" w:name="bookmark37"/>
      <w:bookmarkEnd w:id="48"/>
      <w:r>
        <w:rPr>
          <w:b/>
          <w:bCs/>
          <w:spacing w:val="23"/>
          <w:sz w:val="20"/>
          <w:szCs w:val="20"/>
        </w:rPr>
        <w:t>国有资本经营预算财政拨款支出决算表</w:t>
      </w:r>
    </w:p>
    <w:p>
      <w:pPr>
        <w:pStyle w:val="2"/>
        <w:spacing w:before="225" w:line="221" w:lineRule="auto"/>
        <w:ind w:left="9269"/>
        <w:rPr>
          <w:sz w:val="15"/>
          <w:szCs w:val="15"/>
        </w:rPr>
      </w:pPr>
      <w:r>
        <w:rPr>
          <w:spacing w:val="-2"/>
          <w:sz w:val="15"/>
          <w:szCs w:val="15"/>
        </w:rPr>
        <w:t>公开08表</w:t>
      </w:r>
    </w:p>
    <w:p>
      <w:pPr>
        <w:pStyle w:val="2"/>
        <w:spacing w:before="239" w:line="232" w:lineRule="auto"/>
        <w:ind w:left="870"/>
        <w:rPr>
          <w:sz w:val="15"/>
          <w:szCs w:val="15"/>
        </w:rPr>
      </w:pPr>
      <w:r>
        <w:rPr>
          <w:spacing w:val="-3"/>
          <w:sz w:val="15"/>
          <w:szCs w:val="15"/>
        </w:rPr>
        <w:t xml:space="preserve">部门名称：中国共产党古县委员会党校                         </w:t>
      </w:r>
      <w:r>
        <w:rPr>
          <w:spacing w:val="-4"/>
          <w:sz w:val="15"/>
          <w:szCs w:val="15"/>
        </w:rPr>
        <w:t xml:space="preserve">                     </w:t>
      </w:r>
      <w:r>
        <w:rPr>
          <w:spacing w:val="-4"/>
          <w:position w:val="-1"/>
          <w:sz w:val="15"/>
          <w:szCs w:val="15"/>
        </w:rPr>
        <w:t xml:space="preserve">2023年度                           </w:t>
      </w:r>
      <w:r>
        <w:rPr>
          <w:spacing w:val="-4"/>
          <w:sz w:val="15"/>
          <w:szCs w:val="15"/>
        </w:rPr>
        <w:t>单位：万元</w:t>
      </w:r>
    </w:p>
    <w:p>
      <w:pPr>
        <w:spacing w:line="70" w:lineRule="exact"/>
      </w:pPr>
    </w:p>
    <w:tbl>
      <w:tblPr>
        <w:tblStyle w:val="5"/>
        <w:tblW w:w="8999" w:type="dxa"/>
        <w:tblInd w:w="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3"/>
        <w:gridCol w:w="3426"/>
        <w:gridCol w:w="1238"/>
        <w:gridCol w:w="1139"/>
        <w:gridCol w:w="11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5459" w:type="dxa"/>
            <w:gridSpan w:val="2"/>
            <w:vAlign w:val="top"/>
          </w:tcPr>
          <w:p>
            <w:pPr>
              <w:pStyle w:val="6"/>
              <w:spacing w:before="133" w:line="220" w:lineRule="auto"/>
              <w:ind w:left="2544"/>
            </w:pPr>
            <w:r>
              <w:rPr>
                <w:spacing w:val="-5"/>
              </w:rPr>
              <w:t>项 目</w:t>
            </w:r>
          </w:p>
        </w:tc>
        <w:tc>
          <w:tcPr>
            <w:tcW w:w="3540" w:type="dxa"/>
            <w:gridSpan w:val="3"/>
            <w:vAlign w:val="top"/>
          </w:tcPr>
          <w:p>
            <w:pPr>
              <w:pStyle w:val="6"/>
              <w:spacing w:before="131" w:line="219" w:lineRule="auto"/>
              <w:ind w:left="1375"/>
            </w:pPr>
            <w:r>
              <w:rPr>
                <w:spacing w:val="5"/>
              </w:rPr>
              <w:t>本年支出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2033" w:type="dxa"/>
            <w:vAlign w:val="top"/>
          </w:tcPr>
          <w:p>
            <w:pPr>
              <w:pStyle w:val="6"/>
              <w:spacing w:before="118" w:line="219" w:lineRule="auto"/>
              <w:ind w:left="644"/>
            </w:pPr>
            <w:r>
              <w:rPr>
                <w:spacing w:val="-2"/>
              </w:rPr>
              <w:t>科目代码</w:t>
            </w:r>
          </w:p>
        </w:tc>
        <w:tc>
          <w:tcPr>
            <w:tcW w:w="3426" w:type="dxa"/>
            <w:vAlign w:val="top"/>
          </w:tcPr>
          <w:p>
            <w:pPr>
              <w:pStyle w:val="6"/>
              <w:spacing w:before="118" w:line="219" w:lineRule="auto"/>
              <w:ind w:left="1331"/>
            </w:pPr>
            <w:r>
              <w:rPr>
                <w:spacing w:val="-2"/>
              </w:rPr>
              <w:t>科目名称</w:t>
            </w:r>
          </w:p>
        </w:tc>
        <w:tc>
          <w:tcPr>
            <w:tcW w:w="1238" w:type="dxa"/>
            <w:vAlign w:val="top"/>
          </w:tcPr>
          <w:p>
            <w:pPr>
              <w:pStyle w:val="6"/>
              <w:spacing w:before="120" w:line="221" w:lineRule="auto"/>
              <w:ind w:left="436"/>
            </w:pPr>
            <w:r>
              <w:rPr>
                <w:spacing w:val="-2"/>
              </w:rPr>
              <w:t>合计</w:t>
            </w:r>
          </w:p>
        </w:tc>
        <w:tc>
          <w:tcPr>
            <w:tcW w:w="1139" w:type="dxa"/>
            <w:vAlign w:val="top"/>
          </w:tcPr>
          <w:p>
            <w:pPr>
              <w:pStyle w:val="6"/>
              <w:spacing w:before="118" w:line="219" w:lineRule="auto"/>
              <w:ind w:left="207"/>
            </w:pPr>
            <w:r>
              <w:rPr>
                <w:spacing w:val="5"/>
              </w:rPr>
              <w:t>基本支出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19" w:line="220" w:lineRule="auto"/>
              <w:ind w:left="218"/>
            </w:pPr>
            <w:r>
              <w:rPr>
                <w:spacing w:val="5"/>
              </w:rPr>
              <w:t>项目支出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5459" w:type="dxa"/>
            <w:gridSpan w:val="2"/>
            <w:vAlign w:val="top"/>
          </w:tcPr>
          <w:p>
            <w:pPr>
              <w:pStyle w:val="6"/>
              <w:spacing w:before="121" w:line="219" w:lineRule="auto"/>
              <w:ind w:left="2544"/>
            </w:pPr>
            <w:r>
              <w:rPr>
                <w:spacing w:val="-2"/>
              </w:rPr>
              <w:t>栏次</w:t>
            </w:r>
          </w:p>
        </w:tc>
        <w:tc>
          <w:tcPr>
            <w:tcW w:w="1238" w:type="dxa"/>
            <w:vAlign w:val="top"/>
          </w:tcPr>
          <w:p>
            <w:pPr>
              <w:pStyle w:val="6"/>
              <w:spacing w:before="166" w:line="184" w:lineRule="auto"/>
              <w:ind w:left="565"/>
            </w:pPr>
            <w:r>
              <w:t>1</w:t>
            </w:r>
          </w:p>
        </w:tc>
        <w:tc>
          <w:tcPr>
            <w:tcW w:w="1139" w:type="dxa"/>
            <w:vAlign w:val="top"/>
          </w:tcPr>
          <w:p>
            <w:pPr>
              <w:pStyle w:val="6"/>
              <w:spacing w:before="167" w:line="183" w:lineRule="auto"/>
              <w:ind w:left="517"/>
            </w:pPr>
            <w:r>
              <w:t>2</w:t>
            </w:r>
          </w:p>
        </w:tc>
        <w:tc>
          <w:tcPr>
            <w:tcW w:w="1163" w:type="dxa"/>
            <w:vAlign w:val="top"/>
          </w:tcPr>
          <w:p>
            <w:pPr>
              <w:pStyle w:val="6"/>
              <w:spacing w:before="167" w:line="183" w:lineRule="auto"/>
              <w:ind w:left="528"/>
            </w:pPr>
            <w: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5459" w:type="dxa"/>
            <w:gridSpan w:val="2"/>
            <w:vAlign w:val="top"/>
          </w:tcPr>
          <w:p>
            <w:pPr>
              <w:pStyle w:val="6"/>
              <w:spacing w:before="134" w:line="221" w:lineRule="auto"/>
              <w:ind w:left="2544"/>
            </w:pPr>
            <w:r>
              <w:rPr>
                <w:spacing w:val="-2"/>
              </w:rPr>
              <w:t>合计</w:t>
            </w:r>
          </w:p>
        </w:tc>
        <w:tc>
          <w:tcPr>
            <w:tcW w:w="12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203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4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02" w:line="222" w:lineRule="auto"/>
        <w:ind w:left="87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20"/>
          <w:sz w:val="20"/>
          <w:szCs w:val="20"/>
        </w:rPr>
        <w:t>注：本表反映部门本年度国有资本经营预算财政拨款支出情况。</w:t>
      </w:r>
    </w:p>
    <w:p>
      <w:pPr>
        <w:spacing w:before="119" w:line="221" w:lineRule="auto"/>
        <w:ind w:left="87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-17"/>
          <w:sz w:val="20"/>
          <w:szCs w:val="20"/>
        </w:rPr>
        <w:t>说明：本表无数据</w:t>
      </w:r>
    </w:p>
    <w:p>
      <w:pPr>
        <w:spacing w:line="221" w:lineRule="auto"/>
        <w:rPr>
          <w:rFonts w:ascii="黑体" w:hAnsi="黑体" w:eastAsia="黑体" w:cs="黑体"/>
          <w:sz w:val="20"/>
          <w:szCs w:val="20"/>
        </w:rPr>
        <w:sectPr>
          <w:headerReference r:id="rId25" w:type="default"/>
          <w:footerReference r:id="rId26" w:type="default"/>
          <w:pgSz w:w="11900" w:h="16840"/>
          <w:pgMar w:top="620" w:right="609" w:bottom="333" w:left="560" w:header="380" w:footer="133" w:gutter="0"/>
          <w:cols w:space="720" w:num="1"/>
        </w:sect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6088"/>
        <w:outlineLvl w:val="1"/>
        <w:rPr>
          <w:sz w:val="24"/>
          <w:szCs w:val="24"/>
        </w:rPr>
      </w:pPr>
      <w:bookmarkStart w:id="49" w:name="bookmark38"/>
      <w:bookmarkEnd w:id="49"/>
      <w:bookmarkStart w:id="50" w:name="bookmark14"/>
      <w:bookmarkEnd w:id="50"/>
      <w:r>
        <w:rPr>
          <w:b/>
          <w:bCs/>
          <w:spacing w:val="-15"/>
          <w:sz w:val="24"/>
          <w:szCs w:val="24"/>
        </w:rPr>
        <w:t>财政拨款“三公”经费支出决算表</w:t>
      </w:r>
    </w:p>
    <w:p>
      <w:pPr>
        <w:pStyle w:val="2"/>
        <w:spacing w:before="185" w:line="221" w:lineRule="auto"/>
        <w:ind w:left="14175"/>
        <w:rPr>
          <w:sz w:val="15"/>
          <w:szCs w:val="15"/>
        </w:rPr>
      </w:pPr>
      <w:r>
        <w:rPr>
          <w:spacing w:val="-2"/>
          <w:sz w:val="15"/>
          <w:szCs w:val="15"/>
        </w:rPr>
        <w:t>公开09表</w:t>
      </w:r>
    </w:p>
    <w:p>
      <w:pPr>
        <w:pStyle w:val="2"/>
        <w:spacing w:before="239" w:line="219" w:lineRule="auto"/>
        <w:ind w:left="835"/>
        <w:rPr>
          <w:sz w:val="15"/>
          <w:szCs w:val="15"/>
        </w:rPr>
      </w:pPr>
      <w:r>
        <w:rPr>
          <w:spacing w:val="-4"/>
          <w:sz w:val="15"/>
          <w:szCs w:val="15"/>
        </w:rPr>
        <w:t xml:space="preserve">部门名称：中国共产党古县委员会党校     </w:t>
      </w:r>
      <w:r>
        <w:rPr>
          <w:spacing w:val="-5"/>
          <w:sz w:val="15"/>
          <w:szCs w:val="15"/>
        </w:rPr>
        <w:t xml:space="preserve">                                      2023年度</w:t>
      </w:r>
      <w:r>
        <w:rPr>
          <w:spacing w:val="1"/>
          <w:sz w:val="15"/>
          <w:szCs w:val="15"/>
        </w:rPr>
        <w:t xml:space="preserve">                                         </w:t>
      </w:r>
      <w:r>
        <w:rPr>
          <w:sz w:val="15"/>
          <w:szCs w:val="15"/>
        </w:rPr>
        <w:t xml:space="preserve">                                                  </w:t>
      </w:r>
      <w:r>
        <w:rPr>
          <w:spacing w:val="-5"/>
          <w:sz w:val="15"/>
          <w:szCs w:val="15"/>
        </w:rPr>
        <w:t>金额单位：万元</w:t>
      </w:r>
    </w:p>
    <w:p>
      <w:pPr>
        <w:spacing w:line="91" w:lineRule="exact"/>
      </w:pPr>
    </w:p>
    <w:tbl>
      <w:tblPr>
        <w:tblStyle w:val="5"/>
        <w:tblW w:w="13950" w:type="dxa"/>
        <w:tblInd w:w="8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4"/>
        <w:gridCol w:w="1429"/>
        <w:gridCol w:w="1109"/>
        <w:gridCol w:w="1090"/>
        <w:gridCol w:w="1119"/>
        <w:gridCol w:w="1089"/>
        <w:gridCol w:w="1119"/>
        <w:gridCol w:w="1459"/>
        <w:gridCol w:w="1079"/>
        <w:gridCol w:w="1119"/>
        <w:gridCol w:w="1090"/>
        <w:gridCol w:w="11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6930" w:type="dxa"/>
            <w:gridSpan w:val="6"/>
            <w:vAlign w:val="top"/>
          </w:tcPr>
          <w:p>
            <w:pPr>
              <w:pStyle w:val="6"/>
              <w:spacing w:before="110" w:line="219" w:lineRule="auto"/>
              <w:ind w:left="3197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预算数</w:t>
            </w:r>
          </w:p>
        </w:tc>
        <w:tc>
          <w:tcPr>
            <w:tcW w:w="7020" w:type="dxa"/>
            <w:gridSpan w:val="6"/>
            <w:vAlign w:val="top"/>
          </w:tcPr>
          <w:p>
            <w:pPr>
              <w:pStyle w:val="6"/>
              <w:spacing w:before="110" w:line="219" w:lineRule="auto"/>
              <w:ind w:left="3257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094" w:type="dxa"/>
            <w:vMerge w:val="restart"/>
            <w:tcBorders>
              <w:bottom w:val="nil"/>
            </w:tcBorders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1" w:lineRule="auto"/>
              <w:ind w:left="347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合计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47" w:line="217" w:lineRule="auto"/>
              <w:ind w:left="613" w:right="109" w:hanging="480"/>
              <w:rPr>
                <w:sz w:val="19"/>
                <w:szCs w:val="19"/>
              </w:rPr>
            </w:pPr>
            <w:r>
              <w:rPr>
                <w:b/>
                <w:bCs/>
                <w:spacing w:val="3"/>
                <w:sz w:val="19"/>
                <w:szCs w:val="19"/>
              </w:rPr>
              <w:t>因公出国(境)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2"/>
                <w:sz w:val="19"/>
                <w:szCs w:val="19"/>
              </w:rPr>
              <w:t>费</w:t>
            </w:r>
          </w:p>
        </w:tc>
        <w:tc>
          <w:tcPr>
            <w:tcW w:w="3318" w:type="dxa"/>
            <w:gridSpan w:val="3"/>
            <w:vAlign w:val="top"/>
          </w:tcPr>
          <w:p>
            <w:pPr>
              <w:pStyle w:val="6"/>
              <w:spacing w:before="117" w:line="219" w:lineRule="auto"/>
              <w:ind w:left="554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公务用车购置及运行维护费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66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公务接待费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21" w:lineRule="auto"/>
              <w:ind w:left="367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合计</w:t>
            </w:r>
          </w:p>
        </w:tc>
        <w:tc>
          <w:tcPr>
            <w:tcW w:w="14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47" w:line="212" w:lineRule="auto"/>
              <w:ind w:left="628" w:right="114" w:hanging="470"/>
              <w:rPr>
                <w:sz w:val="19"/>
                <w:szCs w:val="19"/>
              </w:rPr>
            </w:pPr>
            <w:r>
              <w:rPr>
                <w:b/>
                <w:bCs/>
                <w:spacing w:val="3"/>
                <w:sz w:val="19"/>
                <w:szCs w:val="19"/>
              </w:rPr>
              <w:t>因公出国(境)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2"/>
                <w:sz w:val="19"/>
                <w:szCs w:val="19"/>
              </w:rPr>
              <w:t>费</w:t>
            </w:r>
          </w:p>
        </w:tc>
        <w:tc>
          <w:tcPr>
            <w:tcW w:w="3288" w:type="dxa"/>
            <w:gridSpan w:val="3"/>
            <w:vAlign w:val="top"/>
          </w:tcPr>
          <w:p>
            <w:pPr>
              <w:pStyle w:val="6"/>
              <w:spacing w:before="117" w:line="219" w:lineRule="auto"/>
              <w:ind w:left="539"/>
              <w:rPr>
                <w:sz w:val="19"/>
                <w:szCs w:val="19"/>
              </w:rPr>
            </w:pPr>
            <w:r>
              <w:rPr>
                <w:b/>
                <w:bCs/>
                <w:spacing w:val="-4"/>
                <w:sz w:val="19"/>
                <w:szCs w:val="19"/>
              </w:rPr>
              <w:t>公务用车购置及运行维护费</w:t>
            </w: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2" w:line="219" w:lineRule="auto"/>
              <w:ind w:left="101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公务接待费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>
            <w:pPr>
              <w:pStyle w:val="6"/>
              <w:spacing w:before="150" w:line="221" w:lineRule="auto"/>
              <w:ind w:left="354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19"/>
                <w:szCs w:val="19"/>
              </w:rPr>
              <w:t>小计</w:t>
            </w:r>
          </w:p>
        </w:tc>
        <w:tc>
          <w:tcPr>
            <w:tcW w:w="1090" w:type="dxa"/>
            <w:vAlign w:val="top"/>
          </w:tcPr>
          <w:p>
            <w:pPr>
              <w:pStyle w:val="6"/>
              <w:spacing w:before="9" w:line="227" w:lineRule="auto"/>
              <w:ind w:left="345" w:right="77" w:hanging="280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公务用车购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4"/>
                <w:sz w:val="19"/>
                <w:szCs w:val="19"/>
              </w:rPr>
              <w:t>置费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17" w:line="223" w:lineRule="auto"/>
              <w:ind w:left="75" w:right="90" w:firstLine="100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19"/>
                <w:szCs w:val="19"/>
              </w:rPr>
              <w:t>公务用车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b/>
                <w:bCs/>
                <w:spacing w:val="-4"/>
                <w:sz w:val="19"/>
                <w:szCs w:val="19"/>
              </w:rPr>
              <w:t>运行维护费</w:t>
            </w: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pStyle w:val="6"/>
              <w:spacing w:before="150" w:line="221" w:lineRule="auto"/>
              <w:ind w:left="349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19"/>
                <w:szCs w:val="19"/>
              </w:rPr>
              <w:t>小计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9" w:line="227" w:lineRule="auto"/>
              <w:ind w:left="370" w:right="91" w:hanging="290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公务用车购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4"/>
                <w:sz w:val="19"/>
                <w:szCs w:val="19"/>
              </w:rPr>
              <w:t>置费</w:t>
            </w:r>
          </w:p>
        </w:tc>
        <w:tc>
          <w:tcPr>
            <w:tcW w:w="1090" w:type="dxa"/>
            <w:vAlign w:val="top"/>
          </w:tcPr>
          <w:p>
            <w:pPr>
              <w:pStyle w:val="6"/>
              <w:spacing w:before="17" w:line="223" w:lineRule="auto"/>
              <w:ind w:left="71" w:right="65" w:firstLine="89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19"/>
                <w:szCs w:val="19"/>
              </w:rPr>
              <w:t>公务用车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b/>
                <w:bCs/>
                <w:spacing w:val="-4"/>
                <w:sz w:val="19"/>
                <w:szCs w:val="19"/>
              </w:rPr>
              <w:t>运行维护费</w:t>
            </w: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094" w:type="dxa"/>
            <w:vAlign w:val="top"/>
          </w:tcPr>
          <w:p>
            <w:pPr>
              <w:pStyle w:val="6"/>
              <w:spacing w:before="162" w:line="184" w:lineRule="auto"/>
              <w:ind w:left="487"/>
              <w:rPr>
                <w:sz w:val="19"/>
                <w:szCs w:val="19"/>
              </w:rPr>
            </w:pPr>
            <w:r>
              <w:rPr>
                <w:b/>
                <w:bCs/>
                <w:color w:val="760057"/>
                <w:spacing w:val="-2"/>
                <w:sz w:val="19"/>
                <w:szCs w:val="19"/>
              </w:rPr>
              <w:t>1</w:t>
            </w:r>
          </w:p>
        </w:tc>
        <w:tc>
          <w:tcPr>
            <w:tcW w:w="1429" w:type="dxa"/>
            <w:vAlign w:val="top"/>
          </w:tcPr>
          <w:p>
            <w:pPr>
              <w:pStyle w:val="6"/>
              <w:spacing w:before="163" w:line="183" w:lineRule="auto"/>
              <w:ind w:left="653"/>
              <w:rPr>
                <w:sz w:val="19"/>
                <w:szCs w:val="19"/>
              </w:rPr>
            </w:pPr>
            <w:r>
              <w:rPr>
                <w:b/>
                <w:bCs/>
                <w:spacing w:val="-2"/>
                <w:sz w:val="19"/>
                <w:szCs w:val="19"/>
              </w:rPr>
              <w:t>2</w:t>
            </w:r>
          </w:p>
        </w:tc>
        <w:tc>
          <w:tcPr>
            <w:tcW w:w="1109" w:type="dxa"/>
            <w:vAlign w:val="top"/>
          </w:tcPr>
          <w:p>
            <w:pPr>
              <w:pStyle w:val="6"/>
              <w:spacing w:before="163" w:line="183" w:lineRule="auto"/>
              <w:ind w:left="4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090" w:type="dxa"/>
            <w:vAlign w:val="top"/>
          </w:tcPr>
          <w:p>
            <w:pPr>
              <w:pStyle w:val="6"/>
              <w:spacing w:before="163" w:line="183" w:lineRule="auto"/>
              <w:ind w:left="48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164" w:line="182" w:lineRule="auto"/>
              <w:ind w:left="50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63" w:line="183" w:lineRule="auto"/>
              <w:ind w:left="48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164" w:line="182" w:lineRule="auto"/>
              <w:ind w:left="50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63" w:line="183" w:lineRule="auto"/>
              <w:ind w:left="6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79" w:type="dxa"/>
            <w:vAlign w:val="top"/>
          </w:tcPr>
          <w:p>
            <w:pPr>
              <w:pStyle w:val="6"/>
              <w:spacing w:before="163" w:line="183" w:lineRule="auto"/>
              <w:ind w:left="48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119" w:type="dxa"/>
            <w:vAlign w:val="top"/>
          </w:tcPr>
          <w:p>
            <w:pPr>
              <w:pStyle w:val="6"/>
              <w:spacing w:before="162" w:line="184" w:lineRule="auto"/>
              <w:ind w:left="458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10</w:t>
            </w:r>
          </w:p>
        </w:tc>
        <w:tc>
          <w:tcPr>
            <w:tcW w:w="1090" w:type="dxa"/>
            <w:vAlign w:val="top"/>
          </w:tcPr>
          <w:p>
            <w:pPr>
              <w:pStyle w:val="6"/>
              <w:spacing w:before="162" w:line="184" w:lineRule="auto"/>
              <w:ind w:left="448"/>
              <w:rPr>
                <w:sz w:val="19"/>
                <w:szCs w:val="19"/>
              </w:rPr>
            </w:pPr>
            <w:r>
              <w:rPr>
                <w:color w:val="780054"/>
                <w:spacing w:val="-6"/>
                <w:sz w:val="19"/>
                <w:szCs w:val="19"/>
              </w:rPr>
              <w:t>11</w:t>
            </w:r>
          </w:p>
        </w:tc>
        <w:tc>
          <w:tcPr>
            <w:tcW w:w="1154" w:type="dxa"/>
            <w:vAlign w:val="top"/>
          </w:tcPr>
          <w:p>
            <w:pPr>
              <w:pStyle w:val="6"/>
              <w:spacing w:before="162" w:line="184" w:lineRule="auto"/>
              <w:ind w:left="479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09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30" w:line="224" w:lineRule="auto"/>
        <w:ind w:left="805" w:right="956" w:firstLine="29"/>
        <w:rPr>
          <w:sz w:val="18"/>
          <w:szCs w:val="18"/>
        </w:rPr>
      </w:pPr>
      <w:r>
        <w:rPr>
          <w:sz w:val="18"/>
          <w:szCs w:val="18"/>
        </w:rPr>
        <w:t>注：本表反映部门本年度“三公”经费支出预决算情况。其中，预算数为“三公”经费全年预算数，反映按规定程序调整后的预算数；决算数是包括当年财</w:t>
      </w:r>
      <w:r>
        <w:rPr>
          <w:spacing w:val="-1"/>
          <w:sz w:val="18"/>
          <w:szCs w:val="18"/>
        </w:rPr>
        <w:t>政拨款和以前年度结</w:t>
      </w:r>
      <w:r>
        <w:rPr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转资金安排的实际支出。</w:t>
      </w:r>
    </w:p>
    <w:p>
      <w:pPr>
        <w:spacing w:before="31" w:line="221" w:lineRule="auto"/>
        <w:ind w:left="847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-3"/>
          <w:sz w:val="18"/>
          <w:szCs w:val="18"/>
        </w:rPr>
        <w:t>说明：本表无数据</w:t>
      </w:r>
    </w:p>
    <w:p>
      <w:pPr>
        <w:spacing w:line="221" w:lineRule="auto"/>
        <w:rPr>
          <w:rFonts w:ascii="黑体" w:hAnsi="黑体" w:eastAsia="黑体" w:cs="黑体"/>
          <w:sz w:val="18"/>
          <w:szCs w:val="18"/>
        </w:rPr>
        <w:sectPr>
          <w:headerReference r:id="rId27" w:type="default"/>
          <w:footerReference r:id="rId28" w:type="default"/>
          <w:pgSz w:w="16840" w:h="11900"/>
          <w:pgMar w:top="557" w:right="590" w:bottom="336" w:left="604" w:header="380" w:footer="157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2"/>
        <w:spacing w:before="72" w:line="219" w:lineRule="auto"/>
        <w:ind w:left="3903"/>
        <w:outlineLvl w:val="1"/>
        <w:rPr>
          <w:sz w:val="22"/>
          <w:szCs w:val="22"/>
        </w:rPr>
      </w:pPr>
      <w:bookmarkStart w:id="51" w:name="bookmark15"/>
      <w:bookmarkEnd w:id="51"/>
      <w:bookmarkStart w:id="52" w:name="bookmark39"/>
      <w:bookmarkEnd w:id="52"/>
      <w:r>
        <w:rPr>
          <w:b/>
          <w:bCs/>
          <w:spacing w:val="3"/>
          <w:sz w:val="22"/>
          <w:szCs w:val="22"/>
        </w:rPr>
        <w:t>部门决算公开相关信息统计表</w:t>
      </w:r>
    </w:p>
    <w:p>
      <w:pPr>
        <w:pStyle w:val="2"/>
        <w:spacing w:before="119" w:line="221" w:lineRule="auto"/>
        <w:ind w:left="9220"/>
        <w:rPr>
          <w:sz w:val="15"/>
          <w:szCs w:val="15"/>
        </w:rPr>
      </w:pPr>
      <w:r>
        <w:rPr>
          <w:spacing w:val="-2"/>
          <w:sz w:val="15"/>
          <w:szCs w:val="15"/>
        </w:rPr>
        <w:t>公开10表</w:t>
      </w:r>
    </w:p>
    <w:p>
      <w:pPr>
        <w:pStyle w:val="2"/>
        <w:spacing w:before="99" w:line="232" w:lineRule="auto"/>
        <w:ind w:left="880"/>
        <w:rPr>
          <w:sz w:val="15"/>
          <w:szCs w:val="15"/>
        </w:rPr>
      </w:pPr>
      <w:r>
        <w:rPr>
          <w:sz w:val="15"/>
          <w:szCs w:val="15"/>
        </w:rPr>
        <w:t xml:space="preserve">单位名称：中国共产党古县委员会党校                            2023年度                                   </w:t>
      </w:r>
      <w:r>
        <w:rPr>
          <w:position w:val="-1"/>
          <w:sz w:val="15"/>
          <w:szCs w:val="15"/>
        </w:rPr>
        <w:t>金额单位：万元</w:t>
      </w:r>
    </w:p>
    <w:p>
      <w:pPr>
        <w:spacing w:line="80" w:lineRule="exact"/>
      </w:pPr>
    </w:p>
    <w:tbl>
      <w:tblPr>
        <w:tblStyle w:val="5"/>
        <w:tblW w:w="8999" w:type="dxa"/>
        <w:tblInd w:w="8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0"/>
        <w:gridCol w:w="978"/>
        <w:gridCol w:w="35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999" w:type="dxa"/>
            <w:gridSpan w:val="3"/>
            <w:vAlign w:val="top"/>
          </w:tcPr>
          <w:p>
            <w:pPr>
              <w:pStyle w:val="6"/>
              <w:spacing w:before="68" w:line="219" w:lineRule="auto"/>
              <w:ind w:left="57"/>
              <w:rPr>
                <w:sz w:val="19"/>
                <w:szCs w:val="19"/>
              </w:rPr>
            </w:pPr>
            <w:r>
              <w:rPr>
                <w:b/>
                <w:bCs/>
                <w:spacing w:val="-3"/>
                <w:sz w:val="19"/>
                <w:szCs w:val="19"/>
              </w:rPr>
              <w:t>、政府采购情况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55" w:line="220" w:lineRule="auto"/>
              <w:ind w:left="2047"/>
              <w:rPr>
                <w:sz w:val="19"/>
                <w:szCs w:val="19"/>
              </w:rPr>
            </w:pPr>
            <w:r>
              <w:rPr>
                <w:b/>
                <w:bCs/>
                <w:spacing w:val="13"/>
                <w:sz w:val="19"/>
                <w:szCs w:val="19"/>
              </w:rPr>
              <w:t>项目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55" w:line="219" w:lineRule="auto"/>
              <w:ind w:left="297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行次</w:t>
            </w:r>
          </w:p>
        </w:tc>
        <w:tc>
          <w:tcPr>
            <w:tcW w:w="3541" w:type="dxa"/>
            <w:vAlign w:val="top"/>
          </w:tcPr>
          <w:p>
            <w:pPr>
              <w:pStyle w:val="6"/>
              <w:spacing w:before="55" w:line="219" w:lineRule="auto"/>
              <w:ind w:left="1499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80" w:line="221" w:lineRule="auto"/>
              <w:ind w:left="20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合计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6" w:line="184" w:lineRule="auto"/>
              <w:ind w:left="434"/>
              <w:rPr>
                <w:sz w:val="19"/>
                <w:szCs w:val="19"/>
              </w:rPr>
            </w:pPr>
            <w:r>
              <w:rPr>
                <w:color w:val="760057"/>
                <w:sz w:val="19"/>
                <w:szCs w:val="19"/>
              </w:rPr>
              <w:t>1</w:t>
            </w:r>
          </w:p>
        </w:tc>
        <w:tc>
          <w:tcPr>
            <w:tcW w:w="3541" w:type="dxa"/>
            <w:vAlign w:val="top"/>
          </w:tcPr>
          <w:p>
            <w:pPr>
              <w:pStyle w:val="6"/>
              <w:spacing w:before="127" w:line="183" w:lineRule="auto"/>
              <w:ind w:right="2"/>
              <w:jc w:val="right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5.42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57" w:line="219" w:lineRule="auto"/>
              <w:ind w:left="2045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货物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07" w:line="183" w:lineRule="auto"/>
              <w:ind w:left="4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3541" w:type="dxa"/>
            <w:vAlign w:val="top"/>
          </w:tcPr>
          <w:p>
            <w:pPr>
              <w:pStyle w:val="6"/>
              <w:spacing w:before="107" w:line="183" w:lineRule="auto"/>
              <w:ind w:right="2"/>
              <w:jc w:val="right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5.42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80" w:line="220" w:lineRule="auto"/>
              <w:ind w:left="204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工程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8" w:line="183" w:lineRule="auto"/>
              <w:ind w:left="4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0" w:line="219" w:lineRule="auto"/>
              <w:ind w:left="204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服务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19" w:line="183" w:lineRule="auto"/>
              <w:ind w:left="4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8999" w:type="dxa"/>
            <w:gridSpan w:val="3"/>
            <w:vAlign w:val="top"/>
          </w:tcPr>
          <w:p>
            <w:pPr>
              <w:pStyle w:val="6"/>
              <w:spacing w:before="70" w:line="219" w:lineRule="auto"/>
              <w:ind w:left="5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二、机关运行经费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69" w:line="220" w:lineRule="auto"/>
              <w:ind w:left="2037"/>
              <w:rPr>
                <w:sz w:val="19"/>
                <w:szCs w:val="19"/>
              </w:rPr>
            </w:pPr>
            <w:r>
              <w:rPr>
                <w:b/>
                <w:bCs/>
                <w:spacing w:val="13"/>
                <w:sz w:val="19"/>
                <w:szCs w:val="19"/>
              </w:rPr>
              <w:t>项目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70" w:line="149" w:lineRule="exact"/>
              <w:ind w:left="434"/>
              <w:rPr>
                <w:sz w:val="19"/>
                <w:szCs w:val="19"/>
              </w:rPr>
            </w:pPr>
            <w:r>
              <w:rPr>
                <w:position w:val="-2"/>
                <w:sz w:val="19"/>
                <w:szCs w:val="19"/>
              </w:rPr>
              <w:t>4</w:t>
            </w:r>
          </w:p>
        </w:tc>
        <w:tc>
          <w:tcPr>
            <w:tcW w:w="3541" w:type="dxa"/>
            <w:vAlign w:val="top"/>
          </w:tcPr>
          <w:p>
            <w:pPr>
              <w:pStyle w:val="6"/>
              <w:spacing w:before="69" w:line="219" w:lineRule="auto"/>
              <w:ind w:left="1499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19"/>
                <w:szCs w:val="19"/>
              </w:rPr>
              <w:t>统计数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3" w:line="220" w:lineRule="auto"/>
              <w:ind w:left="7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(一)行政单位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3" w:line="181" w:lineRule="auto"/>
              <w:ind w:left="4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0" w:line="216" w:lineRule="auto"/>
              <w:ind w:left="7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(,参照公务员法管理事业单位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1" w:line="182" w:lineRule="auto"/>
              <w:ind w:left="4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8999" w:type="dxa"/>
            <w:gridSpan w:val="3"/>
            <w:vAlign w:val="top"/>
          </w:tcPr>
          <w:p>
            <w:pPr>
              <w:pStyle w:val="6"/>
              <w:spacing w:before="42" w:line="196" w:lineRule="auto"/>
              <w:ind w:left="58"/>
              <w:rPr>
                <w:sz w:val="26"/>
                <w:szCs w:val="26"/>
              </w:rPr>
            </w:pPr>
            <w:r>
              <w:rPr>
                <w:b/>
                <w:bCs/>
                <w:spacing w:val="-4"/>
                <w:sz w:val="26"/>
                <w:szCs w:val="26"/>
              </w:rPr>
              <w:t>、国有资产占用情况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4" w:line="219" w:lineRule="auto"/>
              <w:ind w:left="74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(一)车辆数合计(辆)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4" w:line="180" w:lineRule="auto"/>
              <w:ind w:left="4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5" w:line="219" w:lineRule="auto"/>
              <w:ind w:left="7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1.副部(省)级及以上领导用车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3" w:line="183" w:lineRule="auto"/>
              <w:ind w:left="434"/>
              <w:rPr>
                <w:sz w:val="19"/>
                <w:szCs w:val="19"/>
              </w:rPr>
            </w:pPr>
            <w:r>
              <w:rPr>
                <w:color w:val="000988"/>
                <w:sz w:val="19"/>
                <w:szCs w:val="19"/>
              </w:rPr>
              <w:t>8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84" w:line="219" w:lineRule="auto"/>
              <w:ind w:left="7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2.主要负责人用车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33" w:line="183" w:lineRule="auto"/>
              <w:ind w:left="4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4" w:line="219" w:lineRule="auto"/>
              <w:ind w:left="7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3.机要通信用车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3" w:line="181" w:lineRule="auto"/>
              <w:ind w:left="384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10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6" w:line="219" w:lineRule="auto"/>
              <w:ind w:left="74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4.应急保障用车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3" w:line="180" w:lineRule="auto"/>
              <w:ind w:left="384"/>
              <w:rPr>
                <w:sz w:val="19"/>
                <w:szCs w:val="19"/>
              </w:rPr>
            </w:pPr>
            <w:r>
              <w:rPr>
                <w:color w:val="780054"/>
                <w:spacing w:val="-6"/>
                <w:sz w:val="19"/>
                <w:szCs w:val="19"/>
              </w:rPr>
              <w:t>11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5" w:line="219" w:lineRule="auto"/>
              <w:ind w:left="7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5.执法执勤用车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4" w:line="184" w:lineRule="auto"/>
              <w:ind w:left="384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12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6" w:line="219" w:lineRule="auto"/>
              <w:ind w:left="74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6.特种专业技术用车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4" w:line="180" w:lineRule="auto"/>
              <w:ind w:left="384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13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5" w:line="219" w:lineRule="auto"/>
              <w:ind w:left="7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7.离退休干部服务用车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4" w:line="184" w:lineRule="auto"/>
              <w:ind w:left="384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14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7" w:line="219" w:lineRule="auto"/>
              <w:ind w:left="7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8.其他用车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4" w:line="180" w:lineRule="auto"/>
              <w:ind w:left="384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15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4480" w:type="dxa"/>
            <w:vAlign w:val="top"/>
          </w:tcPr>
          <w:p>
            <w:pPr>
              <w:pStyle w:val="6"/>
              <w:spacing w:before="75" w:line="218" w:lineRule="auto"/>
              <w:ind w:left="74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(二)单价100万元(含)以上设备(不含车辆)</w:t>
            </w:r>
          </w:p>
        </w:tc>
        <w:tc>
          <w:tcPr>
            <w:tcW w:w="978" w:type="dxa"/>
            <w:vAlign w:val="top"/>
          </w:tcPr>
          <w:p>
            <w:pPr>
              <w:pStyle w:val="6"/>
              <w:spacing w:before="124" w:line="184" w:lineRule="auto"/>
              <w:ind w:left="384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17</w:t>
            </w:r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before="11" w:line="219" w:lineRule="auto"/>
        <w:ind w:left="860"/>
        <w:rPr>
          <w:sz w:val="19"/>
          <w:szCs w:val="19"/>
        </w:rPr>
      </w:pPr>
      <w:r>
        <w:rPr>
          <w:sz w:val="19"/>
          <w:szCs w:val="19"/>
        </w:rPr>
        <w:t>注：本表反映部门本年度政府采购、机关运行经费和国有</w:t>
      </w:r>
      <w:r>
        <w:rPr>
          <w:spacing w:val="-1"/>
          <w:sz w:val="19"/>
          <w:szCs w:val="19"/>
        </w:rPr>
        <w:t>资产占用情况。</w:t>
      </w:r>
    </w:p>
    <w:p>
      <w:pPr>
        <w:spacing w:line="219" w:lineRule="auto"/>
        <w:rPr>
          <w:sz w:val="19"/>
          <w:szCs w:val="19"/>
        </w:rPr>
        <w:sectPr>
          <w:headerReference r:id="rId29" w:type="default"/>
          <w:footerReference r:id="rId30" w:type="default"/>
          <w:pgSz w:w="11900" w:h="16840"/>
          <w:pgMar w:top="620" w:right="609" w:bottom="355" w:left="560" w:header="380" w:footer="136" w:gutter="0"/>
          <w:cols w:space="720" w:num="1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78" w:line="221" w:lineRule="auto"/>
        <w:ind w:left="4293"/>
        <w:outlineLvl w:val="0"/>
        <w:rPr>
          <w:rFonts w:ascii="黑体" w:hAnsi="黑体" w:eastAsia="黑体" w:cs="黑体"/>
          <w:sz w:val="24"/>
          <w:szCs w:val="24"/>
        </w:rPr>
      </w:pPr>
      <w:bookmarkStart w:id="53" w:name="bookmark16"/>
      <w:bookmarkEnd w:id="53"/>
      <w:bookmarkStart w:id="54" w:name="bookmark40"/>
      <w:bookmarkEnd w:id="54"/>
      <w:r>
        <w:rPr>
          <w:rFonts w:ascii="黑体" w:hAnsi="黑体" w:eastAsia="黑体" w:cs="黑体"/>
          <w:b/>
          <w:bCs/>
          <w:spacing w:val="27"/>
          <w:sz w:val="24"/>
          <w:szCs w:val="24"/>
        </w:rPr>
        <w:t>第三部分情况说明</w:t>
      </w:r>
    </w:p>
    <w:p>
      <w:pPr>
        <w:spacing w:before="282" w:line="221" w:lineRule="auto"/>
        <w:ind w:left="1213"/>
        <w:outlineLvl w:val="1"/>
        <w:rPr>
          <w:rFonts w:ascii="黑体" w:hAnsi="黑体" w:eastAsia="黑体" w:cs="黑体"/>
          <w:sz w:val="24"/>
          <w:szCs w:val="24"/>
        </w:rPr>
      </w:pPr>
      <w:bookmarkStart w:id="55" w:name="bookmark17"/>
      <w:bookmarkEnd w:id="55"/>
      <w:r>
        <w:rPr>
          <w:rFonts w:ascii="黑体" w:hAnsi="黑体" w:eastAsia="黑体" w:cs="黑体"/>
          <w:b/>
          <w:bCs/>
          <w:spacing w:val="7"/>
          <w:sz w:val="24"/>
          <w:szCs w:val="24"/>
        </w:rPr>
        <w:t>一</w:t>
      </w:r>
      <w:r>
        <w:rPr>
          <w:rFonts w:ascii="黑体" w:hAnsi="黑体" w:eastAsia="黑体" w:cs="黑体"/>
          <w:spacing w:val="-68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7"/>
          <w:sz w:val="24"/>
          <w:szCs w:val="24"/>
        </w:rPr>
        <w:t>、收入支出决算总体情况说明</w:t>
      </w:r>
    </w:p>
    <w:p>
      <w:pPr>
        <w:spacing w:before="154" w:line="321" w:lineRule="auto"/>
        <w:ind w:left="729" w:right="910" w:firstLine="48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2023年度收入总计437.68万元，支出总计437.68万元。与上年相比</w:t>
      </w:r>
      <w:r>
        <w:rPr>
          <w:rFonts w:ascii="仿宋" w:hAnsi="仿宋" w:eastAsia="仿宋" w:cs="仿宋"/>
          <w:spacing w:val="9"/>
          <w:sz w:val="24"/>
          <w:szCs w:val="24"/>
        </w:rPr>
        <w:t>，收入总计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减少41.36万元，下降8.63%,支出总计减少41.36万元，下降8.63%。主要原因是减</w:t>
      </w:r>
      <w:r>
        <w:rPr>
          <w:rFonts w:ascii="仿宋" w:hAnsi="仿宋" w:eastAsia="仿宋" w:cs="仿宋"/>
          <w:spacing w:val="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少党校改扩建项目工程工程款及附属设施。</w:t>
      </w:r>
    </w:p>
    <w:p>
      <w:pPr>
        <w:spacing w:before="36" w:line="221" w:lineRule="auto"/>
        <w:ind w:left="1213"/>
        <w:outlineLvl w:val="1"/>
        <w:rPr>
          <w:rFonts w:ascii="黑体" w:hAnsi="黑体" w:eastAsia="黑体" w:cs="黑体"/>
          <w:sz w:val="24"/>
          <w:szCs w:val="24"/>
        </w:rPr>
      </w:pPr>
      <w:bookmarkStart w:id="56" w:name="bookmark18"/>
      <w:bookmarkEnd w:id="56"/>
      <w:r>
        <w:rPr>
          <w:rFonts w:ascii="黑体" w:hAnsi="黑体" w:eastAsia="黑体" w:cs="黑体"/>
          <w:b/>
          <w:bCs/>
          <w:spacing w:val="11"/>
          <w:sz w:val="24"/>
          <w:szCs w:val="24"/>
        </w:rPr>
        <w:t>二、收入决算情况说明</w:t>
      </w:r>
    </w:p>
    <w:p>
      <w:pPr>
        <w:spacing w:before="156" w:line="222" w:lineRule="auto"/>
        <w:ind w:left="12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6"/>
          <w:sz w:val="24"/>
          <w:szCs w:val="24"/>
        </w:rPr>
        <w:t>2023年度收入合计437.68万元，其中：</w:t>
      </w:r>
    </w:p>
    <w:p>
      <w:pPr>
        <w:spacing w:before="123" w:line="314" w:lineRule="auto"/>
        <w:ind w:left="1180" w:right="4981" w:firstLine="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24"/>
          <w:szCs w:val="24"/>
        </w:rPr>
        <w:t>财政拨款收入437.68万元，占比100.00%;</w:t>
      </w:r>
      <w:r>
        <w:rPr>
          <w:rFonts w:ascii="仿宋" w:hAnsi="仿宋" w:eastAsia="仿宋" w:cs="仿宋"/>
          <w:spacing w:val="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证级补助收入0万元，占比0%;</w:t>
      </w:r>
    </w:p>
    <w:p>
      <w:pPr>
        <w:spacing w:before="44" w:line="316" w:lineRule="auto"/>
        <w:ind w:left="1209" w:right="674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事业收入0万元，占比0%;</w:t>
      </w:r>
      <w:r>
        <w:rPr>
          <w:rFonts w:ascii="仿宋" w:hAnsi="仿宋" w:eastAsia="仿宋" w:cs="仿宋"/>
          <w:spacing w:val="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经营收入0万元，占比0%;</w:t>
      </w:r>
    </w:p>
    <w:p>
      <w:pPr>
        <w:spacing w:before="44" w:line="332" w:lineRule="auto"/>
        <w:ind w:left="1209" w:right="574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附属单位上缴收入0万元，占比0%;</w:t>
      </w:r>
      <w:r>
        <w:rPr>
          <w:rFonts w:ascii="仿宋" w:hAnsi="仿宋" w:eastAsia="仿宋" w:cs="仿宋"/>
          <w:spacing w:val="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其他收入0万元，占比0%。</w:t>
      </w:r>
    </w:p>
    <w:p>
      <w:pPr>
        <w:spacing w:before="5" w:line="221" w:lineRule="auto"/>
        <w:ind w:left="1213"/>
        <w:outlineLvl w:val="1"/>
        <w:rPr>
          <w:rFonts w:ascii="黑体" w:hAnsi="黑体" w:eastAsia="黑体" w:cs="黑体"/>
          <w:sz w:val="24"/>
          <w:szCs w:val="24"/>
        </w:rPr>
      </w:pPr>
      <w:bookmarkStart w:id="57" w:name="bookmark19"/>
      <w:bookmarkEnd w:id="57"/>
      <w:r>
        <w:rPr>
          <w:rFonts w:ascii="黑体" w:hAnsi="黑体" w:eastAsia="黑体" w:cs="黑体"/>
          <w:b/>
          <w:bCs/>
          <w:spacing w:val="11"/>
          <w:sz w:val="24"/>
          <w:szCs w:val="24"/>
        </w:rPr>
        <w:t>三、支出决算情况说明</w:t>
      </w:r>
    </w:p>
    <w:p>
      <w:pPr>
        <w:spacing w:before="157" w:line="316" w:lineRule="auto"/>
        <w:ind w:left="1209" w:right="52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6"/>
          <w:sz w:val="24"/>
          <w:szCs w:val="24"/>
        </w:rPr>
        <w:t>2023年度支出合计437.68万元，其中：</w:t>
      </w:r>
      <w:r>
        <w:rPr>
          <w:rFonts w:ascii="仿宋" w:hAnsi="仿宋" w:eastAsia="仿宋" w:cs="仿宋"/>
          <w:spacing w:val="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基本支出268.55万元，占比61.36%;</w:t>
      </w:r>
    </w:p>
    <w:p>
      <w:pPr>
        <w:spacing w:before="30" w:line="224" w:lineRule="auto"/>
        <w:ind w:left="12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项目支出169.13万元，占比38.64%;</w:t>
      </w:r>
    </w:p>
    <w:p>
      <w:pPr>
        <w:spacing w:before="138" w:line="317" w:lineRule="auto"/>
        <w:ind w:left="1209" w:right="626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上缴上级支出0万元，占比0%;</w:t>
      </w:r>
      <w:r>
        <w:rPr>
          <w:rFonts w:ascii="仿宋" w:hAnsi="仿宋" w:eastAsia="仿宋" w:cs="仿宋"/>
          <w:spacing w:val="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经营支出0万元，占比0%;</w:t>
      </w:r>
    </w:p>
    <w:p>
      <w:pPr>
        <w:spacing w:before="33" w:line="221" w:lineRule="auto"/>
        <w:ind w:left="12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对附属单位补助支出0万元，占比0%。</w:t>
      </w:r>
    </w:p>
    <w:p>
      <w:pPr>
        <w:spacing w:before="151" w:line="221" w:lineRule="auto"/>
        <w:ind w:left="1213"/>
        <w:outlineLvl w:val="1"/>
        <w:rPr>
          <w:rFonts w:ascii="黑体" w:hAnsi="黑体" w:eastAsia="黑体" w:cs="黑体"/>
          <w:sz w:val="24"/>
          <w:szCs w:val="24"/>
        </w:rPr>
      </w:pPr>
      <w:bookmarkStart w:id="58" w:name="bookmark20"/>
      <w:bookmarkEnd w:id="58"/>
      <w:r>
        <w:rPr>
          <w:rFonts w:ascii="黑体" w:hAnsi="黑体" w:eastAsia="黑体" w:cs="黑体"/>
          <w:b/>
          <w:bCs/>
          <w:spacing w:val="5"/>
          <w:sz w:val="24"/>
          <w:szCs w:val="24"/>
        </w:rPr>
        <w:t>四</w:t>
      </w:r>
      <w:r>
        <w:rPr>
          <w:rFonts w:ascii="黑体" w:hAnsi="黑体" w:eastAsia="黑体" w:cs="黑体"/>
          <w:spacing w:val="-55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24"/>
          <w:szCs w:val="24"/>
        </w:rPr>
        <w:t>、财政拨款收支决算总体情况说明</w:t>
      </w:r>
    </w:p>
    <w:p>
      <w:pPr>
        <w:spacing w:before="136" w:line="332" w:lineRule="auto"/>
        <w:ind w:left="729" w:right="870" w:firstLine="4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24"/>
          <w:szCs w:val="24"/>
        </w:rPr>
        <w:t>2023年度财政拨款收入总计437.68万元，支出总计437.68万元。与上年相比，</w:t>
      </w:r>
      <w:r>
        <w:rPr>
          <w:rFonts w:ascii="仿宋" w:hAnsi="仿宋" w:eastAsia="仿宋" w:cs="仿宋"/>
          <w:spacing w:val="6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11"/>
          <w:sz w:val="24"/>
          <w:szCs w:val="24"/>
        </w:rPr>
        <w:t>财政拨款收入总计减少41.36万元，下降8.63%;财政拨款支出总计减少41.36万元，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下降8.63%。主要原因是减少党校改扩建项目工程工程款及附属设施。</w:t>
      </w:r>
    </w:p>
    <w:p>
      <w:pPr>
        <w:spacing w:before="22" w:line="221" w:lineRule="auto"/>
        <w:ind w:left="1213"/>
        <w:outlineLvl w:val="1"/>
        <w:rPr>
          <w:rFonts w:ascii="黑体" w:hAnsi="黑体" w:eastAsia="黑体" w:cs="黑体"/>
          <w:sz w:val="24"/>
          <w:szCs w:val="24"/>
        </w:rPr>
      </w:pPr>
      <w:bookmarkStart w:id="59" w:name="bookmark21"/>
      <w:bookmarkEnd w:id="59"/>
      <w:r>
        <w:rPr>
          <w:rFonts w:ascii="黑体" w:hAnsi="黑体" w:eastAsia="黑体" w:cs="黑体"/>
          <w:b/>
          <w:bCs/>
          <w:spacing w:val="5"/>
          <w:sz w:val="24"/>
          <w:szCs w:val="24"/>
        </w:rPr>
        <w:t>五</w:t>
      </w:r>
      <w:r>
        <w:rPr>
          <w:rFonts w:ascii="黑体" w:hAnsi="黑体" w:eastAsia="黑体" w:cs="黑体"/>
          <w:spacing w:val="-35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24"/>
          <w:szCs w:val="24"/>
        </w:rPr>
        <w:t>、一般公共预算财政拨款支出决算情况说明</w:t>
      </w:r>
    </w:p>
    <w:p>
      <w:pPr>
        <w:spacing w:before="152" w:line="221" w:lineRule="auto"/>
        <w:ind w:left="1363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13"/>
          <w:sz w:val="24"/>
          <w:szCs w:val="24"/>
        </w:rPr>
        <w:t>(一)一般公共预算财政拨款支出决算总体情况</w:t>
      </w:r>
    </w:p>
    <w:p>
      <w:pPr>
        <w:spacing w:before="145" w:line="222" w:lineRule="auto"/>
        <w:ind w:left="12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1"/>
          <w:sz w:val="24"/>
          <w:szCs w:val="24"/>
        </w:rPr>
        <w:t>2023年一般公共预算财政拨款决算支出437</w:t>
      </w:r>
      <w:r>
        <w:rPr>
          <w:rFonts w:ascii="仿宋" w:hAnsi="仿宋" w:eastAsia="仿宋" w:cs="仿宋"/>
          <w:spacing w:val="10"/>
          <w:sz w:val="24"/>
          <w:szCs w:val="24"/>
        </w:rPr>
        <w:t>.68万元，占本年支出合计的</w:t>
      </w:r>
    </w:p>
    <w:p>
      <w:pPr>
        <w:spacing w:before="103" w:line="345" w:lineRule="auto"/>
        <w:ind w:left="729" w:right="7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100.00%。与上年相比， 一般公共预算财政拨款支出减少41.36万元，下降8.63</w:t>
      </w:r>
      <w:r>
        <w:rPr>
          <w:rFonts w:ascii="仿宋" w:hAnsi="仿宋" w:eastAsia="仿宋" w:cs="仿宋"/>
          <w:spacing w:val="6"/>
          <w:sz w:val="24"/>
          <w:szCs w:val="24"/>
        </w:rPr>
        <w:t>%。主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9"/>
          <w:sz w:val="24"/>
          <w:szCs w:val="24"/>
        </w:rPr>
        <w:t>要原因是减少党校改扩建项目工程工程款及附属设施。</w:t>
      </w:r>
    </w:p>
    <w:p>
      <w:pPr>
        <w:spacing w:before="1" w:line="220" w:lineRule="auto"/>
        <w:ind w:left="1363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13"/>
          <w:sz w:val="24"/>
          <w:szCs w:val="24"/>
        </w:rPr>
        <w:t>(二)一般公共预算财政拨款支出决算结构情况</w:t>
      </w:r>
    </w:p>
    <w:p>
      <w:pPr>
        <w:spacing w:before="126" w:line="324" w:lineRule="auto"/>
        <w:ind w:left="1209" w:right="174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2023年度一般公共预算财政拨款支出437.68万元，主要用于以下方面：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教育支出(类)379.21万元，占比86.64%;</w:t>
      </w:r>
    </w:p>
    <w:p>
      <w:pPr>
        <w:spacing w:before="36" w:line="221" w:lineRule="auto"/>
        <w:ind w:left="12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社会保障和就业支出(类)37.15万元，占比8.</w:t>
      </w:r>
      <w:r>
        <w:rPr>
          <w:rFonts w:ascii="仿宋" w:hAnsi="仿宋" w:eastAsia="仿宋" w:cs="仿宋"/>
          <w:spacing w:val="8"/>
          <w:sz w:val="24"/>
          <w:szCs w:val="24"/>
        </w:rPr>
        <w:t>49%;</w:t>
      </w:r>
    </w:p>
    <w:p>
      <w:pPr>
        <w:spacing w:line="221" w:lineRule="auto"/>
        <w:rPr>
          <w:rFonts w:ascii="仿宋" w:hAnsi="仿宋" w:eastAsia="仿宋" w:cs="仿宋"/>
          <w:sz w:val="24"/>
          <w:szCs w:val="24"/>
        </w:rPr>
        <w:sectPr>
          <w:headerReference r:id="rId31" w:type="default"/>
          <w:footerReference r:id="rId32" w:type="default"/>
          <w:pgSz w:w="11900" w:h="16840"/>
          <w:pgMar w:top="620" w:right="609" w:bottom="336" w:left="560" w:header="330" w:footer="157" w:gutter="0"/>
          <w:cols w:space="720" w:num="1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81" w:line="311" w:lineRule="auto"/>
        <w:ind w:left="1166" w:right="485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住房保障支出(类)21.21万元，占比4</w:t>
      </w:r>
      <w:r>
        <w:rPr>
          <w:rFonts w:ascii="仿宋" w:hAnsi="仿宋" w:eastAsia="仿宋" w:cs="仿宋"/>
          <w:spacing w:val="1"/>
          <w:sz w:val="25"/>
          <w:szCs w:val="25"/>
        </w:rPr>
        <w:t>.85%;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其他支出(类)0.11万元，占比0.02%。</w:t>
      </w:r>
    </w:p>
    <w:p>
      <w:pPr>
        <w:spacing w:before="37" w:line="221" w:lineRule="auto"/>
        <w:ind w:left="1319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b/>
          <w:bCs/>
          <w:spacing w:val="3"/>
          <w:sz w:val="25"/>
          <w:szCs w:val="25"/>
        </w:rPr>
        <w:t>(三)一般公共预算财政拨款支出决算具体情况</w:t>
      </w:r>
    </w:p>
    <w:p>
      <w:pPr>
        <w:spacing w:before="104" w:line="321" w:lineRule="auto"/>
        <w:ind w:left="676" w:right="962" w:firstLine="4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2023年度一般公共预算财政拨款支出年初预算43</w:t>
      </w:r>
      <w:r>
        <w:rPr>
          <w:rFonts w:ascii="仿宋" w:hAnsi="仿宋" w:eastAsia="仿宋" w:cs="仿宋"/>
          <w:spacing w:val="1"/>
          <w:sz w:val="25"/>
          <w:szCs w:val="25"/>
        </w:rPr>
        <w:t>5.65万元，支出决算437.68万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元，完成年初预算的100.47%。其中：</w:t>
      </w:r>
    </w:p>
    <w:p>
      <w:pPr>
        <w:spacing w:before="3" w:line="314" w:lineRule="auto"/>
        <w:ind w:left="676" w:right="844" w:firstLine="4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4"/>
          <w:sz w:val="25"/>
          <w:szCs w:val="25"/>
        </w:rPr>
        <w:t>教育支出年初预算391.82万元，支出决算379.21万元，完成年初预算的97%,用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于人员经费、日常公用经费、党校改扩建项目等资金，较上年决算减少41.89万元，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3"/>
          <w:sz w:val="25"/>
          <w:szCs w:val="25"/>
        </w:rPr>
        <w:t>减少11%,主要原因是减少党校改扩建项目工程款支出。</w:t>
      </w:r>
    </w:p>
    <w:p>
      <w:pPr>
        <w:spacing w:before="19" w:line="221" w:lineRule="auto"/>
        <w:ind w:left="67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社会保障和就业支出年初预算33.91万元，支出决</w:t>
      </w:r>
      <w:r>
        <w:rPr>
          <w:rFonts w:ascii="仿宋" w:hAnsi="仿宋" w:eastAsia="仿宋" w:cs="仿宋"/>
          <w:spacing w:val="1"/>
          <w:sz w:val="25"/>
          <w:szCs w:val="25"/>
        </w:rPr>
        <w:t>算37.15万元，完成年初预算的</w:t>
      </w:r>
    </w:p>
    <w:p>
      <w:pPr>
        <w:spacing w:before="141" w:line="315" w:lineRule="auto"/>
        <w:ind w:left="676" w:right="82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101%,用于机关事业单位基本养老保险缴费、退休费、抚恤金、</w:t>
      </w:r>
      <w:r>
        <w:rPr>
          <w:rFonts w:ascii="仿宋" w:hAnsi="仿宋" w:eastAsia="仿宋" w:cs="仿宋"/>
          <w:spacing w:val="4"/>
          <w:sz w:val="25"/>
          <w:szCs w:val="25"/>
        </w:rPr>
        <w:t>职工基本医疗保险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5"/>
          <w:sz w:val="25"/>
          <w:szCs w:val="25"/>
        </w:rPr>
        <w:t>缴费个职业年金缴费资金资金，较上年决算减少1万元，减少0.1%,主要原因是抚恤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金的减少。</w:t>
      </w:r>
    </w:p>
    <w:p>
      <w:pPr>
        <w:spacing w:before="4" w:line="316" w:lineRule="auto"/>
        <w:ind w:left="676" w:right="95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4"/>
          <w:sz w:val="25"/>
          <w:szCs w:val="25"/>
        </w:rPr>
        <w:t>住房保障支出年初预算19.92万元，支出决算21.21万元，完成年初预算的100%,用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5"/>
          <w:sz w:val="25"/>
          <w:szCs w:val="25"/>
        </w:rPr>
        <w:t>于住房公积金资金，完成年初预算的100%1.</w:t>
      </w:r>
      <w:r>
        <w:rPr>
          <w:rFonts w:ascii="仿宋" w:hAnsi="仿宋" w:eastAsia="仿宋" w:cs="仿宋"/>
          <w:spacing w:val="4"/>
          <w:sz w:val="25"/>
          <w:szCs w:val="25"/>
        </w:rPr>
        <w:t>42万元，增长7%,主要原因是住房公积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6"/>
          <w:sz w:val="25"/>
          <w:szCs w:val="25"/>
        </w:rPr>
        <w:t>金调整。</w:t>
      </w:r>
    </w:p>
    <w:p>
      <w:pPr>
        <w:spacing w:before="3" w:line="323" w:lineRule="auto"/>
        <w:ind w:left="676" w:right="843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8"/>
          <w:sz w:val="25"/>
          <w:szCs w:val="25"/>
        </w:rPr>
        <w:t>其他支出年初预算0万元，支出决算0.11万元，完成年初预算的</w:t>
      </w:r>
      <w:r>
        <w:rPr>
          <w:rFonts w:ascii="仿宋" w:hAnsi="仿宋" w:eastAsia="仿宋" w:cs="仿宋"/>
          <w:spacing w:val="7"/>
          <w:sz w:val="25"/>
          <w:szCs w:val="25"/>
        </w:rPr>
        <w:t>%。用于2021年度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1"/>
          <w:sz w:val="25"/>
          <w:szCs w:val="25"/>
        </w:rPr>
        <w:t>公务员目标责任考核奖励资金，较上年决算增加0.11</w:t>
      </w:r>
      <w:r>
        <w:rPr>
          <w:rFonts w:ascii="仿宋" w:hAnsi="仿宋" w:eastAsia="仿宋" w:cs="仿宋"/>
          <w:spacing w:val="10"/>
          <w:sz w:val="25"/>
          <w:szCs w:val="25"/>
        </w:rPr>
        <w:t>万元，增长%,主要原因2021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年度公务员目标责任考核奖励。</w:t>
      </w:r>
    </w:p>
    <w:p>
      <w:pPr>
        <w:spacing w:before="15" w:line="221" w:lineRule="auto"/>
        <w:ind w:left="1170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b/>
          <w:bCs/>
          <w:spacing w:val="-5"/>
          <w:sz w:val="25"/>
          <w:szCs w:val="25"/>
        </w:rPr>
        <w:t>六</w:t>
      </w:r>
      <w:r>
        <w:rPr>
          <w:rFonts w:ascii="黑体" w:hAnsi="黑体" w:eastAsia="黑体" w:cs="黑体"/>
          <w:spacing w:val="-37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25"/>
          <w:szCs w:val="25"/>
        </w:rPr>
        <w:t>、一般公共预算财政拨款基本支出决算情况说明</w:t>
      </w:r>
    </w:p>
    <w:p>
      <w:pPr>
        <w:spacing w:before="135" w:line="222" w:lineRule="auto"/>
        <w:ind w:left="116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2023年度财政拨款基本支出268.55万元，其中：</w:t>
      </w:r>
    </w:p>
    <w:p>
      <w:pPr>
        <w:spacing w:before="108" w:line="315" w:lineRule="auto"/>
        <w:ind w:left="676" w:right="962" w:firstLine="4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人员经费245.25万元，主要包括其他社会保障缴费、绩效</w:t>
      </w:r>
      <w:r>
        <w:rPr>
          <w:rFonts w:ascii="仿宋" w:hAnsi="仿宋" w:eastAsia="仿宋" w:cs="仿宋"/>
          <w:spacing w:val="1"/>
          <w:sz w:val="25"/>
          <w:szCs w:val="25"/>
        </w:rPr>
        <w:t>工资、基本工资、住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房公积金、机关事业单位基本养老保险缴费、</w:t>
      </w:r>
      <w:r>
        <w:rPr>
          <w:rFonts w:ascii="仿宋" w:hAnsi="仿宋" w:eastAsia="仿宋" w:cs="仿宋"/>
          <w:spacing w:val="1"/>
          <w:sz w:val="25"/>
          <w:szCs w:val="25"/>
        </w:rPr>
        <w:t>奖金、退休费、职工基本医疗保险缴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费、职业年金缴费、津贴补贴等；</w:t>
      </w:r>
    </w:p>
    <w:p>
      <w:pPr>
        <w:spacing w:before="21" w:line="316" w:lineRule="auto"/>
        <w:ind w:left="676" w:right="762" w:firstLine="4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4"/>
          <w:sz w:val="25"/>
          <w:szCs w:val="25"/>
        </w:rPr>
        <w:t>公用经费23.30万元，主要包括印刷费、办公费、邮电费</w:t>
      </w:r>
      <w:r>
        <w:rPr>
          <w:rFonts w:ascii="仿宋" w:hAnsi="仿宋" w:eastAsia="仿宋" w:cs="仿宋"/>
          <w:spacing w:val="3"/>
          <w:sz w:val="25"/>
          <w:szCs w:val="25"/>
        </w:rPr>
        <w:t>、维修(护)费、办公设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备购置、其他社会保障缴费、福利费、其他交通费用、其他商品和服务支出、工会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4"/>
          <w:sz w:val="25"/>
          <w:szCs w:val="25"/>
        </w:rPr>
        <w:t>经费、差旅费、劳务费等。。</w:t>
      </w:r>
    </w:p>
    <w:p>
      <w:pPr>
        <w:spacing w:before="23" w:line="221" w:lineRule="auto"/>
        <w:ind w:left="1170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b/>
          <w:bCs/>
          <w:spacing w:val="-1"/>
          <w:sz w:val="25"/>
          <w:szCs w:val="25"/>
        </w:rPr>
        <w:t>七、政府性基金预算财政拨款收支决算情况说明</w:t>
      </w:r>
    </w:p>
    <w:p>
      <w:pPr>
        <w:spacing w:before="145" w:line="222" w:lineRule="auto"/>
        <w:ind w:left="116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6"/>
          <w:sz w:val="25"/>
          <w:szCs w:val="25"/>
        </w:rPr>
        <w:t>本年度无此项支出。</w:t>
      </w:r>
    </w:p>
    <w:p>
      <w:pPr>
        <w:spacing w:before="145" w:line="221" w:lineRule="auto"/>
        <w:ind w:left="1170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4"/>
      <w:bookmarkEnd w:id="62"/>
      <w:r>
        <w:rPr>
          <w:rFonts w:ascii="黑体" w:hAnsi="黑体" w:eastAsia="黑体" w:cs="黑体"/>
          <w:b/>
          <w:bCs/>
          <w:spacing w:val="-1"/>
          <w:sz w:val="25"/>
          <w:szCs w:val="25"/>
        </w:rPr>
        <w:t>八、国有资本经营预算财政拨款支出决算情况说明</w:t>
      </w:r>
    </w:p>
    <w:p>
      <w:pPr>
        <w:spacing w:before="115" w:line="222" w:lineRule="auto"/>
        <w:ind w:left="116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6"/>
          <w:sz w:val="25"/>
          <w:szCs w:val="25"/>
        </w:rPr>
        <w:t>本年度无此项支出。</w:t>
      </w:r>
    </w:p>
    <w:p>
      <w:pPr>
        <w:spacing w:before="125" w:line="221" w:lineRule="auto"/>
        <w:ind w:left="1170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5"/>
      <w:bookmarkEnd w:id="63"/>
      <w:r>
        <w:rPr>
          <w:rFonts w:ascii="黑体" w:hAnsi="黑体" w:eastAsia="黑体" w:cs="黑体"/>
          <w:b/>
          <w:bCs/>
          <w:spacing w:val="-2"/>
          <w:sz w:val="25"/>
          <w:szCs w:val="25"/>
        </w:rPr>
        <w:t>九、财政拨款“三公”经费支出决算情况说明</w:t>
      </w:r>
    </w:p>
    <w:p>
      <w:pPr>
        <w:spacing w:before="141" w:line="221" w:lineRule="auto"/>
        <w:ind w:left="1329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b/>
          <w:bCs/>
          <w:spacing w:val="3"/>
          <w:sz w:val="25"/>
          <w:szCs w:val="25"/>
        </w:rPr>
        <w:t>(一)“三公”经费财政拨款支出决算总体情况说明</w:t>
      </w:r>
    </w:p>
    <w:p>
      <w:pPr>
        <w:spacing w:before="102" w:line="325" w:lineRule="auto"/>
        <w:ind w:left="646" w:right="945" w:firstLine="43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2023年度“三公”经费财政拨款支出全年预算0万元</w:t>
      </w:r>
      <w:r>
        <w:rPr>
          <w:rFonts w:ascii="仿宋" w:hAnsi="仿宋" w:eastAsia="仿宋" w:cs="仿宋"/>
          <w:spacing w:val="4"/>
          <w:sz w:val="25"/>
          <w:szCs w:val="25"/>
        </w:rPr>
        <w:t>，支出决算0万元，完成全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5"/>
          <w:sz w:val="25"/>
          <w:szCs w:val="25"/>
        </w:rPr>
        <w:t>年预算的0%,与上年“三公”经费财政拨款支出决算相同。其中：</w:t>
      </w:r>
    </w:p>
    <w:p>
      <w:pPr>
        <w:spacing w:line="325" w:lineRule="auto"/>
        <w:rPr>
          <w:rFonts w:ascii="仿宋" w:hAnsi="仿宋" w:eastAsia="仿宋" w:cs="仿宋"/>
          <w:sz w:val="25"/>
          <w:szCs w:val="25"/>
        </w:rPr>
        <w:sectPr>
          <w:headerReference r:id="rId33" w:type="default"/>
          <w:footerReference r:id="rId34" w:type="default"/>
          <w:pgSz w:w="11900" w:h="16840"/>
          <w:pgMar w:top="528" w:right="599" w:bottom="336" w:left="603" w:header="340" w:footer="157" w:gutter="0"/>
          <w:cols w:space="720" w:num="1"/>
        </w:sectPr>
      </w:pPr>
    </w:p>
    <w:p>
      <w:pPr>
        <w:spacing w:line="438" w:lineRule="auto"/>
        <w:rPr>
          <w:rFonts w:ascii="Arial"/>
          <w:sz w:val="21"/>
        </w:rPr>
      </w:pPr>
    </w:p>
    <w:p>
      <w:pPr>
        <w:spacing w:before="78" w:line="322" w:lineRule="auto"/>
        <w:ind w:left="676" w:right="1346" w:firstLine="490"/>
        <w:rPr>
          <w:rFonts w:ascii="仿宋" w:hAnsi="仿宋" w:eastAsia="仿宋" w:cs="仿宋"/>
          <w:sz w:val="24"/>
          <w:szCs w:val="24"/>
        </w:rPr>
      </w:pPr>
      <w:bookmarkStart w:id="64" w:name="bookmark41"/>
      <w:bookmarkEnd w:id="64"/>
      <w:r>
        <w:rPr>
          <w:rFonts w:ascii="仿宋" w:hAnsi="仿宋" w:eastAsia="仿宋" w:cs="仿宋"/>
          <w:spacing w:val="22"/>
          <w:sz w:val="24"/>
          <w:szCs w:val="24"/>
        </w:rPr>
        <w:t>因公出国(境)费支出0万元，完成全年预算的0%,与上年相</w:t>
      </w:r>
      <w:r>
        <w:rPr>
          <w:rFonts w:ascii="仿宋" w:hAnsi="仿宋" w:eastAsia="仿宋" w:cs="仿宋"/>
          <w:spacing w:val="21"/>
          <w:sz w:val="24"/>
          <w:szCs w:val="24"/>
        </w:rPr>
        <w:t>同，主要原因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1"/>
          <w:sz w:val="24"/>
          <w:szCs w:val="24"/>
        </w:rPr>
        <w:t>是：我单位无因公出国(境)费支出；</w:t>
      </w:r>
    </w:p>
    <w:p>
      <w:pPr>
        <w:spacing w:before="29" w:line="322" w:lineRule="auto"/>
        <w:ind w:left="676" w:right="845" w:firstLine="4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5"/>
          <w:sz w:val="24"/>
          <w:szCs w:val="24"/>
        </w:rPr>
        <w:t>公务用车购置费支出0万元，完成全年预算</w:t>
      </w:r>
      <w:r>
        <w:rPr>
          <w:rFonts w:ascii="仿宋" w:hAnsi="仿宋" w:eastAsia="仿宋" w:cs="仿宋"/>
          <w:spacing w:val="14"/>
          <w:sz w:val="24"/>
          <w:szCs w:val="24"/>
        </w:rPr>
        <w:t>的0%,与上年相同，主要原因是：本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单位无因公务用车购置费用支出；</w:t>
      </w:r>
    </w:p>
    <w:p>
      <w:pPr>
        <w:spacing w:before="22" w:line="322" w:lineRule="auto"/>
        <w:ind w:left="676" w:right="1085" w:firstLine="4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5"/>
          <w:sz w:val="24"/>
          <w:szCs w:val="24"/>
        </w:rPr>
        <w:t>公务用车运行维护费支出0万元，完成全年预算的0%,与上年相同，主要</w:t>
      </w:r>
      <w:r>
        <w:rPr>
          <w:rFonts w:ascii="仿宋" w:hAnsi="仿宋" w:eastAsia="仿宋" w:cs="仿宋"/>
          <w:spacing w:val="14"/>
          <w:sz w:val="24"/>
          <w:szCs w:val="24"/>
        </w:rPr>
        <w:t>原因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7"/>
          <w:sz w:val="24"/>
          <w:szCs w:val="24"/>
        </w:rPr>
        <w:t>是：本单位无公务用车运行维护费支出；</w:t>
      </w:r>
    </w:p>
    <w:p>
      <w:pPr>
        <w:spacing w:before="23" w:line="332" w:lineRule="auto"/>
        <w:ind w:left="676" w:right="845" w:firstLine="4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5"/>
          <w:sz w:val="24"/>
          <w:szCs w:val="24"/>
        </w:rPr>
        <w:t>公务接待费支出0万元，完成全年预算的0</w:t>
      </w:r>
      <w:r>
        <w:rPr>
          <w:rFonts w:ascii="仿宋" w:hAnsi="仿宋" w:eastAsia="仿宋" w:cs="仿宋"/>
          <w:spacing w:val="14"/>
          <w:sz w:val="24"/>
          <w:szCs w:val="24"/>
        </w:rPr>
        <w:t>%,与上年相同，主要原因是：本单位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无公务接待费支出。</w:t>
      </w:r>
    </w:p>
    <w:p>
      <w:pPr>
        <w:spacing w:before="16" w:line="221" w:lineRule="auto"/>
        <w:ind w:left="131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13"/>
          <w:sz w:val="24"/>
          <w:szCs w:val="24"/>
        </w:rPr>
        <w:t>(二)“三公”经费财政拨款支出决算具体情况说明</w:t>
      </w:r>
    </w:p>
    <w:p>
      <w:pPr>
        <w:pStyle w:val="2"/>
        <w:spacing w:before="134" w:line="282" w:lineRule="auto"/>
        <w:ind w:left="676" w:right="800" w:firstLine="490"/>
        <w:rPr>
          <w:rFonts w:ascii="仿宋" w:hAnsi="仿宋" w:eastAsia="仿宋" w:cs="仿宋"/>
          <w:sz w:val="24"/>
          <w:szCs w:val="24"/>
        </w:rPr>
      </w:pPr>
      <w:r>
        <w:rPr>
          <w:spacing w:val="15"/>
          <w:sz w:val="24"/>
          <w:szCs w:val="24"/>
        </w:rPr>
        <w:t>1、</w:t>
      </w:r>
      <w:r>
        <w:rPr>
          <w:rFonts w:ascii="仿宋" w:hAnsi="仿宋" w:eastAsia="仿宋" w:cs="仿宋"/>
          <w:spacing w:val="15"/>
          <w:sz w:val="24"/>
          <w:szCs w:val="24"/>
        </w:rPr>
        <w:t>因公出国(境)费支出0万元，出国团组共0个，0人次。主要用于：本单位无</w:t>
      </w:r>
      <w:r>
        <w:rPr>
          <w:rFonts w:ascii="仿宋" w:hAnsi="仿宋" w:eastAsia="仿宋" w:cs="仿宋"/>
          <w:spacing w:val="1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0"/>
          <w:sz w:val="24"/>
          <w:szCs w:val="24"/>
        </w:rPr>
        <w:t>因公出国(境)支出。</w:t>
      </w:r>
    </w:p>
    <w:p>
      <w:pPr>
        <w:pStyle w:val="2"/>
        <w:spacing w:before="125" w:line="283" w:lineRule="auto"/>
        <w:ind w:left="676" w:right="803" w:firstLine="490"/>
        <w:rPr>
          <w:rFonts w:ascii="仿宋" w:hAnsi="仿宋" w:eastAsia="仿宋" w:cs="仿宋"/>
          <w:sz w:val="24"/>
          <w:szCs w:val="24"/>
        </w:rPr>
      </w:pPr>
      <w:r>
        <w:rPr>
          <w:spacing w:val="12"/>
          <w:sz w:val="24"/>
          <w:szCs w:val="24"/>
        </w:rPr>
        <w:t>2、</w:t>
      </w:r>
      <w:r>
        <w:rPr>
          <w:rFonts w:ascii="仿宋" w:hAnsi="仿宋" w:eastAsia="仿宋" w:cs="仿宋"/>
          <w:spacing w:val="12"/>
          <w:sz w:val="24"/>
          <w:szCs w:val="24"/>
        </w:rPr>
        <w:t>公务用车购置支出0万元，使用财政拨款共购置公务用车0辆，主要用于本单</w:t>
      </w:r>
      <w:r>
        <w:rPr>
          <w:rFonts w:ascii="仿宋" w:hAnsi="仿宋" w:eastAsia="仿宋" w:cs="仿宋"/>
          <w:spacing w:val="1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位无公务用车购置支出。</w:t>
      </w:r>
    </w:p>
    <w:p>
      <w:pPr>
        <w:pStyle w:val="2"/>
        <w:spacing w:before="134" w:line="279" w:lineRule="auto"/>
        <w:ind w:left="676" w:right="800" w:firstLine="490"/>
        <w:rPr>
          <w:rFonts w:ascii="仿宋" w:hAnsi="仿宋" w:eastAsia="仿宋" w:cs="仿宋"/>
          <w:sz w:val="24"/>
          <w:szCs w:val="24"/>
        </w:rPr>
      </w:pPr>
      <w:r>
        <w:rPr>
          <w:spacing w:val="12"/>
          <w:sz w:val="24"/>
          <w:szCs w:val="24"/>
        </w:rPr>
        <w:t>3、</w:t>
      </w:r>
      <w:r>
        <w:rPr>
          <w:rFonts w:ascii="仿宋" w:hAnsi="仿宋" w:eastAsia="仿宋" w:cs="仿宋"/>
          <w:spacing w:val="12"/>
          <w:sz w:val="24"/>
          <w:szCs w:val="24"/>
        </w:rPr>
        <w:t>公务用车运行维护费支出0万元，使用财政拨款负担的公务用车保有量共0辆</w:t>
      </w:r>
      <w:r>
        <w:rPr>
          <w:rFonts w:ascii="仿宋" w:hAnsi="仿宋" w:eastAsia="仿宋" w:cs="仿宋"/>
          <w:spacing w:val="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车，主要用于：本单位无公务用车。</w:t>
      </w:r>
    </w:p>
    <w:p>
      <w:pPr>
        <w:pStyle w:val="2"/>
        <w:spacing w:before="137" w:line="222" w:lineRule="auto"/>
        <w:ind w:left="1166"/>
        <w:rPr>
          <w:rFonts w:ascii="仿宋" w:hAnsi="仿宋" w:eastAsia="仿宋" w:cs="仿宋"/>
          <w:sz w:val="24"/>
          <w:szCs w:val="24"/>
        </w:rPr>
      </w:pPr>
      <w:r>
        <w:rPr>
          <w:spacing w:val="12"/>
          <w:sz w:val="24"/>
          <w:szCs w:val="24"/>
        </w:rPr>
        <w:t>4、</w:t>
      </w:r>
      <w:r>
        <w:rPr>
          <w:rFonts w:ascii="仿宋" w:hAnsi="仿宋" w:eastAsia="仿宋" w:cs="仿宋"/>
          <w:spacing w:val="12"/>
          <w:sz w:val="24"/>
          <w:szCs w:val="24"/>
        </w:rPr>
        <w:t>公务接待费支出0万元，共接待0批次，0人次。国内接待费0万元，共接</w:t>
      </w:r>
    </w:p>
    <w:p>
      <w:pPr>
        <w:spacing w:before="143" w:line="320" w:lineRule="auto"/>
        <w:ind w:left="676" w:right="799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待0批次，0人次，其中外事接待费0万元，共接待0批</w:t>
      </w:r>
      <w:r>
        <w:rPr>
          <w:rFonts w:ascii="仿宋" w:hAnsi="仿宋" w:eastAsia="仿宋" w:cs="仿宋"/>
          <w:spacing w:val="11"/>
          <w:sz w:val="24"/>
          <w:szCs w:val="24"/>
        </w:rPr>
        <w:t>次，0人次，主要是接待本单位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5"/>
          <w:sz w:val="24"/>
          <w:szCs w:val="24"/>
        </w:rPr>
        <w:t>无公务接待费支出；国(境)外接待费0万元，共接待国(境</w:t>
      </w:r>
      <w:r>
        <w:rPr>
          <w:rFonts w:ascii="仿宋" w:hAnsi="仿宋" w:eastAsia="仿宋" w:cs="仿宋"/>
          <w:spacing w:val="24"/>
          <w:sz w:val="24"/>
          <w:szCs w:val="24"/>
        </w:rPr>
        <w:t>)外0批次，0人次，主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4"/>
          <w:sz w:val="24"/>
          <w:szCs w:val="24"/>
        </w:rPr>
        <w:t>要是本单位无公务接待费支出。</w:t>
      </w:r>
    </w:p>
    <w:p>
      <w:pPr>
        <w:spacing w:before="59" w:line="221" w:lineRule="auto"/>
        <w:ind w:left="1169"/>
        <w:outlineLvl w:val="1"/>
        <w:rPr>
          <w:rFonts w:ascii="黑体" w:hAnsi="黑体" w:eastAsia="黑体" w:cs="黑体"/>
          <w:sz w:val="24"/>
          <w:szCs w:val="24"/>
        </w:rPr>
      </w:pPr>
      <w:bookmarkStart w:id="65" w:name="bookmark26"/>
      <w:bookmarkEnd w:id="65"/>
      <w:r>
        <w:rPr>
          <w:rFonts w:ascii="黑体" w:hAnsi="黑体" w:eastAsia="黑体" w:cs="黑体"/>
          <w:b/>
          <w:bCs/>
          <w:spacing w:val="3"/>
          <w:sz w:val="24"/>
          <w:szCs w:val="24"/>
        </w:rPr>
        <w:t>十</w:t>
      </w:r>
      <w:r>
        <w:rPr>
          <w:rFonts w:ascii="黑体" w:hAnsi="黑体" w:eastAsia="黑体" w:cs="黑体"/>
          <w:spacing w:val="-41"/>
          <w:sz w:val="24"/>
          <w:szCs w:val="24"/>
        </w:rPr>
        <w:t xml:space="preserve"> </w:t>
      </w:r>
      <w:r>
        <w:rPr>
          <w:rFonts w:ascii="黑体" w:hAnsi="黑体" w:eastAsia="黑体" w:cs="黑体"/>
          <w:b/>
          <w:bCs/>
          <w:spacing w:val="3"/>
          <w:sz w:val="24"/>
          <w:szCs w:val="24"/>
        </w:rPr>
        <w:t>、其他重要事项情况说明</w:t>
      </w:r>
    </w:p>
    <w:p>
      <w:pPr>
        <w:spacing w:before="142" w:line="221" w:lineRule="auto"/>
        <w:ind w:left="131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16"/>
          <w:sz w:val="24"/>
          <w:szCs w:val="24"/>
        </w:rPr>
        <w:t>(一)机关运行经费支出情况说明</w:t>
      </w:r>
    </w:p>
    <w:p>
      <w:pPr>
        <w:spacing w:before="155" w:line="221" w:lineRule="auto"/>
        <w:ind w:left="116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本部门无机关运行经费。</w:t>
      </w:r>
    </w:p>
    <w:p>
      <w:pPr>
        <w:spacing w:before="141" w:line="221" w:lineRule="auto"/>
        <w:ind w:left="131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18"/>
          <w:sz w:val="24"/>
          <w:szCs w:val="24"/>
        </w:rPr>
        <w:t>(二)政府采购情况说明</w:t>
      </w:r>
    </w:p>
    <w:p>
      <w:pPr>
        <w:spacing w:before="125" w:line="325" w:lineRule="auto"/>
        <w:ind w:left="676" w:right="871" w:firstLine="4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2023年度政府采购支出总额5.42万元，其中：政府采购货物支出5.42万元、政</w:t>
      </w:r>
      <w:r>
        <w:rPr>
          <w:rFonts w:ascii="仿宋" w:hAnsi="仿宋" w:eastAsia="仿宋" w:cs="仿宋"/>
          <w:spacing w:val="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府采购工程支出0万元、政府采购服务支出</w:t>
      </w:r>
      <w:r>
        <w:rPr>
          <w:rFonts w:ascii="仿宋" w:hAnsi="仿宋" w:eastAsia="仿宋" w:cs="仿宋"/>
          <w:spacing w:val="11"/>
          <w:sz w:val="24"/>
          <w:szCs w:val="24"/>
        </w:rPr>
        <w:t>0万元。政府采购授予中小企业合同金</w:t>
      </w:r>
    </w:p>
    <w:p>
      <w:pPr>
        <w:spacing w:before="35" w:line="324" w:lineRule="auto"/>
        <w:ind w:left="676" w:right="94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1"/>
          <w:sz w:val="24"/>
          <w:szCs w:val="24"/>
        </w:rPr>
        <w:t xml:space="preserve">额0万元，占政府采购支出总额的0%。其中：授予小微企业合同金额0万元，占政府 </w:t>
      </w:r>
      <w:r>
        <w:rPr>
          <w:rFonts w:ascii="仿宋" w:hAnsi="仿宋" w:eastAsia="仿宋" w:cs="仿宋"/>
          <w:spacing w:val="5"/>
          <w:sz w:val="24"/>
          <w:szCs w:val="24"/>
        </w:rPr>
        <w:t>采购支出总额的0%。</w:t>
      </w:r>
    </w:p>
    <w:p>
      <w:pPr>
        <w:spacing w:before="25" w:line="221" w:lineRule="auto"/>
        <w:ind w:left="131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17"/>
          <w:sz w:val="24"/>
          <w:szCs w:val="24"/>
        </w:rPr>
        <w:t>(三)国有资产占用情况说明</w:t>
      </w:r>
    </w:p>
    <w:p>
      <w:pPr>
        <w:spacing w:before="131" w:line="323" w:lineRule="auto"/>
        <w:ind w:left="676" w:right="831" w:firstLine="49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3"/>
          <w:sz w:val="24"/>
          <w:szCs w:val="24"/>
        </w:rPr>
        <w:t>截至2023年12月31日，本部门(单位)共有车辆0辆。其中：副部(省)级及以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</w:rPr>
        <w:t>上领导用车0辆、主要负责人用车0辆、机要通信用车0辆、应急保障用车0辆、执法</w:t>
      </w:r>
      <w:r>
        <w:rPr>
          <w:rFonts w:ascii="仿宋" w:hAnsi="仿宋" w:eastAsia="仿宋" w:cs="仿宋"/>
          <w:spacing w:val="3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11"/>
          <w:sz w:val="24"/>
          <w:szCs w:val="24"/>
        </w:rPr>
        <w:t>执勤用车0辆、特种专业技术用车0辆、离退休干部服务用车0辆，其他用车0辆，其</w:t>
      </w:r>
      <w:r>
        <w:rPr>
          <w:rFonts w:ascii="仿宋" w:hAnsi="仿宋" w:eastAsia="仿宋" w:cs="仿宋"/>
          <w:spacing w:val="3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24"/>
          <w:sz w:val="24"/>
          <w:szCs w:val="24"/>
        </w:rPr>
        <w:t>他用车主要是我单位无其他用车；单价100万元(含)以上设备</w:t>
      </w:r>
      <w:r>
        <w:rPr>
          <w:rFonts w:ascii="仿宋" w:hAnsi="仿宋" w:eastAsia="仿宋" w:cs="仿宋"/>
          <w:spacing w:val="23"/>
          <w:sz w:val="24"/>
          <w:szCs w:val="24"/>
        </w:rPr>
        <w:t>(不含车辆)0台</w:t>
      </w:r>
    </w:p>
    <w:p>
      <w:pPr>
        <w:spacing w:before="67" w:line="224" w:lineRule="auto"/>
        <w:ind w:left="80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9"/>
          <w:sz w:val="24"/>
          <w:szCs w:val="24"/>
        </w:rPr>
        <w:t>(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套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)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。</w:t>
      </w:r>
    </w:p>
    <w:p>
      <w:pPr>
        <w:spacing w:before="124" w:line="221" w:lineRule="auto"/>
        <w:ind w:left="131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spacing w:val="18"/>
          <w:sz w:val="24"/>
          <w:szCs w:val="24"/>
        </w:rPr>
        <w:t>(四)预算绩效情况说明</w:t>
      </w:r>
    </w:p>
    <w:p>
      <w:pPr>
        <w:spacing w:line="221" w:lineRule="auto"/>
        <w:rPr>
          <w:rFonts w:ascii="黑体" w:hAnsi="黑体" w:eastAsia="黑体" w:cs="黑体"/>
          <w:sz w:val="24"/>
          <w:szCs w:val="24"/>
        </w:rPr>
        <w:sectPr>
          <w:footerReference r:id="rId35" w:type="default"/>
          <w:pgSz w:w="11900" w:h="16840"/>
          <w:pgMar w:top="528" w:right="599" w:bottom="336" w:left="603" w:header="340" w:footer="157" w:gutter="0"/>
          <w:cols w:space="720" w:num="1"/>
        </w:sectPr>
      </w:pPr>
    </w:p>
    <w:p>
      <w:pPr>
        <w:spacing w:line="433" w:lineRule="auto"/>
        <w:rPr>
          <w:rFonts w:ascii="Arial"/>
          <w:sz w:val="21"/>
        </w:rPr>
      </w:pPr>
    </w:p>
    <w:p>
      <w:pPr>
        <w:pStyle w:val="2"/>
        <w:spacing w:before="81" w:line="220" w:lineRule="auto"/>
        <w:ind w:left="1176"/>
        <w:rPr>
          <w:rFonts w:ascii="仿宋" w:hAnsi="仿宋" w:eastAsia="仿宋" w:cs="仿宋"/>
          <w:sz w:val="25"/>
          <w:szCs w:val="25"/>
        </w:rPr>
      </w:pPr>
      <w:bookmarkStart w:id="66" w:name="bookmark42"/>
      <w:bookmarkEnd w:id="66"/>
      <w:r>
        <w:rPr>
          <w:sz w:val="25"/>
          <w:szCs w:val="25"/>
        </w:rPr>
        <w:t>1、</w:t>
      </w:r>
      <w:r>
        <w:rPr>
          <w:rFonts w:ascii="仿宋" w:hAnsi="仿宋" w:eastAsia="仿宋" w:cs="仿宋"/>
          <w:sz w:val="25"/>
          <w:szCs w:val="25"/>
        </w:rPr>
        <w:t>预算绩效管理工作开展情况</w:t>
      </w:r>
    </w:p>
    <w:p>
      <w:pPr>
        <w:spacing w:before="101" w:line="315" w:lineRule="auto"/>
        <w:ind w:left="686" w:right="823" w:firstLine="4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根据预算绩效管理要求，一是组织对2023年度年初预算安排</w:t>
      </w:r>
      <w:r>
        <w:rPr>
          <w:rFonts w:ascii="仿宋" w:hAnsi="仿宋" w:eastAsia="仿宋" w:cs="仿宋"/>
          <w:spacing w:val="1"/>
          <w:sz w:val="25"/>
          <w:szCs w:val="25"/>
        </w:rPr>
        <w:t>的所有项目资金全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面开展了绩效自评，涉及二级项目9个，共涉及资金169.13万元，其中一般公共预算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项目支出169.13万元、政府性基金预算</w:t>
      </w:r>
      <w:r>
        <w:rPr>
          <w:rFonts w:ascii="仿宋" w:hAnsi="仿宋" w:eastAsia="仿宋" w:cs="仿宋"/>
          <w:spacing w:val="1"/>
          <w:sz w:val="25"/>
          <w:szCs w:val="25"/>
        </w:rPr>
        <w:t>项目支出0万元、国有资金经营预算项目支出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0万元、社会保险基金预算项目支出0万元。自评结果为：9个项目自评等级</w:t>
      </w:r>
    </w:p>
    <w:p>
      <w:pPr>
        <w:spacing w:before="36" w:line="305" w:lineRule="auto"/>
        <w:ind w:left="686" w:right="94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5"/>
          <w:sz w:val="25"/>
          <w:szCs w:val="25"/>
        </w:rPr>
        <w:t>为“优”,0个项目自评等级为“良”,0个项目自评等级“中”,0个项目自评等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级为“差”。</w:t>
      </w:r>
    </w:p>
    <w:p>
      <w:pPr>
        <w:spacing w:before="61" w:line="311" w:lineRule="auto"/>
        <w:ind w:left="686" w:right="828" w:firstLine="490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二是组织对党校改扩建项目、培训经费等6个二级项目开</w:t>
      </w:r>
      <w:r>
        <w:rPr>
          <w:rFonts w:ascii="仿宋" w:hAnsi="仿宋" w:eastAsia="仿宋" w:cs="仿宋"/>
          <w:spacing w:val="1"/>
          <w:sz w:val="25"/>
          <w:szCs w:val="25"/>
        </w:rPr>
        <w:t>展了部门评价，涉及资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金154.04万元，其中一般公共预算支出154.04万元、政府性基金预算支出0万元、国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有资金经营预算支出0万元、社会保险基金预</w:t>
      </w:r>
      <w:r>
        <w:rPr>
          <w:rFonts w:ascii="仿宋" w:hAnsi="仿宋" w:eastAsia="仿宋" w:cs="仿宋"/>
          <w:spacing w:val="1"/>
          <w:sz w:val="25"/>
          <w:szCs w:val="25"/>
        </w:rPr>
        <w:t>算支出0万元。从评价结果来看，从预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算绩效评价看100%完成项目年度总目标，提高单位服务水平。</w:t>
      </w:r>
      <w:r>
        <w:rPr>
          <w:rFonts w:ascii="仿宋" w:hAnsi="仿宋" w:eastAsia="仿宋" w:cs="仿宋"/>
          <w:spacing w:val="1"/>
          <w:sz w:val="25"/>
          <w:szCs w:val="25"/>
        </w:rPr>
        <w:t>党校改扩建项自如期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完工，并完成教学楼、办公楼搬迁工作，保证早</w:t>
      </w:r>
      <w:r>
        <w:rPr>
          <w:rFonts w:ascii="仿宋" w:hAnsi="仿宋" w:eastAsia="仿宋" w:cs="仿宋"/>
          <w:spacing w:val="1"/>
          <w:sz w:val="25"/>
          <w:szCs w:val="25"/>
        </w:rPr>
        <w:t>日投入使用；增添主体班次、专题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培训班次，加大培训量；加强课程开发，形成科学化、标准化的课</w:t>
      </w:r>
      <w:r>
        <w:rPr>
          <w:rFonts w:ascii="仿宋" w:hAnsi="仿宋" w:eastAsia="仿宋" w:cs="仿宋"/>
          <w:spacing w:val="1"/>
          <w:sz w:val="25"/>
          <w:szCs w:val="25"/>
        </w:rPr>
        <w:t>程模块，打造党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校精品课程，严格把控教师科研成果。</w:t>
      </w:r>
    </w:p>
    <w:p>
      <w:pPr>
        <w:pStyle w:val="2"/>
        <w:spacing w:before="75" w:line="301" w:lineRule="auto"/>
        <w:ind w:left="686" w:right="6751" w:firstLine="490"/>
        <w:rPr>
          <w:rFonts w:ascii="仿宋" w:hAnsi="仿宋" w:eastAsia="仿宋" w:cs="仿宋"/>
          <w:sz w:val="25"/>
          <w:szCs w:val="25"/>
        </w:rPr>
      </w:pPr>
      <w:r>
        <w:rPr>
          <w:spacing w:val="1"/>
          <w:sz w:val="25"/>
          <w:szCs w:val="25"/>
        </w:rPr>
        <w:t>2、</w:t>
      </w:r>
      <w:r>
        <w:rPr>
          <w:rFonts w:ascii="仿宋" w:hAnsi="仿宋" w:eastAsia="仿宋" w:cs="仿宋"/>
          <w:spacing w:val="1"/>
          <w:sz w:val="25"/>
          <w:szCs w:val="25"/>
        </w:rPr>
        <w:t>其他需要说明的事项</w:t>
      </w:r>
      <w:r>
        <w:rPr>
          <w:rFonts w:ascii="仿宋" w:hAnsi="仿宋" w:eastAsia="仿宋" w:cs="仿宋"/>
          <w:sz w:val="25"/>
          <w:szCs w:val="25"/>
        </w:rPr>
        <w:t xml:space="preserve">  2023年我单位无其他说明事项</w:t>
      </w:r>
    </w:p>
    <w:p>
      <w:pPr>
        <w:spacing w:line="301" w:lineRule="auto"/>
        <w:rPr>
          <w:rFonts w:ascii="仿宋" w:hAnsi="仿宋" w:eastAsia="仿宋" w:cs="仿宋"/>
          <w:sz w:val="25"/>
          <w:szCs w:val="25"/>
        </w:rPr>
        <w:sectPr>
          <w:footerReference r:id="rId36" w:type="default"/>
          <w:pgSz w:w="11900" w:h="16840"/>
          <w:pgMar w:top="528" w:right="599" w:bottom="338" w:left="603" w:header="340" w:footer="158" w:gutter="0"/>
          <w:cols w:space="720" w:num="1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78" w:line="222" w:lineRule="auto"/>
        <w:ind w:left="4293"/>
        <w:outlineLvl w:val="0"/>
        <w:rPr>
          <w:rFonts w:ascii="黑体" w:hAnsi="黑体" w:eastAsia="黑体" w:cs="黑体"/>
          <w:sz w:val="24"/>
          <w:szCs w:val="24"/>
        </w:rPr>
      </w:pPr>
      <w:bookmarkStart w:id="67" w:name="bookmark27"/>
      <w:bookmarkEnd w:id="67"/>
      <w:r>
        <w:rPr>
          <w:rFonts w:ascii="黑体" w:hAnsi="黑体" w:eastAsia="黑体" w:cs="黑体"/>
          <w:b/>
          <w:bCs/>
          <w:spacing w:val="25"/>
          <w:sz w:val="24"/>
          <w:szCs w:val="24"/>
        </w:rPr>
        <w:t>第四部分名词解释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78" w:line="221" w:lineRule="auto"/>
        <w:ind w:left="7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24"/>
          <w:szCs w:val="24"/>
        </w:rPr>
        <w:t>一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、财政拨款收入：指单位从同级财政部门取得的财政预算资金。</w:t>
      </w:r>
    </w:p>
    <w:p>
      <w:pPr>
        <w:spacing w:before="142" w:line="221" w:lineRule="auto"/>
        <w:ind w:left="7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24"/>
          <w:szCs w:val="24"/>
        </w:rPr>
        <w:t>二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、事业收入：指事业单位开展专业业务活动及辅助活动取得的收入。</w:t>
      </w:r>
    </w:p>
    <w:p>
      <w:pPr>
        <w:spacing w:before="140" w:line="319" w:lineRule="auto"/>
        <w:ind w:left="719" w:right="93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三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、经营收入：指事业单位在专业业务活动及其辅助活动之外开展非独立核算经营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活动取得的收入。</w:t>
      </w:r>
    </w:p>
    <w:p>
      <w:pPr>
        <w:spacing w:before="43" w:line="313" w:lineRule="auto"/>
        <w:ind w:left="719" w:right="98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1"/>
          <w:sz w:val="24"/>
          <w:szCs w:val="24"/>
        </w:rPr>
        <w:t>四、其他收入：指单位取得的除上述收入以外的各项收</w:t>
      </w:r>
      <w:r>
        <w:rPr>
          <w:rFonts w:ascii="仿宋" w:hAnsi="仿宋" w:eastAsia="仿宋" w:cs="仿宋"/>
          <w:spacing w:val="10"/>
          <w:sz w:val="24"/>
          <w:szCs w:val="24"/>
        </w:rPr>
        <w:t>入。主要是事业单位固定资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4"/>
          <w:sz w:val="24"/>
          <w:szCs w:val="24"/>
        </w:rPr>
        <w:t>产出租收入、存款利息收入等。</w:t>
      </w:r>
    </w:p>
    <w:p>
      <w:pPr>
        <w:spacing w:before="45" w:line="318" w:lineRule="auto"/>
        <w:ind w:left="719" w:right="9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五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9"/>
          <w:sz w:val="24"/>
          <w:szCs w:val="24"/>
        </w:rPr>
        <w:t>、使用非财政拨款结余：指事业单位使用以前年度积累的非财政拨款结余弥补当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5"/>
          <w:sz w:val="24"/>
          <w:szCs w:val="24"/>
        </w:rPr>
        <w:t>年收支差额的金额。</w:t>
      </w:r>
    </w:p>
    <w:p>
      <w:pPr>
        <w:spacing w:before="41" w:line="320" w:lineRule="auto"/>
        <w:ind w:left="719" w:right="92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六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、年初结转和结余：指单位以前年度尚未完成、结转到本年仍按原规定用途继续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使用的资金，或项目已完成等产生的结余资金。</w:t>
      </w:r>
    </w:p>
    <w:p>
      <w:pPr>
        <w:spacing w:line="330" w:lineRule="auto"/>
        <w:ind w:left="719" w:right="941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七、结余分配：指事业单位按照会计制度规定缴纳的所得税、提取的专</w:t>
      </w:r>
      <w:r>
        <w:rPr>
          <w:rFonts w:ascii="仿宋" w:hAnsi="仿宋" w:eastAsia="仿宋" w:cs="仿宋"/>
          <w:spacing w:val="11"/>
          <w:sz w:val="24"/>
          <w:szCs w:val="24"/>
        </w:rPr>
        <w:t>用结余以及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4"/>
          <w:sz w:val="24"/>
          <w:szCs w:val="24"/>
        </w:rPr>
        <w:t>转入非财政拨款结余的金额等。</w:t>
      </w:r>
    </w:p>
    <w:p>
      <w:pPr>
        <w:spacing w:before="2" w:line="338" w:lineRule="auto"/>
        <w:ind w:left="719" w:right="9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八</w:t>
      </w:r>
      <w:r>
        <w:rPr>
          <w:rFonts w:ascii="仿宋" w:hAnsi="仿宋" w:eastAsia="仿宋" w:cs="仿宋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9"/>
          <w:sz w:val="24"/>
          <w:szCs w:val="24"/>
        </w:rPr>
        <w:t>、年末结转和结余：指单位按有关规定结转到下年或以后年</w:t>
      </w:r>
      <w:r>
        <w:rPr>
          <w:rFonts w:ascii="仿宋" w:hAnsi="仿宋" w:eastAsia="仿宋" w:cs="仿宋"/>
          <w:spacing w:val="8"/>
          <w:sz w:val="24"/>
          <w:szCs w:val="24"/>
        </w:rPr>
        <w:t>度继续使用的资金，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或项目已完成等产生的结余资金。</w:t>
      </w:r>
    </w:p>
    <w:p>
      <w:pPr>
        <w:spacing w:line="331" w:lineRule="auto"/>
        <w:ind w:left="719" w:right="94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九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、基本支出：指为保障机构正常运转、完成日常工作任务而发生的人员支出和公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用经费支出。</w:t>
      </w:r>
    </w:p>
    <w:p>
      <w:pPr>
        <w:pStyle w:val="2"/>
        <w:spacing w:before="2" w:line="323" w:lineRule="auto"/>
        <w:ind w:left="719" w:right="942"/>
        <w:rPr>
          <w:sz w:val="24"/>
          <w:szCs w:val="24"/>
        </w:rPr>
      </w:pPr>
      <w:r>
        <w:rPr>
          <w:rFonts w:ascii="仿宋" w:hAnsi="仿宋" w:eastAsia="仿宋" w:cs="仿宋"/>
          <w:spacing w:val="10"/>
          <w:sz w:val="24"/>
          <w:szCs w:val="24"/>
        </w:rPr>
        <w:t>十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0"/>
          <w:sz w:val="24"/>
          <w:szCs w:val="24"/>
        </w:rPr>
        <w:t>、项目支出：指在基本支出之外为完成特定行</w:t>
      </w:r>
      <w:r>
        <w:rPr>
          <w:rFonts w:ascii="仿宋" w:hAnsi="仿宋" w:eastAsia="仿宋" w:cs="仿宋"/>
          <w:spacing w:val="9"/>
          <w:sz w:val="24"/>
          <w:szCs w:val="24"/>
        </w:rPr>
        <w:t>政任务和事业发展目标所发生的支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出。</w:t>
      </w:r>
    </w:p>
    <w:p>
      <w:pPr>
        <w:spacing w:before="42" w:line="311" w:lineRule="auto"/>
        <w:ind w:left="719" w:right="91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8"/>
          <w:sz w:val="24"/>
          <w:szCs w:val="24"/>
        </w:rPr>
        <w:t>十一、“三公”经费：指各级部门、单位用财政拨款安排的因公出国(境)费、公</w:t>
      </w:r>
      <w:r>
        <w:rPr>
          <w:rFonts w:ascii="仿宋" w:hAnsi="仿宋" w:eastAsia="仿宋" w:cs="仿宋"/>
          <w:spacing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8"/>
          <w:sz w:val="24"/>
          <w:szCs w:val="24"/>
        </w:rPr>
        <w:t>务用车购置及运行维护费和公务接待费支出。其中，因公出国(境)费反映单位公</w:t>
      </w:r>
      <w:r>
        <w:rPr>
          <w:rFonts w:ascii="仿宋" w:hAnsi="仿宋" w:eastAsia="仿宋" w:cs="仿宋"/>
          <w:spacing w:val="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9"/>
          <w:sz w:val="24"/>
          <w:szCs w:val="24"/>
        </w:rPr>
        <w:t>务出国(境)的国际旅费、国外城市间交通费、住宿费、伙食费、培训费、公杂费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2"/>
          <w:sz w:val="24"/>
          <w:szCs w:val="24"/>
        </w:rPr>
        <w:t>等支出；公务用车购置费反映公务用车车辆购置支出(含车辆购置税);公务用车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运行维护费反映单位按规定保留的公务用车燃料费、维修费、过路过桥费</w:t>
      </w:r>
      <w:r>
        <w:rPr>
          <w:rFonts w:ascii="仿宋" w:hAnsi="仿宋" w:eastAsia="仿宋" w:cs="仿宋"/>
          <w:spacing w:val="11"/>
          <w:sz w:val="24"/>
          <w:szCs w:val="24"/>
        </w:rPr>
        <w:t>、保险</w:t>
      </w:r>
    </w:p>
    <w:p>
      <w:pPr>
        <w:spacing w:before="146" w:line="277" w:lineRule="auto"/>
        <w:ind w:left="719" w:right="94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5"/>
          <w:sz w:val="24"/>
          <w:szCs w:val="24"/>
        </w:rPr>
        <w:t>费、安全奖励费用等支出；公务接待费反映单位按规定开支的各类公务接待(含外</w:t>
      </w:r>
      <w:r>
        <w:rPr>
          <w:rFonts w:ascii="仿宋" w:hAnsi="仿宋" w:eastAsia="仿宋" w:cs="仿宋"/>
          <w:spacing w:val="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1"/>
          <w:sz w:val="24"/>
          <w:szCs w:val="24"/>
        </w:rPr>
        <w:t>宾接待)支出。</w:t>
      </w:r>
    </w:p>
    <w:p>
      <w:pPr>
        <w:spacing w:before="159" w:line="270" w:lineRule="auto"/>
        <w:ind w:left="719" w:right="94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十二、机关运行经费：指行政单位和参照公务员法管理的事业单位财</w:t>
      </w:r>
      <w:r>
        <w:rPr>
          <w:rFonts w:ascii="仿宋" w:hAnsi="仿宋" w:eastAsia="仿宋" w:cs="仿宋"/>
          <w:spacing w:val="11"/>
          <w:sz w:val="24"/>
          <w:szCs w:val="24"/>
        </w:rPr>
        <w:t>政拨款基本支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4"/>
          <w:szCs w:val="24"/>
        </w:rPr>
        <w:t>出中的公用经费支出。</w:t>
      </w:r>
    </w:p>
    <w:p>
      <w:pPr>
        <w:spacing w:before="182" w:line="222" w:lineRule="auto"/>
        <w:ind w:left="7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十三、教育支出：反映政府教育事务支出。</w:t>
      </w:r>
    </w:p>
    <w:p>
      <w:pPr>
        <w:spacing w:before="138" w:line="280" w:lineRule="auto"/>
        <w:ind w:left="719" w:right="227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十四、社会保障和就业支出：反映政府在社会保障与就业方面的支出。</w:t>
      </w:r>
      <w:r>
        <w:rPr>
          <w:rFonts w:ascii="仿宋" w:hAnsi="仿宋" w:eastAsia="仿宋" w:cs="仿宋"/>
          <w:spacing w:val="1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0"/>
          <w:sz w:val="24"/>
          <w:szCs w:val="24"/>
        </w:rPr>
        <w:t>十五住房保障支出：集中反映政府用于住房方面的支出。</w:t>
      </w:r>
    </w:p>
    <w:p>
      <w:pPr>
        <w:spacing w:before="183" w:line="222" w:lineRule="auto"/>
        <w:ind w:left="95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六 、其他支出：反映除上述项目以外其他不能划分到具体功能科目中的支出项</w:t>
      </w:r>
    </w:p>
    <w:p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37" w:type="default"/>
          <w:footerReference r:id="rId38" w:type="default"/>
          <w:pgSz w:w="11900" w:h="16840"/>
          <w:pgMar w:top="620" w:right="609" w:bottom="336" w:left="560" w:header="330" w:footer="157" w:gutter="0"/>
          <w:cols w:space="720" w:num="1"/>
        </w:sect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82" w:line="226" w:lineRule="auto"/>
        <w:ind w:left="76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color w:val="006BD6"/>
          <w:spacing w:val="-17"/>
          <w:sz w:val="25"/>
          <w:szCs w:val="25"/>
        </w:rPr>
        <w:t>目。</w:t>
      </w:r>
    </w:p>
    <w:p>
      <w:pPr>
        <w:spacing w:before="166" w:line="222" w:lineRule="auto"/>
        <w:ind w:left="4553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8"/>
      <w:bookmarkEnd w:id="68"/>
      <w:r>
        <w:rPr>
          <w:rFonts w:ascii="黑体" w:hAnsi="黑体" w:eastAsia="黑体" w:cs="黑体"/>
          <w:b/>
          <w:bCs/>
          <w:spacing w:val="18"/>
          <w:sz w:val="25"/>
          <w:szCs w:val="25"/>
        </w:rPr>
        <w:t>第五部分附件</w:t>
      </w:r>
    </w:p>
    <w:p>
      <w:pPr>
        <w:spacing w:line="222" w:lineRule="auto"/>
        <w:rPr>
          <w:rFonts w:ascii="黑体" w:hAnsi="黑体" w:eastAsia="黑体" w:cs="黑体"/>
          <w:sz w:val="25"/>
          <w:szCs w:val="25"/>
        </w:rPr>
        <w:sectPr>
          <w:headerReference r:id="rId39" w:type="default"/>
          <w:footerReference r:id="rId40" w:type="default"/>
          <w:pgSz w:w="11900" w:h="16840"/>
          <w:pgMar w:top="620" w:right="609" w:bottom="337" w:left="560" w:header="332" w:footer="158" w:gutter="0"/>
          <w:cols w:space="720" w:num="1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2"/>
        <w:spacing w:before="110" w:line="219" w:lineRule="auto"/>
        <w:ind w:left="2554"/>
        <w:rPr>
          <w:sz w:val="34"/>
          <w:szCs w:val="3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818515</wp:posOffset>
            </wp:positionH>
            <wp:positionV relativeFrom="paragraph">
              <wp:posOffset>210185</wp:posOffset>
            </wp:positionV>
            <wp:extent cx="1314450" cy="129540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3" cy="1295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0"/>
          <w:sz w:val="34"/>
          <w:szCs w:val="34"/>
        </w:rPr>
        <w:t>党校改扩建项日项日文出绩效目评表</w:t>
      </w:r>
    </w:p>
    <w:p>
      <w:pPr>
        <w:pStyle w:val="2"/>
        <w:spacing w:before="74" w:line="219" w:lineRule="auto"/>
        <w:ind w:left="5010"/>
        <w:rPr>
          <w:sz w:val="16"/>
          <w:szCs w:val="16"/>
        </w:rPr>
      </w:pPr>
      <w:r>
        <w:rPr>
          <w:spacing w:val="16"/>
          <w:sz w:val="16"/>
          <w:szCs w:val="16"/>
        </w:rPr>
        <w:t>(2023年度)</w:t>
      </w:r>
    </w:p>
    <w:p>
      <w:pPr>
        <w:spacing w:line="168" w:lineRule="exact"/>
      </w:pPr>
    </w:p>
    <w:tbl>
      <w:tblPr>
        <w:tblStyle w:val="5"/>
        <w:tblW w:w="8780" w:type="dxa"/>
        <w:tblInd w:w="10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450"/>
        <w:gridCol w:w="609"/>
        <w:gridCol w:w="909"/>
        <w:gridCol w:w="470"/>
        <w:gridCol w:w="699"/>
        <w:gridCol w:w="679"/>
        <w:gridCol w:w="619"/>
        <w:gridCol w:w="839"/>
        <w:gridCol w:w="909"/>
        <w:gridCol w:w="689"/>
        <w:gridCol w:w="679"/>
        <w:gridCol w:w="8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46" w:type="dxa"/>
            <w:gridSpan w:val="10"/>
            <w:vAlign w:val="top"/>
          </w:tcPr>
          <w:p>
            <w:pPr>
              <w:pStyle w:val="6"/>
              <w:spacing w:before="110" w:line="219" w:lineRule="auto"/>
              <w:ind w:left="325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党校改扩建项目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34" w:type="dxa"/>
            <w:gridSpan w:val="3"/>
            <w:vAlign w:val="top"/>
          </w:tcPr>
          <w:p>
            <w:pPr>
              <w:pStyle w:val="6"/>
              <w:spacing w:before="95" w:line="219" w:lineRule="auto"/>
              <w:ind w:left="74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及代研</w:t>
            </w:r>
          </w:p>
        </w:tc>
        <w:tc>
          <w:tcPr>
            <w:tcW w:w="3376" w:type="dxa"/>
            <w:gridSpan w:val="5"/>
            <w:vAlign w:val="top"/>
          </w:tcPr>
          <w:p>
            <w:pPr>
              <w:pStyle w:val="6"/>
              <w:spacing w:before="94" w:line="219" w:lineRule="auto"/>
              <w:ind w:left="83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036-中国共产党古县委员会党校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95" w:line="219" w:lineRule="auto"/>
              <w:ind w:left="1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预算单位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pStyle w:val="6"/>
              <w:spacing w:before="94" w:line="219" w:lineRule="auto"/>
              <w:ind w:left="54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036001-中国共产党古县委员会党校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34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项目资金预算安接及热行</w:t>
            </w:r>
          </w:p>
          <w:p>
            <w:pPr>
              <w:pStyle w:val="6"/>
              <w:spacing w:before="26" w:line="220" w:lineRule="auto"/>
              <w:ind w:left="385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进度(万元)</w:t>
            </w:r>
          </w:p>
        </w:tc>
        <w:tc>
          <w:tcPr>
            <w:tcW w:w="1379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gridSpan w:val="2"/>
            <w:vAlign w:val="top"/>
          </w:tcPr>
          <w:p>
            <w:pPr>
              <w:pStyle w:val="6"/>
              <w:spacing w:before="75" w:line="219" w:lineRule="auto"/>
              <w:ind w:left="37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年初预算数</w:t>
            </w:r>
          </w:p>
        </w:tc>
        <w:tc>
          <w:tcPr>
            <w:tcW w:w="61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4"/>
                <w:sz w:val="13"/>
                <w:szCs w:val="13"/>
              </w:rPr>
              <w:t>全年</w:t>
            </w:r>
            <w:r>
              <w:rPr>
                <w:spacing w:val="-13"/>
                <w:sz w:val="13"/>
                <w:szCs w:val="13"/>
              </w:rPr>
              <w:t>预算</w:t>
            </w:r>
            <w:r>
              <w:rPr>
                <w:spacing w:val="-6"/>
                <w:sz w:val="13"/>
                <w:szCs w:val="13"/>
              </w:rPr>
              <w:t>数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8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全年执行数</w:t>
            </w:r>
          </w:p>
        </w:tc>
        <w:tc>
          <w:tcPr>
            <w:tcW w:w="9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20" w:lineRule="auto"/>
              <w:ind w:left="5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资金结(转)余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4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执行率</w:t>
            </w:r>
          </w:p>
        </w:tc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208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65" w:line="219" w:lineRule="auto"/>
              <w:ind w:left="2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偏差原因分析</w:t>
            </w:r>
          </w:p>
          <w:p>
            <w:pPr>
              <w:pStyle w:val="6"/>
              <w:spacing w:before="5" w:line="219" w:lineRule="auto"/>
              <w:ind w:left="9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vAlign w:val="top"/>
          </w:tcPr>
          <w:p>
            <w:pPr>
              <w:pStyle w:val="6"/>
              <w:spacing w:before="105" w:line="219" w:lineRule="auto"/>
              <w:ind w:left="1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目标申报数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05" w:line="219" w:lineRule="auto"/>
              <w:ind w:left="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预算编制数</w:t>
            </w:r>
          </w:p>
        </w:tc>
        <w:tc>
          <w:tcPr>
            <w:tcW w:w="6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资金总额：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8" w:line="184" w:lineRule="auto"/>
              <w:ind w:left="24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23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58" w:line="184" w:lineRule="auto"/>
              <w:ind w:left="2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58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237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268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434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44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市县区财政资金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8" w:line="184" w:lineRule="auto"/>
              <w:ind w:left="24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23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58" w:line="184" w:lineRule="auto"/>
              <w:ind w:left="2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58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147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100.00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168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10.00</w:t>
            </w:r>
          </w:p>
        </w:tc>
        <w:tc>
          <w:tcPr>
            <w:tcW w:w="8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375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5" w:lineRule="auto"/>
              <w:ind w:left="45" w:right="35"/>
              <w:jc w:val="both"/>
              <w:rPr>
                <w:sz w:val="13"/>
                <w:szCs w:val="13"/>
              </w:rPr>
            </w:pPr>
            <w:r>
              <w:rPr>
                <w:spacing w:val="-19"/>
                <w:sz w:val="13"/>
                <w:szCs w:val="13"/>
              </w:rPr>
              <w:t>项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pacing w:val="-19"/>
                <w:sz w:val="13"/>
                <w:szCs w:val="13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年度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绩效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5"/>
                <w:sz w:val="13"/>
                <w:szCs w:val="13"/>
              </w:rPr>
              <w:t>目标</w:t>
            </w:r>
          </w:p>
        </w:tc>
        <w:tc>
          <w:tcPr>
            <w:tcW w:w="4435" w:type="dxa"/>
            <w:gridSpan w:val="7"/>
            <w:vAlign w:val="top"/>
          </w:tcPr>
          <w:p>
            <w:pPr>
              <w:pStyle w:val="6"/>
              <w:spacing w:before="126" w:line="219" w:lineRule="auto"/>
              <w:ind w:left="195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年度目标</w:t>
            </w:r>
          </w:p>
        </w:tc>
        <w:tc>
          <w:tcPr>
            <w:tcW w:w="3970" w:type="dxa"/>
            <w:gridSpan w:val="5"/>
            <w:vAlign w:val="top"/>
          </w:tcPr>
          <w:p>
            <w:pPr>
              <w:pStyle w:val="6"/>
              <w:spacing w:before="126" w:line="219" w:lineRule="auto"/>
              <w:ind w:left="158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3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35" w:type="dxa"/>
            <w:gridSpan w:val="7"/>
            <w:vAlign w:val="top"/>
          </w:tcPr>
          <w:p>
            <w:pPr>
              <w:pStyle w:val="6"/>
              <w:spacing w:before="75" w:line="213" w:lineRule="auto"/>
              <w:jc w:val="right"/>
              <w:rPr>
                <w:sz w:val="13"/>
                <w:szCs w:val="13"/>
              </w:rPr>
            </w:pPr>
            <w:r>
              <w:rPr>
                <w:spacing w:val="-6"/>
                <w:sz w:val="13"/>
                <w:szCs w:val="13"/>
              </w:rPr>
              <w:t>按照中共临汾市委办公厅文件《关于加强全市县级党校工作的实施意见》(临办发</w:t>
            </w:r>
          </w:p>
          <w:p>
            <w:pPr>
              <w:pStyle w:val="6"/>
              <w:spacing w:line="198" w:lineRule="auto"/>
              <w:jc w:val="right"/>
              <w:rPr>
                <w:sz w:val="13"/>
                <w:szCs w:val="13"/>
              </w:rPr>
            </w:pPr>
            <w:r>
              <w:rPr>
                <w:spacing w:val="-8"/>
                <w:sz w:val="13"/>
                <w:szCs w:val="13"/>
              </w:rPr>
              <w:t>(</w:t>
            </w:r>
            <w:r>
              <w:rPr>
                <w:spacing w:val="-7"/>
                <w:sz w:val="13"/>
                <w:szCs w:val="13"/>
              </w:rPr>
              <w:t>2013)8号)规定：县级党校应做到有独立固定校址，有良好办公条件，有多媒体</w:t>
            </w:r>
            <w:r>
              <w:rPr>
                <w:spacing w:val="-6"/>
                <w:sz w:val="13"/>
                <w:szCs w:val="13"/>
              </w:rPr>
              <w:t>教</w:t>
            </w:r>
          </w:p>
          <w:p>
            <w:pPr>
              <w:pStyle w:val="6"/>
              <w:spacing w:line="213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室，有学员宿舍，有餐厅，有图书室，有活动</w:t>
            </w:r>
            <w:r>
              <w:rPr>
                <w:spacing w:val="-6"/>
                <w:sz w:val="13"/>
                <w:szCs w:val="13"/>
              </w:rPr>
              <w:t>场所，达到200人食宿一体化办学条</w:t>
            </w:r>
          </w:p>
          <w:p>
            <w:pPr>
              <w:pStyle w:val="6"/>
              <w:spacing w:line="219" w:lineRule="auto"/>
              <w:ind w:left="214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件</w:t>
            </w:r>
          </w:p>
        </w:tc>
        <w:tc>
          <w:tcPr>
            <w:tcW w:w="3970" w:type="dxa"/>
            <w:gridSpan w:val="5"/>
            <w:vAlign w:val="top"/>
          </w:tcPr>
          <w:p>
            <w:pPr>
              <w:pStyle w:val="6"/>
              <w:spacing w:before="76" w:line="213" w:lineRule="auto"/>
              <w:jc w:val="right"/>
              <w:rPr>
                <w:sz w:val="13"/>
                <w:szCs w:val="13"/>
              </w:rPr>
            </w:pPr>
            <w:r>
              <w:rPr>
                <w:spacing w:val="-7"/>
                <w:sz w:val="13"/>
                <w:szCs w:val="13"/>
              </w:rPr>
              <w:t>按照中共临汾市委办公厅文件《关于加强全市县级党校工作的实施意见》</w:t>
            </w:r>
          </w:p>
          <w:p>
            <w:pPr>
              <w:pStyle w:val="6"/>
              <w:spacing w:line="198" w:lineRule="auto"/>
              <w:jc w:val="right"/>
              <w:rPr>
                <w:sz w:val="13"/>
                <w:szCs w:val="13"/>
              </w:rPr>
            </w:pPr>
            <w:r>
              <w:rPr>
                <w:spacing w:val="-9"/>
                <w:sz w:val="13"/>
                <w:szCs w:val="13"/>
              </w:rPr>
              <w:t>(临办</w:t>
            </w:r>
            <w:r>
              <w:rPr>
                <w:spacing w:val="-8"/>
                <w:sz w:val="13"/>
                <w:szCs w:val="13"/>
              </w:rPr>
              <w:t>发(2013)8号)规定：县级党校应做到有独立固定校址，</w:t>
            </w:r>
            <w:r>
              <w:rPr>
                <w:spacing w:val="-9"/>
                <w:sz w:val="13"/>
                <w:szCs w:val="13"/>
              </w:rPr>
              <w:t>有良好办公</w:t>
            </w:r>
            <w:r>
              <w:rPr>
                <w:spacing w:val="-6"/>
                <w:sz w:val="13"/>
                <w:szCs w:val="13"/>
              </w:rPr>
              <w:t>条</w:t>
            </w:r>
          </w:p>
          <w:p>
            <w:pPr>
              <w:pStyle w:val="6"/>
              <w:spacing w:line="218" w:lineRule="auto"/>
              <w:jc w:val="right"/>
              <w:rPr>
                <w:sz w:val="13"/>
                <w:szCs w:val="13"/>
              </w:rPr>
            </w:pPr>
            <w:r>
              <w:rPr>
                <w:spacing w:val="-7"/>
                <w:sz w:val="13"/>
                <w:szCs w:val="13"/>
              </w:rPr>
              <w:t>件，有多媒体教室，有学员宿舍，有餐厅，有图书室，有活动场所，达到</w:t>
            </w:r>
          </w:p>
          <w:p>
            <w:pPr>
              <w:pStyle w:val="6"/>
              <w:spacing w:before="6" w:line="219" w:lineRule="auto"/>
              <w:ind w:left="119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200人食宿一体化办学条件。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2" w:lineRule="auto"/>
              <w:ind w:left="173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绩效指标</w:t>
            </w:r>
          </w:p>
        </w:tc>
        <w:tc>
          <w:tcPr>
            <w:tcW w:w="450" w:type="dxa"/>
            <w:vAlign w:val="top"/>
          </w:tcPr>
          <w:p>
            <w:pPr>
              <w:pStyle w:val="6"/>
              <w:spacing w:before="178" w:line="216" w:lineRule="auto"/>
              <w:ind w:left="149" w:right="57" w:hanging="19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级指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22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二级指标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227" w:line="220" w:lineRule="auto"/>
              <w:ind w:left="21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三级指标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157" w:line="223" w:lineRule="auto"/>
              <w:ind w:left="92" w:right="43" w:hanging="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年初指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标值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7" w:line="209" w:lineRule="auto"/>
              <w:ind w:left="142" w:right="16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调整后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指标值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227" w:line="219" w:lineRule="auto"/>
              <w:ind w:left="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实际完成值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227" w:line="219" w:lineRule="auto"/>
              <w:ind w:left="19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分值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227" w:line="219" w:lineRule="auto"/>
              <w:ind w:left="28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pStyle w:val="6"/>
              <w:spacing w:before="227" w:line="219" w:lineRule="auto"/>
              <w:ind w:left="84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偏差原因分析及改进措施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43" w:lineRule="auto"/>
              <w:ind w:left="149" w:right="34" w:hanging="12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产出指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数量指标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新建综合楼面积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101" w:line="183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4763.37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01" w:line="183" w:lineRule="auto"/>
              <w:ind w:left="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=4763.37m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01" w:line="183" w:lineRule="auto"/>
              <w:ind w:left="3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=4763.37m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东楼拆除、屋面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101" w:line="183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2067.52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81" w:line="239" w:lineRule="auto"/>
              <w:ind w:left="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=2067.52m'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81" w:line="239" w:lineRule="auto"/>
              <w:ind w:left="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=2067.52m'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宿舍楼拆除、加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111" w:line="183" w:lineRule="auto"/>
              <w:ind w:left="3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=3303m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11" w:line="183" w:lineRule="auto"/>
              <w:ind w:left="1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=3303m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11" w:line="183" w:lineRule="auto"/>
              <w:ind w:left="13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=3303m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餐厅拆除、外墙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111" w:line="184" w:lineRule="auto"/>
              <w:ind w:left="3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=1312m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11" w:line="184" w:lineRule="auto"/>
              <w:ind w:left="1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=1312m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11" w:line="184" w:lineRule="auto"/>
              <w:ind w:left="13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=1312m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8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质量指标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工程质量符合设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19" w:lineRule="auto"/>
              <w:ind w:left="9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符合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19" w:lineRule="auto"/>
              <w:ind w:left="21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符合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1"/>
                <w:sz w:val="13"/>
                <w:szCs w:val="13"/>
              </w:rPr>
              <w:t>达成预期</w:t>
            </w:r>
            <w:r>
              <w:rPr>
                <w:spacing w:val="-10"/>
                <w:w w:val="91"/>
                <w:sz w:val="13"/>
                <w:szCs w:val="13"/>
              </w:rPr>
              <w:t>指</w:t>
            </w:r>
            <w:r>
              <w:rPr>
                <w:spacing w:val="-6"/>
                <w:w w:val="91"/>
                <w:sz w:val="13"/>
                <w:szCs w:val="13"/>
              </w:rPr>
              <w:t>标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2"/>
                <w:sz w:val="13"/>
                <w:szCs w:val="13"/>
              </w:rPr>
              <w:t>工</w:t>
            </w:r>
            <w:r>
              <w:rPr>
                <w:spacing w:val="-11"/>
                <w:sz w:val="13"/>
                <w:szCs w:val="13"/>
              </w:rPr>
              <w:t>程质量符合合</w:t>
            </w:r>
            <w:r>
              <w:rPr>
                <w:spacing w:val="-10"/>
                <w:sz w:val="13"/>
                <w:szCs w:val="13"/>
              </w:rPr>
              <w:t>[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19" w:lineRule="auto"/>
              <w:ind w:left="9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符合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19" w:lineRule="auto"/>
              <w:ind w:left="21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符合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1"/>
                <w:sz w:val="13"/>
                <w:szCs w:val="13"/>
              </w:rPr>
              <w:t>达成预期</w:t>
            </w:r>
            <w:r>
              <w:rPr>
                <w:spacing w:val="-10"/>
                <w:w w:val="91"/>
                <w:sz w:val="13"/>
                <w:szCs w:val="13"/>
              </w:rPr>
              <w:t>指</w:t>
            </w:r>
            <w:r>
              <w:rPr>
                <w:spacing w:val="-6"/>
                <w:w w:val="91"/>
                <w:sz w:val="13"/>
                <w:szCs w:val="13"/>
              </w:rPr>
              <w:t>标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8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时效指标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20" w:lineRule="auto"/>
              <w:ind w:left="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工程开工时间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0年6月2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19" w:lineRule="auto"/>
              <w:ind w:left="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020年6月20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8" w:line="220" w:lineRule="auto"/>
              <w:ind w:left="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成预期指析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ind w:left="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工程完工时间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1年11月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D21年11月11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1"/>
                <w:sz w:val="13"/>
                <w:szCs w:val="13"/>
              </w:rPr>
              <w:t>达成预期指</w:t>
            </w:r>
            <w:r>
              <w:rPr>
                <w:spacing w:val="-5"/>
                <w:w w:val="91"/>
                <w:sz w:val="13"/>
                <w:szCs w:val="13"/>
              </w:rPr>
              <w:t>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7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成本指标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ind w:left="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新建综合楼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20" w:lineRule="auto"/>
              <w:ind w:left="5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50万元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20" w:lineRule="auto"/>
              <w:ind w:left="1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=50万元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8" w:line="220" w:lineRule="auto"/>
              <w:ind w:left="10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=50万元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ind w:left="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餐厅、宿舍楼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20" w:lineRule="auto"/>
              <w:ind w:right="3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50万元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20" w:lineRule="auto"/>
              <w:ind w:left="1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=50万元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8" w:line="220" w:lineRule="auto"/>
              <w:ind w:left="10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=50万元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2" w:line="182" w:lineRule="auto"/>
              <w:ind w:left="37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Align w:val="top"/>
          </w:tcPr>
          <w:p>
            <w:pPr>
              <w:pStyle w:val="6"/>
              <w:spacing w:before="8" w:line="201" w:lineRule="auto"/>
              <w:ind w:left="149" w:right="38" w:hanging="129"/>
              <w:rPr>
                <w:sz w:val="11"/>
                <w:szCs w:val="11"/>
              </w:rPr>
            </w:pPr>
            <w:r>
              <w:rPr>
                <w:spacing w:val="-3"/>
                <w:sz w:val="13"/>
                <w:szCs w:val="13"/>
              </w:rPr>
              <w:t>效益指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1"/>
                <w:szCs w:val="11"/>
              </w:rPr>
              <w:t>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8" w:line="186" w:lineRule="auto"/>
              <w:ind w:left="160" w:right="55" w:hanging="1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社会效益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提高于部教育培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19" w:lineRule="auto"/>
              <w:ind w:left="9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19" w:lineRule="auto"/>
              <w:ind w:left="21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1"/>
                <w:sz w:val="13"/>
                <w:szCs w:val="13"/>
              </w:rPr>
              <w:t>达成预期指</w:t>
            </w:r>
            <w:r>
              <w:rPr>
                <w:spacing w:val="-5"/>
                <w:w w:val="91"/>
                <w:sz w:val="13"/>
                <w:szCs w:val="13"/>
              </w:rPr>
              <w:t>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3" w:lineRule="auto"/>
              <w:ind w:left="3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1" w:line="183" w:lineRule="auto"/>
              <w:ind w:left="34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Align w:val="top"/>
          </w:tcPr>
          <w:p>
            <w:pPr>
              <w:pStyle w:val="6"/>
              <w:spacing w:before="7" w:line="179" w:lineRule="auto"/>
              <w:ind w:left="69" w:right="34" w:hanging="4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满意度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指标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7" w:line="179" w:lineRule="auto"/>
              <w:ind w:left="39" w:right="44" w:hanging="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服务对象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满意度指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6"/>
                <w:sz w:val="13"/>
                <w:szCs w:val="13"/>
              </w:rPr>
              <w:t>接受培训党员干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81" w:line="237" w:lineRule="auto"/>
              <w:ind w:left="6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81" w:line="237" w:lineRule="auto"/>
              <w:ind w:left="17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81" w:line="237" w:lineRule="auto"/>
              <w:ind w:left="203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≥95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1" w:line="183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1" w:line="184" w:lineRule="auto"/>
              <w:ind w:left="34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4191" w:type="dxa"/>
            <w:gridSpan w:val="7"/>
            <w:vAlign w:val="top"/>
          </w:tcPr>
          <w:p>
            <w:pPr>
              <w:pStyle w:val="6"/>
              <w:spacing w:before="138" w:line="220" w:lineRule="auto"/>
              <w:ind w:left="1795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总</w:t>
            </w:r>
            <w:r>
              <w:rPr>
                <w:spacing w:val="3"/>
                <w:sz w:val="13"/>
                <w:szCs w:val="13"/>
              </w:rPr>
              <w:t xml:space="preserve">  </w:t>
            </w:r>
            <w:r>
              <w:rPr>
                <w:spacing w:val="-5"/>
                <w:sz w:val="13"/>
                <w:szCs w:val="13"/>
              </w:rPr>
              <w:t>分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71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pStyle w:val="6"/>
              <w:spacing w:before="138" w:line="219" w:lineRule="auto"/>
              <w:ind w:left="149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5" w:line="202" w:lineRule="auto"/>
              <w:ind w:left="17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项目續效分析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5" w:line="202" w:lineRule="auto"/>
              <w:ind w:left="73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自评结果分析</w:t>
            </w: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139" w:line="231" w:lineRule="auto"/>
              <w:ind w:left="420" w:right="185" w:hanging="26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项目实施和预算执行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情况及分析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19" w:line="219" w:lineRule="auto"/>
              <w:ind w:left="21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党校改扩建项目按照规定严格完成100%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220" w:line="219" w:lineRule="auto"/>
              <w:ind w:left="29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产出情况及分析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20" w:line="219" w:lineRule="auto"/>
              <w:ind w:left="21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党校改扩建项目按照规定严格完成100%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211" w:line="220" w:lineRule="auto"/>
              <w:ind w:left="29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效益情况及分析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11" w:line="219" w:lineRule="auto"/>
              <w:ind w:left="21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党校改扩建项目按照规定严格完成100%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222" w:line="219" w:lineRule="auto"/>
              <w:ind w:left="23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满意度情况及分析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22" w:line="219" w:lineRule="auto"/>
              <w:ind w:left="278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群众满意度95%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3"/>
            <w:vAlign w:val="top"/>
          </w:tcPr>
          <w:p>
            <w:pPr>
              <w:pStyle w:val="6"/>
              <w:spacing w:before="263" w:line="219" w:lineRule="auto"/>
              <w:ind w:left="58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主要经验做法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63" w:line="219" w:lineRule="auto"/>
              <w:ind w:left="22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对财务工作一定要严谨，社绝浪费。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3"/>
            <w:vAlign w:val="top"/>
          </w:tcPr>
          <w:p>
            <w:pPr>
              <w:pStyle w:val="6"/>
              <w:spacing w:before="204" w:line="224" w:lineRule="auto"/>
              <w:ind w:left="390" w:right="404" w:firstLine="5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pacing w:val="-1"/>
                <w:sz w:val="13"/>
                <w:szCs w:val="13"/>
              </w:rPr>
              <w:t>主要问题及原因分析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64" w:line="219" w:lineRule="auto"/>
              <w:ind w:left="9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对项目管理中的细节问题不够重视，今后应从细微处着手，是资金合理分配利用。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gridSpan w:val="3"/>
            <w:vAlign w:val="top"/>
          </w:tcPr>
          <w:p>
            <w:pPr>
              <w:pStyle w:val="6"/>
              <w:spacing w:before="205" w:line="216" w:lineRule="auto"/>
              <w:ind w:left="710" w:right="477" w:hanging="2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下一步改进措施及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管理建议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65" w:line="219" w:lineRule="auto"/>
              <w:ind w:left="20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准确及时拨付经费，节约资金，合理开支</w:t>
            </w:r>
          </w:p>
        </w:tc>
      </w:tr>
    </w:tbl>
    <w:p>
      <w:pPr>
        <w:pStyle w:val="2"/>
        <w:spacing w:before="139" w:line="217" w:lineRule="auto"/>
        <w:ind w:left="1110" w:right="1000" w:firstLine="9"/>
        <w:rPr>
          <w:sz w:val="13"/>
          <w:szCs w:val="13"/>
        </w:rPr>
      </w:pPr>
      <w:r>
        <w:rPr>
          <w:spacing w:val="-8"/>
          <w:sz w:val="13"/>
          <w:szCs w:val="13"/>
        </w:rPr>
        <w:t>备注：1.“年初预算数”项下的“目标申报数”和“预算</w:t>
      </w:r>
      <w:r>
        <w:rPr>
          <w:spacing w:val="-9"/>
          <w:sz w:val="13"/>
          <w:szCs w:val="13"/>
        </w:rPr>
        <w:t>编制数”为并列关系，其中“目标申报数”的数据来源于项目目标申报表中的项目资金总额表中的年度资</w:t>
      </w:r>
      <w:r>
        <w:rPr>
          <w:sz w:val="13"/>
          <w:szCs w:val="13"/>
        </w:rPr>
        <w:t xml:space="preserve"> </w:t>
      </w:r>
      <w:r>
        <w:rPr>
          <w:spacing w:val="-9"/>
          <w:sz w:val="13"/>
          <w:szCs w:val="13"/>
        </w:rPr>
        <w:t>金，“预算编制数”数据来源于项目预算支出明细表。</w:t>
      </w:r>
    </w:p>
    <w:p>
      <w:pPr>
        <w:pStyle w:val="2"/>
        <w:spacing w:before="1" w:line="238" w:lineRule="auto"/>
        <w:ind w:left="1819" w:right="3304"/>
        <w:rPr>
          <w:sz w:val="13"/>
          <w:szCs w:val="13"/>
        </w:rPr>
      </w:pPr>
      <w:r>
        <w:rPr>
          <w:spacing w:val="-8"/>
          <w:sz w:val="13"/>
          <w:szCs w:val="13"/>
        </w:rPr>
        <w:t>2.“全年预算数”的取数规则，如果年初预算未调整，取预算编制数；如果有调整，取调整后的预算数。</w:t>
      </w:r>
      <w:r>
        <w:rPr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3.“全年执行数”是指预算执行指标确认</w:t>
      </w:r>
      <w:r>
        <w:rPr>
          <w:spacing w:val="-8"/>
          <w:sz w:val="13"/>
          <w:szCs w:val="13"/>
        </w:rPr>
        <w:t>数。</w:t>
      </w:r>
    </w:p>
    <w:p>
      <w:pPr>
        <w:spacing w:line="238" w:lineRule="auto"/>
        <w:rPr>
          <w:sz w:val="13"/>
          <w:szCs w:val="13"/>
        </w:rPr>
        <w:sectPr>
          <w:headerReference r:id="rId41" w:type="default"/>
          <w:footerReference r:id="rId42" w:type="default"/>
          <w:pgSz w:w="11900" w:h="16840"/>
          <w:pgMar w:top="620" w:right="609" w:bottom="322" w:left="560" w:header="372" w:footer="163" w:gutter="0"/>
          <w:cols w:space="720" w:num="1"/>
        </w:sect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pStyle w:val="2"/>
        <w:spacing w:before="117" w:line="219" w:lineRule="auto"/>
        <w:ind w:left="2725"/>
        <w:rPr>
          <w:sz w:val="36"/>
          <w:szCs w:val="36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99695</wp:posOffset>
            </wp:positionV>
            <wp:extent cx="1308100" cy="13081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08105" cy="1308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党校培训经费项目支出绩效自评表</w:t>
      </w:r>
    </w:p>
    <w:p>
      <w:pPr>
        <w:pStyle w:val="2"/>
        <w:spacing w:before="20" w:line="219" w:lineRule="auto"/>
        <w:ind w:left="5010"/>
        <w:rPr>
          <w:sz w:val="19"/>
          <w:szCs w:val="19"/>
        </w:rPr>
      </w:pPr>
      <w:r>
        <w:rPr>
          <w:sz w:val="19"/>
          <w:szCs w:val="19"/>
        </w:rPr>
        <w:t>(2023年度)</w:t>
      </w:r>
    </w:p>
    <w:p>
      <w:pPr>
        <w:spacing w:line="181" w:lineRule="exact"/>
      </w:pPr>
    </w:p>
    <w:tbl>
      <w:tblPr>
        <w:tblStyle w:val="5"/>
        <w:tblW w:w="8780" w:type="dxa"/>
        <w:tblInd w:w="10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5"/>
        <w:gridCol w:w="440"/>
        <w:gridCol w:w="609"/>
        <w:gridCol w:w="909"/>
        <w:gridCol w:w="480"/>
        <w:gridCol w:w="699"/>
        <w:gridCol w:w="669"/>
        <w:gridCol w:w="599"/>
        <w:gridCol w:w="849"/>
        <w:gridCol w:w="909"/>
        <w:gridCol w:w="709"/>
        <w:gridCol w:w="659"/>
        <w:gridCol w:w="8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434" w:type="dxa"/>
            <w:gridSpan w:val="3"/>
            <w:vAlign w:val="top"/>
          </w:tcPr>
          <w:p>
            <w:pPr>
              <w:pStyle w:val="6"/>
              <w:spacing w:before="100" w:line="220" w:lineRule="auto"/>
              <w:ind w:left="44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项目名称</w:t>
            </w:r>
          </w:p>
        </w:tc>
        <w:tc>
          <w:tcPr>
            <w:tcW w:w="7346" w:type="dxa"/>
            <w:gridSpan w:val="10"/>
            <w:vAlign w:val="top"/>
          </w:tcPr>
          <w:p>
            <w:pPr>
              <w:pStyle w:val="6"/>
              <w:spacing w:before="100" w:line="219" w:lineRule="auto"/>
              <w:ind w:left="329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党校培训经费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34" w:type="dxa"/>
            <w:gridSpan w:val="3"/>
            <w:vAlign w:val="top"/>
          </w:tcPr>
          <w:p>
            <w:pPr>
              <w:pStyle w:val="6"/>
              <w:spacing w:before="95" w:line="219" w:lineRule="auto"/>
              <w:ind w:left="314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主管部门及代</w:t>
            </w:r>
          </w:p>
        </w:tc>
        <w:tc>
          <w:tcPr>
            <w:tcW w:w="3356" w:type="dxa"/>
            <w:gridSpan w:val="5"/>
            <w:vAlign w:val="top"/>
          </w:tcPr>
          <w:p>
            <w:pPr>
              <w:pStyle w:val="6"/>
              <w:spacing w:before="94" w:line="219" w:lineRule="auto"/>
              <w:ind w:left="84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036-中国共产党古县委员会党校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95" w:line="219" w:lineRule="auto"/>
              <w:ind w:left="1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预算单位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94" w:line="219" w:lineRule="auto"/>
              <w:ind w:left="55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036001-中国共产党古县委员会党校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434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项目资金预算安排及执行</w:t>
            </w:r>
          </w:p>
          <w:p>
            <w:pPr>
              <w:pStyle w:val="6"/>
              <w:spacing w:before="6" w:line="220" w:lineRule="auto"/>
              <w:ind w:left="385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进度(万元)</w:t>
            </w:r>
          </w:p>
        </w:tc>
        <w:tc>
          <w:tcPr>
            <w:tcW w:w="1389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gridSpan w:val="2"/>
            <w:vAlign w:val="top"/>
          </w:tcPr>
          <w:p>
            <w:pPr>
              <w:pStyle w:val="6"/>
              <w:spacing w:before="75" w:line="219" w:lineRule="auto"/>
              <w:ind w:left="3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年初预算数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6"/>
                <w:sz w:val="13"/>
                <w:szCs w:val="13"/>
              </w:rPr>
              <w:t>全年预算</w:t>
            </w:r>
            <w:r>
              <w:rPr>
                <w:spacing w:val="-6"/>
                <w:w w:val="96"/>
                <w:sz w:val="13"/>
                <w:szCs w:val="13"/>
              </w:rPr>
              <w:t>数</w:t>
            </w:r>
          </w:p>
        </w:tc>
        <w:tc>
          <w:tcPr>
            <w:tcW w:w="8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9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全年执行数</w:t>
            </w:r>
          </w:p>
        </w:tc>
        <w:tc>
          <w:tcPr>
            <w:tcW w:w="9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20" w:lineRule="auto"/>
              <w:ind w:left="5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资金结(转)余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5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执行率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9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86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75" w:line="216" w:lineRule="auto"/>
              <w:ind w:left="98" w:right="40" w:hanging="5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偏差原因分析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vAlign w:val="top"/>
          </w:tcPr>
          <w:p>
            <w:pPr>
              <w:pStyle w:val="6"/>
              <w:spacing w:before="105" w:line="219" w:lineRule="auto"/>
              <w:ind w:left="1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目标申报数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05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预算编制数</w:t>
            </w: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资金总额：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8" w:line="183" w:lineRule="auto"/>
              <w:ind w:left="27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60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58" w:line="183" w:lineRule="auto"/>
              <w:ind w:left="26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60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158" w:line="183" w:lineRule="auto"/>
              <w:ind w:left="24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60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58" w:line="183" w:lineRule="auto"/>
              <w:ind w:left="22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30.027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25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29.973</w:t>
            </w:r>
          </w:p>
        </w:tc>
        <w:tc>
          <w:tcPr>
            <w:tcW w:w="709" w:type="dxa"/>
            <w:vAlign w:val="top"/>
          </w:tcPr>
          <w:p>
            <w:pPr>
              <w:pStyle w:val="6"/>
              <w:spacing w:before="158" w:line="183" w:lineRule="auto"/>
              <w:ind w:left="18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50.05</w:t>
            </w:r>
          </w:p>
        </w:tc>
        <w:tc>
          <w:tcPr>
            <w:tcW w:w="659" w:type="dxa"/>
            <w:vAlign w:val="top"/>
          </w:tcPr>
          <w:p>
            <w:pPr>
              <w:pStyle w:val="6"/>
              <w:spacing w:before="159" w:line="182" w:lineRule="auto"/>
              <w:ind w:left="288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34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43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市县区财政资金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8" w:line="183" w:lineRule="auto"/>
              <w:ind w:left="27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60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58" w:line="183" w:lineRule="auto"/>
              <w:ind w:left="26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60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158" w:line="183" w:lineRule="auto"/>
              <w:ind w:left="23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60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58" w:line="183" w:lineRule="auto"/>
              <w:ind w:left="22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30.027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25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29.973</w:t>
            </w:r>
          </w:p>
        </w:tc>
        <w:tc>
          <w:tcPr>
            <w:tcW w:w="709" w:type="dxa"/>
            <w:vAlign w:val="top"/>
          </w:tcPr>
          <w:p>
            <w:pPr>
              <w:pStyle w:val="6"/>
              <w:spacing w:before="158" w:line="183" w:lineRule="auto"/>
              <w:ind w:left="18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50.05</w:t>
            </w:r>
          </w:p>
        </w:tc>
        <w:tc>
          <w:tcPr>
            <w:tcW w:w="659" w:type="dxa"/>
            <w:vAlign w:val="top"/>
          </w:tcPr>
          <w:p>
            <w:pPr>
              <w:pStyle w:val="6"/>
              <w:spacing w:before="158" w:line="183" w:lineRule="auto"/>
              <w:ind w:left="19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5.00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8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75" w:line="215" w:lineRule="auto"/>
              <w:ind w:left="55" w:right="35"/>
              <w:jc w:val="both"/>
              <w:rPr>
                <w:sz w:val="13"/>
                <w:szCs w:val="13"/>
              </w:rPr>
            </w:pPr>
            <w:r>
              <w:rPr>
                <w:spacing w:val="-19"/>
                <w:sz w:val="13"/>
                <w:szCs w:val="13"/>
              </w:rPr>
              <w:t>项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pacing w:val="-19"/>
                <w:sz w:val="13"/>
                <w:szCs w:val="13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年度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绩效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5"/>
                <w:sz w:val="13"/>
                <w:szCs w:val="13"/>
              </w:rPr>
              <w:t>目标</w:t>
            </w:r>
          </w:p>
        </w:tc>
        <w:tc>
          <w:tcPr>
            <w:tcW w:w="4405" w:type="dxa"/>
            <w:gridSpan w:val="7"/>
            <w:vAlign w:val="top"/>
          </w:tcPr>
          <w:p>
            <w:pPr>
              <w:pStyle w:val="6"/>
              <w:spacing w:before="125" w:line="219" w:lineRule="auto"/>
              <w:ind w:left="19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年度目标</w:t>
            </w:r>
          </w:p>
        </w:tc>
        <w:tc>
          <w:tcPr>
            <w:tcW w:w="3990" w:type="dxa"/>
            <w:gridSpan w:val="5"/>
            <w:vAlign w:val="top"/>
          </w:tcPr>
          <w:p>
            <w:pPr>
              <w:pStyle w:val="6"/>
              <w:spacing w:before="125" w:line="219" w:lineRule="auto"/>
              <w:ind w:left="159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38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5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8" w:lineRule="auto"/>
              <w:jc w:val="right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县委党校评估要求：开展中青年班，研讨班，读书班，及教师外出培训</w:t>
            </w:r>
            <w:r>
              <w:rPr>
                <w:spacing w:val="-2"/>
                <w:sz w:val="13"/>
                <w:szCs w:val="13"/>
              </w:rPr>
              <w:t>差旅费</w:t>
            </w:r>
          </w:p>
        </w:tc>
        <w:tc>
          <w:tcPr>
            <w:tcW w:w="3990" w:type="dxa"/>
            <w:gridSpan w:val="5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19" w:lineRule="auto"/>
              <w:ind w:left="107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培训经费按照规定严格完成100k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38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35" w:line="202" w:lineRule="auto"/>
              <w:ind w:left="130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續效指标</w:t>
            </w:r>
          </w:p>
        </w:tc>
        <w:tc>
          <w:tcPr>
            <w:tcW w:w="440" w:type="dxa"/>
            <w:vAlign w:val="top"/>
          </w:tcPr>
          <w:p>
            <w:pPr>
              <w:pStyle w:val="6"/>
              <w:spacing w:before="177" w:line="230" w:lineRule="auto"/>
              <w:ind w:left="139" w:right="2" w:hanging="39"/>
              <w:rPr>
                <w:sz w:val="13"/>
                <w:szCs w:val="13"/>
              </w:rPr>
            </w:pPr>
            <w:r>
              <w:rPr>
                <w:spacing w:val="-14"/>
                <w:w w:val="93"/>
                <w:sz w:val="13"/>
                <w:szCs w:val="13"/>
              </w:rPr>
              <w:t>一</w:t>
            </w:r>
            <w:r>
              <w:rPr>
                <w:spacing w:val="-13"/>
                <w:w w:val="93"/>
                <w:sz w:val="13"/>
                <w:szCs w:val="13"/>
              </w:rPr>
              <w:t>级</w:t>
            </w:r>
            <w:r>
              <w:rPr>
                <w:spacing w:val="-12"/>
                <w:w w:val="93"/>
                <w:sz w:val="13"/>
                <w:szCs w:val="13"/>
              </w:rPr>
              <w:t>指</w:t>
            </w:r>
            <w:r>
              <w:rPr>
                <w:spacing w:val="2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226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二级指标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226" w:line="220" w:lineRule="auto"/>
              <w:ind w:left="18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三级指标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46" w:line="219" w:lineRule="auto"/>
              <w:ind w:left="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年初指</w:t>
            </w:r>
          </w:p>
          <w:p>
            <w:pPr>
              <w:pStyle w:val="6"/>
              <w:spacing w:before="25" w:line="219" w:lineRule="auto"/>
              <w:ind w:left="1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标值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66" w:line="223" w:lineRule="auto"/>
              <w:ind w:left="142" w:right="16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调整后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指标值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226" w:line="219" w:lineRule="auto"/>
              <w:ind w:left="1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实际完成值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226" w:line="219" w:lineRule="auto"/>
              <w:ind w:left="17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分值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226" w:line="219" w:lineRule="auto"/>
              <w:ind w:left="28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199" w:line="219" w:lineRule="auto"/>
              <w:jc w:val="righ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偏差原因分析及改进措施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7" w:lineRule="auto"/>
              <w:ind w:left="139" w:right="34" w:hanging="12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产出指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spacing w:line="46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数量指标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6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中青年干部培训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77" w:line="219" w:lineRule="auto"/>
              <w:ind w:left="6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≥2次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7" w:line="219" w:lineRule="auto"/>
              <w:ind w:left="17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≥2次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77" w:line="219" w:lineRule="auto"/>
              <w:ind w:left="16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≥1次</w:t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2" w:lineRule="auto"/>
              <w:ind w:left="38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67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各类专题班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67" w:line="219" w:lineRule="auto"/>
              <w:ind w:left="6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≥5次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67" w:line="219" w:lineRule="auto"/>
              <w:ind w:left="17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≥5次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67" w:line="219" w:lineRule="auto"/>
              <w:ind w:left="16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≥3次</w:t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01" w:line="182" w:lineRule="auto"/>
              <w:ind w:left="38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6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领导</w:t>
            </w:r>
            <w:r>
              <w:rPr>
                <w:rFonts w:hint="eastAsia"/>
                <w:spacing w:val="-4"/>
                <w:sz w:val="13"/>
                <w:szCs w:val="13"/>
                <w:lang w:val="en-US" w:eastAsia="zh-CN"/>
              </w:rPr>
              <w:t>干</w:t>
            </w:r>
            <w:r>
              <w:rPr>
                <w:spacing w:val="-4"/>
                <w:sz w:val="13"/>
                <w:szCs w:val="13"/>
              </w:rPr>
              <w:t>部读书班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77" w:line="219" w:lineRule="auto"/>
              <w:ind w:left="6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≥2次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7" w:line="219" w:lineRule="auto"/>
              <w:ind w:left="17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≥2次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77" w:line="219" w:lineRule="auto"/>
              <w:ind w:left="16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≥4次</w:t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2" w:lineRule="auto"/>
              <w:ind w:left="38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专职教师外出培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77" w:line="219" w:lineRule="auto"/>
              <w:ind w:left="6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≥5次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7" w:line="219" w:lineRule="auto"/>
              <w:ind w:left="17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≥5次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77" w:line="219" w:lineRule="auto"/>
              <w:ind w:left="16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≥7次</w:t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2" w:lineRule="auto"/>
              <w:ind w:left="38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6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质量指标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经费拨付准确率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00" w:line="184" w:lineRule="auto"/>
              <w:ind w:left="18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00" w:line="184" w:lineRule="auto"/>
              <w:ind w:left="1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00" w:line="184" w:lineRule="auto"/>
              <w:ind w:left="16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100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7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时效指标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经费报销及时率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10" w:line="184" w:lineRule="auto"/>
              <w:ind w:left="6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10" w:line="184" w:lineRule="auto"/>
              <w:ind w:left="1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10" w:line="184" w:lineRule="auto"/>
              <w:ind w:left="16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110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66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成本指标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严格执行经费报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67" w:line="219" w:lineRule="auto"/>
              <w:ind w:left="1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严格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67" w:line="219" w:lineRule="auto"/>
              <w:ind w:left="21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严格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66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0"/>
                <w:w w:val="89"/>
                <w:sz w:val="13"/>
                <w:szCs w:val="13"/>
              </w:rPr>
              <w:t>达成预期</w:t>
            </w:r>
            <w:r>
              <w:rPr>
                <w:spacing w:val="-9"/>
                <w:w w:val="89"/>
                <w:sz w:val="13"/>
                <w:szCs w:val="13"/>
              </w:rPr>
              <w:t>指</w:t>
            </w:r>
            <w:r>
              <w:rPr>
                <w:spacing w:val="-5"/>
                <w:w w:val="89"/>
                <w:sz w:val="13"/>
                <w:szCs w:val="13"/>
              </w:rPr>
              <w:t>材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100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pStyle w:val="6"/>
              <w:spacing w:before="17" w:line="194" w:lineRule="auto"/>
              <w:ind w:left="139" w:right="22" w:hanging="129"/>
              <w:rPr>
                <w:sz w:val="12"/>
                <w:szCs w:val="12"/>
              </w:rPr>
            </w:pPr>
            <w:r>
              <w:rPr>
                <w:spacing w:val="12"/>
                <w:sz w:val="12"/>
                <w:szCs w:val="12"/>
              </w:rPr>
              <w:t>效益指</w:t>
            </w:r>
            <w:r>
              <w:rPr>
                <w:sz w:val="12"/>
                <w:szCs w:val="12"/>
              </w:rPr>
              <w:t xml:space="preserve"> 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8" w:line="186" w:lineRule="auto"/>
              <w:ind w:left="160" w:right="55" w:hanging="1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社会效益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提高单位服务眼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78" w:line="219" w:lineRule="auto"/>
              <w:ind w:left="1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19" w:lineRule="auto"/>
              <w:ind w:left="21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0"/>
                <w:w w:val="89"/>
                <w:sz w:val="13"/>
                <w:szCs w:val="13"/>
              </w:rPr>
              <w:t>达成预期</w:t>
            </w:r>
            <w:r>
              <w:rPr>
                <w:spacing w:val="-9"/>
                <w:w w:val="89"/>
                <w:sz w:val="13"/>
                <w:szCs w:val="13"/>
              </w:rPr>
              <w:t>指</w:t>
            </w:r>
            <w:r>
              <w:rPr>
                <w:spacing w:val="-5"/>
                <w:w w:val="89"/>
                <w:sz w:val="13"/>
                <w:szCs w:val="13"/>
              </w:rPr>
              <w:t>材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111" w:line="183" w:lineRule="auto"/>
              <w:ind w:left="3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3" w:lineRule="auto"/>
              <w:ind w:left="3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8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pStyle w:val="6"/>
              <w:spacing w:before="68" w:line="219" w:lineRule="auto"/>
              <w:ind w:left="1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满意度</w:t>
            </w:r>
          </w:p>
        </w:tc>
        <w:tc>
          <w:tcPr>
            <w:tcW w:w="609" w:type="dxa"/>
            <w:shd w:val="clear" w:color="auto" w:fill="9F9F9F"/>
            <w:vAlign w:val="top"/>
          </w:tcPr>
          <w:p>
            <w:pPr>
              <w:pStyle w:val="6"/>
              <w:spacing w:before="8" w:line="193" w:lineRule="auto"/>
              <w:ind w:left="10" w:right="2" w:firstLine="19"/>
              <w:rPr>
                <w:sz w:val="11"/>
                <w:szCs w:val="11"/>
              </w:rPr>
            </w:pPr>
            <w:r>
              <w:rPr>
                <w:color w:val="FFFFFF"/>
                <w:spacing w:val="-2"/>
                <w:sz w:val="13"/>
                <w:szCs w:val="13"/>
              </w:rPr>
              <w:t>服务对象</w:t>
            </w:r>
            <w:r>
              <w:rPr>
                <w:color w:val="FFFFFF"/>
                <w:sz w:val="13"/>
                <w:szCs w:val="13"/>
              </w:rPr>
              <w:t xml:space="preserve">  </w:t>
            </w:r>
            <w:r>
              <w:rPr>
                <w:color w:val="FFFFFF"/>
                <w:spacing w:val="-14"/>
                <w:w w:val="94"/>
                <w:sz w:val="11"/>
                <w:szCs w:val="11"/>
              </w:rPr>
              <w:t>指标</w:t>
            </w:r>
            <w:r>
              <w:rPr>
                <w:color w:val="FFFFFF"/>
                <w:spacing w:val="-13"/>
                <w:w w:val="94"/>
                <w:sz w:val="11"/>
                <w:szCs w:val="11"/>
              </w:rPr>
              <w:t xml:space="preserve"> 满意度</w:t>
            </w:r>
            <w:r>
              <w:rPr>
                <w:color w:val="FFFFFF"/>
                <w:spacing w:val="-11"/>
                <w:w w:val="94"/>
                <w:sz w:val="11"/>
                <w:szCs w:val="11"/>
              </w:rPr>
              <w:t>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培训学员满意度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81" w:line="237" w:lineRule="auto"/>
              <w:ind w:left="6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81" w:line="237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81" w:line="237" w:lineRule="auto"/>
              <w:ind w:left="13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≥100%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101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4191" w:type="dxa"/>
            <w:gridSpan w:val="7"/>
            <w:vAlign w:val="top"/>
          </w:tcPr>
          <w:p>
            <w:pPr>
              <w:spacing w:before="155" w:line="144" w:lineRule="exact"/>
              <w:ind w:left="2025"/>
            </w:pPr>
            <w:r>
              <w:rPr>
                <w:position w:val="-3"/>
              </w:rPr>
              <w:drawing>
                <wp:inline distT="0" distB="0" distL="0" distR="0">
                  <wp:extent cx="78105" cy="90805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39" cy="9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82" w:line="183" w:lineRule="auto"/>
              <w:ind w:left="3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95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149" w:line="219" w:lineRule="auto"/>
              <w:ind w:left="149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8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34" w:line="201" w:lineRule="auto"/>
              <w:ind w:left="17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项目绩效分析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5" w:line="202" w:lineRule="auto"/>
              <w:ind w:left="73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自评结果分析</w:t>
            </w: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129" w:line="231" w:lineRule="auto"/>
              <w:ind w:left="420" w:right="185" w:hanging="26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项目实施和预算执行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情况及分析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19" w:line="219" w:lineRule="auto"/>
              <w:ind w:left="23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培训经费按照规定严格完成100&amp;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220" w:line="219" w:lineRule="auto"/>
              <w:ind w:left="29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产出情况及分析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20" w:line="219" w:lineRule="auto"/>
              <w:ind w:left="23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培训经费按照规定严格完成1004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184" w:line="220" w:lineRule="auto"/>
              <w:ind w:left="5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效益情况及分所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21" w:line="219" w:lineRule="auto"/>
              <w:ind w:left="23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培训经费按照规定严格完成1004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184" w:line="219" w:lineRule="auto"/>
              <w:jc w:val="right"/>
              <w:rPr>
                <w:sz w:val="20"/>
                <w:szCs w:val="20"/>
              </w:rPr>
            </w:pPr>
            <w:r>
              <w:rPr>
                <w:spacing w:val="-14"/>
                <w:sz w:val="20"/>
                <w:szCs w:val="20"/>
              </w:rPr>
              <w:t>偶意度情</w:t>
            </w:r>
            <w:r>
              <w:rPr>
                <w:spacing w:val="-13"/>
                <w:sz w:val="20"/>
                <w:szCs w:val="20"/>
              </w:rPr>
              <w:t>况及分</w:t>
            </w:r>
            <w:r>
              <w:rPr>
                <w:spacing w:val="-9"/>
                <w:sz w:val="20"/>
                <w:szCs w:val="20"/>
              </w:rPr>
              <w:t>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22" w:line="219" w:lineRule="auto"/>
              <w:ind w:left="278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群众满意度95%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263" w:line="219" w:lineRule="auto"/>
              <w:ind w:left="58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主要经验做法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63" w:line="219" w:lineRule="auto"/>
              <w:ind w:left="22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对财务工作一定要严谨，杜绝浪费。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8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84" w:line="224" w:lineRule="auto"/>
              <w:ind w:left="380" w:right="404" w:firstLine="6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pacing w:val="-1"/>
                <w:sz w:val="13"/>
                <w:szCs w:val="13"/>
              </w:rPr>
              <w:t>主要问题及原因分析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54" w:line="219" w:lineRule="auto"/>
              <w:ind w:left="9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对项目管理中的细节问题不够重视，今后应从细微处着手，是资金合理分配利用。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38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85" w:line="216" w:lineRule="auto"/>
              <w:ind w:left="700" w:right="467" w:hanging="25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下一步改进措施及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管理建议</w:t>
            </w:r>
          </w:p>
        </w:tc>
        <w:tc>
          <w:tcPr>
            <w:tcW w:w="6437" w:type="dxa"/>
            <w:gridSpan w:val="9"/>
            <w:vAlign w:val="top"/>
          </w:tcPr>
          <w:p>
            <w:pPr>
              <w:pStyle w:val="6"/>
              <w:spacing w:before="265" w:line="219" w:lineRule="auto"/>
              <w:ind w:left="19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准确及时拨付经费资金，节约资金，合理开支</w:t>
            </w:r>
          </w:p>
        </w:tc>
      </w:tr>
    </w:tbl>
    <w:p>
      <w:pPr>
        <w:pStyle w:val="2"/>
        <w:spacing w:before="80" w:line="277" w:lineRule="auto"/>
        <w:ind w:left="1019" w:right="900"/>
        <w:rPr>
          <w:sz w:val="13"/>
          <w:szCs w:val="13"/>
        </w:rPr>
      </w:pPr>
      <w:r>
        <w:rPr>
          <w:spacing w:val="-6"/>
          <w:sz w:val="13"/>
          <w:szCs w:val="13"/>
        </w:rPr>
        <w:t>备注：1.“年初预算数”项下的“目标申报数”和“预算编制数”为并列关系，其中“目标申报数”的数据来源于项目目标申报表中的项目资金总额表中的年度资</w:t>
      </w:r>
      <w:r>
        <w:rPr>
          <w:spacing w:val="10"/>
          <w:sz w:val="13"/>
          <w:szCs w:val="13"/>
        </w:rPr>
        <w:t xml:space="preserve"> </w:t>
      </w:r>
      <w:r>
        <w:rPr>
          <w:spacing w:val="-6"/>
          <w:sz w:val="13"/>
          <w:szCs w:val="13"/>
        </w:rPr>
        <w:t>金，“预算编制数”数据来源于项目预算支出明细表</w:t>
      </w:r>
    </w:p>
    <w:p>
      <w:pPr>
        <w:pStyle w:val="2"/>
        <w:spacing w:line="184" w:lineRule="auto"/>
        <w:ind w:left="1740"/>
        <w:rPr>
          <w:sz w:val="13"/>
          <w:szCs w:val="13"/>
        </w:rPr>
      </w:pPr>
      <w:r>
        <w:rPr>
          <w:spacing w:val="-4"/>
          <w:sz w:val="13"/>
          <w:szCs w:val="13"/>
        </w:rPr>
        <w:t>2.“全年预数”的取数规则，如果年初预算未调整</w:t>
      </w:r>
      <w:r>
        <w:rPr>
          <w:spacing w:val="-5"/>
          <w:sz w:val="13"/>
          <w:szCs w:val="13"/>
        </w:rPr>
        <w:t>，取预算编制数：如果有调整，取调整后的预算数</w:t>
      </w:r>
    </w:p>
    <w:p>
      <w:pPr>
        <w:pStyle w:val="2"/>
        <w:spacing w:line="219" w:lineRule="auto"/>
        <w:ind w:left="1740"/>
        <w:rPr>
          <w:sz w:val="13"/>
          <w:szCs w:val="13"/>
        </w:rPr>
      </w:pPr>
      <w:r>
        <w:rPr>
          <w:spacing w:val="-5"/>
          <w:sz w:val="13"/>
          <w:szCs w:val="13"/>
        </w:rPr>
        <w:t>3.“全年执行数”是指预算执行指标确认数</w:t>
      </w:r>
    </w:p>
    <w:p>
      <w:pPr>
        <w:pStyle w:val="2"/>
        <w:spacing w:before="6" w:line="219" w:lineRule="auto"/>
        <w:ind w:left="1740"/>
        <w:rPr>
          <w:sz w:val="13"/>
          <w:szCs w:val="13"/>
        </w:rPr>
      </w:pPr>
      <w:r>
        <w:rPr>
          <w:spacing w:val="-8"/>
          <w:sz w:val="13"/>
          <w:szCs w:val="13"/>
        </w:rPr>
        <w:t>4.“执行率”是执行数与“全年预算数”</w:t>
      </w:r>
      <w:r>
        <w:rPr>
          <w:spacing w:val="-9"/>
          <w:sz w:val="13"/>
          <w:szCs w:val="13"/>
        </w:rPr>
        <w:t>相比较。</w:t>
      </w:r>
    </w:p>
    <w:p>
      <w:pPr>
        <w:spacing w:line="219" w:lineRule="auto"/>
        <w:rPr>
          <w:sz w:val="13"/>
          <w:szCs w:val="13"/>
        </w:rPr>
        <w:sectPr>
          <w:headerReference r:id="rId43" w:type="default"/>
          <w:footerReference r:id="rId44" w:type="default"/>
          <w:pgSz w:w="11900" w:h="16840"/>
          <w:pgMar w:top="620" w:right="609" w:bottom="361" w:left="560" w:header="370" w:footer="133" w:gutter="0"/>
          <w:cols w:space="720" w:num="1"/>
        </w:sect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pStyle w:val="2"/>
        <w:spacing w:before="56" w:line="219" w:lineRule="auto"/>
        <w:ind w:left="1277"/>
        <w:rPr>
          <w:sz w:val="17"/>
          <w:szCs w:val="17"/>
        </w:rPr>
      </w:pPr>
      <w:r>
        <w:rPr>
          <w:spacing w:val="3"/>
          <w:sz w:val="17"/>
          <w:szCs w:val="17"/>
        </w:rPr>
        <w:t>附1</w:t>
      </w:r>
      <w:r>
        <w:rPr>
          <w:spacing w:val="-41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-</w:t>
      </w:r>
      <w:r>
        <w:rPr>
          <w:spacing w:val="-37"/>
          <w:sz w:val="17"/>
          <w:szCs w:val="17"/>
        </w:rPr>
        <w:t xml:space="preserve"> </w:t>
      </w:r>
      <w:r>
        <w:rPr>
          <w:spacing w:val="3"/>
          <w:sz w:val="17"/>
          <w:szCs w:val="17"/>
        </w:rPr>
        <w:t>3</w:t>
      </w:r>
    </w:p>
    <w:p>
      <w:pPr>
        <w:pStyle w:val="2"/>
        <w:spacing w:before="130" w:line="220" w:lineRule="auto"/>
        <w:ind w:left="4711"/>
        <w:rPr>
          <w:sz w:val="26"/>
          <w:szCs w:val="26"/>
        </w:rPr>
      </w:pPr>
      <w:r>
        <w:rPr>
          <w:b/>
          <w:bCs/>
          <w:spacing w:val="22"/>
          <w:sz w:val="26"/>
          <w:szCs w:val="26"/>
        </w:rPr>
        <w:t>绩效目标自评表</w:t>
      </w:r>
    </w:p>
    <w:p>
      <w:pPr>
        <w:pStyle w:val="2"/>
        <w:spacing w:before="109" w:line="219" w:lineRule="auto"/>
        <w:ind w:left="5207"/>
        <w:rPr>
          <w:sz w:val="17"/>
          <w:szCs w:val="17"/>
        </w:rPr>
      </w:pPr>
      <w:r>
        <w:rPr>
          <w:spacing w:val="18"/>
          <w:sz w:val="17"/>
          <w:szCs w:val="17"/>
        </w:rPr>
        <w:t>(2023年度)</w:t>
      </w:r>
    </w:p>
    <w:p>
      <w:pPr>
        <w:spacing w:line="66" w:lineRule="exact"/>
      </w:pPr>
    </w:p>
    <w:tbl>
      <w:tblPr>
        <w:tblStyle w:val="5"/>
        <w:tblW w:w="8810" w:type="dxa"/>
        <w:tblInd w:w="12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"/>
        <w:gridCol w:w="619"/>
        <w:gridCol w:w="839"/>
        <w:gridCol w:w="2058"/>
        <w:gridCol w:w="489"/>
        <w:gridCol w:w="490"/>
        <w:gridCol w:w="1059"/>
        <w:gridCol w:w="1019"/>
        <w:gridCol w:w="549"/>
        <w:gridCol w:w="739"/>
        <w:gridCol w:w="5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02" w:type="dxa"/>
            <w:gridSpan w:val="3"/>
            <w:vAlign w:val="top"/>
          </w:tcPr>
          <w:p>
            <w:pPr>
              <w:pStyle w:val="6"/>
              <w:spacing w:before="142" w:line="220" w:lineRule="auto"/>
              <w:ind w:left="605"/>
              <w:rPr>
                <w:sz w:val="17"/>
                <w:szCs w:val="17"/>
              </w:rPr>
            </w:pPr>
            <w: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-434340</wp:posOffset>
                  </wp:positionV>
                  <wp:extent cx="1314450" cy="1320800"/>
                  <wp:effectExtent l="0" t="0" r="0" b="0"/>
                  <wp:wrapNone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3" cy="1320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  <w:sz w:val="17"/>
                <w:szCs w:val="17"/>
              </w:rPr>
              <w:t>项目名称</w:t>
            </w:r>
          </w:p>
        </w:tc>
        <w:tc>
          <w:tcPr>
            <w:tcW w:w="3037" w:type="dxa"/>
            <w:gridSpan w:val="3"/>
            <w:vAlign w:val="top"/>
          </w:tcPr>
          <w:p>
            <w:pPr>
              <w:pStyle w:val="6"/>
              <w:spacing w:before="142" w:line="219" w:lineRule="auto"/>
              <w:ind w:left="352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党校改扩建项目工程相关费用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42" w:line="218" w:lineRule="auto"/>
              <w:ind w:left="265" w:right="112" w:hanging="17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项目负责人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2"/>
                <w:sz w:val="17"/>
                <w:szCs w:val="17"/>
              </w:rPr>
              <w:t>及电话</w:t>
            </w:r>
          </w:p>
        </w:tc>
        <w:tc>
          <w:tcPr>
            <w:tcW w:w="2812" w:type="dxa"/>
            <w:gridSpan w:val="4"/>
            <w:vAlign w:val="top"/>
          </w:tcPr>
          <w:p>
            <w:pPr>
              <w:pStyle w:val="6"/>
              <w:spacing w:before="142" w:line="220" w:lineRule="auto"/>
              <w:ind w:left="537"/>
              <w:rPr>
                <w:sz w:val="17"/>
                <w:szCs w:val="17"/>
              </w:rPr>
            </w:pPr>
            <w:r>
              <w:rPr>
                <w:spacing w:val="20"/>
                <w:sz w:val="17"/>
                <w:szCs w:val="17"/>
              </w:rPr>
              <w:t>曹荣荣13068028950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902" w:type="dxa"/>
            <w:gridSpan w:val="3"/>
            <w:vAlign w:val="top"/>
          </w:tcPr>
          <w:p>
            <w:pPr>
              <w:pStyle w:val="6"/>
              <w:spacing w:before="37" w:line="208" w:lineRule="auto"/>
              <w:ind w:left="605"/>
              <w:rPr>
                <w:sz w:val="17"/>
                <w:szCs w:val="17"/>
              </w:rPr>
            </w:pPr>
            <w:r>
              <w:rPr>
                <w:spacing w:val="4"/>
                <w:sz w:val="17"/>
                <w:szCs w:val="17"/>
              </w:rPr>
              <w:t>主管部门</w:t>
            </w:r>
          </w:p>
        </w:tc>
        <w:tc>
          <w:tcPr>
            <w:tcW w:w="3037" w:type="dxa"/>
            <w:gridSpan w:val="3"/>
            <w:vAlign w:val="top"/>
          </w:tcPr>
          <w:p>
            <w:pPr>
              <w:pStyle w:val="6"/>
              <w:spacing w:before="19" w:line="168" w:lineRule="auto"/>
              <w:ind w:left="1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中国共产党古县委员会党校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38" w:line="207" w:lineRule="auto"/>
              <w:ind w:left="185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实施单位</w:t>
            </w:r>
          </w:p>
        </w:tc>
        <w:tc>
          <w:tcPr>
            <w:tcW w:w="2812" w:type="dxa"/>
            <w:gridSpan w:val="4"/>
            <w:vAlign w:val="top"/>
          </w:tcPr>
          <w:p>
            <w:pPr>
              <w:pStyle w:val="6"/>
              <w:spacing w:before="37" w:line="208" w:lineRule="auto"/>
              <w:ind w:left="37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02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48" w:lineRule="auto"/>
              <w:ind w:left="684" w:right="599" w:hanging="79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资金情况</w:t>
            </w:r>
            <w:r>
              <w:rPr>
                <w:spacing w:val="2"/>
                <w:sz w:val="17"/>
                <w:szCs w:val="17"/>
              </w:rPr>
              <w:t xml:space="preserve"> </w:t>
            </w:r>
            <w:r>
              <w:rPr>
                <w:spacing w:val="9"/>
                <w:sz w:val="17"/>
                <w:szCs w:val="17"/>
              </w:rPr>
              <w:t>(万元)</w:t>
            </w:r>
          </w:p>
        </w:tc>
        <w:tc>
          <w:tcPr>
            <w:tcW w:w="20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9" w:type="dxa"/>
            <w:gridSpan w:val="2"/>
            <w:vAlign w:val="top"/>
          </w:tcPr>
          <w:p>
            <w:pPr>
              <w:pStyle w:val="6"/>
              <w:spacing w:before="9" w:line="219" w:lineRule="auto"/>
              <w:ind w:left="5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全年预算数</w:t>
            </w:r>
          </w:p>
          <w:p>
            <w:pPr>
              <w:pStyle w:val="6"/>
              <w:spacing w:before="10" w:line="160" w:lineRule="auto"/>
              <w:ind w:left="354"/>
              <w:rPr>
                <w:sz w:val="17"/>
                <w:szCs w:val="17"/>
              </w:rPr>
            </w:pPr>
            <w:r>
              <w:rPr>
                <w:spacing w:val="-9"/>
                <w:sz w:val="17"/>
                <w:szCs w:val="17"/>
              </w:rPr>
              <w:t>(A)</w:t>
            </w:r>
          </w:p>
        </w:tc>
        <w:tc>
          <w:tcPr>
            <w:tcW w:w="2078" w:type="dxa"/>
            <w:gridSpan w:val="2"/>
            <w:vAlign w:val="top"/>
          </w:tcPr>
          <w:p>
            <w:pPr>
              <w:pStyle w:val="6"/>
              <w:spacing w:before="109" w:line="219" w:lineRule="auto"/>
              <w:ind w:left="476"/>
              <w:rPr>
                <w:sz w:val="17"/>
                <w:szCs w:val="17"/>
              </w:rPr>
            </w:pPr>
            <w:r>
              <w:rPr>
                <w:spacing w:val="5"/>
                <w:sz w:val="17"/>
                <w:szCs w:val="17"/>
              </w:rPr>
              <w:t>全年执行数(B)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09" w:line="219" w:lineRule="auto"/>
              <w:ind w:left="97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分值</w:t>
            </w:r>
          </w:p>
        </w:tc>
        <w:tc>
          <w:tcPr>
            <w:tcW w:w="739" w:type="dxa"/>
            <w:vAlign w:val="top"/>
          </w:tcPr>
          <w:p>
            <w:pPr>
              <w:pStyle w:val="6"/>
              <w:spacing w:before="8" w:line="196" w:lineRule="auto"/>
              <w:ind w:left="188" w:right="116" w:hanging="79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执行率</w:t>
            </w:r>
            <w:r>
              <w:rPr>
                <w:spacing w:val="1"/>
                <w:sz w:val="17"/>
                <w:szCs w:val="17"/>
              </w:rPr>
              <w:t xml:space="preserve"> </w:t>
            </w:r>
            <w:r>
              <w:rPr>
                <w:spacing w:val="-6"/>
                <w:sz w:val="17"/>
                <w:szCs w:val="17"/>
              </w:rPr>
              <w:t>(B/A)</w:t>
            </w:r>
          </w:p>
        </w:tc>
        <w:tc>
          <w:tcPr>
            <w:tcW w:w="505" w:type="dxa"/>
            <w:vAlign w:val="top"/>
          </w:tcPr>
          <w:p>
            <w:pPr>
              <w:pStyle w:val="6"/>
              <w:spacing w:before="109" w:line="219" w:lineRule="auto"/>
              <w:ind w:left="7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90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8" w:type="dxa"/>
            <w:vAlign w:val="top"/>
          </w:tcPr>
          <w:p>
            <w:pPr>
              <w:pStyle w:val="6"/>
              <w:spacing w:before="29" w:line="195" w:lineRule="auto"/>
              <w:ind w:left="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年度资金总额</w:t>
            </w:r>
          </w:p>
        </w:tc>
        <w:tc>
          <w:tcPr>
            <w:tcW w:w="979" w:type="dxa"/>
            <w:gridSpan w:val="2"/>
            <w:vAlign w:val="top"/>
          </w:tcPr>
          <w:p>
            <w:pPr>
              <w:pStyle w:val="6"/>
              <w:spacing w:before="73" w:line="136" w:lineRule="exact"/>
              <w:ind w:left="224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150000</w:t>
            </w:r>
          </w:p>
        </w:tc>
        <w:tc>
          <w:tcPr>
            <w:tcW w:w="2078" w:type="dxa"/>
            <w:gridSpan w:val="2"/>
            <w:vAlign w:val="top"/>
          </w:tcPr>
          <w:p>
            <w:pPr>
              <w:pStyle w:val="6"/>
              <w:spacing w:before="73" w:line="136" w:lineRule="exact"/>
              <w:ind w:left="775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150000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3" w:line="136" w:lineRule="exact"/>
              <w:ind w:left="188"/>
              <w:rPr>
                <w:sz w:val="17"/>
                <w:szCs w:val="17"/>
              </w:rPr>
            </w:pPr>
            <w:r>
              <w:rPr>
                <w:spacing w:val="-5"/>
                <w:position w:val="-2"/>
                <w:sz w:val="17"/>
                <w:szCs w:val="17"/>
              </w:rPr>
              <w:t>10</w:t>
            </w:r>
          </w:p>
        </w:tc>
        <w:tc>
          <w:tcPr>
            <w:tcW w:w="739" w:type="dxa"/>
            <w:vAlign w:val="top"/>
          </w:tcPr>
          <w:p>
            <w:pPr>
              <w:pStyle w:val="6"/>
              <w:spacing w:before="73" w:line="136" w:lineRule="exact"/>
              <w:ind w:left="49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100%</w:t>
            </w:r>
          </w:p>
        </w:tc>
        <w:tc>
          <w:tcPr>
            <w:tcW w:w="505" w:type="dxa"/>
            <w:vAlign w:val="top"/>
          </w:tcPr>
          <w:p>
            <w:pPr>
              <w:pStyle w:val="6"/>
              <w:spacing w:before="73" w:line="136" w:lineRule="exact"/>
              <w:ind w:left="289"/>
              <w:rPr>
                <w:sz w:val="17"/>
                <w:szCs w:val="17"/>
              </w:rPr>
            </w:pPr>
            <w:r>
              <w:rPr>
                <w:spacing w:val="-5"/>
                <w:position w:val="-2"/>
                <w:sz w:val="17"/>
                <w:szCs w:val="17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90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8" w:type="dxa"/>
            <w:vAlign w:val="top"/>
          </w:tcPr>
          <w:p>
            <w:pPr>
              <w:pStyle w:val="6"/>
              <w:spacing w:before="30" w:line="194" w:lineRule="auto"/>
              <w:ind w:left="92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其中：本年财政拨款</w:t>
            </w:r>
          </w:p>
        </w:tc>
        <w:tc>
          <w:tcPr>
            <w:tcW w:w="979" w:type="dxa"/>
            <w:gridSpan w:val="2"/>
            <w:vAlign w:val="top"/>
          </w:tcPr>
          <w:p>
            <w:pPr>
              <w:pStyle w:val="6"/>
              <w:spacing w:before="74" w:line="135" w:lineRule="exact"/>
              <w:ind w:left="224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150000</w:t>
            </w:r>
          </w:p>
        </w:tc>
        <w:tc>
          <w:tcPr>
            <w:tcW w:w="2078" w:type="dxa"/>
            <w:gridSpan w:val="2"/>
            <w:vAlign w:val="top"/>
          </w:tcPr>
          <w:p>
            <w:pPr>
              <w:pStyle w:val="6"/>
              <w:spacing w:before="74" w:line="135" w:lineRule="exact"/>
              <w:ind w:left="775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150000</w:t>
            </w:r>
          </w:p>
        </w:tc>
        <w:tc>
          <w:tcPr>
            <w:tcW w:w="54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</w:p>
        </w:tc>
        <w:tc>
          <w:tcPr>
            <w:tcW w:w="739" w:type="dxa"/>
            <w:vAlign w:val="top"/>
          </w:tcPr>
          <w:p>
            <w:pPr>
              <w:pStyle w:val="6"/>
              <w:spacing w:before="74" w:line="135" w:lineRule="exact"/>
              <w:ind w:left="49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100%</w:t>
            </w:r>
          </w:p>
        </w:tc>
        <w:tc>
          <w:tcPr>
            <w:tcW w:w="505" w:type="dxa"/>
            <w:vAlign w:val="top"/>
          </w:tcPr>
          <w:p>
            <w:pPr>
              <w:pStyle w:val="6"/>
              <w:spacing w:before="113" w:line="54" w:lineRule="exact"/>
              <w:ind w:left="230"/>
              <w:rPr>
                <w:sz w:val="8"/>
                <w:szCs w:val="8"/>
              </w:rPr>
            </w:pPr>
            <w:r>
              <w:rPr>
                <w:position w:val="-1"/>
                <w:sz w:val="8"/>
                <w:szCs w:val="8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902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8" w:type="dxa"/>
            <w:vAlign w:val="top"/>
          </w:tcPr>
          <w:p>
            <w:pPr>
              <w:pStyle w:val="6"/>
              <w:spacing w:before="32" w:line="192" w:lineRule="auto"/>
              <w:ind w:left="66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其他资金</w:t>
            </w:r>
          </w:p>
        </w:tc>
        <w:tc>
          <w:tcPr>
            <w:tcW w:w="979" w:type="dxa"/>
            <w:gridSpan w:val="2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</w:p>
        </w:tc>
        <w:tc>
          <w:tcPr>
            <w:tcW w:w="2078" w:type="dxa"/>
            <w:gridSpan w:val="2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</w:p>
        </w:tc>
        <w:tc>
          <w:tcPr>
            <w:tcW w:w="739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</w:p>
        </w:tc>
        <w:tc>
          <w:tcPr>
            <w:tcW w:w="505" w:type="dxa"/>
            <w:vAlign w:val="top"/>
          </w:tcPr>
          <w:p>
            <w:pPr>
              <w:spacing w:line="209" w:lineRule="exact"/>
              <w:rPr>
                <w:rFonts w:ascii="Arial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44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84" w:line="236" w:lineRule="auto"/>
              <w:ind w:left="44" w:right="56"/>
              <w:jc w:val="both"/>
              <w:rPr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  <w:t>年度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6"/>
                <w:sz w:val="17"/>
                <w:szCs w:val="17"/>
              </w:rPr>
              <w:t>总体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>很标</w:t>
            </w:r>
          </w:p>
        </w:tc>
        <w:tc>
          <w:tcPr>
            <w:tcW w:w="4495" w:type="dxa"/>
            <w:gridSpan w:val="5"/>
            <w:vAlign w:val="top"/>
          </w:tcPr>
          <w:p>
            <w:pPr>
              <w:pStyle w:val="6"/>
              <w:spacing w:before="32" w:line="202" w:lineRule="auto"/>
              <w:ind w:left="173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年初设定目标</w:t>
            </w:r>
          </w:p>
        </w:tc>
        <w:tc>
          <w:tcPr>
            <w:tcW w:w="3871" w:type="dxa"/>
            <w:gridSpan w:val="5"/>
            <w:vAlign w:val="top"/>
          </w:tcPr>
          <w:p>
            <w:pPr>
              <w:pStyle w:val="6"/>
              <w:spacing w:before="14" w:line="164" w:lineRule="auto"/>
              <w:ind w:left="545"/>
              <w:rPr>
                <w:sz w:val="23"/>
                <w:szCs w:val="23"/>
              </w:rPr>
            </w:pPr>
            <w:r>
              <w:rPr>
                <w:spacing w:val="-1"/>
                <w:sz w:val="23"/>
                <w:szCs w:val="23"/>
              </w:rPr>
              <w:t>年度总体目标完成情况综述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4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95" w:type="dxa"/>
            <w:gridSpan w:val="5"/>
            <w:vAlign w:val="top"/>
          </w:tcPr>
          <w:p>
            <w:pPr>
              <w:pStyle w:val="6"/>
              <w:spacing w:before="14" w:line="195" w:lineRule="auto"/>
              <w:jc w:val="right"/>
              <w:rPr>
                <w:sz w:val="17"/>
                <w:szCs w:val="17"/>
              </w:rPr>
            </w:pPr>
            <w:r>
              <w:rPr>
                <w:spacing w:val="-16"/>
                <w:w w:val="97"/>
                <w:sz w:val="17"/>
                <w:szCs w:val="17"/>
              </w:rPr>
              <w:t>中共临汾市委办公厅文件《关于加强全市县级党校工作的实施意见》</w:t>
            </w:r>
          </w:p>
          <w:p>
            <w:pPr>
              <w:pStyle w:val="6"/>
              <w:spacing w:line="194" w:lineRule="auto"/>
              <w:jc w:val="right"/>
              <w:rPr>
                <w:sz w:val="17"/>
                <w:szCs w:val="17"/>
              </w:rPr>
            </w:pPr>
            <w:r>
              <w:rPr>
                <w:spacing w:val="-18"/>
                <w:w w:val="97"/>
                <w:sz w:val="17"/>
                <w:szCs w:val="17"/>
              </w:rPr>
              <w:t>(临办发(201</w:t>
            </w:r>
            <w:r>
              <w:rPr>
                <w:spacing w:val="-17"/>
                <w:w w:val="97"/>
                <w:sz w:val="17"/>
                <w:szCs w:val="17"/>
              </w:rPr>
              <w:t>3)8号)规定：县级党校应做到</w:t>
            </w:r>
            <w:r>
              <w:rPr>
                <w:spacing w:val="-18"/>
                <w:w w:val="97"/>
                <w:sz w:val="17"/>
                <w:szCs w:val="17"/>
              </w:rPr>
              <w:t>有独立固定校址，有良好</w:t>
            </w:r>
            <w:r>
              <w:rPr>
                <w:spacing w:val="-10"/>
                <w:w w:val="97"/>
                <w:sz w:val="17"/>
                <w:szCs w:val="17"/>
              </w:rPr>
              <w:t>办</w:t>
            </w:r>
          </w:p>
          <w:p>
            <w:pPr>
              <w:pStyle w:val="6"/>
              <w:spacing w:line="196" w:lineRule="auto"/>
              <w:jc w:val="right"/>
              <w:rPr>
                <w:sz w:val="17"/>
                <w:szCs w:val="17"/>
              </w:rPr>
            </w:pPr>
            <w:r>
              <w:rPr>
                <w:spacing w:val="-20"/>
                <w:w w:val="99"/>
                <w:sz w:val="17"/>
                <w:szCs w:val="17"/>
              </w:rPr>
              <w:t>公条件，有多媒体教</w:t>
            </w:r>
            <w:r>
              <w:rPr>
                <w:spacing w:val="-19"/>
                <w:w w:val="99"/>
                <w:sz w:val="17"/>
                <w:szCs w:val="17"/>
              </w:rPr>
              <w:t>室，有学员宿舍，有餐厅，有图书</w:t>
            </w:r>
            <w:r>
              <w:rPr>
                <w:spacing w:val="-20"/>
                <w:w w:val="99"/>
                <w:sz w:val="17"/>
                <w:szCs w:val="17"/>
              </w:rPr>
              <w:t>室，有活动</w:t>
            </w:r>
            <w:r>
              <w:rPr>
                <w:spacing w:val="-11"/>
                <w:w w:val="99"/>
                <w:sz w:val="17"/>
                <w:szCs w:val="17"/>
              </w:rPr>
              <w:t>场</w:t>
            </w:r>
          </w:p>
          <w:p>
            <w:pPr>
              <w:pStyle w:val="6"/>
              <w:spacing w:line="190" w:lineRule="auto"/>
              <w:ind w:left="8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所，达到200人食宿一体化办学条件。</w:t>
            </w:r>
          </w:p>
        </w:tc>
        <w:tc>
          <w:tcPr>
            <w:tcW w:w="3871" w:type="dxa"/>
            <w:gridSpan w:val="5"/>
            <w:vAlign w:val="top"/>
          </w:tcPr>
          <w:p>
            <w:pPr>
              <w:pStyle w:val="6"/>
              <w:spacing w:before="294" w:line="219" w:lineRule="auto"/>
              <w:ind w:left="48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党校改扩建项目工程相关费用100%完成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4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44" w:line="202" w:lineRule="auto"/>
              <w:ind w:left="3179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绩</w:t>
            </w:r>
            <w:r>
              <w:rPr>
                <w:spacing w:val="-1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效</w:t>
            </w:r>
            <w:r>
              <w:rPr>
                <w:spacing w:val="-1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指</w:t>
            </w:r>
            <w:r>
              <w:rPr>
                <w:spacing w:val="-15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标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36" w:line="224" w:lineRule="auto"/>
              <w:ind w:left="130" w:right="146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一级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5"/>
                <w:sz w:val="17"/>
                <w:szCs w:val="17"/>
              </w:rPr>
              <w:t>指标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55" w:line="220" w:lineRule="auto"/>
              <w:ind w:left="7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二级指标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155" w:line="220" w:lineRule="auto"/>
              <w:ind w:left="92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三级指标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55" w:line="219" w:lineRule="auto"/>
              <w:ind w:left="65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分值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155" w:line="219" w:lineRule="auto"/>
              <w:ind w:left="9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年度指标值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155" w:line="219" w:lineRule="auto"/>
              <w:ind w:left="7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全年实际值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155" w:line="219" w:lineRule="auto"/>
              <w:ind w:left="9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得分</w:t>
            </w:r>
          </w:p>
        </w:tc>
        <w:tc>
          <w:tcPr>
            <w:tcW w:w="1244" w:type="dxa"/>
            <w:gridSpan w:val="2"/>
            <w:shd w:val="clear" w:color="auto" w:fill="B8B8B7"/>
            <w:vAlign w:val="top"/>
          </w:tcPr>
          <w:p>
            <w:pPr>
              <w:pStyle w:val="6"/>
              <w:spacing w:before="43" w:line="220" w:lineRule="auto"/>
              <w:ind w:left="18" w:right="30"/>
              <w:rPr>
                <w:sz w:val="17"/>
                <w:szCs w:val="17"/>
              </w:rPr>
            </w:pPr>
            <w:r>
              <w:rPr>
                <w:color w:val="FFFFFF"/>
                <w:spacing w:val="-2"/>
                <w:sz w:val="17"/>
                <w:szCs w:val="17"/>
              </w:rPr>
              <w:t>术完成原因及拟</w:t>
            </w:r>
            <w:r>
              <w:rPr>
                <w:color w:val="FFFFFF"/>
                <w:spacing w:val="5"/>
                <w:sz w:val="17"/>
                <w:szCs w:val="17"/>
              </w:rPr>
              <w:t xml:space="preserve"> </w:t>
            </w:r>
            <w:r>
              <w:rPr>
                <w:color w:val="FFFFFF"/>
                <w:spacing w:val="-1"/>
                <w:sz w:val="17"/>
                <w:szCs w:val="17"/>
              </w:rPr>
              <w:t>采取的改进措施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234" w:line="201" w:lineRule="auto"/>
              <w:ind w:left="1050"/>
              <w:rPr>
                <w:sz w:val="17"/>
                <w:szCs w:val="17"/>
              </w:rPr>
            </w:pPr>
            <w:r>
              <w:pict>
                <v:shape id="_x0000_s1026" o:spid="_x0000_s1026" o:spt="202" type="#_x0000_t202" style="position:absolute;left:0pt;margin-left:1.3pt;margin-top:96.8pt;height:12.15pt;width:29.4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20" w:line="220" w:lineRule="auto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pacing w:val="7"/>
                            <w:sz w:val="17"/>
                            <w:szCs w:val="17"/>
                          </w:rPr>
                          <w:t>(50分)</w:t>
                        </w:r>
                      </w:p>
                    </w:txbxContent>
                  </v:textbox>
                </v:shape>
              </w:pict>
            </w:r>
            <w:r>
              <w:rPr>
                <w:sz w:val="17"/>
                <w:szCs w:val="17"/>
              </w:rPr>
              <w:t>产</w:t>
            </w:r>
            <w:r>
              <w:rPr>
                <w:spacing w:val="-2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出</w:t>
            </w:r>
            <w:r>
              <w:rPr>
                <w:spacing w:val="-2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指</w:t>
            </w:r>
            <w:r>
              <w:rPr>
                <w:spacing w:val="-21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标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19" w:lineRule="auto"/>
              <w:ind w:left="7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数量指标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6" w:line="178" w:lineRule="auto"/>
              <w:ind w:left="503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党校改扩建项目设计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9" w:line="121" w:lineRule="exact"/>
              <w:ind w:left="105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pStyle w:val="6"/>
              <w:spacing w:before="69" w:line="121" w:lineRule="exact"/>
              <w:ind w:left="137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6" w:line="178" w:lineRule="auto"/>
              <w:ind w:left="75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联通无线网络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9" w:line="121" w:lineRule="exact"/>
              <w:ind w:left="105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9" w:line="121" w:lineRule="exact"/>
              <w:ind w:left="476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3</w:t>
            </w: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pStyle w:val="6"/>
              <w:spacing w:before="69" w:line="121" w:lineRule="exact"/>
              <w:ind w:left="137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5" w:line="189" w:lineRule="auto"/>
              <w:ind w:left="92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勘测定界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9" w:line="131" w:lineRule="exact"/>
              <w:ind w:left="105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49" w:type="dxa"/>
            <w:vAlign w:val="top"/>
          </w:tcPr>
          <w:p>
            <w:pPr>
              <w:pStyle w:val="6"/>
              <w:spacing w:before="69" w:line="131" w:lineRule="exact"/>
              <w:ind w:left="137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5" w:line="179" w:lineRule="auto"/>
              <w:jc w:val="right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教学设备、培训用品、宜传标语等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9" w:line="121" w:lineRule="exact"/>
              <w:ind w:left="105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9" w:line="121" w:lineRule="exact"/>
              <w:ind w:left="476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4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69" w:line="121" w:lineRule="exact"/>
              <w:ind w:left="456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4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69" w:line="121" w:lineRule="exact"/>
              <w:ind w:left="137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2.5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6" w:line="220" w:lineRule="auto"/>
              <w:ind w:left="7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质量指标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5" w:line="188" w:lineRule="auto"/>
              <w:ind w:left="243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工程质量符合设计文件要求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1" w:line="12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5" w:line="188" w:lineRule="auto"/>
              <w:ind w:left="35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符合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6" w:line="187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1" w:line="12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77" w:lineRule="auto"/>
              <w:ind w:left="412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工程质量符合合同要求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2" w:line="11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77" w:lineRule="auto"/>
              <w:ind w:left="35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符合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76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2" w:line="11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7" w:line="220" w:lineRule="auto"/>
              <w:ind w:left="72"/>
              <w:rPr>
                <w:sz w:val="17"/>
                <w:szCs w:val="17"/>
              </w:rPr>
            </w:pPr>
            <w:r>
              <w:rPr>
                <w:spacing w:val="1"/>
                <w:sz w:val="17"/>
                <w:szCs w:val="17"/>
              </w:rPr>
              <w:t>时效指标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76" w:lineRule="auto"/>
              <w:ind w:left="752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工程开始时间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2" w:line="11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77" w:lineRule="auto"/>
              <w:ind w:left="136"/>
              <w:rPr>
                <w:sz w:val="17"/>
                <w:szCs w:val="17"/>
              </w:rPr>
            </w:pPr>
            <w:r>
              <w:rPr>
                <w:spacing w:val="5"/>
                <w:sz w:val="17"/>
                <w:szCs w:val="17"/>
              </w:rPr>
              <w:t>2020年9月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76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2" w:line="11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77" w:lineRule="auto"/>
              <w:ind w:left="752"/>
              <w:rPr>
                <w:sz w:val="17"/>
                <w:szCs w:val="17"/>
              </w:rPr>
            </w:pPr>
            <w:r>
              <w:rPr>
                <w:spacing w:val="2"/>
                <w:sz w:val="17"/>
                <w:szCs w:val="17"/>
              </w:rPr>
              <w:t>工程完工时间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2" w:line="11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77" w:lineRule="auto"/>
              <w:ind w:left="95"/>
              <w:rPr>
                <w:sz w:val="17"/>
                <w:szCs w:val="17"/>
              </w:rPr>
            </w:pPr>
            <w:r>
              <w:rPr>
                <w:spacing w:val="4"/>
                <w:sz w:val="17"/>
                <w:szCs w:val="17"/>
              </w:rPr>
              <w:t>2023年12月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76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2" w:line="11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6" w:line="219" w:lineRule="auto"/>
              <w:ind w:left="7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成本指标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77" w:lineRule="auto"/>
              <w:ind w:left="412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党校改扩建项目设计费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2" w:line="11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76" w:lineRule="auto"/>
              <w:ind w:left="305"/>
              <w:rPr>
                <w:sz w:val="17"/>
                <w:szCs w:val="17"/>
              </w:rPr>
            </w:pPr>
            <w:r>
              <w:rPr>
                <w:spacing w:val="4"/>
                <w:sz w:val="17"/>
                <w:szCs w:val="17"/>
              </w:rPr>
              <w:t>7万元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76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2" w:line="11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77" w:lineRule="auto"/>
              <w:ind w:left="75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联通无线网络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1" w:line="11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77" w:lineRule="auto"/>
              <w:ind w:left="225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0.5万元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77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1" w:line="11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77" w:lineRule="auto"/>
              <w:ind w:left="92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勘测定界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2" w:line="11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76" w:lineRule="auto"/>
              <w:ind w:left="22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1.6万元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76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2" w:line="11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5" w:line="189" w:lineRule="auto"/>
              <w:jc w:val="right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教学设备、培训用品、宜传标语等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2" w:line="128" w:lineRule="exact"/>
              <w:ind w:left="195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87" w:lineRule="auto"/>
              <w:ind w:left="22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5.9万元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87" w:lineRule="auto"/>
              <w:jc w:val="right"/>
              <w:rPr>
                <w:sz w:val="17"/>
                <w:szCs w:val="17"/>
              </w:rPr>
            </w:pPr>
            <w:r>
              <w:rPr>
                <w:spacing w:val="-5"/>
                <w:sz w:val="17"/>
                <w:szCs w:val="17"/>
              </w:rPr>
              <w:t>达到预期指标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2" w:line="128" w:lineRule="exact"/>
              <w:ind w:left="227"/>
              <w:rPr>
                <w:sz w:val="17"/>
                <w:szCs w:val="17"/>
              </w:rPr>
            </w:pPr>
            <w:r>
              <w:rPr>
                <w:position w:val="-2"/>
                <w:sz w:val="17"/>
                <w:szCs w:val="17"/>
              </w:rPr>
              <w:t>5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restart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>
              <w:pict>
                <v:shape id="_x0000_s1027" o:spid="_x0000_s1027" o:spt="202" type="#_x0000_t202" style="position:absolute;left:0pt;margin-left:8.5pt;margin-top:42.55pt;height:34.65pt;width:11.45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>
                        <w:pPr>
                          <w:pStyle w:val="6"/>
                          <w:spacing w:before="20" w:line="199" w:lineRule="auto"/>
                          <w:ind w:left="2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>效</w:t>
                        </w:r>
                        <w:r>
                          <w:rPr>
                            <w:spacing w:val="-14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t>益</w:t>
                        </w:r>
                        <w:r>
                          <w:rPr>
                            <w:spacing w:val="-14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sz w:val="17"/>
                            <w:szCs w:val="17"/>
                          </w:rPr>
                          <w:t>指</w:t>
                        </w:r>
                      </w:p>
                    </w:txbxContent>
                  </v:textbox>
                </v:shape>
              </w:pict>
            </w: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5" w:line="219" w:lineRule="auto"/>
              <w:ind w:left="80" w:right="90" w:firstLine="129"/>
              <w:rPr>
                <w:sz w:val="17"/>
                <w:szCs w:val="17"/>
              </w:rPr>
            </w:pPr>
            <w:r>
              <w:rPr>
                <w:spacing w:val="-8"/>
                <w:sz w:val="17"/>
                <w:szCs w:val="17"/>
              </w:rPr>
              <w:t>标</w:t>
            </w:r>
            <w:r>
              <w:rPr>
                <w:sz w:val="17"/>
                <w:szCs w:val="17"/>
              </w:rPr>
              <w:t xml:space="preserve">  </w:t>
            </w:r>
            <w:r>
              <w:rPr>
                <w:spacing w:val="3"/>
                <w:sz w:val="17"/>
                <w:szCs w:val="17"/>
              </w:rPr>
              <w:t>(30分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8" w:line="229" w:lineRule="auto"/>
              <w:ind w:left="241" w:right="84" w:hanging="16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经济效益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3"/>
                <w:sz w:val="17"/>
                <w:szCs w:val="17"/>
              </w:rPr>
              <w:t>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7" w:line="219" w:lineRule="auto"/>
              <w:ind w:left="241" w:right="84" w:hanging="16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社会效益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3"/>
                <w:sz w:val="17"/>
                <w:szCs w:val="17"/>
              </w:rPr>
              <w:t>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77" w:lineRule="auto"/>
              <w:ind w:left="243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提高干部教育培训工作水平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1" w:line="118" w:lineRule="exact"/>
              <w:ind w:left="156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30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7" w:line="176" w:lineRule="auto"/>
              <w:ind w:left="35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提高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27" w:line="176" w:lineRule="auto"/>
              <w:ind w:left="77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达到预期值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1" w:line="118" w:lineRule="exact"/>
              <w:ind w:left="188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30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88" w:line="248" w:lineRule="auto"/>
              <w:ind w:left="241" w:right="87" w:hanging="169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并态效益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-3"/>
                <w:sz w:val="17"/>
                <w:szCs w:val="17"/>
              </w:rPr>
              <w:t>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7" w:line="238" w:lineRule="auto"/>
              <w:ind w:left="152" w:right="84" w:hanging="8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可持续影</w:t>
            </w:r>
            <w:r>
              <w:rPr>
                <w:sz w:val="17"/>
                <w:szCs w:val="17"/>
              </w:rPr>
              <w:t xml:space="preserve"> </w:t>
            </w:r>
            <w:r>
              <w:rPr>
                <w:spacing w:val="2"/>
                <w:sz w:val="17"/>
                <w:szCs w:val="17"/>
              </w:rPr>
              <w:t>响指标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8" w:line="219" w:lineRule="auto"/>
              <w:ind w:left="4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满意度</w:t>
            </w:r>
          </w:p>
          <w:p>
            <w:pPr>
              <w:pStyle w:val="6"/>
              <w:spacing w:before="18" w:line="220" w:lineRule="auto"/>
              <w:ind w:left="130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指标</w:t>
            </w:r>
          </w:p>
          <w:p>
            <w:pPr>
              <w:pStyle w:val="6"/>
              <w:spacing w:before="37" w:line="220" w:lineRule="auto"/>
              <w:ind w:left="40"/>
              <w:rPr>
                <w:sz w:val="17"/>
                <w:szCs w:val="17"/>
              </w:rPr>
            </w:pPr>
            <w:r>
              <w:rPr>
                <w:spacing w:val="7"/>
                <w:sz w:val="17"/>
                <w:szCs w:val="17"/>
              </w:rPr>
              <w:t>(10分)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48" w:line="219" w:lineRule="auto"/>
              <w:ind w:left="7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服务对象</w:t>
            </w:r>
          </w:p>
          <w:p>
            <w:pPr>
              <w:pStyle w:val="6"/>
              <w:spacing w:before="18" w:line="219" w:lineRule="auto"/>
              <w:ind w:left="7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满意度指</w:t>
            </w:r>
          </w:p>
          <w:p>
            <w:pPr>
              <w:pStyle w:val="6"/>
              <w:spacing w:before="18" w:line="142" w:lineRule="exact"/>
              <w:ind w:left="321"/>
              <w:rPr>
                <w:sz w:val="17"/>
                <w:szCs w:val="17"/>
              </w:rPr>
            </w:pPr>
            <w:r>
              <w:rPr>
                <w:position w:val="-1"/>
                <w:sz w:val="17"/>
                <w:szCs w:val="17"/>
              </w:rPr>
              <w:t>标</w:t>
            </w:r>
          </w:p>
        </w:tc>
        <w:tc>
          <w:tcPr>
            <w:tcW w:w="2547" w:type="dxa"/>
            <w:gridSpan w:val="2"/>
            <w:vAlign w:val="top"/>
          </w:tcPr>
          <w:p>
            <w:pPr>
              <w:pStyle w:val="6"/>
              <w:spacing w:before="27" w:line="187" w:lineRule="auto"/>
              <w:ind w:left="84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群众满意度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1" w:line="128" w:lineRule="exact"/>
              <w:ind w:left="156"/>
              <w:rPr>
                <w:sz w:val="17"/>
                <w:szCs w:val="17"/>
              </w:rPr>
            </w:pPr>
            <w:r>
              <w:rPr>
                <w:spacing w:val="-5"/>
                <w:position w:val="-2"/>
                <w:sz w:val="17"/>
                <w:szCs w:val="17"/>
              </w:rPr>
              <w:t>10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43" w:line="170" w:lineRule="auto"/>
              <w:ind w:left="305"/>
              <w:rPr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  <w:t>≤95%</w:t>
            </w:r>
          </w:p>
        </w:tc>
        <w:tc>
          <w:tcPr>
            <w:tcW w:w="1019" w:type="dxa"/>
            <w:vAlign w:val="top"/>
          </w:tcPr>
          <w:p>
            <w:pPr>
              <w:pStyle w:val="6"/>
              <w:spacing w:before="43" w:line="170" w:lineRule="auto"/>
              <w:ind w:left="286"/>
              <w:rPr>
                <w:sz w:val="17"/>
                <w:szCs w:val="17"/>
              </w:rPr>
            </w:pPr>
            <w:r>
              <w:rPr>
                <w:spacing w:val="-4"/>
                <w:sz w:val="17"/>
                <w:szCs w:val="17"/>
              </w:rPr>
              <w:t>≤95%</w:t>
            </w:r>
          </w:p>
        </w:tc>
        <w:tc>
          <w:tcPr>
            <w:tcW w:w="549" w:type="dxa"/>
            <w:vAlign w:val="top"/>
          </w:tcPr>
          <w:p>
            <w:pPr>
              <w:pStyle w:val="6"/>
              <w:spacing w:before="71" w:line="128" w:lineRule="exact"/>
              <w:ind w:left="188"/>
              <w:rPr>
                <w:sz w:val="17"/>
                <w:szCs w:val="17"/>
              </w:rPr>
            </w:pPr>
            <w:r>
              <w:rPr>
                <w:spacing w:val="-5"/>
                <w:position w:val="-2"/>
                <w:sz w:val="17"/>
                <w:szCs w:val="17"/>
              </w:rPr>
              <w:t>10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4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4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25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1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4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4449" w:type="dxa"/>
            <w:gridSpan w:val="5"/>
            <w:vAlign w:val="top"/>
          </w:tcPr>
          <w:p>
            <w:pPr>
              <w:pStyle w:val="6"/>
              <w:spacing w:before="28" w:line="181" w:lineRule="auto"/>
              <w:ind w:left="2024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总分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1" w:line="123" w:lineRule="exact"/>
              <w:ind w:left="105"/>
              <w:rPr>
                <w:sz w:val="17"/>
                <w:szCs w:val="17"/>
              </w:rPr>
            </w:pPr>
            <w:r>
              <w:rPr>
                <w:spacing w:val="-5"/>
                <w:position w:val="-2"/>
                <w:sz w:val="17"/>
                <w:szCs w:val="17"/>
              </w:rPr>
              <w:t>100</w:t>
            </w:r>
          </w:p>
        </w:tc>
        <w:tc>
          <w:tcPr>
            <w:tcW w:w="2078" w:type="dxa"/>
            <w:gridSpan w:val="2"/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  <w:tc>
          <w:tcPr>
            <w:tcW w:w="549" w:type="dxa"/>
            <w:vAlign w:val="top"/>
          </w:tcPr>
          <w:p>
            <w:pPr>
              <w:pStyle w:val="6"/>
              <w:spacing w:before="71" w:line="123" w:lineRule="exact"/>
              <w:ind w:left="137"/>
              <w:rPr>
                <w:sz w:val="17"/>
                <w:szCs w:val="17"/>
              </w:rPr>
            </w:pPr>
            <w:r>
              <w:rPr>
                <w:spacing w:val="-5"/>
                <w:position w:val="-2"/>
                <w:sz w:val="17"/>
                <w:szCs w:val="17"/>
              </w:rPr>
              <w:t>100</w:t>
            </w:r>
          </w:p>
        </w:tc>
        <w:tc>
          <w:tcPr>
            <w:tcW w:w="1244" w:type="dxa"/>
            <w:gridSpan w:val="2"/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</w:tr>
    </w:tbl>
    <w:p>
      <w:pPr>
        <w:pStyle w:val="2"/>
        <w:spacing w:before="11" w:line="226" w:lineRule="auto"/>
        <w:ind w:left="1277" w:right="656" w:hanging="10"/>
        <w:rPr>
          <w:sz w:val="17"/>
          <w:szCs w:val="17"/>
        </w:rPr>
      </w:pPr>
      <w:r>
        <w:rPr>
          <w:sz w:val="16"/>
          <w:szCs w:val="16"/>
        </w:rPr>
        <w:t>注：1.一级指标分值统一设置为：产出指标50分、效益指标30分、满意度指标10分、预算资金执行率10分。</w:t>
      </w:r>
      <w:r>
        <w:rPr>
          <w:spacing w:val="-1"/>
          <w:sz w:val="16"/>
          <w:szCs w:val="16"/>
        </w:rPr>
        <w:t>如有特殊情况，上</w:t>
      </w:r>
      <w:r>
        <w:rPr>
          <w:sz w:val="16"/>
          <w:szCs w:val="16"/>
        </w:rPr>
        <w:t xml:space="preserve"> </w:t>
      </w:r>
      <w:r>
        <w:rPr>
          <w:spacing w:val="-10"/>
          <w:sz w:val="17"/>
          <w:szCs w:val="17"/>
        </w:rPr>
        <w:t>述权重可做适当调整，但加总后应等于100分。各部门根据各项指标重要程度确定三级指标的分值。得</w:t>
      </w:r>
      <w:r>
        <w:rPr>
          <w:spacing w:val="-11"/>
          <w:sz w:val="17"/>
          <w:szCs w:val="17"/>
        </w:rPr>
        <w:t>分最高不能超过该指标</w:t>
      </w:r>
      <w:r>
        <w:rPr>
          <w:sz w:val="17"/>
          <w:szCs w:val="17"/>
        </w:rPr>
        <w:t xml:space="preserve">  </w:t>
      </w:r>
      <w:r>
        <w:rPr>
          <w:spacing w:val="-6"/>
          <w:sz w:val="17"/>
          <w:szCs w:val="17"/>
        </w:rPr>
        <w:t>分值上限。</w:t>
      </w:r>
    </w:p>
    <w:p>
      <w:pPr>
        <w:pStyle w:val="2"/>
        <w:spacing w:before="7" w:line="205" w:lineRule="auto"/>
        <w:ind w:left="1277" w:right="803" w:firstLine="350"/>
        <w:rPr>
          <w:sz w:val="17"/>
          <w:szCs w:val="17"/>
        </w:rPr>
      </w:pPr>
      <w:r>
        <w:rPr>
          <w:spacing w:val="-10"/>
          <w:sz w:val="17"/>
          <w:szCs w:val="17"/>
        </w:rPr>
        <w:t>2.定性指标根据指标完成情况分为：达成预期指标、部分达成</w:t>
      </w:r>
      <w:r>
        <w:rPr>
          <w:spacing w:val="-11"/>
          <w:sz w:val="17"/>
          <w:szCs w:val="17"/>
        </w:rPr>
        <w:t>预期指标并具有一定效果、未达成预期指标且效果较差三</w:t>
      </w:r>
      <w:r>
        <w:rPr>
          <w:sz w:val="17"/>
          <w:szCs w:val="17"/>
        </w:rPr>
        <w:t xml:space="preserve"> </w:t>
      </w:r>
      <w:r>
        <w:rPr>
          <w:spacing w:val="-7"/>
          <w:sz w:val="17"/>
          <w:szCs w:val="17"/>
        </w:rPr>
        <w:t>档，分别按照该指标对应分值区间100-80%(含80%)</w:t>
      </w:r>
      <w:r>
        <w:rPr>
          <w:spacing w:val="-8"/>
          <w:sz w:val="17"/>
          <w:szCs w:val="17"/>
        </w:rPr>
        <w:t>、80-60%(含60%)、60-0%合理确定得分。</w:t>
      </w:r>
    </w:p>
    <w:p>
      <w:pPr>
        <w:pStyle w:val="2"/>
        <w:spacing w:before="1" w:line="206" w:lineRule="auto"/>
        <w:ind w:left="1277" w:right="711" w:firstLine="329"/>
        <w:rPr>
          <w:sz w:val="16"/>
          <w:szCs w:val="16"/>
        </w:rPr>
      </w:pPr>
      <w:r>
        <w:rPr>
          <w:spacing w:val="3"/>
          <w:sz w:val="16"/>
          <w:szCs w:val="16"/>
        </w:rPr>
        <w:t>3.定量指标若为正向指标(即指标值为≥*),则得分计算方法应用全年实际值/年度指标值×该指标</w:t>
      </w:r>
      <w:r>
        <w:rPr>
          <w:spacing w:val="2"/>
          <w:sz w:val="16"/>
          <w:szCs w:val="16"/>
        </w:rPr>
        <w:t>分值；若定量指标为</w:t>
      </w:r>
      <w:r>
        <w:rPr>
          <w:sz w:val="16"/>
          <w:szCs w:val="16"/>
        </w:rPr>
        <w:t xml:space="preserve"> </w:t>
      </w:r>
      <w:r>
        <w:rPr>
          <w:spacing w:val="3"/>
          <w:sz w:val="16"/>
          <w:szCs w:val="16"/>
        </w:rPr>
        <w:t>反向指标(即指标值为≤*),则得分计算方法应用年度指标值/全年实际值</w:t>
      </w:r>
      <w:r>
        <w:rPr>
          <w:rFonts w:ascii="Times New Roman" w:hAnsi="Times New Roman" w:eastAsia="Times New Roman" w:cs="Times New Roman"/>
          <w:spacing w:val="3"/>
          <w:sz w:val="16"/>
          <w:szCs w:val="16"/>
        </w:rPr>
        <w:t>x</w:t>
      </w:r>
      <w:r>
        <w:rPr>
          <w:rFonts w:ascii="Times New Roman" w:hAnsi="Times New Roman" w:eastAsia="Times New Roman" w:cs="Times New Roman"/>
          <w:spacing w:val="32"/>
          <w:sz w:val="16"/>
          <w:szCs w:val="16"/>
        </w:rPr>
        <w:t xml:space="preserve"> </w:t>
      </w:r>
      <w:r>
        <w:rPr>
          <w:spacing w:val="3"/>
          <w:sz w:val="16"/>
          <w:szCs w:val="16"/>
        </w:rPr>
        <w:t>该</w:t>
      </w:r>
      <w:r>
        <w:rPr>
          <w:spacing w:val="2"/>
          <w:sz w:val="16"/>
          <w:szCs w:val="16"/>
        </w:rPr>
        <w:t>指标分值；定量指标得分最高不得超过该指标</w:t>
      </w:r>
    </w:p>
    <w:p>
      <w:pPr>
        <w:spacing w:before="33" w:line="115" w:lineRule="exact"/>
        <w:ind w:left="1507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position w:val="-2"/>
          <w:sz w:val="5"/>
          <w:szCs w:val="5"/>
        </w:rPr>
        <w:drawing>
          <wp:inline distT="0" distB="0" distL="0" distR="0">
            <wp:extent cx="107315" cy="6350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07915" cy="6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2"/>
          <w:sz w:val="5"/>
          <w:szCs w:val="5"/>
        </w:rPr>
        <w:t xml:space="preserve">          </w:t>
      </w:r>
      <w:r>
        <w:rPr>
          <w:rFonts w:ascii="Times New Roman" w:hAnsi="Times New Roman" w:eastAsia="Times New Roman" w:cs="Times New Roman"/>
          <w:spacing w:val="-1"/>
          <w:position w:val="-2"/>
          <w:sz w:val="5"/>
          <w:szCs w:val="5"/>
        </w:rPr>
        <w:t>mo</w:t>
      </w:r>
    </w:p>
    <w:p>
      <w:pPr>
        <w:spacing w:line="115" w:lineRule="exact"/>
        <w:rPr>
          <w:rFonts w:ascii="Times New Roman" w:hAnsi="Times New Roman" w:eastAsia="Times New Roman" w:cs="Times New Roman"/>
          <w:sz w:val="5"/>
          <w:szCs w:val="5"/>
        </w:rPr>
        <w:sectPr>
          <w:headerReference r:id="rId45" w:type="default"/>
          <w:footerReference r:id="rId46" w:type="default"/>
          <w:pgSz w:w="12070" w:h="16960"/>
          <w:pgMar w:top="639" w:right="760" w:bottom="441" w:left="592" w:header="439" w:footer="206" w:gutter="0"/>
          <w:cols w:space="720" w:num="1"/>
        </w:sect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pStyle w:val="2"/>
        <w:spacing w:before="62" w:line="219" w:lineRule="auto"/>
        <w:ind w:left="1255"/>
        <w:rPr>
          <w:sz w:val="19"/>
          <w:szCs w:val="19"/>
        </w:rPr>
      </w:pPr>
      <w:r>
        <w:rPr>
          <w:spacing w:val="11"/>
          <w:sz w:val="19"/>
          <w:szCs w:val="19"/>
        </w:rPr>
        <w:t>附1-3</w:t>
      </w:r>
    </w:p>
    <w:p>
      <w:pPr>
        <w:pStyle w:val="2"/>
        <w:spacing w:before="126" w:line="220" w:lineRule="auto"/>
        <w:ind w:left="4649"/>
        <w:rPr>
          <w:sz w:val="27"/>
          <w:szCs w:val="27"/>
        </w:rPr>
      </w:pPr>
      <w:r>
        <w:rPr>
          <w:b/>
          <w:bCs/>
          <w:spacing w:val="13"/>
          <w:sz w:val="27"/>
          <w:szCs w:val="27"/>
        </w:rPr>
        <w:t>绩效目标自评表</w:t>
      </w:r>
    </w:p>
    <w:p>
      <w:pPr>
        <w:pStyle w:val="2"/>
        <w:spacing w:before="98" w:line="219" w:lineRule="auto"/>
        <w:ind w:left="5155"/>
        <w:rPr>
          <w:sz w:val="19"/>
          <w:szCs w:val="19"/>
        </w:rPr>
      </w:pPr>
      <w:r>
        <w:rPr>
          <w:spacing w:val="5"/>
          <w:sz w:val="19"/>
          <w:szCs w:val="19"/>
        </w:rPr>
        <w:t>(2023年度)</w:t>
      </w:r>
    </w:p>
    <w:p>
      <w:pPr>
        <w:spacing w:line="61" w:lineRule="exact"/>
      </w:pPr>
    </w:p>
    <w:tbl>
      <w:tblPr>
        <w:tblStyle w:val="5"/>
        <w:tblW w:w="8743" w:type="dxa"/>
        <w:tblInd w:w="12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"/>
        <w:gridCol w:w="609"/>
        <w:gridCol w:w="839"/>
        <w:gridCol w:w="2068"/>
        <w:gridCol w:w="489"/>
        <w:gridCol w:w="479"/>
        <w:gridCol w:w="1069"/>
        <w:gridCol w:w="929"/>
        <w:gridCol w:w="559"/>
        <w:gridCol w:w="719"/>
        <w:gridCol w:w="5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903" w:type="dxa"/>
            <w:gridSpan w:val="3"/>
            <w:vAlign w:val="top"/>
          </w:tcPr>
          <w:p>
            <w:pPr>
              <w:pStyle w:val="6"/>
              <w:spacing w:before="133" w:line="220" w:lineRule="auto"/>
              <w:ind w:left="585"/>
            </w:pPr>
            <w:r>
              <w:drawing>
                <wp:anchor distT="0" distB="0" distL="0" distR="0" simplePos="0" relativeHeight="251666432" behindDoc="0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-497840</wp:posOffset>
                  </wp:positionV>
                  <wp:extent cx="1327150" cy="1327150"/>
                  <wp:effectExtent l="0" t="0" r="0" b="0"/>
                  <wp:wrapNone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9" cy="1327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项目名称</w:t>
            </w:r>
          </w:p>
        </w:tc>
        <w:tc>
          <w:tcPr>
            <w:tcW w:w="3036" w:type="dxa"/>
            <w:gridSpan w:val="3"/>
            <w:vAlign w:val="top"/>
          </w:tcPr>
          <w:p>
            <w:pPr>
              <w:pStyle w:val="6"/>
              <w:spacing w:before="131" w:line="219" w:lineRule="auto"/>
              <w:ind w:left="542"/>
            </w:pPr>
            <w:r>
              <w:rPr>
                <w:spacing w:val="-1"/>
              </w:rPr>
              <w:t>基础附属及学员餐厅设计</w:t>
            </w:r>
          </w:p>
        </w:tc>
        <w:tc>
          <w:tcPr>
            <w:tcW w:w="1069" w:type="dxa"/>
            <w:vAlign w:val="top"/>
          </w:tcPr>
          <w:p>
            <w:pPr>
              <w:pStyle w:val="6"/>
              <w:spacing w:before="22" w:line="211" w:lineRule="auto"/>
              <w:ind w:left="256" w:right="92" w:hanging="180"/>
            </w:pPr>
            <w:r>
              <w:rPr>
                <w:spacing w:val="-2"/>
              </w:rPr>
              <w:t>项目负责人</w:t>
            </w:r>
            <w:r>
              <w:t xml:space="preserve"> </w:t>
            </w:r>
            <w:r>
              <w:rPr>
                <w:spacing w:val="-2"/>
              </w:rPr>
              <w:t>及电话</w:t>
            </w:r>
          </w:p>
        </w:tc>
        <w:tc>
          <w:tcPr>
            <w:tcW w:w="2735" w:type="dxa"/>
            <w:gridSpan w:val="4"/>
            <w:vAlign w:val="top"/>
          </w:tcPr>
          <w:p>
            <w:pPr>
              <w:pStyle w:val="6"/>
              <w:spacing w:before="133" w:line="220" w:lineRule="auto"/>
              <w:ind w:left="597"/>
            </w:pPr>
            <w:r>
              <w:rPr>
                <w:spacing w:val="-1"/>
              </w:rPr>
              <w:t>曹荣荣13068028950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903" w:type="dxa"/>
            <w:gridSpan w:val="3"/>
            <w:vAlign w:val="top"/>
          </w:tcPr>
          <w:p>
            <w:pPr>
              <w:pStyle w:val="6"/>
              <w:spacing w:before="28" w:line="206" w:lineRule="auto"/>
              <w:ind w:left="585"/>
            </w:pPr>
            <w:r>
              <w:rPr>
                <w:spacing w:val="5"/>
              </w:rPr>
              <w:t>主管部门</w:t>
            </w:r>
          </w:p>
        </w:tc>
        <w:tc>
          <w:tcPr>
            <w:tcW w:w="3036" w:type="dxa"/>
            <w:gridSpan w:val="3"/>
            <w:vAlign w:val="top"/>
          </w:tcPr>
          <w:p>
            <w:pPr>
              <w:pStyle w:val="6"/>
              <w:spacing w:before="28" w:line="206" w:lineRule="auto"/>
              <w:ind w:left="11"/>
            </w:pPr>
            <w:r>
              <w:t>中国共产党古县委员会党校</w:t>
            </w:r>
          </w:p>
        </w:tc>
        <w:tc>
          <w:tcPr>
            <w:tcW w:w="1069" w:type="dxa"/>
            <w:vAlign w:val="top"/>
          </w:tcPr>
          <w:p>
            <w:pPr>
              <w:pStyle w:val="6"/>
              <w:spacing w:before="29" w:line="205" w:lineRule="auto"/>
              <w:ind w:left="166"/>
            </w:pPr>
            <w:r>
              <w:rPr>
                <w:spacing w:val="-3"/>
              </w:rPr>
              <w:t>实施单位</w:t>
            </w:r>
          </w:p>
        </w:tc>
        <w:tc>
          <w:tcPr>
            <w:tcW w:w="2735" w:type="dxa"/>
            <w:gridSpan w:val="4"/>
            <w:vAlign w:val="top"/>
          </w:tcPr>
          <w:p>
            <w:pPr>
              <w:pStyle w:val="6"/>
              <w:spacing w:before="28" w:line="206" w:lineRule="auto"/>
              <w:ind w:left="277"/>
            </w:pPr>
            <w:r>
              <w:t>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03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05" w:lineRule="auto"/>
              <w:ind w:left="585"/>
            </w:pPr>
            <w:r>
              <w:rPr>
                <w:spacing w:val="1"/>
              </w:rPr>
              <w:t>资金情况</w:t>
            </w:r>
          </w:p>
          <w:p>
            <w:pPr>
              <w:pStyle w:val="6"/>
              <w:spacing w:line="220" w:lineRule="auto"/>
              <w:ind w:left="675"/>
            </w:pPr>
            <w:r>
              <w:rPr>
                <w:spacing w:val="9"/>
              </w:rPr>
              <w:t>(万元)</w:t>
            </w:r>
          </w:p>
        </w:tc>
        <w:tc>
          <w:tcPr>
            <w:tcW w:w="20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68" w:type="dxa"/>
            <w:gridSpan w:val="2"/>
            <w:vAlign w:val="top"/>
          </w:tcPr>
          <w:p>
            <w:pPr>
              <w:pStyle w:val="6"/>
              <w:spacing w:before="19" w:line="219" w:lineRule="auto"/>
              <w:ind w:left="23"/>
            </w:pPr>
            <w:r>
              <w:rPr>
                <w:spacing w:val="-2"/>
              </w:rPr>
              <w:t>全年预算数</w:t>
            </w:r>
          </w:p>
          <w:p>
            <w:pPr>
              <w:pStyle w:val="6"/>
              <w:spacing w:before="7" w:line="158" w:lineRule="auto"/>
              <w:ind w:left="343"/>
              <w:rPr>
                <w:sz w:val="15"/>
                <w:szCs w:val="15"/>
              </w:rPr>
            </w:pPr>
            <w:r>
              <w:rPr>
                <w:spacing w:val="-8"/>
                <w:sz w:val="15"/>
                <w:szCs w:val="15"/>
              </w:rPr>
              <w:t>(A)</w:t>
            </w:r>
          </w:p>
        </w:tc>
        <w:tc>
          <w:tcPr>
            <w:tcW w:w="1998" w:type="dxa"/>
            <w:gridSpan w:val="2"/>
            <w:vAlign w:val="top"/>
          </w:tcPr>
          <w:p>
            <w:pPr>
              <w:pStyle w:val="6"/>
              <w:spacing w:before="99" w:line="219" w:lineRule="auto"/>
              <w:ind w:left="405"/>
            </w:pPr>
            <w:r>
              <w:rPr>
                <w:spacing w:val="4"/>
              </w:rPr>
              <w:t>全年执行数(B)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99" w:line="219" w:lineRule="auto"/>
              <w:ind w:left="98"/>
            </w:pPr>
            <w:r>
              <w:rPr>
                <w:spacing w:val="-3"/>
              </w:rPr>
              <w:t>分值</w:t>
            </w:r>
          </w:p>
        </w:tc>
        <w:tc>
          <w:tcPr>
            <w:tcW w:w="719" w:type="dxa"/>
            <w:vAlign w:val="top"/>
          </w:tcPr>
          <w:p>
            <w:pPr>
              <w:pStyle w:val="6"/>
              <w:spacing w:before="10" w:line="184" w:lineRule="auto"/>
              <w:ind w:left="208" w:right="88" w:hanging="149"/>
            </w:pPr>
            <w:r>
              <w:rPr>
                <w:spacing w:val="-3"/>
              </w:rPr>
              <w:t>执行率</w:t>
            </w:r>
            <w:r>
              <w:t xml:space="preserve"> </w:t>
            </w:r>
            <w:r>
              <w:rPr>
                <w:spacing w:val="-8"/>
              </w:rPr>
              <w:t>(B/A)</w:t>
            </w:r>
          </w:p>
        </w:tc>
        <w:tc>
          <w:tcPr>
            <w:tcW w:w="528" w:type="dxa"/>
            <w:vAlign w:val="top"/>
          </w:tcPr>
          <w:p>
            <w:pPr>
              <w:pStyle w:val="6"/>
              <w:spacing w:before="99" w:line="219" w:lineRule="auto"/>
              <w:ind w:left="90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903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vAlign w:val="top"/>
          </w:tcPr>
          <w:p>
            <w:pPr>
              <w:pStyle w:val="6"/>
              <w:spacing w:before="19" w:line="195" w:lineRule="auto"/>
              <w:ind w:left="91"/>
            </w:pPr>
            <w:r>
              <w:rPr>
                <w:spacing w:val="-1"/>
              </w:rPr>
              <w:t>年度资金总额：</w:t>
            </w:r>
          </w:p>
        </w:tc>
        <w:tc>
          <w:tcPr>
            <w:tcW w:w="968" w:type="dxa"/>
            <w:gridSpan w:val="2"/>
            <w:vAlign w:val="top"/>
          </w:tcPr>
          <w:p>
            <w:pPr>
              <w:pStyle w:val="6"/>
              <w:spacing w:before="66" w:line="143" w:lineRule="exact"/>
              <w:ind w:left="203"/>
            </w:pPr>
            <w:r>
              <w:rPr>
                <w:spacing w:val="-3"/>
                <w:position w:val="-2"/>
              </w:rPr>
              <w:t>100000</w:t>
            </w:r>
          </w:p>
        </w:tc>
        <w:tc>
          <w:tcPr>
            <w:tcW w:w="1998" w:type="dxa"/>
            <w:gridSpan w:val="2"/>
            <w:vAlign w:val="top"/>
          </w:tcPr>
          <w:p>
            <w:pPr>
              <w:pStyle w:val="6"/>
              <w:spacing w:before="66" w:line="143" w:lineRule="exact"/>
              <w:ind w:left="725"/>
            </w:pPr>
            <w:r>
              <w:rPr>
                <w:spacing w:val="-3"/>
                <w:position w:val="-2"/>
              </w:rPr>
              <w:t>100000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66" w:line="143" w:lineRule="exact"/>
              <w:ind w:left="188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719" w:type="dxa"/>
            <w:vAlign w:val="top"/>
          </w:tcPr>
          <w:p>
            <w:pPr>
              <w:pStyle w:val="6"/>
              <w:spacing w:before="66" w:line="143" w:lineRule="exact"/>
              <w:ind w:left="48"/>
            </w:pPr>
            <w:r>
              <w:rPr>
                <w:spacing w:val="-5"/>
                <w:position w:val="-2"/>
              </w:rPr>
              <w:t>100</w:t>
            </w:r>
          </w:p>
        </w:tc>
        <w:tc>
          <w:tcPr>
            <w:tcW w:w="528" w:type="dxa"/>
            <w:vAlign w:val="top"/>
          </w:tcPr>
          <w:p>
            <w:pPr>
              <w:pStyle w:val="6"/>
              <w:spacing w:before="66" w:line="143" w:lineRule="exact"/>
              <w:ind w:right="8"/>
              <w:jc w:val="right"/>
            </w:pPr>
            <w:r>
              <w:rPr>
                <w:spacing w:val="-6"/>
                <w:position w:val="-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903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vAlign w:val="top"/>
          </w:tcPr>
          <w:p>
            <w:pPr>
              <w:pStyle w:val="6"/>
              <w:spacing w:before="29" w:line="195" w:lineRule="auto"/>
              <w:ind w:left="91"/>
            </w:pPr>
            <w:r>
              <w:rPr>
                <w:spacing w:val="-1"/>
              </w:rPr>
              <w:t>其中：本年财政拨款</w:t>
            </w:r>
          </w:p>
        </w:tc>
        <w:tc>
          <w:tcPr>
            <w:tcW w:w="968" w:type="dxa"/>
            <w:gridSpan w:val="2"/>
            <w:vAlign w:val="top"/>
          </w:tcPr>
          <w:p>
            <w:pPr>
              <w:pStyle w:val="6"/>
              <w:spacing w:before="76" w:line="143" w:lineRule="exact"/>
              <w:ind w:left="203"/>
            </w:pPr>
            <w:r>
              <w:rPr>
                <w:spacing w:val="-3"/>
                <w:position w:val="-2"/>
              </w:rPr>
              <w:t>100000</w:t>
            </w:r>
          </w:p>
        </w:tc>
        <w:tc>
          <w:tcPr>
            <w:tcW w:w="1998" w:type="dxa"/>
            <w:gridSpan w:val="2"/>
            <w:vAlign w:val="top"/>
          </w:tcPr>
          <w:p>
            <w:pPr>
              <w:pStyle w:val="6"/>
              <w:spacing w:before="76" w:line="143" w:lineRule="exact"/>
              <w:ind w:left="725"/>
            </w:pPr>
            <w:r>
              <w:rPr>
                <w:spacing w:val="-3"/>
                <w:position w:val="-2"/>
              </w:rPr>
              <w:t>100000</w:t>
            </w:r>
          </w:p>
        </w:tc>
        <w:tc>
          <w:tcPr>
            <w:tcW w:w="559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</w:p>
        </w:tc>
        <w:tc>
          <w:tcPr>
            <w:tcW w:w="719" w:type="dxa"/>
            <w:vAlign w:val="top"/>
          </w:tcPr>
          <w:p>
            <w:pPr>
              <w:pStyle w:val="6"/>
              <w:spacing w:before="76" w:line="143" w:lineRule="exact"/>
              <w:ind w:left="48"/>
            </w:pPr>
            <w:r>
              <w:rPr>
                <w:spacing w:val="-5"/>
                <w:position w:val="-2"/>
              </w:rPr>
              <w:t>100</w:t>
            </w:r>
          </w:p>
        </w:tc>
        <w:tc>
          <w:tcPr>
            <w:tcW w:w="528" w:type="dxa"/>
            <w:vAlign w:val="top"/>
          </w:tcPr>
          <w:p>
            <w:pPr>
              <w:spacing w:line="220" w:lineRule="exact"/>
              <w:rPr>
                <w:rFonts w:ascii="Arial"/>
                <w:sz w:val="19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903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68" w:type="dxa"/>
            <w:vAlign w:val="top"/>
          </w:tcPr>
          <w:p>
            <w:pPr>
              <w:pStyle w:val="6"/>
              <w:spacing w:before="20" w:line="194" w:lineRule="auto"/>
              <w:ind w:left="652"/>
            </w:pPr>
            <w:r>
              <w:rPr>
                <w:spacing w:val="-2"/>
              </w:rPr>
              <w:t>其他资金</w:t>
            </w:r>
          </w:p>
        </w:tc>
        <w:tc>
          <w:tcPr>
            <w:tcW w:w="968" w:type="dxa"/>
            <w:gridSpan w:val="2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1998" w:type="dxa"/>
            <w:gridSpan w:val="2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71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528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45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" w:line="215" w:lineRule="auto"/>
              <w:ind w:left="35" w:right="43"/>
              <w:jc w:val="both"/>
            </w:pPr>
            <w:r>
              <w:rPr>
                <w:spacing w:val="-4"/>
              </w:rPr>
              <w:t>年度</w:t>
            </w:r>
            <w:r>
              <w:t xml:space="preserve"> </w:t>
            </w:r>
            <w:r>
              <w:rPr>
                <w:spacing w:val="-6"/>
              </w:rPr>
              <w:t>总体</w:t>
            </w:r>
            <w:r>
              <w:t xml:space="preserve"> </w:t>
            </w:r>
            <w:r>
              <w:rPr>
                <w:spacing w:val="3"/>
              </w:rPr>
              <w:t>目标</w:t>
            </w:r>
          </w:p>
        </w:tc>
        <w:tc>
          <w:tcPr>
            <w:tcW w:w="4484" w:type="dxa"/>
            <w:gridSpan w:val="5"/>
            <w:vAlign w:val="top"/>
          </w:tcPr>
          <w:p>
            <w:pPr>
              <w:pStyle w:val="6"/>
              <w:spacing w:before="19" w:line="195" w:lineRule="auto"/>
              <w:ind w:left="1690"/>
            </w:pPr>
            <w:r>
              <w:rPr>
                <w:spacing w:val="-2"/>
              </w:rPr>
              <w:t>年初设定目标</w:t>
            </w:r>
          </w:p>
        </w:tc>
        <w:tc>
          <w:tcPr>
            <w:tcW w:w="3804" w:type="dxa"/>
            <w:gridSpan w:val="5"/>
            <w:vAlign w:val="top"/>
          </w:tcPr>
          <w:p>
            <w:pPr>
              <w:pStyle w:val="6"/>
              <w:spacing w:before="19" w:line="195" w:lineRule="auto"/>
              <w:ind w:left="815"/>
            </w:pPr>
            <w:r>
              <w:rPr>
                <w:spacing w:val="-1"/>
              </w:rPr>
              <w:t>年度总体目标完成情况综述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84" w:type="dxa"/>
            <w:gridSpan w:val="5"/>
            <w:vAlign w:val="top"/>
          </w:tcPr>
          <w:p>
            <w:pPr>
              <w:pStyle w:val="6"/>
              <w:spacing w:before="10" w:line="219" w:lineRule="auto"/>
              <w:ind w:left="29"/>
            </w:pPr>
            <w:r>
              <w:rPr>
                <w:spacing w:val="-1"/>
              </w:rPr>
              <w:t>按照党校标准化建设要求，于2019年开5月实施党校改扩</w:t>
            </w:r>
          </w:p>
          <w:p>
            <w:pPr>
              <w:pStyle w:val="6"/>
              <w:spacing w:before="6" w:line="193" w:lineRule="auto"/>
              <w:ind w:left="1920"/>
            </w:pPr>
            <w:r>
              <w:rPr>
                <w:spacing w:val="-1"/>
              </w:rPr>
              <w:t>建项目。</w:t>
            </w:r>
          </w:p>
        </w:tc>
        <w:tc>
          <w:tcPr>
            <w:tcW w:w="3804" w:type="dxa"/>
            <w:gridSpan w:val="5"/>
            <w:vAlign w:val="top"/>
          </w:tcPr>
          <w:p>
            <w:pPr>
              <w:pStyle w:val="6"/>
              <w:spacing w:before="129" w:line="219" w:lineRule="auto"/>
              <w:ind w:left="546"/>
            </w:pPr>
            <w:r>
              <w:rPr>
                <w:spacing w:val="-1"/>
              </w:rPr>
              <w:t>基础附属及学员餐厅设计100%完成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5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45" w:line="202" w:lineRule="auto"/>
              <w:ind w:left="3045"/>
            </w:pPr>
            <w:r>
              <w:t>绩效指标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43" w:line="208" w:lineRule="auto"/>
              <w:ind w:left="109" w:right="117"/>
            </w:pPr>
            <w:r>
              <w:rPr>
                <w:spacing w:val="5"/>
              </w:rPr>
              <w:t>一级</w:t>
            </w:r>
            <w: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41" w:line="220" w:lineRule="auto"/>
              <w:ind w:left="50"/>
            </w:pPr>
            <w:r>
              <w:rPr>
                <w:spacing w:val="-2"/>
              </w:rPr>
              <w:t>二级指标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141" w:line="220" w:lineRule="auto"/>
              <w:ind w:left="911"/>
            </w:pPr>
            <w:r>
              <w:rPr>
                <w:spacing w:val="-2"/>
              </w:rPr>
              <w:t>三级指标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141" w:line="219" w:lineRule="auto"/>
              <w:ind w:left="55"/>
            </w:pPr>
            <w:r>
              <w:rPr>
                <w:spacing w:val="-3"/>
              </w:rPr>
              <w:t>分值</w:t>
            </w:r>
          </w:p>
        </w:tc>
        <w:tc>
          <w:tcPr>
            <w:tcW w:w="1069" w:type="dxa"/>
            <w:vAlign w:val="top"/>
          </w:tcPr>
          <w:p>
            <w:pPr>
              <w:pStyle w:val="6"/>
              <w:spacing w:before="141" w:line="219" w:lineRule="auto"/>
              <w:ind w:left="76"/>
            </w:pPr>
            <w:r>
              <w:rPr>
                <w:spacing w:val="-2"/>
              </w:rPr>
              <w:t>年度指标值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21" w:line="219" w:lineRule="auto"/>
              <w:ind w:left="367" w:right="109" w:hanging="270"/>
            </w:pPr>
            <w:r>
              <w:rPr>
                <w:spacing w:val="-2"/>
              </w:rPr>
              <w:t>全年实际</w:t>
            </w:r>
            <w:r>
              <w:t xml:space="preserve"> 值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41" w:line="219" w:lineRule="auto"/>
              <w:ind w:left="98"/>
            </w:pPr>
            <w:r>
              <w:rPr>
                <w:spacing w:val="-2"/>
              </w:rPr>
              <w:t>得分</w:t>
            </w:r>
          </w:p>
        </w:tc>
        <w:tc>
          <w:tcPr>
            <w:tcW w:w="1247" w:type="dxa"/>
            <w:gridSpan w:val="2"/>
            <w:shd w:val="clear" w:color="auto" w:fill="B0B0AF"/>
            <w:vAlign w:val="top"/>
          </w:tcPr>
          <w:p>
            <w:pPr>
              <w:pStyle w:val="6"/>
              <w:spacing w:before="31" w:line="207" w:lineRule="auto"/>
              <w:ind w:left="335" w:hanging="317"/>
            </w:pPr>
            <w:r>
              <w:rPr>
                <w:color w:val="FFFFFF"/>
                <w:spacing w:val="-8"/>
              </w:rPr>
              <w:t>未完成质因及拟</w:t>
            </w:r>
            <w:r>
              <w:rPr>
                <w:color w:val="FFFFFF"/>
                <w:spacing w:val="4"/>
              </w:rPr>
              <w:t xml:space="preserve"> </w:t>
            </w:r>
            <w:r>
              <w:rPr>
                <w:color w:val="FFFFFF"/>
              </w:rPr>
              <w:t>的改进措施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225" w:line="201" w:lineRule="auto"/>
              <w:ind w:left="826"/>
            </w:pPr>
            <w:r>
              <w:pict>
                <v:shape id="_x0000_s1028" o:spid="_x0000_s1028" o:spt="202" type="#_x0000_t202" style="position:absolute;left:0pt;margin-left:0.25pt;margin-top:86.1pt;height:12.75pt;width:31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20" w:line="220" w:lineRule="auto"/>
                          <w:ind w:left="20"/>
                        </w:pPr>
                        <w:r>
                          <w:rPr>
                            <w:spacing w:val="7"/>
                          </w:rPr>
                          <w:t>(50分)</w:t>
                        </w:r>
                      </w:p>
                    </w:txbxContent>
                  </v:textbox>
                </v:shape>
              </w:pict>
            </w:r>
            <w:r>
              <w:rPr>
                <w:spacing w:val="38"/>
              </w:rPr>
              <w:t>产出指标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50"/>
            </w:pPr>
            <w:r>
              <w:rPr>
                <w:spacing w:val="-2"/>
              </w:rPr>
              <w:t>数量指标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2" w:line="192" w:lineRule="auto"/>
              <w:ind w:left="731"/>
            </w:pPr>
            <w:r>
              <w:rPr>
                <w:spacing w:val="1"/>
              </w:rPr>
              <w:t>10</w:t>
            </w:r>
            <w:r>
              <w:t>kv</w:t>
            </w:r>
            <w:r>
              <w:rPr>
                <w:spacing w:val="1"/>
              </w:rPr>
              <w:t>箱变工程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50" w:line="140" w:lineRule="exact"/>
              <w:ind w:left="185"/>
            </w:pPr>
            <w:r>
              <w:rPr>
                <w:position w:val="-2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50" w:line="140" w:lineRule="exact"/>
              <w:ind w:left="228"/>
            </w:pPr>
            <w:r>
              <w:rPr>
                <w:position w:val="-2"/>
              </w:rPr>
              <w:t>5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1" w:line="192" w:lineRule="auto"/>
              <w:ind w:left="641"/>
            </w:pPr>
            <w:r>
              <w:t>自来水管网材料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50" w:line="139" w:lineRule="exact"/>
              <w:ind w:left="185"/>
            </w:pPr>
            <w:r>
              <w:rPr>
                <w:position w:val="-2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pStyle w:val="6"/>
              <w:spacing w:before="20" w:line="173" w:lineRule="auto"/>
              <w:ind w:left="416"/>
            </w:pPr>
            <w:r>
              <w:t>x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50" w:line="139" w:lineRule="exact"/>
              <w:ind w:left="228"/>
            </w:pPr>
            <w:r>
              <w:rPr>
                <w:position w:val="-2"/>
              </w:rPr>
              <w:t>5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2" w:line="192" w:lineRule="auto"/>
              <w:ind w:left="731"/>
            </w:pPr>
            <w:r>
              <w:rPr>
                <w:spacing w:val="-2"/>
              </w:rPr>
              <w:t>学员餐厅设计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51" w:line="138" w:lineRule="exact"/>
              <w:ind w:left="185"/>
            </w:pPr>
            <w:r>
              <w:rPr>
                <w:position w:val="-2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51" w:line="138" w:lineRule="exact"/>
              <w:ind w:left="228"/>
            </w:pPr>
            <w:r>
              <w:rPr>
                <w:position w:val="-2"/>
              </w:rPr>
              <w:t>5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3" w:line="220" w:lineRule="auto"/>
              <w:ind w:left="50"/>
            </w:pPr>
            <w:r>
              <w:rPr>
                <w:spacing w:val="-2"/>
              </w:rPr>
              <w:t>质量指标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2" w:line="192" w:lineRule="auto"/>
              <w:ind w:left="371"/>
            </w:pPr>
            <w:r>
              <w:rPr>
                <w:spacing w:val="-1"/>
              </w:rPr>
              <w:t>工程质量符合合同要求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49" w:line="141" w:lineRule="exact"/>
              <w:ind w:left="145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069" w:type="dxa"/>
            <w:vAlign w:val="top"/>
          </w:tcPr>
          <w:p>
            <w:pPr>
              <w:pStyle w:val="6"/>
              <w:spacing w:before="2" w:line="192" w:lineRule="auto"/>
              <w:ind w:left="346"/>
            </w:pPr>
            <w:r>
              <w:rPr>
                <w:spacing w:val="-3"/>
              </w:rPr>
              <w:t>符合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22" w:line="193" w:lineRule="auto"/>
              <w:jc w:val="right"/>
              <w:rPr>
                <w:sz w:val="16"/>
                <w:szCs w:val="16"/>
              </w:rPr>
            </w:pPr>
            <w:r>
              <w:rPr>
                <w:spacing w:val="-11"/>
                <w:sz w:val="16"/>
                <w:szCs w:val="16"/>
              </w:rPr>
              <w:t>达成预</w:t>
            </w:r>
            <w:r>
              <w:rPr>
                <w:spacing w:val="-10"/>
                <w:sz w:val="16"/>
                <w:szCs w:val="16"/>
              </w:rPr>
              <w:t>期指</w:t>
            </w:r>
            <w:r>
              <w:rPr>
                <w:spacing w:val="-7"/>
                <w:sz w:val="16"/>
                <w:szCs w:val="16"/>
              </w:rPr>
              <w:t>标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49" w:line="141" w:lineRule="exact"/>
              <w:ind w:left="188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5" w:line="220" w:lineRule="auto"/>
              <w:ind w:left="50"/>
            </w:pPr>
            <w:r>
              <w:rPr>
                <w:spacing w:val="1"/>
              </w:rPr>
              <w:t>时效指标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3" w:line="191" w:lineRule="auto"/>
              <w:ind w:left="641"/>
            </w:pPr>
            <w:r>
              <w:rPr>
                <w:spacing w:val="-2"/>
              </w:rPr>
              <w:t>工程完工及时率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50" w:line="140" w:lineRule="exact"/>
              <w:ind w:left="145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069" w:type="dxa"/>
            <w:vAlign w:val="top"/>
          </w:tcPr>
          <w:p>
            <w:pPr>
              <w:pStyle w:val="6"/>
              <w:spacing w:before="6" w:line="188" w:lineRule="auto"/>
              <w:ind w:left="346"/>
            </w:pPr>
            <w:r>
              <w:rPr>
                <w:spacing w:val="-2"/>
              </w:rPr>
              <w:t>及时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24" w:line="191" w:lineRule="auto"/>
              <w:jc w:val="right"/>
              <w:rPr>
                <w:sz w:val="16"/>
                <w:szCs w:val="16"/>
              </w:rPr>
            </w:pPr>
            <w:r>
              <w:rPr>
                <w:spacing w:val="-11"/>
                <w:sz w:val="16"/>
                <w:szCs w:val="16"/>
              </w:rPr>
              <w:t>达成预</w:t>
            </w:r>
            <w:r>
              <w:rPr>
                <w:spacing w:val="-10"/>
                <w:sz w:val="16"/>
                <w:szCs w:val="16"/>
              </w:rPr>
              <w:t>期指</w:t>
            </w:r>
            <w:r>
              <w:rPr>
                <w:spacing w:val="-7"/>
                <w:sz w:val="16"/>
                <w:szCs w:val="16"/>
              </w:rPr>
              <w:t>标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50" w:line="140" w:lineRule="exact"/>
              <w:ind w:left="188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4" w:line="219" w:lineRule="auto"/>
              <w:ind w:left="50"/>
            </w:pPr>
            <w:r>
              <w:rPr>
                <w:spacing w:val="-2"/>
              </w:rPr>
              <w:t>成本指标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4" w:line="190" w:lineRule="auto"/>
              <w:ind w:left="551"/>
            </w:pPr>
            <w:r>
              <w:rPr>
                <w:spacing w:val="1"/>
              </w:rPr>
              <w:t>10</w:t>
            </w:r>
            <w:r>
              <w:t>kv</w:t>
            </w:r>
            <w:r>
              <w:rPr>
                <w:spacing w:val="1"/>
              </w:rPr>
              <w:t>箱变工程成本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53" w:line="136" w:lineRule="exact"/>
              <w:ind w:left="185"/>
            </w:pPr>
            <w:r>
              <w:rPr>
                <w:position w:val="-2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pStyle w:val="6"/>
              <w:spacing w:before="51" w:line="138" w:lineRule="exact"/>
              <w:ind w:left="485"/>
            </w:pPr>
            <w:r>
              <w:rPr>
                <w:position w:val="-2"/>
              </w:rPr>
              <w:t>8</w:t>
            </w: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53" w:line="136" w:lineRule="exact"/>
              <w:ind w:left="228"/>
            </w:pPr>
            <w:r>
              <w:rPr>
                <w:position w:val="-2"/>
              </w:rPr>
              <w:t>5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24" w:line="180" w:lineRule="auto"/>
              <w:ind w:left="461"/>
            </w:pPr>
            <w:r>
              <w:t>白来水管网材料成本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73" w:line="126" w:lineRule="exact"/>
              <w:ind w:left="185"/>
            </w:pPr>
            <w:r>
              <w:rPr>
                <w:position w:val="-2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73" w:line="126" w:lineRule="exact"/>
              <w:ind w:left="228"/>
            </w:pPr>
            <w:r>
              <w:rPr>
                <w:position w:val="-2"/>
              </w:rPr>
              <w:t>5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24" w:line="159" w:lineRule="auto"/>
              <w:ind w:left="551"/>
            </w:pPr>
            <w:r>
              <w:rPr>
                <w:spacing w:val="-2"/>
              </w:rPr>
              <w:t>学员餐厅设计成本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73" w:line="106" w:lineRule="exact"/>
              <w:ind w:left="185"/>
            </w:pPr>
            <w:r>
              <w:rPr>
                <w:position w:val="-2"/>
              </w:rPr>
              <w:t>5</w:t>
            </w:r>
          </w:p>
        </w:tc>
        <w:tc>
          <w:tcPr>
            <w:tcW w:w="1069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73" w:line="106" w:lineRule="exact"/>
              <w:ind w:left="228"/>
            </w:pPr>
            <w:r>
              <w:rPr>
                <w:position w:val="-2"/>
              </w:rPr>
              <w:t>5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80" w:lineRule="exact"/>
              <w:rPr>
                <w:rFonts w:ascii="Arial"/>
                <w:sz w:val="1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225" w:line="201" w:lineRule="auto"/>
              <w:ind w:left="839"/>
            </w:pPr>
            <w:r>
              <w:pict>
                <v:shape id="_x0000_s1029" o:spid="_x0000_s1029" o:spt="202" type="#_x0000_t202" style="position:absolute;left:0pt;margin-left:0.25pt;margin-top:86.75pt;height:12.75pt;width:31pt;mso-position-horizontal-relative:page;mso-position-vertical-relative:page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20" w:line="220" w:lineRule="auto"/>
                          <w:ind w:left="20"/>
                        </w:pPr>
                        <w:r>
                          <w:rPr>
                            <w:spacing w:val="7"/>
                          </w:rPr>
                          <w:t>(30分)</w:t>
                        </w:r>
                      </w:p>
                    </w:txbxContent>
                  </v:textbox>
                </v:shape>
              </w:pict>
            </w:r>
            <w:r>
              <w:t>效益指标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5" w:line="223" w:lineRule="auto"/>
              <w:ind w:left="230" w:right="66" w:hanging="180"/>
            </w:pPr>
            <w:r>
              <w:rPr>
                <w:spacing w:val="-3"/>
              </w:rPr>
              <w:t>经济效益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04" w:line="229" w:lineRule="auto"/>
              <w:ind w:left="230" w:right="66" w:hanging="180"/>
            </w:pPr>
            <w:r>
              <w:rPr>
                <w:spacing w:val="-3"/>
              </w:rPr>
              <w:t>社会效益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5" w:line="189" w:lineRule="auto"/>
              <w:ind w:left="371"/>
            </w:pPr>
            <w:r>
              <w:rPr>
                <w:spacing w:val="-1"/>
              </w:rPr>
              <w:t>提高单位人员工作水平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51" w:line="138" w:lineRule="exact"/>
              <w:ind w:left="145"/>
            </w:pPr>
            <w:r>
              <w:rPr>
                <w:spacing w:val="-3"/>
                <w:position w:val="-2"/>
              </w:rPr>
              <w:t>30</w:t>
            </w: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51" w:line="138" w:lineRule="exact"/>
              <w:ind w:left="188"/>
            </w:pPr>
            <w:r>
              <w:rPr>
                <w:spacing w:val="-3"/>
                <w:position w:val="-2"/>
              </w:rPr>
              <w:t>30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5" w:line="223" w:lineRule="auto"/>
              <w:ind w:left="230" w:right="66" w:hanging="180"/>
            </w:pPr>
            <w:r>
              <w:rPr>
                <w:spacing w:val="-3"/>
              </w:rPr>
              <w:t>生态效益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16" w:line="219" w:lineRule="auto"/>
              <w:ind w:left="50"/>
            </w:pPr>
            <w:r>
              <w:rPr>
                <w:spacing w:val="-2"/>
              </w:rPr>
              <w:t>可持续影</w:t>
            </w:r>
          </w:p>
          <w:p>
            <w:pPr>
              <w:pStyle w:val="6"/>
              <w:spacing w:before="6" w:line="220" w:lineRule="auto"/>
              <w:ind w:left="140"/>
            </w:pPr>
            <w:r>
              <w:rPr>
                <w:spacing w:val="2"/>
              </w:rPr>
              <w:t>响指标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89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7" w:line="216" w:lineRule="auto"/>
              <w:ind w:left="19"/>
            </w:pPr>
            <w:r>
              <w:rPr>
                <w:spacing w:val="-2"/>
              </w:rPr>
              <w:t>满意度</w:t>
            </w:r>
          </w:p>
          <w:p>
            <w:pPr>
              <w:pStyle w:val="6"/>
              <w:spacing w:line="220" w:lineRule="auto"/>
              <w:ind w:left="109"/>
            </w:pPr>
            <w:r>
              <w:rPr>
                <w:spacing w:val="-3"/>
              </w:rPr>
              <w:t>指标</w:t>
            </w:r>
          </w:p>
          <w:p>
            <w:pPr>
              <w:pStyle w:val="6"/>
              <w:spacing w:before="15" w:line="220" w:lineRule="auto"/>
              <w:jc w:val="right"/>
            </w:pPr>
            <w:r>
              <w:rPr>
                <w:spacing w:val="7"/>
              </w:rPr>
              <w:t>(10分)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7" w:line="219" w:lineRule="auto"/>
              <w:ind w:left="50"/>
            </w:pPr>
            <w:r>
              <w:rPr>
                <w:spacing w:val="-2"/>
              </w:rPr>
              <w:t>服务对象</w:t>
            </w:r>
          </w:p>
          <w:p>
            <w:pPr>
              <w:pStyle w:val="6"/>
              <w:spacing w:before="25" w:line="196" w:lineRule="auto"/>
              <w:ind w:left="50"/>
            </w:pPr>
            <w:r>
              <w:rPr>
                <w:spacing w:val="-2"/>
              </w:rPr>
              <w:t>满意度指</w:t>
            </w:r>
          </w:p>
          <w:p>
            <w:pPr>
              <w:pStyle w:val="6"/>
              <w:spacing w:line="186" w:lineRule="auto"/>
              <w:ind w:left="300"/>
            </w:pPr>
            <w:r>
              <w:t>标</w:t>
            </w:r>
          </w:p>
        </w:tc>
        <w:tc>
          <w:tcPr>
            <w:tcW w:w="2557" w:type="dxa"/>
            <w:gridSpan w:val="2"/>
            <w:vAlign w:val="top"/>
          </w:tcPr>
          <w:p>
            <w:pPr>
              <w:pStyle w:val="6"/>
              <w:spacing w:before="27" w:line="177" w:lineRule="auto"/>
              <w:ind w:left="821"/>
            </w:pPr>
            <w:r>
              <w:rPr>
                <w:spacing w:val="-2"/>
              </w:rPr>
              <w:t>群众满意度</w:t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73" w:line="126" w:lineRule="exact"/>
              <w:jc w:val="right"/>
            </w:pPr>
            <w:r>
              <w:rPr>
                <w:spacing w:val="-12"/>
                <w:position w:val="-3"/>
              </w:rPr>
              <w:t>1</w:t>
            </w:r>
            <w:r>
              <w:rPr>
                <w:spacing w:val="-10"/>
                <w:position w:val="-3"/>
              </w:rPr>
              <w:t>0</w:t>
            </w:r>
          </w:p>
        </w:tc>
        <w:tc>
          <w:tcPr>
            <w:tcW w:w="1069" w:type="dxa"/>
            <w:vAlign w:val="top"/>
          </w:tcPr>
          <w:p>
            <w:pPr>
              <w:pStyle w:val="6"/>
              <w:spacing w:before="43" w:line="161" w:lineRule="auto"/>
              <w:ind w:left="15"/>
            </w:pPr>
            <w:r>
              <w:rPr>
                <w:spacing w:val="-5"/>
              </w:rPr>
              <w:t>≤95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43" w:line="161" w:lineRule="auto"/>
              <w:ind w:left="27"/>
            </w:pPr>
            <w:r>
              <w:rPr>
                <w:spacing w:val="-5"/>
              </w:rPr>
              <w:t>≤95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73" w:line="126" w:lineRule="exact"/>
              <w:ind w:left="348"/>
            </w:pPr>
            <w:r>
              <w:rPr>
                <w:spacing w:val="-6"/>
                <w:position w:val="-3"/>
              </w:rPr>
              <w:t>10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255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92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47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4460" w:type="dxa"/>
            <w:gridSpan w:val="5"/>
            <w:vAlign w:val="top"/>
          </w:tcPr>
          <w:p>
            <w:pPr>
              <w:spacing w:before="10" w:line="185" w:lineRule="exact"/>
              <w:ind w:firstLine="1994"/>
            </w:pPr>
            <w:r>
              <w:rPr>
                <w:position w:val="-3"/>
              </w:rPr>
              <w:drawing>
                <wp:inline distT="0" distB="0" distL="0" distR="0">
                  <wp:extent cx="266065" cy="116840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662" cy="117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  <w:vAlign w:val="top"/>
          </w:tcPr>
          <w:p>
            <w:pPr>
              <w:pStyle w:val="6"/>
              <w:spacing w:before="53" w:line="141" w:lineRule="exact"/>
              <w:ind w:left="115"/>
            </w:pPr>
            <w:r>
              <w:rPr>
                <w:spacing w:val="-5"/>
                <w:position w:val="-2"/>
              </w:rPr>
              <w:t>100</w:t>
            </w:r>
          </w:p>
        </w:tc>
        <w:tc>
          <w:tcPr>
            <w:tcW w:w="1998" w:type="dxa"/>
            <w:gridSpan w:val="2"/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53" w:line="141" w:lineRule="exact"/>
              <w:ind w:left="267"/>
            </w:pPr>
            <w:r>
              <w:rPr>
                <w:spacing w:val="-5"/>
                <w:position w:val="-2"/>
              </w:rPr>
              <w:t>100</w:t>
            </w:r>
          </w:p>
        </w:tc>
        <w:tc>
          <w:tcPr>
            <w:tcW w:w="1247" w:type="dxa"/>
            <w:gridSpan w:val="2"/>
            <w:vAlign w:val="top"/>
          </w:tcPr>
          <w:p>
            <w:pPr>
              <w:spacing w:line="195" w:lineRule="exact"/>
              <w:rPr>
                <w:rFonts w:ascii="Arial"/>
                <w:sz w:val="16"/>
              </w:rPr>
            </w:pPr>
          </w:p>
        </w:tc>
      </w:tr>
    </w:tbl>
    <w:p>
      <w:pPr>
        <w:pStyle w:val="2"/>
        <w:spacing w:before="11" w:line="231" w:lineRule="auto"/>
        <w:ind w:left="1255" w:right="702" w:hanging="10"/>
        <w:rPr>
          <w:sz w:val="15"/>
          <w:szCs w:val="15"/>
        </w:rPr>
      </w:pPr>
      <w:r>
        <w:rPr>
          <w:spacing w:val="-4"/>
          <w:sz w:val="17"/>
          <w:szCs w:val="17"/>
        </w:rPr>
        <w:t>注：1.一级指标分值统一设置为：产出指标50分、效益指标30分、满意度指</w:t>
      </w:r>
      <w:r>
        <w:rPr>
          <w:spacing w:val="-5"/>
          <w:sz w:val="17"/>
          <w:szCs w:val="17"/>
        </w:rPr>
        <w:t>标10分、预算资金执行率10分。如有特殊情况</w:t>
      </w:r>
      <w:r>
        <w:rPr>
          <w:sz w:val="17"/>
          <w:szCs w:val="17"/>
        </w:rPr>
        <w:t xml:space="preserve"> </w:t>
      </w:r>
      <w:r>
        <w:rPr>
          <w:spacing w:val="9"/>
          <w:sz w:val="15"/>
          <w:szCs w:val="15"/>
        </w:rPr>
        <w:t>上述权重可做适当调整，但加总后应等于100分。各部门根据各项指标重要程</w:t>
      </w:r>
      <w:r>
        <w:rPr>
          <w:spacing w:val="8"/>
          <w:sz w:val="15"/>
          <w:szCs w:val="15"/>
        </w:rPr>
        <w:t>度确定三级指标的分值。得分最高不能超过该指</w:t>
      </w:r>
      <w:r>
        <w:rPr>
          <w:sz w:val="15"/>
          <w:szCs w:val="15"/>
        </w:rPr>
        <w:t xml:space="preserve">  </w:t>
      </w:r>
      <w:r>
        <w:rPr>
          <w:spacing w:val="7"/>
          <w:sz w:val="15"/>
          <w:szCs w:val="15"/>
        </w:rPr>
        <w:t>标分值上限。</w:t>
      </w:r>
    </w:p>
    <w:p>
      <w:pPr>
        <w:pStyle w:val="2"/>
        <w:spacing w:before="41" w:line="245" w:lineRule="auto"/>
        <w:ind w:left="1255" w:right="844" w:firstLine="319"/>
        <w:rPr>
          <w:sz w:val="15"/>
          <w:szCs w:val="15"/>
        </w:rPr>
      </w:pPr>
      <w:r>
        <w:rPr>
          <w:spacing w:val="9"/>
          <w:sz w:val="15"/>
          <w:szCs w:val="15"/>
        </w:rPr>
        <w:t>2.定性指标根据指标完成情况分为：达成预期指标、部分达成预期指标并具有一定效果、未达成预期指标且效果较差三</w:t>
      </w:r>
      <w:r>
        <w:rPr>
          <w:spacing w:val="7"/>
          <w:sz w:val="15"/>
          <w:szCs w:val="15"/>
        </w:rPr>
        <w:t xml:space="preserve"> 档，分别按照该指标对应分值区间100-80%(含80%)、80-60%(含60%)、60-0%合理确定得分。</w:t>
      </w:r>
    </w:p>
    <w:p>
      <w:pPr>
        <w:pStyle w:val="2"/>
        <w:spacing w:before="1" w:line="230" w:lineRule="auto"/>
        <w:ind w:left="1255" w:right="752" w:firstLine="319"/>
        <w:rPr>
          <w:rFonts w:ascii="仿宋" w:hAnsi="仿宋" w:eastAsia="仿宋" w:cs="仿宋"/>
          <w:sz w:val="15"/>
          <w:szCs w:val="15"/>
        </w:rPr>
      </w:pPr>
      <w:r>
        <w:rPr>
          <w:spacing w:val="12"/>
          <w:sz w:val="15"/>
          <w:szCs w:val="15"/>
        </w:rPr>
        <w:t>3.定量指标若为正向指标(即指标值为≥*),则得分计算方法应用全年实际值/年度指标值×该指标</w:t>
      </w:r>
      <w:r>
        <w:rPr>
          <w:spacing w:val="11"/>
          <w:sz w:val="15"/>
          <w:szCs w:val="15"/>
        </w:rPr>
        <w:t>分值；若定量指标为</w:t>
      </w:r>
      <w:r>
        <w:rPr>
          <w:sz w:val="15"/>
          <w:szCs w:val="15"/>
        </w:rPr>
        <w:t xml:space="preserve"> </w:t>
      </w:r>
      <w:r>
        <w:rPr>
          <w:spacing w:val="12"/>
          <w:sz w:val="15"/>
          <w:szCs w:val="15"/>
        </w:rPr>
        <w:t>反向指标(即指标值为≤*),则得分计算方法应用年度指标值/全年实际值×该指标分值；定量指标得分最高不得超过该</w:t>
      </w:r>
      <w:r>
        <w:rPr>
          <w:spacing w:val="11"/>
          <w:sz w:val="15"/>
          <w:szCs w:val="15"/>
        </w:rPr>
        <w:t>指标</w:t>
      </w:r>
      <w:r>
        <w:rPr>
          <w:sz w:val="15"/>
          <w:szCs w:val="15"/>
        </w:rPr>
        <w:t xml:space="preserve"> </w:t>
      </w:r>
      <w:r>
        <w:rPr>
          <w:rFonts w:ascii="仿宋" w:hAnsi="仿宋" w:eastAsia="仿宋" w:cs="仿宋"/>
          <w:spacing w:val="4"/>
          <w:sz w:val="15"/>
          <w:szCs w:val="15"/>
        </w:rPr>
        <w:t>分值上限。</w:t>
      </w:r>
    </w:p>
    <w:p>
      <w:pPr>
        <w:spacing w:line="230" w:lineRule="auto"/>
        <w:rPr>
          <w:rFonts w:ascii="仿宋" w:hAnsi="仿宋" w:eastAsia="仿宋" w:cs="仿宋"/>
          <w:sz w:val="15"/>
          <w:szCs w:val="15"/>
        </w:rPr>
        <w:sectPr>
          <w:headerReference r:id="rId47" w:type="default"/>
          <w:footerReference r:id="rId48" w:type="default"/>
          <w:pgSz w:w="12130" w:h="17000"/>
          <w:pgMar w:top="687" w:right="819" w:bottom="413" w:left="604" w:header="510" w:footer="224" w:gutter="0"/>
          <w:cols w:space="720" w:num="1"/>
        </w:sect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spacing w:before="58" w:line="225" w:lineRule="auto"/>
        <w:ind w:left="1175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1"/>
          <w:sz w:val="18"/>
          <w:szCs w:val="18"/>
        </w:rPr>
        <w:t>附1-</w:t>
      </w:r>
      <w:r>
        <w:rPr>
          <w:rFonts w:ascii="黑体" w:hAnsi="黑体" w:eastAsia="黑体" w:cs="黑体"/>
          <w:spacing w:val="-49"/>
          <w:sz w:val="18"/>
          <w:szCs w:val="18"/>
        </w:rPr>
        <w:t xml:space="preserve"> </w:t>
      </w:r>
      <w:r>
        <w:rPr>
          <w:rFonts w:ascii="黑体" w:hAnsi="黑体" w:eastAsia="黑体" w:cs="黑体"/>
          <w:spacing w:val="11"/>
          <w:sz w:val="18"/>
          <w:szCs w:val="18"/>
        </w:rPr>
        <w:t>3</w:t>
      </w:r>
    </w:p>
    <w:p>
      <w:pPr>
        <w:pStyle w:val="2"/>
        <w:spacing w:before="128" w:line="220" w:lineRule="auto"/>
        <w:ind w:left="4549"/>
        <w:rPr>
          <w:sz w:val="27"/>
          <w:szCs w:val="27"/>
        </w:rPr>
      </w:pPr>
      <w:r>
        <w:rPr>
          <w:b/>
          <w:bCs/>
          <w:spacing w:val="10"/>
          <w:sz w:val="27"/>
          <w:szCs w:val="27"/>
        </w:rPr>
        <w:t>绩效目标自评表</w:t>
      </w:r>
    </w:p>
    <w:p>
      <w:pPr>
        <w:pStyle w:val="2"/>
        <w:spacing w:before="107" w:line="219" w:lineRule="auto"/>
        <w:ind w:left="5055"/>
        <w:rPr>
          <w:sz w:val="18"/>
          <w:szCs w:val="18"/>
        </w:rPr>
      </w:pPr>
      <w:r>
        <w:rPr>
          <w:spacing w:val="13"/>
          <w:sz w:val="18"/>
          <w:szCs w:val="18"/>
        </w:rPr>
        <w:t>(2023年度)</w:t>
      </w:r>
    </w:p>
    <w:p>
      <w:pPr>
        <w:spacing w:line="53" w:lineRule="exact"/>
      </w:pPr>
    </w:p>
    <w:tbl>
      <w:tblPr>
        <w:tblStyle w:val="5"/>
        <w:tblW w:w="8600" w:type="dxa"/>
        <w:tblInd w:w="11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4"/>
        <w:gridCol w:w="599"/>
        <w:gridCol w:w="859"/>
        <w:gridCol w:w="2048"/>
        <w:gridCol w:w="500"/>
        <w:gridCol w:w="490"/>
        <w:gridCol w:w="1059"/>
        <w:gridCol w:w="779"/>
        <w:gridCol w:w="559"/>
        <w:gridCol w:w="749"/>
        <w:gridCol w:w="5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12" w:type="dxa"/>
            <w:gridSpan w:val="3"/>
            <w:vAlign w:val="top"/>
          </w:tcPr>
          <w:p>
            <w:pPr>
              <w:pStyle w:val="6"/>
              <w:spacing w:before="142" w:line="220" w:lineRule="auto"/>
              <w:ind w:left="585"/>
            </w:pPr>
            <w:r>
              <w:drawing>
                <wp:anchor distT="0" distB="0" distL="0" distR="0" simplePos="0" relativeHeight="251668480" behindDoc="0" locked="0" layoutInCell="1" allowOverlap="1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-542925</wp:posOffset>
                  </wp:positionV>
                  <wp:extent cx="1327150" cy="1320800"/>
                  <wp:effectExtent l="0" t="0" r="0" b="0"/>
                  <wp:wrapNone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48" cy="1320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项目名称</w:t>
            </w:r>
          </w:p>
        </w:tc>
        <w:tc>
          <w:tcPr>
            <w:tcW w:w="3038" w:type="dxa"/>
            <w:gridSpan w:val="3"/>
            <w:vAlign w:val="top"/>
          </w:tcPr>
          <w:p>
            <w:pPr>
              <w:pStyle w:val="6"/>
              <w:spacing w:before="142" w:line="219" w:lineRule="auto"/>
              <w:ind w:left="743"/>
            </w:pPr>
            <w:r>
              <w:rPr>
                <w:spacing w:val="-1"/>
              </w:rPr>
              <w:t>党校目标责任考核奖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32" w:line="211" w:lineRule="auto"/>
              <w:ind w:left="254" w:right="83" w:hanging="179"/>
            </w:pPr>
            <w:r>
              <w:rPr>
                <w:spacing w:val="-2"/>
              </w:rPr>
              <w:t>项目负责人</w:t>
            </w:r>
            <w:r>
              <w:t xml:space="preserve"> </w:t>
            </w:r>
            <w:r>
              <w:rPr>
                <w:spacing w:val="-2"/>
              </w:rPr>
              <w:t>及电话</w:t>
            </w:r>
          </w:p>
        </w:tc>
        <w:tc>
          <w:tcPr>
            <w:tcW w:w="2591" w:type="dxa"/>
            <w:gridSpan w:val="4"/>
            <w:vAlign w:val="top"/>
          </w:tcPr>
          <w:p>
            <w:pPr>
              <w:pStyle w:val="6"/>
              <w:spacing w:before="142" w:line="220" w:lineRule="auto"/>
              <w:ind w:left="526"/>
            </w:pPr>
            <w:r>
              <w:rPr>
                <w:spacing w:val="-1"/>
              </w:rPr>
              <w:t>曹荣荣13068028950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912" w:type="dxa"/>
            <w:gridSpan w:val="3"/>
            <w:vAlign w:val="top"/>
          </w:tcPr>
          <w:p>
            <w:pPr>
              <w:pStyle w:val="6"/>
              <w:spacing w:before="27" w:line="197" w:lineRule="auto"/>
              <w:ind w:left="585"/>
            </w:pPr>
            <w:r>
              <w:rPr>
                <w:spacing w:val="5"/>
              </w:rPr>
              <w:t>主管部门</w:t>
            </w:r>
          </w:p>
        </w:tc>
        <w:tc>
          <w:tcPr>
            <w:tcW w:w="3038" w:type="dxa"/>
            <w:gridSpan w:val="3"/>
            <w:vAlign w:val="top"/>
          </w:tcPr>
          <w:p>
            <w:pPr>
              <w:pStyle w:val="6"/>
              <w:spacing w:before="27" w:line="197" w:lineRule="auto"/>
              <w:ind w:left="23"/>
            </w:pPr>
            <w:r>
              <w:t>中国共产党古县委员会党校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8" w:line="196" w:lineRule="auto"/>
              <w:ind w:left="164"/>
            </w:pPr>
            <w:r>
              <w:rPr>
                <w:spacing w:val="-3"/>
              </w:rPr>
              <w:t>实施单位</w:t>
            </w:r>
          </w:p>
        </w:tc>
        <w:tc>
          <w:tcPr>
            <w:tcW w:w="2591" w:type="dxa"/>
            <w:gridSpan w:val="4"/>
            <w:vAlign w:val="top"/>
          </w:tcPr>
          <w:p>
            <w:pPr>
              <w:pStyle w:val="6"/>
              <w:spacing w:before="27" w:line="197" w:lineRule="auto"/>
              <w:ind w:left="206"/>
            </w:pPr>
            <w:r>
              <w:t>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912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59" w:line="220" w:lineRule="auto"/>
              <w:ind w:left="585"/>
            </w:pPr>
            <w:r>
              <w:rPr>
                <w:spacing w:val="1"/>
              </w:rPr>
              <w:t>资金情况</w:t>
            </w:r>
          </w:p>
          <w:p>
            <w:pPr>
              <w:pStyle w:val="6"/>
              <w:spacing w:before="15" w:line="220" w:lineRule="auto"/>
              <w:ind w:left="674"/>
            </w:pPr>
            <w:r>
              <w:rPr>
                <w:spacing w:val="9"/>
              </w:rPr>
              <w:t>(万元)</w:t>
            </w:r>
          </w:p>
        </w:tc>
        <w:tc>
          <w:tcPr>
            <w:tcW w:w="20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0" w:type="dxa"/>
            <w:gridSpan w:val="2"/>
            <w:vAlign w:val="top"/>
          </w:tcPr>
          <w:p>
            <w:pPr>
              <w:pStyle w:val="6"/>
              <w:spacing w:before="8" w:line="208" w:lineRule="auto"/>
              <w:ind w:left="34"/>
            </w:pPr>
            <w:r>
              <w:rPr>
                <w:spacing w:val="-2"/>
              </w:rPr>
              <w:t>全年预算数</w:t>
            </w:r>
          </w:p>
          <w:p>
            <w:pPr>
              <w:pStyle w:val="6"/>
              <w:spacing w:line="161" w:lineRule="auto"/>
              <w:ind w:left="355"/>
            </w:pPr>
            <w:r>
              <w:rPr>
                <w:spacing w:val="-9"/>
              </w:rPr>
              <w:t>(A)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pStyle w:val="6"/>
              <w:spacing w:before="98" w:line="219" w:lineRule="auto"/>
              <w:ind w:left="325"/>
            </w:pPr>
            <w:r>
              <w:rPr>
                <w:spacing w:val="4"/>
              </w:rPr>
              <w:t>全年执行数(B)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98" w:line="219" w:lineRule="auto"/>
              <w:ind w:left="96"/>
            </w:pPr>
            <w:r>
              <w:rPr>
                <w:spacing w:val="-3"/>
              </w:rPr>
              <w:t>分值</w:t>
            </w:r>
          </w:p>
        </w:tc>
        <w:tc>
          <w:tcPr>
            <w:tcW w:w="749" w:type="dxa"/>
            <w:vAlign w:val="top"/>
          </w:tcPr>
          <w:p>
            <w:pPr>
              <w:pStyle w:val="6"/>
              <w:spacing w:before="17" w:line="208" w:lineRule="auto"/>
              <w:ind w:left="117"/>
            </w:pPr>
            <w:r>
              <w:rPr>
                <w:spacing w:val="-2"/>
              </w:rPr>
              <w:t>执行率</w:t>
            </w:r>
          </w:p>
          <w:p>
            <w:pPr>
              <w:pStyle w:val="6"/>
              <w:spacing w:line="161" w:lineRule="auto"/>
              <w:ind w:left="207"/>
              <w:rPr>
                <w:sz w:val="17"/>
                <w:szCs w:val="17"/>
              </w:rPr>
            </w:pPr>
            <w:r>
              <w:rPr>
                <w:spacing w:val="-6"/>
                <w:sz w:val="17"/>
                <w:szCs w:val="17"/>
              </w:rPr>
              <w:t>(B/A)</w:t>
            </w:r>
          </w:p>
        </w:tc>
        <w:tc>
          <w:tcPr>
            <w:tcW w:w="504" w:type="dxa"/>
            <w:vAlign w:val="top"/>
          </w:tcPr>
          <w:p>
            <w:pPr>
              <w:pStyle w:val="6"/>
              <w:spacing w:before="98" w:line="219" w:lineRule="auto"/>
              <w:ind w:left="68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</w:trPr>
        <w:tc>
          <w:tcPr>
            <w:tcW w:w="19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8" w:type="dxa"/>
            <w:vAlign w:val="top"/>
          </w:tcPr>
          <w:p>
            <w:pPr>
              <w:pStyle w:val="6"/>
              <w:spacing w:before="18" w:line="195" w:lineRule="auto"/>
              <w:ind w:left="143"/>
            </w:pPr>
            <w:r>
              <w:rPr>
                <w:spacing w:val="-2"/>
              </w:rPr>
              <w:t>年度资金总额</w:t>
            </w:r>
          </w:p>
        </w:tc>
        <w:tc>
          <w:tcPr>
            <w:tcW w:w="990" w:type="dxa"/>
            <w:gridSpan w:val="2"/>
            <w:vAlign w:val="top"/>
          </w:tcPr>
          <w:p>
            <w:pPr>
              <w:pStyle w:val="6"/>
              <w:spacing w:before="65" w:line="144" w:lineRule="exact"/>
              <w:ind w:left="304"/>
            </w:pPr>
            <w:r>
              <w:rPr>
                <w:spacing w:val="-4"/>
                <w:position w:val="-2"/>
              </w:rPr>
              <w:t>1050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pStyle w:val="6"/>
              <w:spacing w:before="65" w:line="144" w:lineRule="exact"/>
              <w:ind w:left="734"/>
            </w:pPr>
            <w:r>
              <w:rPr>
                <w:spacing w:val="-4"/>
                <w:position w:val="-2"/>
              </w:rPr>
              <w:t>1050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65" w:line="144" w:lineRule="exact"/>
              <w:ind w:left="186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749" w:type="dxa"/>
            <w:vAlign w:val="top"/>
          </w:tcPr>
          <w:p>
            <w:pPr>
              <w:pStyle w:val="6"/>
              <w:spacing w:before="65" w:line="144" w:lineRule="exact"/>
              <w:ind w:left="78"/>
            </w:pPr>
            <w:r>
              <w:rPr>
                <w:spacing w:val="-4"/>
                <w:position w:val="-2"/>
              </w:rPr>
              <w:t>100%</w:t>
            </w:r>
          </w:p>
        </w:tc>
        <w:tc>
          <w:tcPr>
            <w:tcW w:w="504" w:type="dxa"/>
            <w:vAlign w:val="top"/>
          </w:tcPr>
          <w:p>
            <w:pPr>
              <w:pStyle w:val="6"/>
              <w:spacing w:before="65" w:line="144" w:lineRule="exact"/>
              <w:ind w:left="288"/>
            </w:pPr>
            <w:r>
              <w:rPr>
                <w:spacing w:val="-6"/>
                <w:position w:val="-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91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8" w:type="dxa"/>
            <w:vAlign w:val="top"/>
          </w:tcPr>
          <w:p>
            <w:pPr>
              <w:pStyle w:val="6"/>
              <w:spacing w:before="19" w:line="195" w:lineRule="auto"/>
              <w:ind w:left="143"/>
            </w:pPr>
            <w:r>
              <w:rPr>
                <w:spacing w:val="-1"/>
              </w:rPr>
              <w:t>其中：本年财政拨款</w:t>
            </w:r>
          </w:p>
        </w:tc>
        <w:tc>
          <w:tcPr>
            <w:tcW w:w="990" w:type="dxa"/>
            <w:gridSpan w:val="2"/>
            <w:vAlign w:val="top"/>
          </w:tcPr>
          <w:p>
            <w:pPr>
              <w:pStyle w:val="6"/>
              <w:spacing w:before="66" w:line="143" w:lineRule="exact"/>
              <w:ind w:left="304"/>
            </w:pPr>
            <w:r>
              <w:rPr>
                <w:spacing w:val="-4"/>
                <w:position w:val="-2"/>
              </w:rPr>
              <w:t>1050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pStyle w:val="6"/>
              <w:spacing w:before="66" w:line="143" w:lineRule="exact"/>
              <w:ind w:left="734"/>
            </w:pPr>
            <w:r>
              <w:rPr>
                <w:spacing w:val="-4"/>
                <w:position w:val="-2"/>
              </w:rPr>
              <w:t>1050</w:t>
            </w:r>
          </w:p>
        </w:tc>
        <w:tc>
          <w:tcPr>
            <w:tcW w:w="55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749" w:type="dxa"/>
            <w:vAlign w:val="top"/>
          </w:tcPr>
          <w:p>
            <w:pPr>
              <w:pStyle w:val="6"/>
              <w:spacing w:before="66" w:line="143" w:lineRule="exact"/>
              <w:ind w:left="78"/>
            </w:pPr>
            <w:r>
              <w:rPr>
                <w:spacing w:val="-4"/>
                <w:position w:val="-2"/>
              </w:rPr>
              <w:t>100%</w:t>
            </w:r>
          </w:p>
        </w:tc>
        <w:tc>
          <w:tcPr>
            <w:tcW w:w="504" w:type="dxa"/>
            <w:vAlign w:val="top"/>
          </w:tcPr>
          <w:p>
            <w:pPr>
              <w:pStyle w:val="6"/>
              <w:spacing w:before="111" w:line="55" w:lineRule="exact"/>
              <w:ind w:left="228"/>
              <w:rPr>
                <w:sz w:val="8"/>
                <w:szCs w:val="8"/>
              </w:rPr>
            </w:pPr>
            <w:r>
              <w:rPr>
                <w:position w:val="-1"/>
                <w:sz w:val="8"/>
                <w:szCs w:val="8"/>
              </w:rPr>
              <w:t>-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</w:trPr>
        <w:tc>
          <w:tcPr>
            <w:tcW w:w="1912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48" w:type="dxa"/>
            <w:vAlign w:val="top"/>
          </w:tcPr>
          <w:p>
            <w:pPr>
              <w:pStyle w:val="6"/>
              <w:spacing w:before="20" w:line="194" w:lineRule="auto"/>
              <w:ind w:left="653"/>
            </w:pPr>
            <w:r>
              <w:rPr>
                <w:spacing w:val="-2"/>
              </w:rPr>
              <w:t>其他资金</w:t>
            </w:r>
          </w:p>
        </w:tc>
        <w:tc>
          <w:tcPr>
            <w:tcW w:w="990" w:type="dxa"/>
            <w:gridSpan w:val="2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1838" w:type="dxa"/>
            <w:gridSpan w:val="2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  <w:r>
              <w:pict>
                <v:shape id="_x0000_s1030" o:spid="_x0000_s1030" o:spt="202" type="#_x0000_t202" style="position:absolute;left:0pt;margin-left:10.65pt;margin-top:-4pt;height:15.1pt;width:6.25pt;mso-position-horizontal-relative:page;mso-position-vertical-relative:page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tabs>
                            <w:tab w:val="left" w:pos="103"/>
                          </w:tabs>
                          <w:spacing w:before="20"/>
                          <w:ind w:left="20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 w:hAnsi="Arial" w:eastAsia="Arial" w:cs="Arial"/>
                            <w:sz w:val="21"/>
                            <w:szCs w:val="21"/>
                            <w:u w:val="single" w:color="auto"/>
                          </w:rPr>
                          <w:tab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49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  <w:tc>
          <w:tcPr>
            <w:tcW w:w="504" w:type="dxa"/>
            <w:vAlign w:val="top"/>
          </w:tcPr>
          <w:p>
            <w:pPr>
              <w:spacing w:line="210" w:lineRule="exact"/>
              <w:rPr>
                <w:rFonts w:ascii="Arial"/>
                <w:sz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45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38" w:line="212" w:lineRule="auto"/>
              <w:ind w:left="83" w:hanging="39"/>
              <w:jc w:val="both"/>
            </w:pPr>
            <w:r>
              <w:rPr>
                <w:spacing w:val="-8"/>
              </w:rPr>
              <w:t>年度</w:t>
            </w:r>
            <w:r>
              <w:t xml:space="preserve"> </w:t>
            </w:r>
            <w:r>
              <w:rPr>
                <w:spacing w:val="-10"/>
              </w:rPr>
              <w:t>总体</w:t>
            </w:r>
            <w:r>
              <w:t xml:space="preserve"> </w:t>
            </w:r>
            <w:r>
              <w:rPr>
                <w:spacing w:val="-1"/>
              </w:rPr>
              <w:t>目标</w:t>
            </w:r>
          </w:p>
        </w:tc>
        <w:tc>
          <w:tcPr>
            <w:tcW w:w="4496" w:type="dxa"/>
            <w:gridSpan w:val="5"/>
            <w:vAlign w:val="top"/>
          </w:tcPr>
          <w:p>
            <w:pPr>
              <w:pStyle w:val="6"/>
              <w:spacing w:before="29" w:line="195" w:lineRule="auto"/>
              <w:ind w:left="1700"/>
            </w:pPr>
            <w:r>
              <w:rPr>
                <w:spacing w:val="-2"/>
              </w:rPr>
              <w:t>年初设定目标</w:t>
            </w:r>
          </w:p>
        </w:tc>
        <w:tc>
          <w:tcPr>
            <w:tcW w:w="3650" w:type="dxa"/>
            <w:gridSpan w:val="5"/>
            <w:vAlign w:val="top"/>
          </w:tcPr>
          <w:p>
            <w:pPr>
              <w:pStyle w:val="6"/>
              <w:spacing w:before="29" w:line="195" w:lineRule="auto"/>
              <w:ind w:left="734"/>
            </w:pPr>
            <w:r>
              <w:rPr>
                <w:spacing w:val="-1"/>
              </w:rPr>
              <w:t>年度总体目标完成情况综述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45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96" w:type="dxa"/>
            <w:gridSpan w:val="5"/>
            <w:vAlign w:val="top"/>
          </w:tcPr>
          <w:p>
            <w:pPr>
              <w:pStyle w:val="6"/>
              <w:spacing w:before="130" w:line="219" w:lineRule="auto"/>
              <w:ind w:left="981"/>
            </w:pPr>
            <w:r>
              <w:rPr>
                <w:spacing w:val="-1"/>
              </w:rPr>
              <w:t>2021年度目标责任考核奖励资金</w:t>
            </w:r>
          </w:p>
        </w:tc>
        <w:tc>
          <w:tcPr>
            <w:tcW w:w="3650" w:type="dxa"/>
            <w:gridSpan w:val="5"/>
            <w:vAlign w:val="top"/>
          </w:tcPr>
          <w:p>
            <w:pPr>
              <w:pStyle w:val="6"/>
              <w:spacing w:before="130" w:line="219" w:lineRule="auto"/>
              <w:ind w:left="645"/>
            </w:pPr>
            <w:r>
              <w:rPr>
                <w:spacing w:val="-1"/>
              </w:rPr>
              <w:t>党校目标责任考核奖100%完成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454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14" w:line="202" w:lineRule="auto"/>
              <w:ind w:left="3045"/>
            </w:pPr>
            <w:r>
              <w:t>绩效指标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33" w:line="208" w:lineRule="auto"/>
              <w:ind w:left="111" w:right="106"/>
            </w:pPr>
            <w:r>
              <w:rPr>
                <w:spacing w:val="5"/>
              </w:rPr>
              <w:t>一级</w:t>
            </w:r>
            <w: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859" w:type="dxa"/>
            <w:vAlign w:val="top"/>
          </w:tcPr>
          <w:p>
            <w:pPr>
              <w:pStyle w:val="6"/>
              <w:spacing w:before="141" w:line="220" w:lineRule="auto"/>
              <w:ind w:left="62"/>
            </w:pPr>
            <w:r>
              <w:rPr>
                <w:spacing w:val="-2"/>
              </w:rPr>
              <w:t>二级指标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141" w:line="220" w:lineRule="auto"/>
              <w:ind w:left="902"/>
            </w:pPr>
            <w:r>
              <w:rPr>
                <w:spacing w:val="-2"/>
              </w:rPr>
              <w:t>三级指标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41" w:line="219" w:lineRule="auto"/>
              <w:ind w:left="54"/>
            </w:pPr>
            <w:r>
              <w:rPr>
                <w:spacing w:val="-3"/>
              </w:rPr>
              <w:t>分值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141" w:line="219" w:lineRule="auto"/>
              <w:ind w:left="75"/>
            </w:pPr>
            <w:r>
              <w:rPr>
                <w:spacing w:val="-2"/>
              </w:rPr>
              <w:t>年度指标值</w:t>
            </w:r>
          </w:p>
        </w:tc>
        <w:tc>
          <w:tcPr>
            <w:tcW w:w="779" w:type="dxa"/>
            <w:vAlign w:val="top"/>
          </w:tcPr>
          <w:p>
            <w:pPr>
              <w:pStyle w:val="6"/>
              <w:spacing w:before="31" w:line="209" w:lineRule="auto"/>
              <w:ind w:left="295" w:right="30" w:hanging="270"/>
            </w:pPr>
            <w:r>
              <w:rPr>
                <w:spacing w:val="-2"/>
              </w:rPr>
              <w:t>全年实际</w:t>
            </w:r>
            <w:r>
              <w:t xml:space="preserve"> 值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141" w:line="219" w:lineRule="auto"/>
              <w:ind w:left="96"/>
            </w:pPr>
            <w:r>
              <w:rPr>
                <w:spacing w:val="-2"/>
              </w:rPr>
              <w:t>得分</w:t>
            </w:r>
          </w:p>
        </w:tc>
        <w:tc>
          <w:tcPr>
            <w:tcW w:w="1253" w:type="dxa"/>
            <w:gridSpan w:val="2"/>
            <w:shd w:val="clear" w:color="auto" w:fill="AFB0AF"/>
            <w:vAlign w:val="top"/>
          </w:tcPr>
          <w:p>
            <w:pPr>
              <w:pStyle w:val="6"/>
              <w:spacing w:before="50" w:line="199" w:lineRule="auto"/>
              <w:ind w:left="18"/>
            </w:pPr>
            <w:r>
              <w:rPr>
                <w:color w:val="FFFFFF"/>
                <w:spacing w:val="-6"/>
              </w:rPr>
              <w:t>未完成原因及拟</w:t>
            </w:r>
            <w:r>
              <w:rPr>
                <w:color w:val="FFFFFF"/>
                <w:spacing w:val="5"/>
              </w:rPr>
              <w:t xml:space="preserve"> </w:t>
            </w:r>
            <w:r>
              <w:rPr>
                <w:color w:val="FFFFFF"/>
                <w:spacing w:val="-6"/>
              </w:rPr>
              <w:t>采取的改进措施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214" w:line="201" w:lineRule="auto"/>
              <w:ind w:left="826"/>
            </w:pPr>
            <w:r>
              <w:pict>
                <v:shape id="_x0000_s1031" o:spid="_x0000_s1031" o:spt="202" type="#_x0000_t202" style="position:absolute;left:0pt;margin-left:0.35pt;margin-top:86.6pt;height:12.75pt;width:31pt;mso-position-horizontal-relative:page;mso-position-vertical-relative:page;z-index:251670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20" w:line="220" w:lineRule="auto"/>
                          <w:ind w:left="20"/>
                        </w:pPr>
                        <w:r>
                          <w:rPr>
                            <w:spacing w:val="7"/>
                          </w:rPr>
                          <w:t>(50分)</w:t>
                        </w:r>
                      </w:p>
                    </w:txbxContent>
                  </v:textbox>
                </v:shape>
              </w:pict>
            </w:r>
            <w:r>
              <w:t>产</w:t>
            </w:r>
            <w:r>
              <w:rPr>
                <w:spacing w:val="-33"/>
              </w:rPr>
              <w:t xml:space="preserve"> </w:t>
            </w:r>
            <w:r>
              <w:t>出</w:t>
            </w:r>
            <w:r>
              <w:rPr>
                <w:spacing w:val="-33"/>
              </w:rPr>
              <w:t xml:space="preserve"> </w:t>
            </w:r>
            <w:r>
              <w:t>指</w:t>
            </w:r>
            <w:r>
              <w:rPr>
                <w:spacing w:val="-33"/>
              </w:rPr>
              <w:t xml:space="preserve"> </w:t>
            </w:r>
            <w:r>
              <w:t>标</w:t>
            </w: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62"/>
            </w:pPr>
            <w:r>
              <w:rPr>
                <w:spacing w:val="-2"/>
              </w:rPr>
              <w:t>数量指标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1" w:line="193" w:lineRule="auto"/>
              <w:ind w:left="633"/>
            </w:pPr>
            <w:r>
              <w:rPr>
                <w:spacing w:val="-2"/>
              </w:rPr>
              <w:t>者核奖发放人数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48" w:line="141" w:lineRule="exact"/>
              <w:ind w:left="144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4" w:line="190" w:lineRule="auto"/>
              <w:ind w:left="385"/>
            </w:pPr>
            <w:r>
              <w:rPr>
                <w:spacing w:val="-2"/>
              </w:rPr>
              <w:t>4人</w:t>
            </w:r>
          </w:p>
        </w:tc>
        <w:tc>
          <w:tcPr>
            <w:tcW w:w="779" w:type="dxa"/>
            <w:vAlign w:val="top"/>
          </w:tcPr>
          <w:p>
            <w:pPr>
              <w:pStyle w:val="6"/>
              <w:spacing w:before="48" w:line="141" w:lineRule="exact"/>
              <w:ind w:left="206"/>
            </w:pPr>
            <w:r>
              <w:rPr>
                <w:spacing w:val="-4"/>
                <w:position w:val="-2"/>
              </w:rPr>
              <w:t>100%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48" w:line="141" w:lineRule="exact"/>
              <w:ind w:left="186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2" w:line="220" w:lineRule="auto"/>
              <w:ind w:left="62"/>
            </w:pPr>
            <w:r>
              <w:rPr>
                <w:spacing w:val="-2"/>
              </w:rPr>
              <w:t>质量指标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22" w:line="181" w:lineRule="auto"/>
              <w:ind w:left="542"/>
            </w:pPr>
            <w:r>
              <w:rPr>
                <w:spacing w:val="-1"/>
              </w:rPr>
              <w:t>考核奖发放准确率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8" w:line="131" w:lineRule="exact"/>
              <w:ind w:left="144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8" w:line="131" w:lineRule="exact"/>
              <w:ind w:left="345"/>
            </w:pPr>
            <w:r>
              <w:rPr>
                <w:spacing w:val="-4"/>
                <w:position w:val="-2"/>
              </w:rPr>
              <w:t>100%</w:t>
            </w:r>
          </w:p>
        </w:tc>
        <w:tc>
          <w:tcPr>
            <w:tcW w:w="779" w:type="dxa"/>
            <w:vAlign w:val="top"/>
          </w:tcPr>
          <w:p>
            <w:pPr>
              <w:pStyle w:val="6"/>
              <w:spacing w:before="68" w:line="131" w:lineRule="exact"/>
              <w:ind w:left="206"/>
            </w:pPr>
            <w:r>
              <w:rPr>
                <w:spacing w:val="-4"/>
                <w:position w:val="-2"/>
              </w:rPr>
              <w:t>100%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68" w:line="131" w:lineRule="exact"/>
              <w:ind w:left="186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253" w:type="dxa"/>
            <w:gridSpan w:val="2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3" w:line="220" w:lineRule="auto"/>
              <w:ind w:left="62"/>
            </w:pPr>
            <w:r>
              <w:rPr>
                <w:spacing w:val="1"/>
              </w:rPr>
              <w:t>时效指标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23" w:line="181" w:lineRule="auto"/>
              <w:ind w:left="542"/>
            </w:pPr>
            <w:r>
              <w:rPr>
                <w:spacing w:val="-1"/>
              </w:rPr>
              <w:t>考核奖发放及时率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9" w:line="131" w:lineRule="exact"/>
              <w:ind w:left="144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69" w:line="131" w:lineRule="exact"/>
              <w:ind w:left="345"/>
            </w:pPr>
            <w:r>
              <w:rPr>
                <w:spacing w:val="-4"/>
                <w:position w:val="-2"/>
              </w:rPr>
              <w:t>100%</w:t>
            </w:r>
          </w:p>
        </w:tc>
        <w:tc>
          <w:tcPr>
            <w:tcW w:w="779" w:type="dxa"/>
            <w:vAlign w:val="top"/>
          </w:tcPr>
          <w:p>
            <w:pPr>
              <w:pStyle w:val="6"/>
              <w:spacing w:before="69" w:line="131" w:lineRule="exact"/>
              <w:ind w:left="206"/>
            </w:pPr>
            <w:r>
              <w:rPr>
                <w:spacing w:val="-4"/>
                <w:position w:val="-2"/>
              </w:rPr>
              <w:t>100%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69" w:line="131" w:lineRule="exact"/>
              <w:ind w:left="186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253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32" w:line="219" w:lineRule="auto"/>
              <w:ind w:left="62"/>
            </w:pPr>
            <w:r>
              <w:rPr>
                <w:spacing w:val="-2"/>
              </w:rPr>
              <w:t>成本指标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23" w:line="180" w:lineRule="auto"/>
              <w:ind w:left="633"/>
            </w:pPr>
            <w:r>
              <w:rPr>
                <w:spacing w:val="-1"/>
              </w:rPr>
              <w:t>考核奖发放标准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9" w:line="130" w:lineRule="exact"/>
              <w:ind w:left="144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3" w:line="180" w:lineRule="auto"/>
              <w:ind w:left="254"/>
            </w:pPr>
            <w:r>
              <w:rPr>
                <w:spacing w:val="1"/>
              </w:rPr>
              <w:t>1455元</w:t>
            </w:r>
          </w:p>
        </w:tc>
        <w:tc>
          <w:tcPr>
            <w:tcW w:w="779" w:type="dxa"/>
            <w:vAlign w:val="top"/>
          </w:tcPr>
          <w:p>
            <w:pPr>
              <w:pStyle w:val="6"/>
              <w:spacing w:before="23" w:line="180" w:lineRule="auto"/>
              <w:ind w:left="116"/>
            </w:pPr>
            <w:r>
              <w:rPr>
                <w:spacing w:val="1"/>
              </w:rPr>
              <w:t>1455元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69" w:line="130" w:lineRule="exact"/>
              <w:ind w:left="186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253" w:type="dxa"/>
            <w:gridSpan w:val="2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214" w:line="201" w:lineRule="auto"/>
              <w:ind w:left="829"/>
            </w:pPr>
            <w:r>
              <w:pict>
                <v:shape id="_x0000_s1032" o:spid="_x0000_s1032" o:spt="202" type="#_x0000_t202" style="position:absolute;left:0pt;margin-left:0.35pt;margin-top:86.75pt;height:12.75pt;width:31pt;mso-position-horizontal-relative:page;mso-position-vertical-relative:page;z-index:2516695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pStyle w:val="6"/>
                          <w:spacing w:before="20" w:line="220" w:lineRule="auto"/>
                          <w:ind w:left="20"/>
                        </w:pPr>
                        <w:r>
                          <w:rPr>
                            <w:spacing w:val="7"/>
                          </w:rPr>
                          <w:t>(30分)</w:t>
                        </w:r>
                      </w:p>
                    </w:txbxContent>
                  </v:textbox>
                </v:shape>
              </w:pict>
            </w:r>
            <w:r>
              <w:rPr>
                <w:spacing w:val="38"/>
              </w:rPr>
              <w:t>效益指标</w:t>
            </w: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25" w:line="228" w:lineRule="auto"/>
              <w:ind w:left="241" w:right="75" w:hanging="179"/>
            </w:pPr>
            <w:r>
              <w:rPr>
                <w:spacing w:val="-3"/>
              </w:rPr>
              <w:t>经济效益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79" w:lineRule="exact"/>
              <w:rPr>
                <w:rFonts w:ascii="Arial"/>
                <w:sz w:val="15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4" w:line="224" w:lineRule="auto"/>
              <w:ind w:left="241" w:right="75" w:hanging="179"/>
            </w:pPr>
            <w:r>
              <w:rPr>
                <w:spacing w:val="-3"/>
              </w:rPr>
              <w:t>社会效益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26" w:line="178" w:lineRule="auto"/>
              <w:ind w:left="542"/>
            </w:pPr>
            <w:r>
              <w:rPr>
                <w:spacing w:val="-1"/>
              </w:rPr>
              <w:t>提高单位服务水平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2" w:line="128" w:lineRule="exact"/>
              <w:ind w:left="144"/>
            </w:pPr>
            <w:r>
              <w:rPr>
                <w:spacing w:val="-3"/>
                <w:position w:val="-2"/>
              </w:rPr>
              <w:t>30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6" w:line="178" w:lineRule="auto"/>
              <w:ind w:left="345"/>
            </w:pPr>
            <w:r>
              <w:rPr>
                <w:spacing w:val="-2"/>
              </w:rPr>
              <w:t>提高</w:t>
            </w:r>
          </w:p>
        </w:tc>
        <w:tc>
          <w:tcPr>
            <w:tcW w:w="779" w:type="dxa"/>
            <w:vAlign w:val="top"/>
          </w:tcPr>
          <w:p>
            <w:pPr>
              <w:pStyle w:val="6"/>
              <w:spacing w:before="25" w:line="189" w:lineRule="auto"/>
              <w:jc w:val="right"/>
              <w:rPr>
                <w:sz w:val="17"/>
                <w:szCs w:val="17"/>
              </w:rPr>
            </w:pPr>
            <w:r>
              <w:rPr>
                <w:spacing w:val="-17"/>
                <w:w w:val="97"/>
                <w:sz w:val="17"/>
                <w:szCs w:val="17"/>
              </w:rPr>
              <w:t>达到预期</w:t>
            </w:r>
            <w:r>
              <w:rPr>
                <w:spacing w:val="-7"/>
                <w:w w:val="97"/>
                <w:sz w:val="17"/>
                <w:szCs w:val="17"/>
              </w:rPr>
              <w:t>值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72" w:line="128" w:lineRule="exact"/>
              <w:ind w:left="186"/>
            </w:pPr>
            <w:r>
              <w:rPr>
                <w:spacing w:val="-3"/>
                <w:position w:val="-2"/>
              </w:rPr>
              <w:t>30</w:t>
            </w:r>
          </w:p>
        </w:tc>
        <w:tc>
          <w:tcPr>
            <w:tcW w:w="1253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36" w:line="223" w:lineRule="auto"/>
              <w:ind w:left="241" w:right="75" w:hanging="179"/>
            </w:pPr>
            <w:r>
              <w:rPr>
                <w:spacing w:val="-3"/>
              </w:rPr>
              <w:t>生态效益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restart"/>
            <w:tcBorders>
              <w:bottom w:val="nil"/>
            </w:tcBorders>
            <w:shd w:val="clear" w:color="auto" w:fill="B0B0B0"/>
            <w:vAlign w:val="top"/>
          </w:tcPr>
          <w:p>
            <w:pPr>
              <w:pStyle w:val="6"/>
              <w:spacing w:before="66" w:line="219" w:lineRule="auto"/>
              <w:ind w:left="62"/>
            </w:pPr>
            <w:bookmarkStart w:id="69" w:name="_GoBack"/>
            <w:bookmarkEnd w:id="69"/>
            <w:r>
              <w:rPr>
                <w:color w:val="FFFFFF"/>
                <w:spacing w:val="-2"/>
                <w:lang w:val="en"/>
              </w:rPr>
              <w:t>可持续</w:t>
            </w:r>
            <w:r>
              <w:rPr>
                <w:color w:val="FFFFFF"/>
                <w:spacing w:val="-2"/>
              </w:rPr>
              <w:t>影</w:t>
            </w:r>
          </w:p>
          <w:p>
            <w:pPr>
              <w:pStyle w:val="6"/>
              <w:spacing w:before="76" w:line="220" w:lineRule="auto"/>
              <w:ind w:left="151"/>
            </w:pPr>
            <w:r>
              <w:rPr>
                <w:color w:val="FFFFFF"/>
                <w:spacing w:val="2"/>
              </w:rPr>
              <w:t>响指标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9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17" w:line="219" w:lineRule="auto"/>
              <w:ind w:left="21"/>
            </w:pPr>
            <w:r>
              <w:rPr>
                <w:spacing w:val="-2"/>
              </w:rPr>
              <w:t>满意度</w:t>
            </w:r>
          </w:p>
          <w:p>
            <w:pPr>
              <w:pStyle w:val="6"/>
              <w:spacing w:before="26" w:line="220" w:lineRule="auto"/>
              <w:ind w:left="111"/>
            </w:pPr>
            <w:r>
              <w:rPr>
                <w:spacing w:val="-3"/>
              </w:rPr>
              <w:t>指标</w:t>
            </w:r>
          </w:p>
          <w:p>
            <w:pPr>
              <w:pStyle w:val="6"/>
              <w:spacing w:before="5" w:line="220" w:lineRule="auto"/>
              <w:jc w:val="right"/>
            </w:pPr>
            <w:r>
              <w:rPr>
                <w:spacing w:val="5"/>
              </w:rPr>
              <w:t>(10分)</w:t>
            </w:r>
          </w:p>
        </w:tc>
        <w:tc>
          <w:tcPr>
            <w:tcW w:w="85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7" w:line="215" w:lineRule="auto"/>
              <w:ind w:left="62"/>
            </w:pPr>
            <w:r>
              <w:rPr>
                <w:spacing w:val="-2"/>
              </w:rPr>
              <w:t>服务对象</w:t>
            </w:r>
          </w:p>
          <w:p>
            <w:pPr>
              <w:pStyle w:val="6"/>
              <w:spacing w:line="195" w:lineRule="auto"/>
              <w:ind w:left="62"/>
            </w:pPr>
            <w:r>
              <w:rPr>
                <w:spacing w:val="-2"/>
              </w:rPr>
              <w:t>满意度指</w:t>
            </w:r>
          </w:p>
          <w:p>
            <w:pPr>
              <w:pStyle w:val="6"/>
              <w:spacing w:line="186" w:lineRule="auto"/>
              <w:ind w:left="322"/>
            </w:pPr>
            <w:r>
              <w:t>标</w:t>
            </w:r>
          </w:p>
        </w:tc>
        <w:tc>
          <w:tcPr>
            <w:tcW w:w="2548" w:type="dxa"/>
            <w:gridSpan w:val="2"/>
            <w:vAlign w:val="top"/>
          </w:tcPr>
          <w:p>
            <w:pPr>
              <w:pStyle w:val="6"/>
              <w:spacing w:before="7" w:line="187" w:lineRule="auto"/>
              <w:ind w:left="812"/>
            </w:pPr>
            <w:r>
              <w:rPr>
                <w:spacing w:val="-2"/>
              </w:rPr>
              <w:t>群众满意度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53" w:line="136" w:lineRule="exact"/>
              <w:ind w:left="144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059" w:type="dxa"/>
            <w:vAlign w:val="top"/>
          </w:tcPr>
          <w:p>
            <w:pPr>
              <w:pStyle w:val="6"/>
              <w:spacing w:before="23" w:line="171" w:lineRule="auto"/>
              <w:ind w:left="295"/>
            </w:pPr>
            <w:r>
              <w:rPr>
                <w:spacing w:val="-4"/>
              </w:rPr>
              <w:t>≤95%</w:t>
            </w:r>
          </w:p>
        </w:tc>
        <w:tc>
          <w:tcPr>
            <w:tcW w:w="779" w:type="dxa"/>
            <w:vAlign w:val="top"/>
          </w:tcPr>
          <w:p>
            <w:pPr>
              <w:pStyle w:val="6"/>
              <w:spacing w:before="23" w:line="171" w:lineRule="auto"/>
              <w:ind w:left="156"/>
            </w:pPr>
            <w:r>
              <w:rPr>
                <w:spacing w:val="-4"/>
              </w:rPr>
              <w:t>≤95%</w:t>
            </w:r>
          </w:p>
        </w:tc>
        <w:tc>
          <w:tcPr>
            <w:tcW w:w="559" w:type="dxa"/>
            <w:vAlign w:val="top"/>
          </w:tcPr>
          <w:p>
            <w:pPr>
              <w:pStyle w:val="6"/>
              <w:spacing w:before="53" w:line="136" w:lineRule="exact"/>
              <w:ind w:left="186"/>
            </w:pPr>
            <w:r>
              <w:rPr>
                <w:spacing w:val="-6"/>
                <w:position w:val="-2"/>
              </w:rPr>
              <w:t>10</w:t>
            </w: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45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190" w:lineRule="exact"/>
              <w:rPr>
                <w:rFonts w:ascii="Arial"/>
                <w:sz w:val="1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454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2548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490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0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  <w:tc>
          <w:tcPr>
            <w:tcW w:w="1253" w:type="dxa"/>
            <w:gridSpan w:val="2"/>
            <w:vAlign w:val="top"/>
          </w:tcPr>
          <w:p>
            <w:pPr>
              <w:spacing w:line="200" w:lineRule="exact"/>
              <w:rPr>
                <w:rFonts w:ascii="Arial"/>
                <w:sz w:val="17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" w:hRule="atLeast"/>
        </w:trPr>
        <w:tc>
          <w:tcPr>
            <w:tcW w:w="4460" w:type="dxa"/>
            <w:gridSpan w:val="5"/>
            <w:vAlign w:val="top"/>
          </w:tcPr>
          <w:p>
            <w:pPr>
              <w:spacing w:line="198" w:lineRule="exact"/>
              <w:ind w:firstLine="2035"/>
            </w:pPr>
            <w:r>
              <w:rPr>
                <w:position w:val="-3"/>
              </w:rPr>
              <w:drawing>
                <wp:inline distT="0" distB="0" distL="0" distR="0">
                  <wp:extent cx="247015" cy="125730"/>
                  <wp:effectExtent l="0" t="0" r="0" b="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26" cy="126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53" w:line="145" w:lineRule="exact"/>
              <w:ind w:left="104"/>
            </w:pPr>
            <w:r>
              <w:rPr>
                <w:spacing w:val="-5"/>
                <w:position w:val="-2"/>
              </w:rPr>
              <w:t>100</w:t>
            </w:r>
          </w:p>
        </w:tc>
        <w:tc>
          <w:tcPr>
            <w:tcW w:w="1838" w:type="dxa"/>
            <w:gridSpan w:val="2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</w:p>
        </w:tc>
        <w:tc>
          <w:tcPr>
            <w:tcW w:w="559" w:type="dxa"/>
            <w:vAlign w:val="top"/>
          </w:tcPr>
          <w:p>
            <w:pPr>
              <w:pStyle w:val="6"/>
              <w:spacing w:before="53" w:line="145" w:lineRule="exact"/>
              <w:ind w:left="136"/>
            </w:pPr>
            <w:r>
              <w:rPr>
                <w:spacing w:val="-5"/>
                <w:position w:val="-2"/>
              </w:rPr>
              <w:t>100</w:t>
            </w:r>
          </w:p>
        </w:tc>
        <w:tc>
          <w:tcPr>
            <w:tcW w:w="1253" w:type="dxa"/>
            <w:gridSpan w:val="2"/>
            <w:vAlign w:val="top"/>
          </w:tcPr>
          <w:p>
            <w:pPr>
              <w:spacing w:line="198" w:lineRule="exact"/>
              <w:rPr>
                <w:rFonts w:ascii="Arial"/>
                <w:sz w:val="17"/>
              </w:rPr>
            </w:pPr>
          </w:p>
        </w:tc>
      </w:tr>
    </w:tbl>
    <w:p>
      <w:pPr>
        <w:pStyle w:val="2"/>
        <w:spacing w:before="17" w:line="219" w:lineRule="auto"/>
        <w:ind w:left="1165"/>
        <w:rPr>
          <w:sz w:val="16"/>
          <w:szCs w:val="16"/>
        </w:rPr>
      </w:pPr>
      <w:r>
        <w:rPr>
          <w:sz w:val="16"/>
          <w:szCs w:val="16"/>
        </w:rPr>
        <w:t>注：1.一级指标分值统一设置为：产出指标50分、效益指标30分、满意度指标10分、预算资金执行率1</w:t>
      </w:r>
      <w:r>
        <w:rPr>
          <w:spacing w:val="-1"/>
          <w:sz w:val="16"/>
          <w:szCs w:val="16"/>
        </w:rPr>
        <w:t>0分。如有特殊情</w:t>
      </w:r>
    </w:p>
    <w:p>
      <w:pPr>
        <w:pStyle w:val="2"/>
        <w:spacing w:before="50" w:line="214" w:lineRule="auto"/>
        <w:ind w:left="1175" w:right="1013"/>
        <w:rPr>
          <w:sz w:val="15"/>
          <w:szCs w:val="15"/>
        </w:rPr>
      </w:pPr>
      <w:r>
        <w:rPr>
          <w:spacing w:val="9"/>
          <w:sz w:val="15"/>
          <w:szCs w:val="15"/>
        </w:rPr>
        <w:t>况，上述权重可做适当调整，但加总后应等于100分。各部门根据各项指标重要程度确定三级指标的分值。得分</w:t>
      </w:r>
      <w:r>
        <w:rPr>
          <w:spacing w:val="8"/>
          <w:sz w:val="15"/>
          <w:szCs w:val="15"/>
        </w:rPr>
        <w:t>最高不能超</w:t>
      </w:r>
      <w:r>
        <w:rPr>
          <w:sz w:val="15"/>
          <w:szCs w:val="15"/>
        </w:rPr>
        <w:t xml:space="preserve"> </w:t>
      </w:r>
      <w:r>
        <w:rPr>
          <w:spacing w:val="7"/>
          <w:sz w:val="15"/>
          <w:szCs w:val="15"/>
        </w:rPr>
        <w:t>过该指标分值上限。</w:t>
      </w:r>
    </w:p>
    <w:p>
      <w:pPr>
        <w:pStyle w:val="2"/>
        <w:spacing w:before="72" w:line="226" w:lineRule="auto"/>
        <w:ind w:left="1175" w:right="1081" w:firstLine="319"/>
        <w:rPr>
          <w:sz w:val="15"/>
          <w:szCs w:val="15"/>
        </w:rPr>
      </w:pPr>
      <w:r>
        <w:rPr>
          <w:spacing w:val="9"/>
          <w:sz w:val="15"/>
          <w:szCs w:val="15"/>
        </w:rPr>
        <w:t xml:space="preserve">2.定性指标根据指标完成情况分为：达成预期指标、部分达成预期指标并具有一定效果、未达成预期指标且效果较差 </w:t>
      </w:r>
      <w:r>
        <w:rPr>
          <w:spacing w:val="8"/>
          <w:sz w:val="15"/>
          <w:szCs w:val="15"/>
        </w:rPr>
        <w:t>三档，分别按照该指标对应分值区间100</w:t>
      </w:r>
      <w:r>
        <w:rPr>
          <w:spacing w:val="7"/>
          <w:sz w:val="15"/>
          <w:szCs w:val="15"/>
        </w:rPr>
        <w:t>-80%(含80%)、80-60%(含60%)、60-0%合理确定得分。</w:t>
      </w:r>
    </w:p>
    <w:p>
      <w:pPr>
        <w:pStyle w:val="2"/>
        <w:spacing w:before="3" w:line="229" w:lineRule="auto"/>
        <w:ind w:left="1175" w:right="991" w:firstLine="319"/>
        <w:rPr>
          <w:sz w:val="15"/>
          <w:szCs w:val="15"/>
        </w:rPr>
      </w:pPr>
      <w:r>
        <w:rPr>
          <w:spacing w:val="12"/>
          <w:sz w:val="15"/>
          <w:szCs w:val="15"/>
        </w:rPr>
        <w:t>3.定量指标若为正向指标(即指标值为≥*),则得分计算方法应用全年实际值/年度指标值×该指</w:t>
      </w:r>
      <w:r>
        <w:rPr>
          <w:spacing w:val="11"/>
          <w:sz w:val="15"/>
          <w:szCs w:val="15"/>
        </w:rPr>
        <w:t>标分值；若定量指标</w:t>
      </w:r>
      <w:r>
        <w:rPr>
          <w:sz w:val="15"/>
          <w:szCs w:val="15"/>
        </w:rPr>
        <w:t xml:space="preserve"> </w:t>
      </w:r>
      <w:r>
        <w:rPr>
          <w:spacing w:val="12"/>
          <w:sz w:val="15"/>
          <w:szCs w:val="15"/>
        </w:rPr>
        <w:t>为反向指标(即指标值为≤*),则得分计算方法应用年度指标值/全年实际值×该指标分值；定量指标得分最高不得超过该</w:t>
      </w:r>
      <w:r>
        <w:rPr>
          <w:spacing w:val="2"/>
          <w:sz w:val="15"/>
          <w:szCs w:val="15"/>
        </w:rPr>
        <w:t xml:space="preserve"> </w:t>
      </w:r>
      <w:r>
        <w:rPr>
          <w:spacing w:val="4"/>
          <w:sz w:val="15"/>
          <w:szCs w:val="15"/>
        </w:rPr>
        <w:t>指标分值上限。</w:t>
      </w:r>
    </w:p>
    <w:p>
      <w:pPr>
        <w:spacing w:line="229" w:lineRule="auto"/>
        <w:rPr>
          <w:sz w:val="15"/>
          <w:szCs w:val="15"/>
        </w:rPr>
        <w:sectPr>
          <w:headerReference r:id="rId49" w:type="default"/>
          <w:footerReference r:id="rId50" w:type="default"/>
          <w:pgSz w:w="11900" w:h="16840"/>
          <w:pgMar w:top="567" w:right="599" w:bottom="315" w:left="594" w:header="390" w:footer="166" w:gutter="0"/>
          <w:cols w:space="720" w:num="1"/>
        </w:sectPr>
      </w:pPr>
    </w:p>
    <w:p>
      <w:pPr>
        <w:spacing w:line="278" w:lineRule="auto"/>
        <w:rPr>
          <w:rFonts w:ascii="Arial"/>
          <w:sz w:val="21"/>
        </w:rPr>
      </w:pPr>
    </w:p>
    <w:p>
      <w:pPr>
        <w:pStyle w:val="2"/>
        <w:spacing w:before="120" w:line="219" w:lineRule="auto"/>
        <w:ind w:left="2545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837565</wp:posOffset>
            </wp:positionH>
            <wp:positionV relativeFrom="paragraph">
              <wp:posOffset>254000</wp:posOffset>
            </wp:positionV>
            <wp:extent cx="1320800" cy="13144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9"/>
        </w:rPr>
        <w:t>2023年党报党刊项目支出绩效自评表</w:t>
      </w:r>
    </w:p>
    <w:p>
      <w:pPr>
        <w:pStyle w:val="2"/>
        <w:spacing w:before="19" w:line="219" w:lineRule="auto"/>
        <w:ind w:left="5010"/>
        <w:rPr>
          <w:sz w:val="21"/>
          <w:szCs w:val="21"/>
        </w:rPr>
      </w:pPr>
      <w:r>
        <w:rPr>
          <w:spacing w:val="-11"/>
          <w:sz w:val="21"/>
          <w:szCs w:val="21"/>
        </w:rPr>
        <w:t>(2023年度)</w:t>
      </w:r>
    </w:p>
    <w:p>
      <w:pPr>
        <w:spacing w:line="177" w:lineRule="exact"/>
      </w:pPr>
    </w:p>
    <w:tbl>
      <w:tblPr>
        <w:tblStyle w:val="5"/>
        <w:tblW w:w="8810" w:type="dxa"/>
        <w:tblInd w:w="10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450"/>
        <w:gridCol w:w="599"/>
        <w:gridCol w:w="909"/>
        <w:gridCol w:w="480"/>
        <w:gridCol w:w="689"/>
        <w:gridCol w:w="689"/>
        <w:gridCol w:w="619"/>
        <w:gridCol w:w="849"/>
        <w:gridCol w:w="919"/>
        <w:gridCol w:w="689"/>
        <w:gridCol w:w="679"/>
        <w:gridCol w:w="8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424" w:type="dxa"/>
            <w:gridSpan w:val="3"/>
            <w:vAlign w:val="top"/>
          </w:tcPr>
          <w:p>
            <w:pPr>
              <w:pStyle w:val="6"/>
              <w:spacing w:before="112" w:line="221" w:lineRule="auto"/>
              <w:ind w:left="505"/>
              <w:rPr>
                <w:sz w:val="13"/>
                <w:szCs w:val="13"/>
              </w:rPr>
            </w:pPr>
            <w:r>
              <w:rPr>
                <w:spacing w:val="2"/>
                <w:sz w:val="13"/>
                <w:szCs w:val="13"/>
              </w:rPr>
              <w:t>目名称</w:t>
            </w:r>
          </w:p>
        </w:tc>
        <w:tc>
          <w:tcPr>
            <w:tcW w:w="7386" w:type="dxa"/>
            <w:gridSpan w:val="10"/>
            <w:vAlign w:val="top"/>
          </w:tcPr>
          <w:p>
            <w:pPr>
              <w:pStyle w:val="6"/>
              <w:spacing w:before="110" w:line="219" w:lineRule="auto"/>
              <w:ind w:left="329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2023年党报党刊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2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86" w:type="dxa"/>
            <w:gridSpan w:val="5"/>
            <w:vAlign w:val="top"/>
          </w:tcPr>
          <w:p>
            <w:pPr>
              <w:pStyle w:val="6"/>
              <w:spacing w:before="94" w:line="219" w:lineRule="auto"/>
              <w:ind w:left="84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15-中国共产党古县委员会宣传部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95" w:line="219" w:lineRule="auto"/>
              <w:ind w:left="1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预算单位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pStyle w:val="6"/>
              <w:spacing w:before="94" w:line="219" w:lineRule="auto"/>
              <w:ind w:left="55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036001-中国共产党古县委员会党校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24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项目资金预算安排及执石</w:t>
            </w:r>
          </w:p>
          <w:p>
            <w:pPr>
              <w:pStyle w:val="6"/>
              <w:spacing w:before="6" w:line="220" w:lineRule="auto"/>
              <w:ind w:left="375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进度(万元)</w:t>
            </w:r>
          </w:p>
        </w:tc>
        <w:tc>
          <w:tcPr>
            <w:tcW w:w="1389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gridSpan w:val="2"/>
            <w:vAlign w:val="top"/>
          </w:tcPr>
          <w:p>
            <w:pPr>
              <w:pStyle w:val="6"/>
              <w:spacing w:before="75" w:line="219" w:lineRule="auto"/>
              <w:ind w:left="36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年初预算数</w:t>
            </w:r>
          </w:p>
        </w:tc>
        <w:tc>
          <w:tcPr>
            <w:tcW w:w="61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4"/>
                <w:sz w:val="13"/>
                <w:szCs w:val="13"/>
              </w:rPr>
              <w:t>全年</w:t>
            </w:r>
            <w:r>
              <w:rPr>
                <w:spacing w:val="-13"/>
                <w:sz w:val="13"/>
                <w:szCs w:val="13"/>
              </w:rPr>
              <w:t>预算</w:t>
            </w:r>
            <w:r>
              <w:rPr>
                <w:spacing w:val="-6"/>
                <w:sz w:val="13"/>
                <w:szCs w:val="13"/>
              </w:rPr>
              <w:t>数</w:t>
            </w:r>
          </w:p>
        </w:tc>
        <w:tc>
          <w:tcPr>
            <w:tcW w:w="8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9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全年执行数</w:t>
            </w:r>
          </w:p>
        </w:tc>
        <w:tc>
          <w:tcPr>
            <w:tcW w:w="91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20" w:lineRule="auto"/>
              <w:ind w:left="6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资金结(转)余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4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执行率</w:t>
            </w:r>
          </w:p>
        </w:tc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208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86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75" w:line="223" w:lineRule="auto"/>
              <w:ind w:left="98" w:right="40" w:hanging="5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偏差原因分析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2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pStyle w:val="6"/>
              <w:spacing w:before="105" w:line="219" w:lineRule="auto"/>
              <w:ind w:left="1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目标申报数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05" w:line="219" w:lineRule="auto"/>
              <w:ind w:left="1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预算编制数</w:t>
            </w:r>
          </w:p>
        </w:tc>
        <w:tc>
          <w:tcPr>
            <w:tcW w:w="6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42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资金总额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1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17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58" w:line="184" w:lineRule="auto"/>
              <w:ind w:left="134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58" w:line="184" w:lineRule="auto"/>
              <w:ind w:left="254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5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237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268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424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>
            <w:pPr>
              <w:pStyle w:val="6"/>
              <w:spacing w:before="115" w:line="219" w:lineRule="auto"/>
              <w:ind w:left="45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市县区财政资金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48" w:line="184" w:lineRule="auto"/>
              <w:ind w:left="1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48" w:line="184" w:lineRule="auto"/>
              <w:ind w:left="17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48" w:line="184" w:lineRule="auto"/>
              <w:ind w:left="134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48" w:line="184" w:lineRule="auto"/>
              <w:ind w:left="254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0.512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4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48" w:line="184" w:lineRule="auto"/>
              <w:ind w:left="147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100.00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48" w:line="184" w:lineRule="auto"/>
              <w:ind w:left="167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10.00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7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77" w:line="218" w:lineRule="auto"/>
              <w:ind w:left="45" w:right="35"/>
              <w:jc w:val="both"/>
              <w:rPr>
                <w:sz w:val="13"/>
                <w:szCs w:val="13"/>
              </w:rPr>
            </w:pPr>
            <w:r>
              <w:rPr>
                <w:spacing w:val="-19"/>
                <w:sz w:val="13"/>
                <w:szCs w:val="13"/>
              </w:rPr>
              <w:t>项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pacing w:val="-19"/>
                <w:sz w:val="13"/>
                <w:szCs w:val="13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年度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绩效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5"/>
                <w:sz w:val="13"/>
                <w:szCs w:val="13"/>
              </w:rPr>
              <w:t>目标</w:t>
            </w:r>
          </w:p>
        </w:tc>
        <w:tc>
          <w:tcPr>
            <w:tcW w:w="4435" w:type="dxa"/>
            <w:gridSpan w:val="7"/>
            <w:vAlign w:val="top"/>
          </w:tcPr>
          <w:p>
            <w:pPr>
              <w:pStyle w:val="6"/>
              <w:spacing w:before="126" w:line="219" w:lineRule="auto"/>
              <w:ind w:left="195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年度目标</w:t>
            </w:r>
          </w:p>
        </w:tc>
        <w:tc>
          <w:tcPr>
            <w:tcW w:w="4000" w:type="dxa"/>
            <w:gridSpan w:val="5"/>
            <w:vAlign w:val="top"/>
          </w:tcPr>
          <w:p>
            <w:pPr>
              <w:pStyle w:val="6"/>
              <w:spacing w:before="126" w:line="219" w:lineRule="auto"/>
              <w:ind w:left="160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3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35" w:type="dxa"/>
            <w:gridSpan w:val="7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175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2023年党报党刊</w:t>
            </w:r>
          </w:p>
        </w:tc>
        <w:tc>
          <w:tcPr>
            <w:tcW w:w="4000" w:type="dxa"/>
            <w:gridSpan w:val="5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1144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2023年党报党刊严格完成100%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2" w:lineRule="auto"/>
              <w:ind w:left="173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绩效指标</w:t>
            </w:r>
          </w:p>
        </w:tc>
        <w:tc>
          <w:tcPr>
            <w:tcW w:w="450" w:type="dxa"/>
            <w:vAlign w:val="top"/>
          </w:tcPr>
          <w:p>
            <w:pPr>
              <w:pStyle w:val="6"/>
              <w:spacing w:before="178" w:line="230" w:lineRule="auto"/>
              <w:ind w:left="150" w:right="37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级指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22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二级指标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227" w:line="220" w:lineRule="auto"/>
              <w:ind w:left="20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三级指标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57" w:line="219" w:lineRule="auto"/>
              <w:ind w:left="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年初指</w:t>
            </w:r>
          </w:p>
          <w:p>
            <w:pPr>
              <w:pStyle w:val="6"/>
              <w:spacing w:before="25" w:line="219" w:lineRule="auto"/>
              <w:ind w:left="1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标值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77" w:line="223" w:lineRule="auto"/>
              <w:ind w:left="142" w:right="15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调整后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指标值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227" w:line="219" w:lineRule="auto"/>
              <w:ind w:left="1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实际完成值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227" w:line="219" w:lineRule="auto"/>
              <w:ind w:left="20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分值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227" w:line="219" w:lineRule="auto"/>
              <w:ind w:left="28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pStyle w:val="6"/>
              <w:spacing w:before="227" w:line="219" w:lineRule="auto"/>
              <w:ind w:left="85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偏差原因分析及改进措施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10" w:lineRule="auto"/>
              <w:ind w:left="149" w:right="34" w:hanging="12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产出指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8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数量指标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征订报刊份数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68" w:line="219" w:lineRule="auto"/>
              <w:ind w:left="3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≥19份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8" w:line="219" w:lineRule="auto"/>
              <w:ind w:left="14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≥19份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8" w:line="219" w:lineRule="auto"/>
              <w:ind w:left="143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≥19份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1" w:line="184" w:lineRule="auto"/>
              <w:ind w:left="4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征订报刊种类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78" w:line="219" w:lineRule="auto"/>
              <w:ind w:left="61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≥8类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19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≥8类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19" w:lineRule="auto"/>
              <w:ind w:left="17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≥8米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4" w:lineRule="auto"/>
              <w:ind w:left="4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8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质量指标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丰富工作人员知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2"/>
                <w:w w:val="95"/>
                <w:sz w:val="13"/>
                <w:szCs w:val="13"/>
              </w:rPr>
              <w:t>逐</w:t>
            </w:r>
            <w:r>
              <w:rPr>
                <w:spacing w:val="-11"/>
                <w:w w:val="95"/>
                <w:sz w:val="13"/>
                <w:szCs w:val="13"/>
              </w:rPr>
              <w:t>步提</w:t>
            </w:r>
            <w:r>
              <w:rPr>
                <w:spacing w:val="-6"/>
                <w:w w:val="95"/>
                <w:sz w:val="13"/>
                <w:szCs w:val="13"/>
              </w:rPr>
              <w:t>高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19" w:lineRule="auto"/>
              <w:ind w:left="7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逐步提高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达成预期指</w:t>
            </w:r>
            <w:r>
              <w:rPr>
                <w:spacing w:val="-5"/>
                <w:w w:val="92"/>
                <w:sz w:val="13"/>
                <w:szCs w:val="13"/>
              </w:rPr>
              <w:t>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4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2" w:line="182" w:lineRule="auto"/>
              <w:ind w:left="38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准确掌握国家政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11" w:line="184" w:lineRule="auto"/>
              <w:ind w:left="6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1" w:line="184" w:lineRule="auto"/>
              <w:ind w:left="1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1" w:line="184" w:lineRule="auto"/>
              <w:ind w:left="17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2" w:line="182" w:lineRule="auto"/>
              <w:ind w:left="4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2" w:line="182" w:lineRule="auto"/>
              <w:ind w:left="38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5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pStyle w:val="6"/>
              <w:spacing w:before="68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时效指标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征订党报支付资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70" w:line="221" w:lineRule="auto"/>
              <w:ind w:left="1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及时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0" w:line="221" w:lineRule="auto"/>
              <w:ind w:left="2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及时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达成预期指</w:t>
            </w:r>
            <w:r>
              <w:rPr>
                <w:spacing w:val="-5"/>
                <w:w w:val="92"/>
                <w:sz w:val="13"/>
                <w:szCs w:val="13"/>
              </w:rPr>
              <w:t>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1" w:line="184" w:lineRule="auto"/>
              <w:ind w:left="4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restart"/>
            <w:tcBorders>
              <w:bottom w:val="nil"/>
            </w:tcBorders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成本指标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0" w:line="221" w:lineRule="auto"/>
              <w:ind w:left="2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前进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01" w:line="184" w:lineRule="auto"/>
              <w:ind w:left="1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120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01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120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</w:t>
            </w:r>
            <w:r>
              <w:rPr>
                <w:spacing w:val="-10"/>
                <w:w w:val="92"/>
                <w:sz w:val="13"/>
                <w:szCs w:val="13"/>
              </w:rPr>
              <w:t>指</w:t>
            </w:r>
            <w:r>
              <w:rPr>
                <w:spacing w:val="-6"/>
                <w:w w:val="92"/>
                <w:sz w:val="13"/>
                <w:szCs w:val="13"/>
              </w:rPr>
              <w:t>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1" w:line="183" w:lineRule="auto"/>
              <w:ind w:left="4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1" w:line="183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山西日报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11" w:line="183" w:lineRule="auto"/>
              <w:ind w:left="1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528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1" w:line="183" w:lineRule="auto"/>
              <w:ind w:left="2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528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达成预期指</w:t>
            </w:r>
            <w:r>
              <w:rPr>
                <w:spacing w:val="-5"/>
                <w:w w:val="92"/>
                <w:sz w:val="13"/>
                <w:szCs w:val="13"/>
              </w:rPr>
              <w:t>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3" w:lineRule="auto"/>
              <w:ind w:left="4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3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临汾日报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11" w:line="183" w:lineRule="auto"/>
              <w:ind w:left="1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428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1" w:line="183" w:lineRule="auto"/>
              <w:ind w:left="2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428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</w:t>
            </w:r>
            <w:r>
              <w:rPr>
                <w:spacing w:val="-10"/>
                <w:w w:val="92"/>
                <w:sz w:val="13"/>
                <w:szCs w:val="13"/>
              </w:rPr>
              <w:t>指</w:t>
            </w:r>
            <w:r>
              <w:rPr>
                <w:spacing w:val="-6"/>
                <w:w w:val="92"/>
                <w:sz w:val="13"/>
                <w:szCs w:val="13"/>
              </w:rPr>
              <w:t>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3" w:lineRule="auto"/>
              <w:ind w:left="4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3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半月谈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01" w:line="184" w:lineRule="auto"/>
              <w:ind w:left="1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132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01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132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</w:t>
            </w:r>
            <w:r>
              <w:rPr>
                <w:spacing w:val="-10"/>
                <w:w w:val="92"/>
                <w:sz w:val="13"/>
                <w:szCs w:val="13"/>
              </w:rPr>
              <w:t>指</w:t>
            </w:r>
            <w:r>
              <w:rPr>
                <w:spacing w:val="-6"/>
                <w:w w:val="92"/>
                <w:sz w:val="13"/>
                <w:szCs w:val="13"/>
              </w:rPr>
              <w:t>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1" w:line="183" w:lineRule="auto"/>
              <w:ind w:left="4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1" w:line="183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2.5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49" w:line="242" w:lineRule="auto"/>
              <w:ind w:left="149" w:right="38" w:hanging="129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效益指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8" w:line="186" w:lineRule="auto"/>
              <w:ind w:left="69" w:right="45" w:hanging="3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社会效益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有利于增强党的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11" w:line="184" w:lineRule="auto"/>
              <w:ind w:left="1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0" w:line="169" w:lineRule="auto"/>
              <w:ind w:left="2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达成预期指</w:t>
            </w:r>
            <w:r>
              <w:rPr>
                <w:spacing w:val="-5"/>
                <w:w w:val="92"/>
                <w:sz w:val="13"/>
                <w:szCs w:val="13"/>
              </w:rPr>
              <w:t>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3" w:lineRule="auto"/>
              <w:ind w:left="4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3" w:lineRule="auto"/>
              <w:ind w:left="3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20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pStyle w:val="6"/>
              <w:spacing w:before="17" w:line="194" w:lineRule="auto"/>
              <w:ind w:left="90" w:right="33" w:hanging="60"/>
              <w:rPr>
                <w:sz w:val="12"/>
                <w:szCs w:val="12"/>
              </w:rPr>
            </w:pPr>
            <w:r>
              <w:rPr>
                <w:spacing w:val="11"/>
                <w:sz w:val="12"/>
                <w:szCs w:val="12"/>
              </w:rPr>
              <w:t>可持续影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spacing w:val="11"/>
                <w:sz w:val="12"/>
                <w:szCs w:val="12"/>
              </w:rPr>
              <w:t>响指标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扩大党的政策的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11" w:line="184" w:lineRule="auto"/>
              <w:ind w:left="1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1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</w:t>
            </w:r>
            <w:r>
              <w:rPr>
                <w:spacing w:val="-10"/>
                <w:w w:val="92"/>
                <w:sz w:val="13"/>
                <w:szCs w:val="13"/>
              </w:rPr>
              <w:t>指</w:t>
            </w:r>
            <w:r>
              <w:rPr>
                <w:spacing w:val="-6"/>
                <w:w w:val="92"/>
                <w:sz w:val="13"/>
                <w:szCs w:val="13"/>
              </w:rPr>
              <w:t>标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4" w:lineRule="auto"/>
              <w:ind w:left="4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Align w:val="top"/>
          </w:tcPr>
          <w:p>
            <w:pPr>
              <w:pStyle w:val="6"/>
              <w:spacing w:before="8" w:line="220" w:lineRule="auto"/>
              <w:ind w:left="2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调意度</w:t>
            </w:r>
          </w:p>
        </w:tc>
        <w:tc>
          <w:tcPr>
            <w:tcW w:w="599" w:type="dxa"/>
            <w:shd w:val="clear" w:color="auto" w:fill="BCBCBC"/>
            <w:vAlign w:val="top"/>
          </w:tcPr>
          <w:p>
            <w:pPr>
              <w:pStyle w:val="6"/>
              <w:spacing w:before="7" w:line="194" w:lineRule="auto"/>
              <w:ind w:left="10" w:firstLine="74"/>
              <w:rPr>
                <w:sz w:val="11"/>
                <w:szCs w:val="11"/>
              </w:rPr>
            </w:pPr>
            <w:r>
              <w:rPr>
                <w:color w:val="FFFFFF"/>
                <w:spacing w:val="-4"/>
                <w:sz w:val="13"/>
                <w:szCs w:val="13"/>
              </w:rPr>
              <w:t>吸务对象</w:t>
            </w:r>
            <w:r>
              <w:rPr>
                <w:color w:val="FFFFFF"/>
                <w:sz w:val="13"/>
                <w:szCs w:val="13"/>
              </w:rPr>
              <w:t xml:space="preserve"> </w:t>
            </w:r>
            <w:r>
              <w:rPr>
                <w:color w:val="FFFFFF"/>
                <w:spacing w:val="-12"/>
                <w:w w:val="91"/>
                <w:sz w:val="11"/>
                <w:szCs w:val="11"/>
              </w:rPr>
              <w:t>指标 满意度指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8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单位工作人员满</w:t>
            </w:r>
          </w:p>
        </w:tc>
        <w:tc>
          <w:tcPr>
            <w:tcW w:w="480" w:type="dxa"/>
            <w:vAlign w:val="top"/>
          </w:tcPr>
          <w:p>
            <w:pPr>
              <w:pStyle w:val="6"/>
              <w:spacing w:before="120" w:line="198" w:lineRule="auto"/>
              <w:ind w:left="6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81" w:line="237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81" w:line="237" w:lineRule="auto"/>
              <w:ind w:left="17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1" w:line="184" w:lineRule="auto"/>
              <w:ind w:left="4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4191" w:type="dxa"/>
            <w:gridSpan w:val="7"/>
            <w:vAlign w:val="top"/>
          </w:tcPr>
          <w:p>
            <w:pPr>
              <w:pStyle w:val="6"/>
              <w:spacing w:before="138" w:line="220" w:lineRule="auto"/>
              <w:ind w:left="1784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总</w:t>
            </w:r>
            <w:r>
              <w:rPr>
                <w:spacing w:val="3"/>
                <w:sz w:val="13"/>
                <w:szCs w:val="13"/>
              </w:rPr>
              <w:t xml:space="preserve">  </w:t>
            </w:r>
            <w:r>
              <w:rPr>
                <w:spacing w:val="-5"/>
                <w:sz w:val="13"/>
                <w:szCs w:val="13"/>
              </w:rPr>
              <w:t>分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71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3151" w:type="dxa"/>
            <w:gridSpan w:val="4"/>
            <w:vAlign w:val="top"/>
          </w:tcPr>
          <w:p>
            <w:pPr>
              <w:pStyle w:val="6"/>
              <w:spacing w:before="138" w:line="219" w:lineRule="auto"/>
              <w:ind w:left="15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1" w:lineRule="auto"/>
              <w:ind w:left="171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项目绩效分析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5" w:line="202" w:lineRule="auto"/>
              <w:ind w:left="7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自评结果</w:t>
            </w:r>
            <w:r>
              <w:rPr>
                <w:spacing w:val="24"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分析</w:t>
            </w: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138" w:line="231" w:lineRule="auto"/>
              <w:ind w:left="420" w:right="175" w:hanging="26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项目实施和预算执行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情况及分析</w:t>
            </w:r>
          </w:p>
        </w:tc>
        <w:tc>
          <w:tcPr>
            <w:tcW w:w="6477" w:type="dxa"/>
            <w:gridSpan w:val="9"/>
            <w:vAlign w:val="top"/>
          </w:tcPr>
          <w:p>
            <w:pPr>
              <w:pStyle w:val="6"/>
              <w:spacing w:before="218" w:line="219" w:lineRule="auto"/>
              <w:ind w:left="238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2023年党报党刊严格完成100%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182" w:line="219" w:lineRule="auto"/>
              <w:ind w:left="1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产出情况及分断</w:t>
            </w:r>
          </w:p>
        </w:tc>
        <w:tc>
          <w:tcPr>
            <w:tcW w:w="6477" w:type="dxa"/>
            <w:gridSpan w:val="9"/>
            <w:vAlign w:val="top"/>
          </w:tcPr>
          <w:p>
            <w:pPr>
              <w:pStyle w:val="6"/>
              <w:spacing w:before="219" w:line="219" w:lineRule="auto"/>
              <w:ind w:left="258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0" w:line="220" w:lineRule="auto"/>
              <w:ind w:left="29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效益情况及分析</w:t>
            </w:r>
          </w:p>
        </w:tc>
        <w:tc>
          <w:tcPr>
            <w:tcW w:w="6477" w:type="dxa"/>
            <w:gridSpan w:val="9"/>
            <w:vAlign w:val="top"/>
          </w:tcPr>
          <w:p>
            <w:pPr>
              <w:pStyle w:val="6"/>
              <w:spacing w:before="220" w:line="219" w:lineRule="auto"/>
              <w:ind w:left="258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1" w:line="219" w:lineRule="auto"/>
              <w:ind w:left="22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满意度情况及分析</w:t>
            </w:r>
          </w:p>
        </w:tc>
        <w:tc>
          <w:tcPr>
            <w:tcW w:w="6477" w:type="dxa"/>
            <w:gridSpan w:val="9"/>
            <w:vAlign w:val="top"/>
          </w:tcPr>
          <w:p>
            <w:pPr>
              <w:pStyle w:val="6"/>
              <w:spacing w:before="221" w:line="219" w:lineRule="auto"/>
              <w:ind w:left="28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群众满意度95%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262" w:line="219" w:lineRule="auto"/>
              <w:ind w:left="58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主要经验做法</w:t>
            </w:r>
          </w:p>
        </w:tc>
        <w:tc>
          <w:tcPr>
            <w:tcW w:w="6477" w:type="dxa"/>
            <w:gridSpan w:val="9"/>
            <w:vAlign w:val="top"/>
          </w:tcPr>
          <w:p>
            <w:pPr>
              <w:pStyle w:val="6"/>
              <w:spacing w:before="262" w:line="219" w:lineRule="auto"/>
              <w:ind w:left="222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对财务工作一定要严谨，杜绝浪费。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83" w:line="217" w:lineRule="auto"/>
              <w:ind w:left="380" w:right="404" w:firstLine="6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pacing w:val="-1"/>
                <w:sz w:val="13"/>
                <w:szCs w:val="13"/>
              </w:rPr>
              <w:t>主要问题及原因分析</w:t>
            </w:r>
          </w:p>
        </w:tc>
        <w:tc>
          <w:tcPr>
            <w:tcW w:w="6477" w:type="dxa"/>
            <w:gridSpan w:val="9"/>
            <w:vAlign w:val="top"/>
          </w:tcPr>
          <w:p>
            <w:pPr>
              <w:pStyle w:val="6"/>
              <w:spacing w:before="253" w:line="219" w:lineRule="auto"/>
              <w:ind w:left="92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对项目管理中的细节问题不够重视，今后应从细微处着手，是资金合理分配利用。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74" w:line="242" w:lineRule="auto"/>
              <w:ind w:left="710" w:right="467" w:hanging="2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下一步改进措施及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管理建议</w:t>
            </w:r>
          </w:p>
        </w:tc>
        <w:tc>
          <w:tcPr>
            <w:tcW w:w="6477" w:type="dxa"/>
            <w:gridSpan w:val="9"/>
            <w:vAlign w:val="top"/>
          </w:tcPr>
          <w:p>
            <w:pPr>
              <w:pStyle w:val="6"/>
              <w:spacing w:before="264" w:line="219" w:lineRule="auto"/>
              <w:ind w:left="206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准确及时拨付经费，节约资金，合理开支</w:t>
            </w:r>
          </w:p>
        </w:tc>
      </w:tr>
    </w:tbl>
    <w:p>
      <w:pPr>
        <w:pStyle w:val="2"/>
        <w:spacing w:before="79" w:line="233" w:lineRule="auto"/>
        <w:ind w:left="1079" w:right="860" w:hanging="30"/>
        <w:rPr>
          <w:sz w:val="14"/>
          <w:szCs w:val="14"/>
        </w:rPr>
      </w:pPr>
      <w:r>
        <w:rPr>
          <w:spacing w:val="-5"/>
          <w:sz w:val="13"/>
          <w:szCs w:val="13"/>
        </w:rPr>
        <w:t>备注：1.“年初预算数”项下的“目标申报</w:t>
      </w:r>
      <w:r>
        <w:rPr>
          <w:spacing w:val="-6"/>
          <w:sz w:val="13"/>
          <w:szCs w:val="13"/>
        </w:rPr>
        <w:t>数”和“预算编制数”为并列关系，其中“目标申报数”的数据来源于项目目标申报表中的项目资金总额表中的年度资</w:t>
      </w:r>
      <w:r>
        <w:rPr>
          <w:sz w:val="13"/>
          <w:szCs w:val="13"/>
        </w:rPr>
        <w:t xml:space="preserve"> </w:t>
      </w:r>
      <w:r>
        <w:rPr>
          <w:spacing w:val="-16"/>
          <w:sz w:val="14"/>
          <w:szCs w:val="14"/>
        </w:rPr>
        <w:t>金，“预算编制数”数据来源于项目预算支出明细表。</w:t>
      </w:r>
    </w:p>
    <w:p>
      <w:pPr>
        <w:pStyle w:val="2"/>
        <w:spacing w:line="202" w:lineRule="auto"/>
        <w:ind w:left="1780" w:right="3340" w:firstLine="9"/>
        <w:rPr>
          <w:sz w:val="14"/>
          <w:szCs w:val="14"/>
        </w:rPr>
      </w:pPr>
      <w:r>
        <w:rPr>
          <w:spacing w:val="-16"/>
          <w:w w:val="99"/>
          <w:sz w:val="14"/>
          <w:szCs w:val="14"/>
        </w:rPr>
        <w:t>2.“全年预算数”的取数规则，如果年初预算未</w:t>
      </w:r>
      <w:r>
        <w:rPr>
          <w:spacing w:val="-17"/>
          <w:w w:val="99"/>
          <w:sz w:val="14"/>
          <w:szCs w:val="14"/>
        </w:rPr>
        <w:t>调整，取预算编制数；如果有调整，取调整后的预算数。</w:t>
      </w:r>
      <w:r>
        <w:rPr>
          <w:sz w:val="14"/>
          <w:szCs w:val="14"/>
        </w:rPr>
        <w:t xml:space="preserve"> </w:t>
      </w:r>
      <w:r>
        <w:rPr>
          <w:spacing w:val="-14"/>
          <w:sz w:val="14"/>
          <w:szCs w:val="14"/>
        </w:rPr>
        <w:t>3.“全年执行数”是指预算执行指标确认数</w:t>
      </w:r>
    </w:p>
    <w:p>
      <w:pPr>
        <w:spacing w:line="202" w:lineRule="auto"/>
        <w:rPr>
          <w:sz w:val="14"/>
          <w:szCs w:val="14"/>
        </w:rPr>
        <w:sectPr>
          <w:headerReference r:id="rId51" w:type="default"/>
          <w:footerReference r:id="rId52" w:type="default"/>
          <w:pgSz w:w="11900" w:h="16840"/>
          <w:pgMar w:top="620" w:right="609" w:bottom="347" w:left="560" w:header="370" w:footer="139" w:gutter="0"/>
          <w:cols w:space="720" w:num="1"/>
        </w:sect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pStyle w:val="2"/>
        <w:spacing w:before="120" w:line="219" w:lineRule="auto"/>
        <w:ind w:left="2915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152400</wp:posOffset>
            </wp:positionV>
            <wp:extent cx="1301750" cy="130175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01758" cy="1301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9"/>
        </w:rPr>
        <w:t>党校业务费项目支出绩效自评表</w:t>
      </w:r>
    </w:p>
    <w:p>
      <w:pPr>
        <w:pStyle w:val="2"/>
        <w:spacing w:before="9" w:line="219" w:lineRule="auto"/>
        <w:ind w:left="5020"/>
        <w:rPr>
          <w:sz w:val="20"/>
          <w:szCs w:val="20"/>
        </w:rPr>
      </w:pPr>
      <w:r>
        <w:rPr>
          <w:spacing w:val="-5"/>
          <w:sz w:val="20"/>
          <w:szCs w:val="20"/>
        </w:rPr>
        <w:t>(2023年度)</w:t>
      </w:r>
    </w:p>
    <w:p>
      <w:pPr>
        <w:spacing w:line="179" w:lineRule="exact"/>
      </w:pPr>
    </w:p>
    <w:tbl>
      <w:tblPr>
        <w:tblStyle w:val="5"/>
        <w:tblW w:w="8780" w:type="dxa"/>
        <w:tblInd w:w="10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440"/>
        <w:gridCol w:w="609"/>
        <w:gridCol w:w="909"/>
        <w:gridCol w:w="470"/>
        <w:gridCol w:w="689"/>
        <w:gridCol w:w="699"/>
        <w:gridCol w:w="609"/>
        <w:gridCol w:w="839"/>
        <w:gridCol w:w="899"/>
        <w:gridCol w:w="699"/>
        <w:gridCol w:w="669"/>
        <w:gridCol w:w="8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424" w:type="dxa"/>
            <w:gridSpan w:val="3"/>
            <w:vAlign w:val="top"/>
          </w:tcPr>
          <w:p>
            <w:pPr>
              <w:pStyle w:val="6"/>
              <w:spacing w:before="102" w:line="221" w:lineRule="auto"/>
              <w:ind w:left="57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名称</w:t>
            </w:r>
          </w:p>
        </w:tc>
        <w:tc>
          <w:tcPr>
            <w:tcW w:w="7356" w:type="dxa"/>
            <w:gridSpan w:val="10"/>
            <w:vAlign w:val="top"/>
          </w:tcPr>
          <w:p>
            <w:pPr>
              <w:pStyle w:val="6"/>
              <w:spacing w:before="100" w:line="219" w:lineRule="auto"/>
              <w:ind w:left="338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党校业务费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2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6" w:type="dxa"/>
            <w:gridSpan w:val="5"/>
            <w:vAlign w:val="top"/>
          </w:tcPr>
          <w:p>
            <w:pPr>
              <w:pStyle w:val="6"/>
              <w:spacing w:before="94" w:line="219" w:lineRule="auto"/>
              <w:ind w:left="83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036-中国共产党古县委员会党校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95" w:line="219" w:lineRule="auto"/>
              <w:ind w:left="1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预算单位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94" w:line="219" w:lineRule="auto"/>
              <w:ind w:left="55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036001-中国共产党古县委员会党校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24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项目资金预算安排及执行</w:t>
            </w:r>
          </w:p>
          <w:p>
            <w:pPr>
              <w:pStyle w:val="6"/>
              <w:spacing w:before="6" w:line="220" w:lineRule="auto"/>
              <w:ind w:left="375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进度(万元)</w:t>
            </w:r>
          </w:p>
        </w:tc>
        <w:tc>
          <w:tcPr>
            <w:tcW w:w="1379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gridSpan w:val="2"/>
            <w:vAlign w:val="top"/>
          </w:tcPr>
          <w:p>
            <w:pPr>
              <w:pStyle w:val="6"/>
              <w:spacing w:before="75" w:line="219" w:lineRule="auto"/>
              <w:ind w:left="36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年初预算数</w:t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4"/>
                <w:sz w:val="13"/>
                <w:szCs w:val="13"/>
              </w:rPr>
              <w:t>全年预算</w:t>
            </w:r>
            <w:r>
              <w:rPr>
                <w:spacing w:val="-6"/>
                <w:w w:val="94"/>
                <w:sz w:val="13"/>
                <w:szCs w:val="13"/>
              </w:rPr>
              <w:t>数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8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全年执行数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20" w:lineRule="auto"/>
              <w:ind w:left="5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资金结(转)余</w:t>
            </w:r>
          </w:p>
        </w:tc>
        <w:tc>
          <w:tcPr>
            <w:tcW w:w="6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4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执行率</w:t>
            </w:r>
          </w:p>
        </w:tc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9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65" w:line="219" w:lineRule="auto"/>
              <w:ind w:left="3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偏弟原因分析</w:t>
            </w:r>
          </w:p>
          <w:p>
            <w:pPr>
              <w:pStyle w:val="6"/>
              <w:spacing w:before="5" w:line="219" w:lineRule="auto"/>
              <w:ind w:left="10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42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pStyle w:val="6"/>
              <w:spacing w:before="105" w:line="219" w:lineRule="auto"/>
              <w:ind w:left="1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目标申报数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05" w:line="219" w:lineRule="auto"/>
              <w:ind w:left="1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预算编制数</w:t>
            </w: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2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Align w:val="top"/>
          </w:tcPr>
          <w:p>
            <w:pPr>
              <w:pStyle w:val="6"/>
              <w:spacing w:before="126" w:line="219" w:lineRule="auto"/>
              <w:ind w:left="3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资金总额：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9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9" w:line="184" w:lineRule="auto"/>
              <w:ind w:left="24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59" w:line="184" w:lineRule="auto"/>
              <w:ind w:left="19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59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159" w:line="183" w:lineRule="auto"/>
              <w:ind w:left="4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9" w:line="184" w:lineRule="auto"/>
              <w:ind w:left="247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59" w:line="184" w:lineRule="auto"/>
              <w:ind w:left="268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24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gridSpan w:val="2"/>
            <w:vAlign w:val="top"/>
          </w:tcPr>
          <w:p>
            <w:pPr>
              <w:pStyle w:val="6"/>
              <w:spacing w:before="126" w:line="219" w:lineRule="auto"/>
              <w:ind w:left="44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市县区财政资金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9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9" w:line="184" w:lineRule="auto"/>
              <w:ind w:left="24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59" w:line="184" w:lineRule="auto"/>
              <w:ind w:left="18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59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2.1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159" w:line="183" w:lineRule="auto"/>
              <w:ind w:left="40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59" w:line="184" w:lineRule="auto"/>
              <w:ind w:left="147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100.00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59" w:line="184" w:lineRule="auto"/>
              <w:ind w:left="168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10.00</w:t>
            </w:r>
          </w:p>
        </w:tc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7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77" w:line="218" w:lineRule="auto"/>
              <w:ind w:left="45" w:right="35"/>
              <w:jc w:val="both"/>
              <w:rPr>
                <w:sz w:val="13"/>
                <w:szCs w:val="13"/>
              </w:rPr>
            </w:pPr>
            <w:r>
              <w:rPr>
                <w:spacing w:val="-19"/>
                <w:sz w:val="13"/>
                <w:szCs w:val="13"/>
              </w:rPr>
              <w:t>项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pacing w:val="-19"/>
                <w:sz w:val="13"/>
                <w:szCs w:val="13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年度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绩效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5"/>
                <w:sz w:val="13"/>
                <w:szCs w:val="13"/>
              </w:rPr>
              <w:t>目标</w:t>
            </w:r>
          </w:p>
        </w:tc>
        <w:tc>
          <w:tcPr>
            <w:tcW w:w="4425" w:type="dxa"/>
            <w:gridSpan w:val="7"/>
            <w:vAlign w:val="top"/>
          </w:tcPr>
          <w:p>
            <w:pPr>
              <w:pStyle w:val="6"/>
              <w:spacing w:before="126" w:line="219" w:lineRule="auto"/>
              <w:ind w:left="194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年度目标</w:t>
            </w:r>
          </w:p>
        </w:tc>
        <w:tc>
          <w:tcPr>
            <w:tcW w:w="3980" w:type="dxa"/>
            <w:gridSpan w:val="5"/>
            <w:vAlign w:val="top"/>
          </w:tcPr>
          <w:p>
            <w:pPr>
              <w:pStyle w:val="6"/>
              <w:spacing w:before="126" w:line="219" w:lineRule="auto"/>
              <w:ind w:left="159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3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25" w:type="dxa"/>
            <w:gridSpan w:val="7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21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严格办公经费使用范围，控制补助经费标准，保证单位工作正常运转。</w:t>
            </w:r>
          </w:p>
        </w:tc>
        <w:tc>
          <w:tcPr>
            <w:tcW w:w="3980" w:type="dxa"/>
            <w:gridSpan w:val="5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严格办公经费使用范围，控制补助经费标准，保证单位工作正常运转。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2" w:lineRule="auto"/>
              <w:ind w:left="102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绩效指标</w:t>
            </w:r>
          </w:p>
        </w:tc>
        <w:tc>
          <w:tcPr>
            <w:tcW w:w="440" w:type="dxa"/>
            <w:vAlign w:val="top"/>
          </w:tcPr>
          <w:p>
            <w:pPr>
              <w:pStyle w:val="6"/>
              <w:spacing w:before="188" w:line="223" w:lineRule="auto"/>
              <w:ind w:left="139" w:right="67" w:hanging="29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级指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23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二级指标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237" w:line="220" w:lineRule="auto"/>
              <w:ind w:left="18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三级指标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147" w:line="223" w:lineRule="auto"/>
              <w:ind w:left="92" w:right="43" w:hanging="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年初指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标值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67" w:line="230" w:lineRule="auto"/>
              <w:ind w:left="142" w:right="15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调整后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指标值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237" w:line="219" w:lineRule="auto"/>
              <w:ind w:left="1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实际完成值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237" w:line="219" w:lineRule="auto"/>
              <w:ind w:left="20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分值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237" w:line="219" w:lineRule="auto"/>
              <w:ind w:left="28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209" w:line="219" w:lineRule="auto"/>
              <w:ind w:left="576"/>
            </w:pPr>
            <w:r>
              <w:rPr>
                <w:spacing w:val="-1"/>
              </w:rPr>
              <w:t>偏差原因分析及改进措施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58" w:lineRule="auto"/>
              <w:ind w:left="139" w:right="34" w:hanging="12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产出指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6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8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数量指标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劳务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68" w:line="219" w:lineRule="auto"/>
              <w:ind w:left="6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≥5次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8" w:line="219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≥5次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68" w:line="219" w:lineRule="auto"/>
              <w:ind w:left="173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≥5次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01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1" w:line="184" w:lineRule="auto"/>
              <w:ind w:left="34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其他商品和服务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19" w:lineRule="auto"/>
              <w:ind w:left="6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≥6次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19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≥6次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8" w:line="219" w:lineRule="auto"/>
              <w:ind w:left="173"/>
              <w:rPr>
                <w:sz w:val="13"/>
                <w:szCs w:val="13"/>
              </w:rPr>
            </w:pPr>
            <w:r>
              <w:rPr>
                <w:spacing w:val="3"/>
                <w:sz w:val="13"/>
                <w:szCs w:val="13"/>
              </w:rPr>
              <w:t>≥6次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11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1" w:line="184" w:lineRule="auto"/>
              <w:ind w:left="34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78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质量指标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经费拨付准确率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111" w:line="184" w:lineRule="auto"/>
              <w:ind w:left="6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1" w:line="184" w:lineRule="auto"/>
              <w:ind w:left="1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111" w:line="184" w:lineRule="auto"/>
              <w:ind w:left="17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11" w:line="183" w:lineRule="auto"/>
              <w:ind w:left="3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1" w:line="184" w:lineRule="auto"/>
              <w:ind w:left="34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68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时效指标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ind w:left="5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经费报销时间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2"/>
                <w:szCs w:val="12"/>
              </w:rPr>
            </w:pPr>
            <w:r>
              <w:rPr>
                <w:spacing w:val="-16"/>
                <w:sz w:val="12"/>
                <w:szCs w:val="12"/>
              </w:rPr>
              <w:t>3年12月φ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8" w:line="219" w:lineRule="auto"/>
              <w:ind w:left="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23年12月31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4"/>
                <w:sz w:val="13"/>
                <w:szCs w:val="13"/>
              </w:rPr>
              <w:t>达成预期指</w:t>
            </w:r>
            <w:r>
              <w:rPr>
                <w:spacing w:val="-5"/>
                <w:w w:val="94"/>
                <w:sz w:val="13"/>
                <w:szCs w:val="13"/>
              </w:rPr>
              <w:t>材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01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1" w:line="184" w:lineRule="auto"/>
              <w:ind w:left="34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77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成本指标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严格执行经费补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78" w:line="219" w:lineRule="auto"/>
              <w:ind w:left="9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严格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19" w:lineRule="auto"/>
              <w:ind w:left="20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严格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4"/>
                <w:sz w:val="13"/>
                <w:szCs w:val="13"/>
              </w:rPr>
              <w:t>达成预期指</w:t>
            </w:r>
            <w:r>
              <w:rPr>
                <w:spacing w:val="-5"/>
                <w:w w:val="94"/>
                <w:sz w:val="13"/>
                <w:szCs w:val="13"/>
              </w:rPr>
              <w:t>材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11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11" w:line="184" w:lineRule="auto"/>
              <w:ind w:left="34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pStyle w:val="6"/>
              <w:spacing w:before="28" w:line="178" w:lineRule="auto"/>
              <w:ind w:left="139" w:right="22" w:hanging="129"/>
              <w:rPr>
                <w:sz w:val="12"/>
                <w:szCs w:val="12"/>
              </w:rPr>
            </w:pPr>
            <w:r>
              <w:rPr>
                <w:spacing w:val="12"/>
                <w:sz w:val="12"/>
                <w:szCs w:val="12"/>
              </w:rPr>
              <w:t>效益指</w:t>
            </w:r>
            <w:r>
              <w:rPr>
                <w:sz w:val="12"/>
                <w:szCs w:val="12"/>
              </w:rPr>
              <w:t xml:space="preserve"> 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7" w:line="212" w:lineRule="auto"/>
              <w:ind w:left="160" w:right="55" w:hanging="130"/>
              <w:rPr>
                <w:sz w:val="9"/>
                <w:szCs w:val="9"/>
              </w:rPr>
            </w:pPr>
            <w:r>
              <w:rPr>
                <w:spacing w:val="-2"/>
                <w:sz w:val="13"/>
                <w:szCs w:val="13"/>
              </w:rPr>
              <w:t>社会效益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9"/>
                <w:szCs w:val="9"/>
              </w:rPr>
              <w:t>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提高单位工作水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68" w:line="219" w:lineRule="auto"/>
              <w:ind w:left="9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8" w:line="219" w:lineRule="auto"/>
              <w:ind w:left="20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4"/>
                <w:sz w:val="13"/>
                <w:szCs w:val="13"/>
              </w:rPr>
              <w:t>达成预期指</w:t>
            </w:r>
            <w:r>
              <w:rPr>
                <w:spacing w:val="-5"/>
                <w:w w:val="94"/>
                <w:sz w:val="13"/>
                <w:szCs w:val="13"/>
              </w:rPr>
              <w:t>材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01" w:line="183" w:lineRule="auto"/>
              <w:ind w:left="3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1" w:line="183" w:lineRule="auto"/>
              <w:ind w:left="34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Align w:val="top"/>
          </w:tcPr>
          <w:p>
            <w:pPr>
              <w:pStyle w:val="6"/>
              <w:spacing w:before="8" w:line="219" w:lineRule="auto"/>
              <w:ind w:left="1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满意度</w:t>
            </w:r>
          </w:p>
        </w:tc>
        <w:tc>
          <w:tcPr>
            <w:tcW w:w="609" w:type="dxa"/>
            <w:shd w:val="clear" w:color="auto" w:fill="949494"/>
            <w:vAlign w:val="top"/>
          </w:tcPr>
          <w:p>
            <w:pPr>
              <w:pStyle w:val="6"/>
              <w:spacing w:before="7" w:line="194" w:lineRule="auto"/>
              <w:ind w:left="10" w:right="2" w:firstLine="19"/>
              <w:rPr>
                <w:sz w:val="11"/>
                <w:szCs w:val="11"/>
              </w:rPr>
            </w:pPr>
            <w:r>
              <w:rPr>
                <w:color w:val="FFFFFF"/>
                <w:spacing w:val="-2"/>
                <w:sz w:val="13"/>
                <w:szCs w:val="13"/>
              </w:rPr>
              <w:t>服务对象</w:t>
            </w:r>
            <w:r>
              <w:rPr>
                <w:color w:val="FFFFFF"/>
                <w:sz w:val="13"/>
                <w:szCs w:val="13"/>
              </w:rPr>
              <w:t xml:space="preserve">  </w:t>
            </w:r>
            <w:r>
              <w:rPr>
                <w:color w:val="FFFFFF"/>
                <w:spacing w:val="-14"/>
                <w:w w:val="94"/>
                <w:sz w:val="11"/>
                <w:szCs w:val="11"/>
              </w:rPr>
              <w:t>指标</w:t>
            </w:r>
            <w:r>
              <w:rPr>
                <w:color w:val="FFFFFF"/>
                <w:spacing w:val="-13"/>
                <w:w w:val="94"/>
                <w:sz w:val="11"/>
                <w:szCs w:val="11"/>
              </w:rPr>
              <w:t xml:space="preserve"> 满意度</w:t>
            </w:r>
            <w:r>
              <w:rPr>
                <w:color w:val="FFFFFF"/>
                <w:spacing w:val="-11"/>
                <w:w w:val="94"/>
                <w:sz w:val="11"/>
                <w:szCs w:val="11"/>
              </w:rPr>
              <w:t>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8" w:line="219" w:lineRule="auto"/>
              <w:ind w:left="21"/>
              <w:rPr>
                <w:sz w:val="13"/>
                <w:szCs w:val="13"/>
              </w:rPr>
            </w:pPr>
            <w:r>
              <w:rPr>
                <w:spacing w:val="2"/>
                <w:sz w:val="13"/>
                <w:szCs w:val="13"/>
              </w:rPr>
              <w:t>群众满意度(%)</w:t>
            </w:r>
          </w:p>
        </w:tc>
        <w:tc>
          <w:tcPr>
            <w:tcW w:w="470" w:type="dxa"/>
            <w:vAlign w:val="top"/>
          </w:tcPr>
          <w:p>
            <w:pPr>
              <w:pStyle w:val="6"/>
              <w:spacing w:before="81" w:line="237" w:lineRule="auto"/>
              <w:ind w:left="6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81" w:line="237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99" w:type="dxa"/>
            <w:vAlign w:val="top"/>
          </w:tcPr>
          <w:p>
            <w:pPr>
              <w:pStyle w:val="6"/>
              <w:spacing w:before="81" w:line="237" w:lineRule="auto"/>
              <w:ind w:left="17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01" w:line="184" w:lineRule="auto"/>
              <w:ind w:left="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39" w:type="dxa"/>
            <w:vAlign w:val="top"/>
          </w:tcPr>
          <w:p>
            <w:pPr>
              <w:pStyle w:val="6"/>
              <w:spacing w:before="101" w:line="184" w:lineRule="auto"/>
              <w:ind w:left="34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4191" w:type="dxa"/>
            <w:gridSpan w:val="7"/>
            <w:vAlign w:val="top"/>
          </w:tcPr>
          <w:p>
            <w:pPr>
              <w:pStyle w:val="6"/>
              <w:spacing w:before="148" w:line="220" w:lineRule="auto"/>
              <w:ind w:left="1784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总</w:t>
            </w:r>
            <w:r>
              <w:rPr>
                <w:spacing w:val="3"/>
                <w:sz w:val="13"/>
                <w:szCs w:val="13"/>
              </w:rPr>
              <w:t xml:space="preserve">     </w:t>
            </w:r>
            <w:r>
              <w:rPr>
                <w:spacing w:val="-5"/>
                <w:sz w:val="13"/>
                <w:szCs w:val="13"/>
              </w:rPr>
              <w:t>分</w:t>
            </w:r>
          </w:p>
        </w:tc>
        <w:tc>
          <w:tcPr>
            <w:tcW w:w="60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>
            <w:pPr>
              <w:pStyle w:val="6"/>
              <w:spacing w:before="181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148" w:line="219" w:lineRule="auto"/>
              <w:ind w:left="149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1" w:lineRule="auto"/>
              <w:ind w:left="17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项目绩效分析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5" w:line="202" w:lineRule="auto"/>
              <w:ind w:left="74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自评结果分析</w:t>
            </w: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139" w:line="224" w:lineRule="auto"/>
              <w:ind w:left="420" w:right="185" w:hanging="26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项目实施和预算执行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情况及分析</w:t>
            </w:r>
          </w:p>
        </w:tc>
        <w:tc>
          <w:tcPr>
            <w:tcW w:w="6447" w:type="dxa"/>
            <w:gridSpan w:val="9"/>
            <w:vAlign w:val="top"/>
          </w:tcPr>
          <w:p>
            <w:pPr>
              <w:pStyle w:val="6"/>
              <w:spacing w:before="219" w:line="219" w:lineRule="auto"/>
              <w:ind w:left="123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严格办公经费使用范围，控制补助经费标准，保证单位工作正常运转。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220" w:line="219" w:lineRule="auto"/>
              <w:ind w:left="29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产出情况及分析</w:t>
            </w:r>
          </w:p>
        </w:tc>
        <w:tc>
          <w:tcPr>
            <w:tcW w:w="6447" w:type="dxa"/>
            <w:gridSpan w:val="9"/>
            <w:vAlign w:val="top"/>
          </w:tcPr>
          <w:p>
            <w:pPr>
              <w:pStyle w:val="6"/>
              <w:spacing w:before="220" w:line="219" w:lineRule="auto"/>
              <w:ind w:left="237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业务费按照规定严格完成100%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221" w:line="220" w:lineRule="auto"/>
              <w:ind w:left="29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效益情况及分析</w:t>
            </w:r>
          </w:p>
        </w:tc>
        <w:tc>
          <w:tcPr>
            <w:tcW w:w="6447" w:type="dxa"/>
            <w:gridSpan w:val="9"/>
            <w:vAlign w:val="top"/>
          </w:tcPr>
          <w:p>
            <w:pPr>
              <w:pStyle w:val="6"/>
              <w:spacing w:before="221" w:line="219" w:lineRule="auto"/>
              <w:ind w:left="237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业务费按照规定严格完成100%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gridSpan w:val="2"/>
            <w:vAlign w:val="top"/>
          </w:tcPr>
          <w:p>
            <w:pPr>
              <w:pStyle w:val="6"/>
              <w:spacing w:before="194" w:line="219" w:lineRule="auto"/>
              <w:ind w:left="30"/>
            </w:pPr>
            <w:r>
              <w:rPr>
                <w:spacing w:val="-1"/>
              </w:rPr>
              <w:t>满意度情况及分断</w:t>
            </w:r>
          </w:p>
        </w:tc>
        <w:tc>
          <w:tcPr>
            <w:tcW w:w="6447" w:type="dxa"/>
            <w:gridSpan w:val="9"/>
            <w:vAlign w:val="top"/>
          </w:tcPr>
          <w:p>
            <w:pPr>
              <w:pStyle w:val="6"/>
              <w:spacing w:before="222" w:line="219" w:lineRule="auto"/>
              <w:ind w:left="279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群众满意度95%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208" w:line="219" w:lineRule="auto"/>
              <w:ind w:left="47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要验做法</w:t>
            </w:r>
          </w:p>
        </w:tc>
        <w:tc>
          <w:tcPr>
            <w:tcW w:w="6447" w:type="dxa"/>
            <w:gridSpan w:val="9"/>
            <w:vAlign w:val="top"/>
          </w:tcPr>
          <w:p>
            <w:pPr>
              <w:pStyle w:val="6"/>
              <w:spacing w:before="263" w:line="219" w:lineRule="auto"/>
              <w:ind w:left="22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对财务工作一定要严谨，杜绝浪费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53" w:line="258" w:lineRule="auto"/>
              <w:ind w:left="380" w:right="404" w:firstLine="6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pacing w:val="-1"/>
                <w:sz w:val="13"/>
                <w:szCs w:val="13"/>
              </w:rPr>
              <w:t>主要问题及原因分析</w:t>
            </w:r>
          </w:p>
        </w:tc>
        <w:tc>
          <w:tcPr>
            <w:tcW w:w="6447" w:type="dxa"/>
            <w:gridSpan w:val="9"/>
            <w:vAlign w:val="top"/>
          </w:tcPr>
          <w:p>
            <w:pPr>
              <w:pStyle w:val="6"/>
              <w:spacing w:before="254" w:line="219" w:lineRule="auto"/>
              <w:ind w:left="90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对项目管理中的细节问题不够重视，今后应从细微处着手，是资金合理分配利用。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95" w:line="223" w:lineRule="auto"/>
              <w:ind w:left="710" w:right="467" w:hanging="2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下一步改进措施及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管理建议</w:t>
            </w:r>
          </w:p>
        </w:tc>
        <w:tc>
          <w:tcPr>
            <w:tcW w:w="6447" w:type="dxa"/>
            <w:gridSpan w:val="9"/>
            <w:vAlign w:val="top"/>
          </w:tcPr>
          <w:p>
            <w:pPr>
              <w:pStyle w:val="6"/>
              <w:spacing w:before="265" w:line="219" w:lineRule="auto"/>
              <w:ind w:left="20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准确及时拨付经费，节约资金，合理开支</w:t>
            </w:r>
          </w:p>
        </w:tc>
      </w:tr>
    </w:tbl>
    <w:p>
      <w:pPr>
        <w:pStyle w:val="2"/>
        <w:spacing w:before="70" w:line="223" w:lineRule="auto"/>
        <w:ind w:left="1028" w:right="900" w:hanging="9"/>
        <w:rPr>
          <w:sz w:val="13"/>
          <w:szCs w:val="13"/>
        </w:rPr>
      </w:pPr>
      <w:r>
        <w:rPr>
          <w:spacing w:val="-5"/>
          <w:sz w:val="13"/>
          <w:szCs w:val="13"/>
        </w:rPr>
        <w:t>备注：1“年初预算数”项下的“目标申报数”和“预算编制数”为并列关系，其中“目标申报数”的数据来源于项目目标申报表中的项目资金总额表中的年</w:t>
      </w:r>
      <w:r>
        <w:rPr>
          <w:spacing w:val="-6"/>
          <w:sz w:val="13"/>
          <w:szCs w:val="13"/>
        </w:rPr>
        <w:t>度资</w:t>
      </w:r>
      <w:r>
        <w:rPr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金，“预算编制数”数据来源于项目预算支出明细表。</w:t>
      </w:r>
    </w:p>
    <w:p>
      <w:pPr>
        <w:pStyle w:val="2"/>
        <w:spacing w:before="16" w:line="230" w:lineRule="auto"/>
        <w:ind w:left="1740" w:right="3484"/>
        <w:rPr>
          <w:sz w:val="13"/>
          <w:szCs w:val="13"/>
        </w:rPr>
      </w:pPr>
      <w:r>
        <w:rPr>
          <w:spacing w:val="-7"/>
          <w:sz w:val="13"/>
          <w:szCs w:val="13"/>
        </w:rPr>
        <w:t>2.“全年预算数”的取数规则，如果年初预算未</w:t>
      </w:r>
      <w:r>
        <w:rPr>
          <w:spacing w:val="-8"/>
          <w:sz w:val="13"/>
          <w:szCs w:val="13"/>
        </w:rPr>
        <w:t>调整，取预算编制数；如果有调整，取调整后的预算数</w:t>
      </w:r>
      <w:r>
        <w:rPr>
          <w:sz w:val="13"/>
          <w:szCs w:val="13"/>
        </w:rPr>
        <w:t xml:space="preserve"> </w:t>
      </w:r>
      <w:r>
        <w:rPr>
          <w:spacing w:val="-7"/>
          <w:sz w:val="13"/>
          <w:szCs w:val="13"/>
        </w:rPr>
        <w:t>3.“全年执行数”是指预算执行指标确认数。</w:t>
      </w:r>
    </w:p>
    <w:p>
      <w:pPr>
        <w:pStyle w:val="2"/>
        <w:spacing w:before="35" w:line="219" w:lineRule="auto"/>
        <w:ind w:left="1740"/>
        <w:rPr>
          <w:sz w:val="13"/>
          <w:szCs w:val="13"/>
        </w:rPr>
      </w:pPr>
      <w:r>
        <w:rPr>
          <w:spacing w:val="-8"/>
          <w:sz w:val="13"/>
          <w:szCs w:val="13"/>
        </w:rPr>
        <w:t>4.“执行率”是执行数与“全年预算数”相比较。</w:t>
      </w:r>
    </w:p>
    <w:p>
      <w:pPr>
        <w:spacing w:line="219" w:lineRule="auto"/>
        <w:rPr>
          <w:sz w:val="13"/>
          <w:szCs w:val="13"/>
        </w:rPr>
        <w:sectPr>
          <w:footerReference r:id="rId53" w:type="default"/>
          <w:pgSz w:w="11900" w:h="16840"/>
          <w:pgMar w:top="620" w:right="609" w:bottom="341" w:left="560" w:header="370" w:footer="143" w:gutter="0"/>
          <w:cols w:space="720" w:num="1"/>
        </w:sectPr>
      </w:pPr>
    </w:p>
    <w:p>
      <w:pPr>
        <w:spacing w:line="316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2"/>
        <w:spacing w:before="114" w:line="220" w:lineRule="auto"/>
        <w:ind w:left="3064"/>
        <w:rPr>
          <w:sz w:val="35"/>
          <w:szCs w:val="35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666115</wp:posOffset>
            </wp:positionH>
            <wp:positionV relativeFrom="paragraph">
              <wp:posOffset>205740</wp:posOffset>
            </wp:positionV>
            <wp:extent cx="1320800" cy="130175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301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10"/>
          <w:sz w:val="35"/>
          <w:szCs w:val="35"/>
        </w:rPr>
        <w:t>遗属补助项目支出绩效自评表</w:t>
      </w:r>
    </w:p>
    <w:p>
      <w:pPr>
        <w:pStyle w:val="2"/>
        <w:spacing w:before="39" w:line="219" w:lineRule="auto"/>
        <w:ind w:left="5010"/>
        <w:rPr>
          <w:sz w:val="18"/>
          <w:szCs w:val="18"/>
        </w:rPr>
      </w:pPr>
      <w:r>
        <w:rPr>
          <w:spacing w:val="7"/>
          <w:sz w:val="18"/>
          <w:szCs w:val="18"/>
        </w:rPr>
        <w:t>(2023年度)</w:t>
      </w:r>
    </w:p>
    <w:p>
      <w:pPr>
        <w:spacing w:line="194" w:lineRule="exact"/>
      </w:pPr>
    </w:p>
    <w:tbl>
      <w:tblPr>
        <w:tblStyle w:val="5"/>
        <w:tblW w:w="8800" w:type="dxa"/>
        <w:tblInd w:w="10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450"/>
        <w:gridCol w:w="609"/>
        <w:gridCol w:w="899"/>
        <w:gridCol w:w="490"/>
        <w:gridCol w:w="689"/>
        <w:gridCol w:w="679"/>
        <w:gridCol w:w="619"/>
        <w:gridCol w:w="849"/>
        <w:gridCol w:w="909"/>
        <w:gridCol w:w="689"/>
        <w:gridCol w:w="669"/>
        <w:gridCol w:w="8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4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66" w:type="dxa"/>
            <w:gridSpan w:val="10"/>
            <w:vAlign w:val="top"/>
          </w:tcPr>
          <w:p>
            <w:pPr>
              <w:pStyle w:val="6"/>
              <w:spacing w:before="100" w:line="220" w:lineRule="auto"/>
              <w:ind w:left="346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遗属补助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3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76" w:type="dxa"/>
            <w:gridSpan w:val="5"/>
            <w:vAlign w:val="top"/>
          </w:tcPr>
          <w:p>
            <w:pPr>
              <w:pStyle w:val="6"/>
              <w:spacing w:before="94" w:line="219" w:lineRule="auto"/>
              <w:ind w:left="83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036-中国共产党古县委员会党校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95" w:line="219" w:lineRule="auto"/>
              <w:ind w:left="1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预算单位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94" w:line="219" w:lineRule="auto"/>
              <w:ind w:left="55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036001-中国共产党古县委员会党校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34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4" w:lineRule="auto"/>
              <w:jc w:val="right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项目资金预算安排及执行</w:t>
            </w:r>
          </w:p>
          <w:p>
            <w:pPr>
              <w:pStyle w:val="6"/>
              <w:spacing w:line="220" w:lineRule="auto"/>
              <w:ind w:left="385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进度(万元)</w:t>
            </w:r>
          </w:p>
        </w:tc>
        <w:tc>
          <w:tcPr>
            <w:tcW w:w="1389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gridSpan w:val="2"/>
            <w:vAlign w:val="top"/>
          </w:tcPr>
          <w:p>
            <w:pPr>
              <w:pStyle w:val="6"/>
              <w:spacing w:before="75" w:line="219" w:lineRule="auto"/>
              <w:ind w:left="38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年初预算数</w:t>
            </w:r>
          </w:p>
        </w:tc>
        <w:tc>
          <w:tcPr>
            <w:tcW w:w="61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4"/>
                <w:sz w:val="13"/>
                <w:szCs w:val="13"/>
              </w:rPr>
              <w:t>全年预算</w:t>
            </w:r>
            <w:r>
              <w:rPr>
                <w:spacing w:val="-6"/>
                <w:w w:val="94"/>
                <w:sz w:val="13"/>
                <w:szCs w:val="13"/>
              </w:rPr>
              <w:t>数</w:t>
            </w:r>
          </w:p>
        </w:tc>
        <w:tc>
          <w:tcPr>
            <w:tcW w:w="8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9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全年执行数</w:t>
            </w:r>
          </w:p>
        </w:tc>
        <w:tc>
          <w:tcPr>
            <w:tcW w:w="9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20" w:lineRule="auto"/>
              <w:ind w:left="5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资金结(转)余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4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执行率</w:t>
            </w:r>
          </w:p>
        </w:tc>
        <w:tc>
          <w:tcPr>
            <w:tcW w:w="66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9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8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75" w:line="219" w:lineRule="auto"/>
              <w:ind w:left="3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偏差原因分析</w:t>
            </w:r>
          </w:p>
          <w:p>
            <w:pPr>
              <w:pStyle w:val="6"/>
              <w:spacing w:before="5" w:line="219" w:lineRule="auto"/>
              <w:ind w:left="108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>
            <w:pPr>
              <w:pStyle w:val="6"/>
              <w:spacing w:before="105" w:line="219" w:lineRule="auto"/>
              <w:ind w:left="1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目标申报数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05" w:line="219" w:lineRule="auto"/>
              <w:ind w:left="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预算编制数</w:t>
            </w:r>
          </w:p>
        </w:tc>
        <w:tc>
          <w:tcPr>
            <w:tcW w:w="6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3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资金总额：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23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58" w:line="184" w:lineRule="auto"/>
              <w:ind w:left="2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58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237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58" w:line="184" w:lineRule="auto"/>
              <w:ind w:left="268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34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44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市县区财政资金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23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58" w:line="184" w:lineRule="auto"/>
              <w:ind w:left="23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58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1.8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147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100.00</w:t>
            </w:r>
          </w:p>
        </w:tc>
        <w:tc>
          <w:tcPr>
            <w:tcW w:w="669" w:type="dxa"/>
            <w:vAlign w:val="top"/>
          </w:tcPr>
          <w:p>
            <w:pPr>
              <w:pStyle w:val="6"/>
              <w:spacing w:before="158" w:line="184" w:lineRule="auto"/>
              <w:ind w:left="168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10.00</w:t>
            </w:r>
          </w:p>
        </w:tc>
        <w:tc>
          <w:tcPr>
            <w:tcW w:w="8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75" w:type="dxa"/>
            <w:vMerge w:val="restart"/>
            <w:tcBorders>
              <w:bottom w:val="nil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5" w:lineRule="auto"/>
              <w:ind w:left="44" w:right="35"/>
              <w:jc w:val="both"/>
              <w:rPr>
                <w:sz w:val="13"/>
                <w:szCs w:val="13"/>
              </w:rPr>
            </w:pPr>
            <w:r>
              <w:rPr>
                <w:spacing w:val="-19"/>
                <w:sz w:val="13"/>
                <w:szCs w:val="13"/>
              </w:rPr>
              <w:t>项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pacing w:val="-19"/>
                <w:sz w:val="13"/>
                <w:szCs w:val="13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年度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绩效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5"/>
                <w:sz w:val="13"/>
                <w:szCs w:val="13"/>
              </w:rPr>
              <w:t>目标</w:t>
            </w:r>
          </w:p>
        </w:tc>
        <w:tc>
          <w:tcPr>
            <w:tcW w:w="4435" w:type="dxa"/>
            <w:gridSpan w:val="7"/>
            <w:vAlign w:val="top"/>
          </w:tcPr>
          <w:p>
            <w:pPr>
              <w:pStyle w:val="6"/>
              <w:spacing w:before="125" w:line="219" w:lineRule="auto"/>
              <w:ind w:left="195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年度目标</w:t>
            </w:r>
          </w:p>
        </w:tc>
        <w:tc>
          <w:tcPr>
            <w:tcW w:w="3990" w:type="dxa"/>
            <w:gridSpan w:val="5"/>
            <w:vAlign w:val="top"/>
          </w:tcPr>
          <w:p>
            <w:pPr>
              <w:pStyle w:val="6"/>
              <w:spacing w:before="125" w:line="219" w:lineRule="auto"/>
              <w:ind w:left="159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3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35" w:type="dxa"/>
            <w:gridSpan w:val="7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549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我单位共遗属补助人员3人，保障每人每月领取金</w:t>
            </w:r>
            <w:r>
              <w:rPr>
                <w:spacing w:val="-1"/>
                <w:sz w:val="13"/>
                <w:szCs w:val="13"/>
              </w:rPr>
              <w:t>额500元。</w:t>
            </w:r>
          </w:p>
        </w:tc>
        <w:tc>
          <w:tcPr>
            <w:tcW w:w="3990" w:type="dxa"/>
            <w:gridSpan w:val="5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32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我单位共遗属补助人员3人，保障每人每月领取金额500元。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2" w:lineRule="auto"/>
              <w:ind w:left="88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绩效指标</w:t>
            </w:r>
          </w:p>
        </w:tc>
        <w:tc>
          <w:tcPr>
            <w:tcW w:w="450" w:type="dxa"/>
            <w:vAlign w:val="top"/>
          </w:tcPr>
          <w:p>
            <w:pPr>
              <w:pStyle w:val="6"/>
              <w:spacing w:before="167" w:line="216" w:lineRule="auto"/>
              <w:ind w:left="149" w:right="47" w:hanging="9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级指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226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二级指标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226" w:line="220" w:lineRule="auto"/>
              <w:ind w:left="19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三级指标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56" w:line="230" w:lineRule="auto"/>
              <w:ind w:left="100" w:right="53" w:hanging="5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年初指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标值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6" w:line="223" w:lineRule="auto"/>
              <w:ind w:left="142" w:right="15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调整后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指标值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226" w:line="219" w:lineRule="auto"/>
              <w:ind w:left="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实际完成值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226" w:line="219" w:lineRule="auto"/>
              <w:ind w:left="18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分值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226" w:line="219" w:lineRule="auto"/>
              <w:ind w:left="28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199" w:line="219" w:lineRule="auto"/>
              <w:ind w:left="96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偏差原因分析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24" w:lineRule="auto"/>
              <w:ind w:left="149" w:right="34" w:hanging="12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产出指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77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数量指标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77" w:line="219" w:lineRule="auto"/>
              <w:ind w:left="2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遗属补助人数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9" w:line="222" w:lineRule="auto"/>
              <w:ind w:left="10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=3人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9" w:line="222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=</w:t>
            </w:r>
            <w:r>
              <w:rPr>
                <w:spacing w:val="-23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3</w:t>
            </w:r>
            <w:r>
              <w:rPr>
                <w:spacing w:val="-25"/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人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9" w:line="222" w:lineRule="auto"/>
              <w:ind w:left="20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=3人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0" w:line="183" w:lineRule="auto"/>
              <w:ind w:left="4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0" w:line="183" w:lineRule="auto"/>
              <w:ind w:left="3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6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质量指标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发放补助准确率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00" w:line="184" w:lineRule="auto"/>
              <w:ind w:left="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00" w:line="184" w:lineRule="auto"/>
              <w:ind w:left="201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100%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00" w:line="184" w:lineRule="auto"/>
              <w:ind w:left="16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0" w:line="183" w:lineRule="auto"/>
              <w:ind w:left="4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7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时效指标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发放补助及时率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10" w:line="184" w:lineRule="auto"/>
              <w:ind w:left="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0" w:line="184" w:lineRule="auto"/>
              <w:ind w:left="17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10" w:line="184" w:lineRule="auto"/>
              <w:ind w:left="16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0" w:line="183" w:lineRule="auto"/>
              <w:ind w:left="4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09" w:type="dxa"/>
            <w:vAlign w:val="top"/>
          </w:tcPr>
          <w:p>
            <w:pPr>
              <w:pStyle w:val="6"/>
              <w:spacing w:before="66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成本指标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67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每人每月补助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7" w:line="220" w:lineRule="auto"/>
              <w:ind w:left="4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=500元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7" w:line="220" w:lineRule="auto"/>
              <w:ind w:left="14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=500元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67" w:line="220" w:lineRule="auto"/>
              <w:ind w:left="13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=500元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0" w:line="184" w:lineRule="auto"/>
              <w:ind w:left="4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Align w:val="top"/>
          </w:tcPr>
          <w:p>
            <w:pPr>
              <w:pStyle w:val="6"/>
              <w:spacing w:before="17" w:line="194" w:lineRule="auto"/>
              <w:ind w:left="149" w:right="22" w:hanging="129"/>
              <w:rPr>
                <w:sz w:val="12"/>
                <w:szCs w:val="12"/>
              </w:rPr>
            </w:pPr>
            <w:r>
              <w:rPr>
                <w:spacing w:val="12"/>
                <w:sz w:val="12"/>
                <w:szCs w:val="12"/>
              </w:rPr>
              <w:t>效益指</w:t>
            </w:r>
            <w:r>
              <w:rPr>
                <w:sz w:val="12"/>
                <w:szCs w:val="12"/>
              </w:rPr>
              <w:t xml:space="preserve"> 标</w:t>
            </w:r>
          </w:p>
        </w:tc>
        <w:tc>
          <w:tcPr>
            <w:tcW w:w="609" w:type="dxa"/>
            <w:vAlign w:val="top"/>
          </w:tcPr>
          <w:p>
            <w:pPr>
              <w:pStyle w:val="6"/>
              <w:spacing w:before="17" w:line="179" w:lineRule="auto"/>
              <w:ind w:left="160" w:right="55" w:hanging="1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社会效益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指标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78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落实遗属补助政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8" w:line="220" w:lineRule="auto"/>
              <w:ind w:left="10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落实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8" w:line="220" w:lineRule="auto"/>
              <w:ind w:left="20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落实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1"/>
                <w:sz w:val="13"/>
                <w:szCs w:val="13"/>
              </w:rPr>
              <w:t>达成预期指</w:t>
            </w:r>
            <w:r>
              <w:rPr>
                <w:spacing w:val="-5"/>
                <w:w w:val="91"/>
                <w:sz w:val="13"/>
                <w:szCs w:val="13"/>
              </w:rPr>
              <w:t>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3" w:lineRule="auto"/>
              <w:ind w:left="4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3" w:lineRule="auto"/>
              <w:ind w:left="3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shd w:val="clear" w:color="auto" w:fill="A8A8A8"/>
            <w:vAlign w:val="top"/>
          </w:tcPr>
          <w:p>
            <w:pPr>
              <w:pStyle w:val="6"/>
              <w:spacing w:before="8" w:line="186" w:lineRule="auto"/>
              <w:ind w:left="49" w:right="4" w:hanging="29"/>
              <w:rPr>
                <w:sz w:val="13"/>
                <w:szCs w:val="13"/>
              </w:rPr>
            </w:pPr>
            <w:r>
              <w:rPr>
                <w:color w:val="FFFFFF"/>
                <w:spacing w:val="-2"/>
                <w:sz w:val="13"/>
                <w:szCs w:val="13"/>
              </w:rPr>
              <w:t>满意度</w:t>
            </w:r>
            <w:r>
              <w:rPr>
                <w:color w:val="FFFFFF"/>
                <w:sz w:val="13"/>
                <w:szCs w:val="13"/>
              </w:rPr>
              <w:t xml:space="preserve"> </w:t>
            </w:r>
            <w:r>
              <w:rPr>
                <w:color w:val="FFFFFF"/>
                <w:spacing w:val="-7"/>
                <w:sz w:val="13"/>
                <w:szCs w:val="13"/>
              </w:rPr>
              <w:t>指</w:t>
            </w:r>
            <w:r>
              <w:rPr>
                <w:color w:val="FFFFFF"/>
                <w:spacing w:val="4"/>
                <w:sz w:val="13"/>
                <w:szCs w:val="13"/>
              </w:rPr>
              <w:t xml:space="preserve">  </w:t>
            </w:r>
            <w:r>
              <w:rPr>
                <w:color w:val="FFFFFF"/>
                <w:spacing w:val="-7"/>
                <w:sz w:val="13"/>
                <w:szCs w:val="13"/>
              </w:rPr>
              <w:t>标</w:t>
            </w:r>
          </w:p>
        </w:tc>
        <w:tc>
          <w:tcPr>
            <w:tcW w:w="609" w:type="dxa"/>
            <w:shd w:val="clear" w:color="auto" w:fill="A4A4A4"/>
            <w:vAlign w:val="top"/>
          </w:tcPr>
          <w:p>
            <w:pPr>
              <w:pStyle w:val="6"/>
              <w:spacing w:before="8" w:line="186" w:lineRule="auto"/>
              <w:ind w:left="30" w:right="54"/>
              <w:rPr>
                <w:sz w:val="13"/>
                <w:szCs w:val="13"/>
              </w:rPr>
            </w:pPr>
            <w:r>
              <w:rPr>
                <w:color w:val="FFFFFF"/>
                <w:spacing w:val="-2"/>
                <w:sz w:val="13"/>
                <w:szCs w:val="13"/>
              </w:rPr>
              <w:t>服务对象</w:t>
            </w:r>
            <w:r>
              <w:rPr>
                <w:color w:val="FFFFFF"/>
                <w:spacing w:val="1"/>
                <w:sz w:val="13"/>
                <w:szCs w:val="13"/>
              </w:rPr>
              <w:t xml:space="preserve"> </w:t>
            </w:r>
            <w:r>
              <w:rPr>
                <w:color w:val="FFFFFF"/>
                <w:spacing w:val="-2"/>
                <w:sz w:val="13"/>
                <w:szCs w:val="13"/>
              </w:rPr>
              <w:t>满意度指</w:t>
            </w:r>
          </w:p>
        </w:tc>
        <w:tc>
          <w:tcPr>
            <w:tcW w:w="89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服务群众满意度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91" w:line="237" w:lineRule="auto"/>
              <w:ind w:left="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91" w:line="237" w:lineRule="auto"/>
              <w:ind w:left="171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91" w:line="237" w:lineRule="auto"/>
              <w:ind w:left="163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≥95%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4" w:lineRule="auto"/>
              <w:ind w:left="4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4191" w:type="dxa"/>
            <w:gridSpan w:val="7"/>
            <w:vAlign w:val="top"/>
          </w:tcPr>
          <w:p>
            <w:pPr>
              <w:pStyle w:val="6"/>
              <w:spacing w:before="148" w:line="220" w:lineRule="auto"/>
              <w:ind w:left="1794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总</w:t>
            </w:r>
            <w:r>
              <w:rPr>
                <w:spacing w:val="3"/>
                <w:sz w:val="13"/>
                <w:szCs w:val="13"/>
              </w:rPr>
              <w:t xml:space="preserve">  </w:t>
            </w:r>
            <w:r>
              <w:rPr>
                <w:spacing w:val="-5"/>
                <w:sz w:val="13"/>
                <w:szCs w:val="13"/>
              </w:rPr>
              <w:t>分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81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3141" w:type="dxa"/>
            <w:gridSpan w:val="4"/>
            <w:vAlign w:val="top"/>
          </w:tcPr>
          <w:p>
            <w:pPr>
              <w:pStyle w:val="6"/>
              <w:spacing w:before="148" w:line="219" w:lineRule="auto"/>
              <w:ind w:left="149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1" w:lineRule="auto"/>
              <w:ind w:left="17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项目绩效分析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5" w:line="202" w:lineRule="auto"/>
              <w:ind w:left="73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自评结果分析</w:t>
            </w: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109" w:line="243" w:lineRule="auto"/>
              <w:ind w:left="419" w:right="175" w:hanging="25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项目实施和预算执行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情况及分析</w:t>
            </w:r>
          </w:p>
        </w:tc>
        <w:tc>
          <w:tcPr>
            <w:tcW w:w="6467" w:type="dxa"/>
            <w:gridSpan w:val="9"/>
            <w:vAlign w:val="top"/>
          </w:tcPr>
          <w:p>
            <w:pPr>
              <w:pStyle w:val="6"/>
              <w:spacing w:before="219" w:line="219" w:lineRule="auto"/>
              <w:ind w:left="23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遗属补助按照规定严格完成100%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0" w:line="219" w:lineRule="auto"/>
              <w:ind w:left="29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产出情况及分析</w:t>
            </w:r>
          </w:p>
        </w:tc>
        <w:tc>
          <w:tcPr>
            <w:tcW w:w="6467" w:type="dxa"/>
            <w:gridSpan w:val="9"/>
            <w:vAlign w:val="top"/>
          </w:tcPr>
          <w:p>
            <w:pPr>
              <w:pStyle w:val="6"/>
              <w:spacing w:before="220" w:line="219" w:lineRule="auto"/>
              <w:ind w:left="23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遗属补助按照规定严格完成100%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1" w:line="220" w:lineRule="auto"/>
              <w:ind w:left="29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效益情况及分析</w:t>
            </w:r>
          </w:p>
        </w:tc>
        <w:tc>
          <w:tcPr>
            <w:tcW w:w="6467" w:type="dxa"/>
            <w:gridSpan w:val="9"/>
            <w:vAlign w:val="top"/>
          </w:tcPr>
          <w:p>
            <w:pPr>
              <w:pStyle w:val="6"/>
              <w:spacing w:before="221" w:line="219" w:lineRule="auto"/>
              <w:ind w:left="23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遗属补助按照规定严格完成100%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2" w:line="219" w:lineRule="auto"/>
              <w:ind w:left="22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满意度情况及分析</w:t>
            </w:r>
          </w:p>
        </w:tc>
        <w:tc>
          <w:tcPr>
            <w:tcW w:w="6467" w:type="dxa"/>
            <w:gridSpan w:val="9"/>
            <w:vAlign w:val="top"/>
          </w:tcPr>
          <w:p>
            <w:pPr>
              <w:pStyle w:val="6"/>
              <w:spacing w:before="222" w:line="219" w:lineRule="auto"/>
              <w:ind w:left="28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群众满意度95%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245" w:line="229" w:lineRule="auto"/>
              <w:ind w:left="610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主</w:t>
            </w:r>
            <w:r>
              <w:rPr>
                <w:spacing w:val="15"/>
                <w:sz w:val="20"/>
                <w:szCs w:val="20"/>
              </w:rPr>
              <w:t xml:space="preserve">   </w:t>
            </w:r>
            <w:r>
              <w:rPr>
                <w:spacing w:val="-5"/>
                <w:sz w:val="20"/>
                <w:szCs w:val="20"/>
              </w:rPr>
              <w:t>经</w:t>
            </w:r>
          </w:p>
        </w:tc>
        <w:tc>
          <w:tcPr>
            <w:tcW w:w="6467" w:type="dxa"/>
            <w:gridSpan w:val="9"/>
            <w:vAlign w:val="top"/>
          </w:tcPr>
          <w:p>
            <w:pPr>
              <w:pStyle w:val="6"/>
              <w:spacing w:before="263" w:line="219" w:lineRule="auto"/>
              <w:ind w:left="221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对财务工作一定要严谨，杜绝浪费。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93" w:line="217" w:lineRule="auto"/>
              <w:ind w:left="380" w:right="404" w:firstLine="6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pacing w:val="-1"/>
                <w:sz w:val="13"/>
                <w:szCs w:val="13"/>
              </w:rPr>
              <w:t>主要问题及原因分析</w:t>
            </w:r>
          </w:p>
        </w:tc>
        <w:tc>
          <w:tcPr>
            <w:tcW w:w="6467" w:type="dxa"/>
            <w:gridSpan w:val="9"/>
            <w:vAlign w:val="top"/>
          </w:tcPr>
          <w:p>
            <w:pPr>
              <w:pStyle w:val="6"/>
              <w:spacing w:before="264" w:line="219" w:lineRule="auto"/>
              <w:ind w:left="912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对项目管理中的细节问题不够重视，今后应从细微处着手，是资金合理分配利用。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85" w:line="223" w:lineRule="auto"/>
              <w:ind w:left="710" w:right="467" w:hanging="2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下一步改进措施及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管理建议</w:t>
            </w:r>
          </w:p>
        </w:tc>
        <w:tc>
          <w:tcPr>
            <w:tcW w:w="6467" w:type="dxa"/>
            <w:gridSpan w:val="9"/>
            <w:vAlign w:val="top"/>
          </w:tcPr>
          <w:p>
            <w:pPr>
              <w:pStyle w:val="6"/>
              <w:spacing w:before="265" w:line="219" w:lineRule="auto"/>
              <w:ind w:left="205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准确及时拨付经费，节约资金，合理开支</w:t>
            </w:r>
          </w:p>
        </w:tc>
      </w:tr>
    </w:tbl>
    <w:p>
      <w:pPr>
        <w:pStyle w:val="2"/>
        <w:spacing w:before="49" w:line="288" w:lineRule="auto"/>
        <w:ind w:left="978" w:right="910" w:hanging="19"/>
        <w:rPr>
          <w:sz w:val="12"/>
          <w:szCs w:val="12"/>
        </w:rPr>
      </w:pPr>
      <w:r>
        <w:rPr>
          <w:spacing w:val="-4"/>
          <w:sz w:val="13"/>
          <w:szCs w:val="13"/>
        </w:rPr>
        <w:t>备注。1“年初预算数”项下的“目标申报数”和“预算编制数”为并列关系，其中“目标申报数”的数据来</w:t>
      </w:r>
      <w:r>
        <w:rPr>
          <w:spacing w:val="-5"/>
          <w:sz w:val="13"/>
          <w:szCs w:val="13"/>
        </w:rPr>
        <w:t>源于项目目标申报表中的项目资金总额表中的年度资</w:t>
      </w:r>
      <w:r>
        <w:rPr>
          <w:sz w:val="13"/>
          <w:szCs w:val="13"/>
        </w:rPr>
        <w:t xml:space="preserve"> </w:t>
      </w:r>
      <w:r>
        <w:rPr>
          <w:spacing w:val="1"/>
          <w:sz w:val="12"/>
          <w:szCs w:val="12"/>
        </w:rPr>
        <w:t>金，“预算编制数”数据来源于项目预算支出明细表。</w:t>
      </w:r>
    </w:p>
    <w:p>
      <w:pPr>
        <w:pStyle w:val="2"/>
        <w:spacing w:line="219" w:lineRule="auto"/>
        <w:ind w:left="1680"/>
        <w:rPr>
          <w:sz w:val="12"/>
          <w:szCs w:val="12"/>
        </w:rPr>
      </w:pPr>
      <w:r>
        <w:rPr>
          <w:spacing w:val="10"/>
          <w:sz w:val="12"/>
          <w:szCs w:val="12"/>
        </w:rPr>
        <w:t>2. “全年预算数”的数规则如年初算未调整，取预算编制数：如果有调整，取调整后的预算数。</w:t>
      </w:r>
    </w:p>
    <w:p>
      <w:pPr>
        <w:pStyle w:val="2"/>
        <w:spacing w:before="8" w:line="219" w:lineRule="auto"/>
        <w:ind w:left="1680"/>
        <w:rPr>
          <w:sz w:val="12"/>
          <w:szCs w:val="12"/>
        </w:rPr>
      </w:pPr>
      <w:r>
        <w:rPr>
          <w:rFonts w:ascii="Times New Roman" w:hAnsi="Times New Roman" w:eastAsia="Times New Roman" w:cs="Times New Roman"/>
          <w:spacing w:val="9"/>
          <w:sz w:val="12"/>
          <w:szCs w:val="12"/>
        </w:rPr>
        <w:t>3.</w:t>
      </w:r>
      <w:r>
        <w:rPr>
          <w:rFonts w:ascii="Times New Roman" w:hAnsi="Times New Roman" w:eastAsia="Times New Roman" w:cs="Times New Roman"/>
          <w:spacing w:val="12"/>
          <w:w w:val="101"/>
          <w:sz w:val="12"/>
          <w:szCs w:val="12"/>
        </w:rPr>
        <w:t xml:space="preserve">  </w:t>
      </w:r>
      <w:r>
        <w:rPr>
          <w:spacing w:val="9"/>
          <w:sz w:val="12"/>
          <w:szCs w:val="12"/>
        </w:rPr>
        <w:t>-至年执行数-是拾预算损行指标确认数</w:t>
      </w:r>
    </w:p>
    <w:p>
      <w:pPr>
        <w:pStyle w:val="2"/>
        <w:spacing w:before="7" w:line="219" w:lineRule="auto"/>
        <w:ind w:left="1680"/>
        <w:rPr>
          <w:sz w:val="12"/>
          <w:szCs w:val="12"/>
        </w:rPr>
      </w:pPr>
      <w:r>
        <w:rPr>
          <w:sz w:val="12"/>
          <w:szCs w:val="12"/>
        </w:rPr>
        <w:t>4.</w:t>
      </w:r>
      <w:r>
        <w:rPr>
          <w:spacing w:val="-29"/>
          <w:sz w:val="12"/>
          <w:szCs w:val="12"/>
        </w:rPr>
        <w:t xml:space="preserve"> </w:t>
      </w:r>
      <w:r>
        <w:rPr>
          <w:sz w:val="12"/>
          <w:szCs w:val="12"/>
        </w:rPr>
        <w:t>“执行率”是执行数与“全年预算数”相</w:t>
      </w:r>
      <w:r>
        <w:rPr>
          <w:spacing w:val="-1"/>
          <w:sz w:val="12"/>
          <w:szCs w:val="12"/>
        </w:rPr>
        <w:t>比较。</w:t>
      </w:r>
    </w:p>
    <w:p>
      <w:pPr>
        <w:spacing w:line="219" w:lineRule="auto"/>
        <w:rPr>
          <w:sz w:val="12"/>
          <w:szCs w:val="12"/>
        </w:rPr>
        <w:sectPr>
          <w:headerReference r:id="rId54" w:type="default"/>
          <w:footerReference r:id="rId55" w:type="default"/>
          <w:pgSz w:w="11900" w:h="16840"/>
          <w:pgMar w:top="620" w:right="609" w:bottom="322" w:left="560" w:header="412" w:footer="163" w:gutter="0"/>
          <w:cols w:space="720" w:num="1"/>
        </w:sectPr>
      </w:pPr>
    </w:p>
    <w:p>
      <w:pPr>
        <w:spacing w:line="315" w:lineRule="auto"/>
        <w:rPr>
          <w:rFonts w:ascii="Arial"/>
          <w:sz w:val="21"/>
        </w:rPr>
      </w:pPr>
    </w:p>
    <w:p>
      <w:pPr>
        <w:spacing w:line="316" w:lineRule="auto"/>
        <w:rPr>
          <w:rFonts w:ascii="Arial"/>
          <w:sz w:val="21"/>
        </w:rPr>
      </w:pPr>
    </w:p>
    <w:p>
      <w:pPr>
        <w:pStyle w:val="2"/>
        <w:spacing w:before="114" w:line="219" w:lineRule="auto"/>
        <w:ind w:left="3064"/>
        <w:rPr>
          <w:sz w:val="35"/>
          <w:szCs w:val="35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257175</wp:posOffset>
            </wp:positionV>
            <wp:extent cx="1320800" cy="130810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308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10"/>
          <w:sz w:val="35"/>
          <w:szCs w:val="35"/>
        </w:rPr>
        <w:t>劳务派遣项目支出绩效自评表</w:t>
      </w:r>
    </w:p>
    <w:p>
      <w:pPr>
        <w:pStyle w:val="2"/>
        <w:spacing w:before="72" w:line="219" w:lineRule="auto"/>
        <w:ind w:left="4990"/>
        <w:rPr>
          <w:sz w:val="17"/>
          <w:szCs w:val="17"/>
        </w:rPr>
      </w:pPr>
      <w:r>
        <w:rPr>
          <w:spacing w:val="10"/>
          <w:sz w:val="17"/>
          <w:szCs w:val="17"/>
        </w:rPr>
        <w:t>(2023年度)</w:t>
      </w:r>
    </w:p>
    <w:p>
      <w:pPr>
        <w:spacing w:line="176" w:lineRule="exact"/>
      </w:pPr>
    </w:p>
    <w:tbl>
      <w:tblPr>
        <w:tblStyle w:val="5"/>
        <w:tblW w:w="8790" w:type="dxa"/>
        <w:tblInd w:w="10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450"/>
        <w:gridCol w:w="599"/>
        <w:gridCol w:w="909"/>
        <w:gridCol w:w="490"/>
        <w:gridCol w:w="679"/>
        <w:gridCol w:w="689"/>
        <w:gridCol w:w="619"/>
        <w:gridCol w:w="849"/>
        <w:gridCol w:w="909"/>
        <w:gridCol w:w="689"/>
        <w:gridCol w:w="679"/>
        <w:gridCol w:w="8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424" w:type="dxa"/>
            <w:gridSpan w:val="3"/>
            <w:vAlign w:val="top"/>
          </w:tcPr>
          <w:p>
            <w:pPr>
              <w:pStyle w:val="6"/>
              <w:spacing w:before="101" w:line="221" w:lineRule="auto"/>
              <w:ind w:left="57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名称</w:t>
            </w:r>
          </w:p>
        </w:tc>
        <w:tc>
          <w:tcPr>
            <w:tcW w:w="7366" w:type="dxa"/>
            <w:gridSpan w:val="10"/>
            <w:vAlign w:val="top"/>
          </w:tcPr>
          <w:p>
            <w:pPr>
              <w:pStyle w:val="6"/>
              <w:spacing w:before="100" w:line="219" w:lineRule="auto"/>
              <w:ind w:left="348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劳务派遣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424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86" w:type="dxa"/>
            <w:gridSpan w:val="5"/>
            <w:vAlign w:val="top"/>
          </w:tcPr>
          <w:p>
            <w:pPr>
              <w:pStyle w:val="6"/>
              <w:spacing w:before="94" w:line="219" w:lineRule="auto"/>
              <w:ind w:left="84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036-中国共产党古县委员会党校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95" w:line="219" w:lineRule="auto"/>
              <w:ind w:left="1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预算单位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pStyle w:val="6"/>
              <w:spacing w:before="94" w:line="219" w:lineRule="auto"/>
              <w:ind w:left="546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036001-中国共产党古县委员会党校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424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项目资金预算安措及执行</w:t>
            </w:r>
          </w:p>
          <w:p>
            <w:pPr>
              <w:pStyle w:val="6"/>
              <w:spacing w:before="6" w:line="220" w:lineRule="auto"/>
              <w:ind w:left="375"/>
              <w:rPr>
                <w:sz w:val="13"/>
                <w:szCs w:val="13"/>
              </w:rPr>
            </w:pPr>
            <w:r>
              <w:rPr>
                <w:spacing w:val="4"/>
                <w:sz w:val="13"/>
                <w:szCs w:val="13"/>
              </w:rPr>
              <w:t>进度(万元)</w:t>
            </w:r>
          </w:p>
        </w:tc>
        <w:tc>
          <w:tcPr>
            <w:tcW w:w="1399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gridSpan w:val="2"/>
            <w:vAlign w:val="top"/>
          </w:tcPr>
          <w:p>
            <w:pPr>
              <w:pStyle w:val="6"/>
              <w:spacing w:before="75" w:line="219" w:lineRule="auto"/>
              <w:ind w:left="36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年初预算数</w:t>
            </w:r>
          </w:p>
        </w:tc>
        <w:tc>
          <w:tcPr>
            <w:tcW w:w="61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7"/>
                <w:sz w:val="13"/>
                <w:szCs w:val="13"/>
              </w:rPr>
              <w:t>全年预算</w:t>
            </w:r>
            <w:r>
              <w:rPr>
                <w:spacing w:val="-6"/>
                <w:w w:val="97"/>
                <w:sz w:val="13"/>
                <w:szCs w:val="13"/>
              </w:rPr>
              <w:t>数</w:t>
            </w:r>
          </w:p>
        </w:tc>
        <w:tc>
          <w:tcPr>
            <w:tcW w:w="84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95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全年执行数</w:t>
            </w:r>
          </w:p>
        </w:tc>
        <w:tc>
          <w:tcPr>
            <w:tcW w:w="90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20" w:lineRule="auto"/>
              <w:ind w:left="56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资金结(转)余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147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执行率</w:t>
            </w:r>
          </w:p>
        </w:tc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55" w:line="219" w:lineRule="auto"/>
              <w:ind w:left="208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85" w:line="216" w:lineRule="auto"/>
              <w:ind w:left="109" w:right="40" w:hanging="8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偏差原因分析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42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Align w:val="top"/>
          </w:tcPr>
          <w:p>
            <w:pPr>
              <w:pStyle w:val="6"/>
              <w:spacing w:before="105" w:line="219" w:lineRule="auto"/>
              <w:ind w:left="2"/>
              <w:rPr>
                <w:sz w:val="13"/>
                <w:szCs w:val="13"/>
              </w:rPr>
            </w:pPr>
            <w:r>
              <w:rPr>
                <w:spacing w:val="1"/>
                <w:sz w:val="13"/>
                <w:szCs w:val="13"/>
              </w:rPr>
              <w:t>目标申报数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05" w:line="219" w:lineRule="auto"/>
              <w:ind w:left="1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预算编制数</w:t>
            </w:r>
          </w:p>
        </w:tc>
        <w:tc>
          <w:tcPr>
            <w:tcW w:w="6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24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1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资金总额：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3" w:lineRule="auto"/>
              <w:ind w:left="2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3" w:lineRule="auto"/>
              <w:ind w:left="23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58" w:line="183" w:lineRule="auto"/>
              <w:ind w:left="21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58" w:line="183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237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268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24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gridSpan w:val="2"/>
            <w:vAlign w:val="top"/>
          </w:tcPr>
          <w:p>
            <w:pPr>
              <w:pStyle w:val="6"/>
              <w:spacing w:before="125" w:line="219" w:lineRule="auto"/>
              <w:ind w:left="441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市县区财政资金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3" w:lineRule="auto"/>
              <w:ind w:left="23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3" w:lineRule="auto"/>
              <w:ind w:left="23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58" w:line="183" w:lineRule="auto"/>
              <w:ind w:left="21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58" w:line="183" w:lineRule="auto"/>
              <w:ind w:left="31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9.6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158" w:line="183" w:lineRule="auto"/>
              <w:ind w:left="4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58" w:line="184" w:lineRule="auto"/>
              <w:ind w:left="147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100.00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8" w:line="184" w:lineRule="auto"/>
              <w:ind w:left="168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10.00</w:t>
            </w:r>
          </w:p>
        </w:tc>
        <w:tc>
          <w:tcPr>
            <w:tcW w:w="85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37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64" w:line="215" w:lineRule="auto"/>
              <w:ind w:left="45" w:right="35"/>
              <w:jc w:val="both"/>
              <w:rPr>
                <w:sz w:val="13"/>
                <w:szCs w:val="13"/>
              </w:rPr>
            </w:pPr>
            <w:r>
              <w:rPr>
                <w:spacing w:val="-19"/>
                <w:sz w:val="13"/>
                <w:szCs w:val="13"/>
              </w:rPr>
              <w:t>项</w:t>
            </w:r>
            <w:r>
              <w:rPr>
                <w:spacing w:val="-4"/>
                <w:sz w:val="13"/>
                <w:szCs w:val="13"/>
              </w:rPr>
              <w:t xml:space="preserve"> </w:t>
            </w:r>
            <w:r>
              <w:rPr>
                <w:spacing w:val="-19"/>
                <w:sz w:val="13"/>
                <w:szCs w:val="13"/>
              </w:rPr>
              <w:t>目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年度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4"/>
                <w:sz w:val="13"/>
                <w:szCs w:val="13"/>
              </w:rPr>
              <w:t>绩效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5"/>
                <w:sz w:val="13"/>
                <w:szCs w:val="13"/>
              </w:rPr>
              <w:t>目标</w:t>
            </w:r>
          </w:p>
        </w:tc>
        <w:tc>
          <w:tcPr>
            <w:tcW w:w="4435" w:type="dxa"/>
            <w:gridSpan w:val="7"/>
            <w:vAlign w:val="top"/>
          </w:tcPr>
          <w:p>
            <w:pPr>
              <w:pStyle w:val="6"/>
              <w:spacing w:before="125" w:line="219" w:lineRule="auto"/>
              <w:ind w:left="195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年度目标</w:t>
            </w:r>
          </w:p>
        </w:tc>
        <w:tc>
          <w:tcPr>
            <w:tcW w:w="3980" w:type="dxa"/>
            <w:gridSpan w:val="5"/>
            <w:vAlign w:val="top"/>
          </w:tcPr>
          <w:p>
            <w:pPr>
              <w:pStyle w:val="6"/>
              <w:spacing w:before="125" w:line="219" w:lineRule="auto"/>
              <w:ind w:left="159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37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35" w:type="dxa"/>
            <w:gridSpan w:val="7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52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2022年我单位劳务派遣人员共4人，能顺利开展办公室工</w:t>
            </w:r>
            <w:r>
              <w:rPr>
                <w:spacing w:val="-1"/>
                <w:sz w:val="13"/>
                <w:szCs w:val="13"/>
              </w:rPr>
              <w:t>作。</w:t>
            </w:r>
          </w:p>
        </w:tc>
        <w:tc>
          <w:tcPr>
            <w:tcW w:w="3980" w:type="dxa"/>
            <w:gridSpan w:val="5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2" w:line="219" w:lineRule="auto"/>
              <w:ind w:left="295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2023年我单位劳务派遣人员共4人，能顺利开展办公室工</w:t>
            </w:r>
            <w:r>
              <w:rPr>
                <w:spacing w:val="-1"/>
                <w:sz w:val="13"/>
                <w:szCs w:val="13"/>
              </w:rPr>
              <w:t>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4" w:line="202" w:lineRule="auto"/>
              <w:ind w:left="884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绩效指标</w:t>
            </w:r>
          </w:p>
        </w:tc>
        <w:tc>
          <w:tcPr>
            <w:tcW w:w="450" w:type="dxa"/>
            <w:vAlign w:val="top"/>
          </w:tcPr>
          <w:p>
            <w:pPr>
              <w:pStyle w:val="6"/>
              <w:spacing w:before="157" w:line="221" w:lineRule="auto"/>
              <w:ind w:left="8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级指</w:t>
            </w:r>
          </w:p>
          <w:p>
            <w:pPr>
              <w:pStyle w:val="6"/>
              <w:spacing w:before="13" w:line="220" w:lineRule="auto"/>
              <w:ind w:left="150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标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226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二级指标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226" w:line="220" w:lineRule="auto"/>
              <w:ind w:left="181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三级指标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66" w:line="209" w:lineRule="auto"/>
              <w:ind w:left="102" w:right="53" w:hanging="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年初指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标值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56" w:line="209" w:lineRule="auto"/>
              <w:ind w:left="132" w:right="15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调整后</w:t>
            </w:r>
            <w:r>
              <w:rPr>
                <w:spacing w:val="1"/>
                <w:sz w:val="13"/>
                <w:szCs w:val="13"/>
              </w:rPr>
              <w:t xml:space="preserve"> </w:t>
            </w:r>
            <w:r>
              <w:rPr>
                <w:spacing w:val="-3"/>
                <w:sz w:val="13"/>
                <w:szCs w:val="13"/>
              </w:rPr>
              <w:t>指标值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226" w:line="219" w:lineRule="auto"/>
              <w:ind w:left="13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实际完成值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226" w:line="219" w:lineRule="auto"/>
              <w:ind w:left="18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分值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226" w:line="219" w:lineRule="auto"/>
              <w:ind w:left="28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得分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pStyle w:val="6"/>
              <w:spacing w:before="198" w:line="219" w:lineRule="auto"/>
              <w:ind w:left="986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偏差原因分析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43" w:line="243" w:lineRule="auto"/>
              <w:ind w:left="149" w:right="34" w:hanging="129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产出指</w:t>
            </w:r>
            <w:r>
              <w:rPr>
                <w:sz w:val="13"/>
                <w:szCs w:val="13"/>
              </w:rPr>
              <w:t xml:space="preserve"> 标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77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数量指标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7" w:line="219" w:lineRule="auto"/>
              <w:ind w:left="51"/>
              <w:rPr>
                <w:sz w:val="13"/>
                <w:szCs w:val="13"/>
              </w:rPr>
            </w:pPr>
            <w:r>
              <w:rPr>
                <w:spacing w:val="2"/>
                <w:sz w:val="13"/>
                <w:szCs w:val="13"/>
              </w:rPr>
              <w:t>劳务派遣人员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9" w:line="222" w:lineRule="auto"/>
              <w:ind w:left="1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=4人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9" w:line="222" w:lineRule="auto"/>
              <w:ind w:left="2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=4人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9" w:line="222" w:lineRule="auto"/>
              <w:ind w:left="20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=4人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0" w:line="183" w:lineRule="auto"/>
              <w:ind w:left="2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0" w:line="183" w:lineRule="auto"/>
              <w:ind w:left="3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20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pStyle w:val="6"/>
              <w:spacing w:before="7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质量指标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劳务派遣人员工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10" w:line="184" w:lineRule="auto"/>
              <w:ind w:left="7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10" w:line="184" w:lineRule="auto"/>
              <w:ind w:left="16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10" w:line="184" w:lineRule="auto"/>
              <w:ind w:left="17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0" w:line="184" w:lineRule="auto"/>
              <w:ind w:left="2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pStyle w:val="6"/>
              <w:spacing w:before="67" w:line="220" w:lineRule="auto"/>
              <w:ind w:left="30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时效指标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劳务派遣人员工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100" w:line="184" w:lineRule="auto"/>
              <w:ind w:left="172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100%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100" w:line="184" w:lineRule="auto"/>
              <w:ind w:left="232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100" w:line="184" w:lineRule="auto"/>
              <w:ind w:left="17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=100%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0" w:line="184" w:lineRule="auto"/>
              <w:ind w:left="2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pStyle w:val="6"/>
              <w:spacing w:before="76" w:line="219" w:lineRule="auto"/>
              <w:ind w:left="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成本指标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劳务派遣人员月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77" w:line="220" w:lineRule="auto"/>
              <w:ind w:left="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=2000元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77" w:line="220" w:lineRule="auto"/>
              <w:ind w:left="10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=2000元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77" w:line="220" w:lineRule="auto"/>
              <w:ind w:left="103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=2000元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0" w:line="184" w:lineRule="auto"/>
              <w:ind w:left="2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0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Align w:val="top"/>
          </w:tcPr>
          <w:p>
            <w:pPr>
              <w:pStyle w:val="6"/>
              <w:spacing w:before="8" w:line="193" w:lineRule="auto"/>
              <w:ind w:left="149" w:right="38" w:hanging="129"/>
              <w:rPr>
                <w:sz w:val="11"/>
                <w:szCs w:val="11"/>
              </w:rPr>
            </w:pPr>
            <w:r>
              <w:rPr>
                <w:spacing w:val="-3"/>
                <w:sz w:val="13"/>
                <w:szCs w:val="13"/>
              </w:rPr>
              <w:t>效益指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z w:val="11"/>
                <w:szCs w:val="11"/>
              </w:rPr>
              <w:t>标</w:t>
            </w:r>
          </w:p>
        </w:tc>
        <w:tc>
          <w:tcPr>
            <w:tcW w:w="599" w:type="dxa"/>
            <w:vAlign w:val="top"/>
          </w:tcPr>
          <w:p>
            <w:pPr>
              <w:pStyle w:val="6"/>
              <w:spacing w:before="6" w:line="179" w:lineRule="auto"/>
              <w:ind w:left="160" w:right="45" w:hanging="13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社会效益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指标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67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提高单位工作水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67" w:line="219" w:lineRule="auto"/>
              <w:ind w:left="1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67" w:line="219" w:lineRule="auto"/>
              <w:ind w:left="20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提高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67" w:line="220" w:lineRule="auto"/>
              <w:jc w:val="right"/>
              <w:rPr>
                <w:sz w:val="13"/>
                <w:szCs w:val="13"/>
              </w:rPr>
            </w:pPr>
            <w:r>
              <w:rPr>
                <w:spacing w:val="-11"/>
                <w:w w:val="92"/>
                <w:sz w:val="13"/>
                <w:szCs w:val="13"/>
              </w:rPr>
              <w:t>达成预期</w:t>
            </w:r>
            <w:r>
              <w:rPr>
                <w:spacing w:val="-10"/>
                <w:w w:val="92"/>
                <w:sz w:val="13"/>
                <w:szCs w:val="13"/>
              </w:rPr>
              <w:t>指</w:t>
            </w:r>
            <w:r>
              <w:rPr>
                <w:spacing w:val="-6"/>
                <w:w w:val="92"/>
                <w:sz w:val="13"/>
                <w:szCs w:val="13"/>
              </w:rPr>
              <w:t>析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00" w:line="183" w:lineRule="auto"/>
              <w:ind w:left="24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00" w:line="183" w:lineRule="auto"/>
              <w:ind w:left="355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30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Align w:val="top"/>
          </w:tcPr>
          <w:p>
            <w:pPr>
              <w:pStyle w:val="6"/>
              <w:spacing w:before="78" w:line="219" w:lineRule="auto"/>
              <w:ind w:left="2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满意度</w:t>
            </w:r>
          </w:p>
        </w:tc>
        <w:tc>
          <w:tcPr>
            <w:tcW w:w="599" w:type="dxa"/>
            <w:shd w:val="clear" w:color="auto" w:fill="B4B4B4"/>
            <w:vAlign w:val="top"/>
          </w:tcPr>
          <w:p>
            <w:pPr>
              <w:pStyle w:val="6"/>
              <w:spacing w:before="8" w:line="200" w:lineRule="auto"/>
              <w:ind w:left="10" w:right="3" w:firstLine="19"/>
              <w:rPr>
                <w:sz w:val="11"/>
                <w:szCs w:val="11"/>
              </w:rPr>
            </w:pPr>
            <w:r>
              <w:rPr>
                <w:color w:val="FFFFFF"/>
                <w:spacing w:val="-2"/>
                <w:sz w:val="13"/>
                <w:szCs w:val="13"/>
              </w:rPr>
              <w:t>服务对象</w:t>
            </w:r>
            <w:r>
              <w:rPr>
                <w:color w:val="FFFFFF"/>
                <w:spacing w:val="1"/>
                <w:sz w:val="13"/>
                <w:szCs w:val="13"/>
              </w:rPr>
              <w:t xml:space="preserve"> </w:t>
            </w:r>
            <w:r>
              <w:rPr>
                <w:color w:val="FFFFFF"/>
                <w:spacing w:val="-14"/>
                <w:w w:val="93"/>
                <w:sz w:val="11"/>
                <w:szCs w:val="11"/>
              </w:rPr>
              <w:t>指标</w:t>
            </w:r>
            <w:r>
              <w:rPr>
                <w:color w:val="FFFFFF"/>
                <w:spacing w:val="-13"/>
                <w:w w:val="93"/>
                <w:sz w:val="11"/>
                <w:szCs w:val="11"/>
              </w:rPr>
              <w:t xml:space="preserve"> 满意度</w:t>
            </w:r>
            <w:r>
              <w:rPr>
                <w:color w:val="FFFFFF"/>
                <w:spacing w:val="-11"/>
                <w:w w:val="93"/>
                <w:sz w:val="11"/>
                <w:szCs w:val="11"/>
              </w:rPr>
              <w:t>指</w:t>
            </w:r>
          </w:p>
        </w:tc>
        <w:tc>
          <w:tcPr>
            <w:tcW w:w="909" w:type="dxa"/>
            <w:vAlign w:val="top"/>
          </w:tcPr>
          <w:p>
            <w:pPr>
              <w:pStyle w:val="6"/>
              <w:spacing w:before="78" w:line="219" w:lineRule="auto"/>
              <w:jc w:val="right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服务群众满意度</w:t>
            </w:r>
          </w:p>
        </w:tc>
        <w:tc>
          <w:tcPr>
            <w:tcW w:w="490" w:type="dxa"/>
            <w:vAlign w:val="top"/>
          </w:tcPr>
          <w:p>
            <w:pPr>
              <w:pStyle w:val="6"/>
              <w:spacing w:before="89" w:line="236" w:lineRule="auto"/>
              <w:ind w:left="72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≤95%</w:t>
            </w:r>
          </w:p>
        </w:tc>
        <w:tc>
          <w:tcPr>
            <w:tcW w:w="679" w:type="dxa"/>
            <w:vAlign w:val="top"/>
          </w:tcPr>
          <w:p>
            <w:pPr>
              <w:pStyle w:val="6"/>
              <w:spacing w:before="89" w:line="236" w:lineRule="auto"/>
              <w:ind w:left="162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≤956</w:t>
            </w:r>
          </w:p>
        </w:tc>
        <w:tc>
          <w:tcPr>
            <w:tcW w:w="689" w:type="dxa"/>
            <w:vAlign w:val="top"/>
          </w:tcPr>
          <w:p>
            <w:pPr>
              <w:pStyle w:val="6"/>
              <w:spacing w:before="89" w:line="236" w:lineRule="auto"/>
              <w:ind w:left="173"/>
              <w:rPr>
                <w:sz w:val="13"/>
                <w:szCs w:val="13"/>
              </w:rPr>
            </w:pPr>
            <w:r>
              <w:rPr>
                <w:spacing w:val="-3"/>
                <w:sz w:val="13"/>
                <w:szCs w:val="13"/>
              </w:rPr>
              <w:t>≤95%</w:t>
            </w:r>
          </w:p>
        </w:tc>
        <w:tc>
          <w:tcPr>
            <w:tcW w:w="619" w:type="dxa"/>
            <w:vAlign w:val="top"/>
          </w:tcPr>
          <w:p>
            <w:pPr>
              <w:pStyle w:val="6"/>
              <w:spacing w:before="111" w:line="184" w:lineRule="auto"/>
              <w:ind w:left="24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849" w:type="dxa"/>
            <w:vAlign w:val="top"/>
          </w:tcPr>
          <w:p>
            <w:pPr>
              <w:pStyle w:val="6"/>
              <w:spacing w:before="111" w:line="184" w:lineRule="auto"/>
              <w:ind w:left="35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4191" w:type="dxa"/>
            <w:gridSpan w:val="7"/>
            <w:vAlign w:val="top"/>
          </w:tcPr>
          <w:p>
            <w:pPr>
              <w:pStyle w:val="6"/>
              <w:spacing w:before="138" w:line="220" w:lineRule="auto"/>
              <w:ind w:left="1795"/>
              <w:rPr>
                <w:sz w:val="13"/>
                <w:szCs w:val="13"/>
              </w:rPr>
            </w:pPr>
            <w:r>
              <w:rPr>
                <w:spacing w:val="-5"/>
                <w:sz w:val="13"/>
                <w:szCs w:val="13"/>
              </w:rPr>
              <w:t>总</w:t>
            </w:r>
            <w:r>
              <w:rPr>
                <w:spacing w:val="3"/>
                <w:sz w:val="13"/>
                <w:szCs w:val="13"/>
              </w:rPr>
              <w:t xml:space="preserve">  </w:t>
            </w:r>
            <w:r>
              <w:rPr>
                <w:spacing w:val="-5"/>
                <w:sz w:val="13"/>
                <w:szCs w:val="13"/>
              </w:rPr>
              <w:t>分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>
            <w:pPr>
              <w:pStyle w:val="6"/>
              <w:spacing w:before="171" w:line="184" w:lineRule="auto"/>
              <w:ind w:left="315"/>
              <w:rPr>
                <w:sz w:val="13"/>
                <w:szCs w:val="13"/>
              </w:rPr>
            </w:pPr>
            <w:r>
              <w:rPr>
                <w:spacing w:val="-4"/>
                <w:sz w:val="13"/>
                <w:szCs w:val="13"/>
              </w:rPr>
              <w:t>100</w:t>
            </w:r>
          </w:p>
        </w:tc>
        <w:tc>
          <w:tcPr>
            <w:tcW w:w="3131" w:type="dxa"/>
            <w:gridSpan w:val="4"/>
            <w:vAlign w:val="top"/>
          </w:tcPr>
          <w:p>
            <w:pPr>
              <w:pStyle w:val="6"/>
              <w:spacing w:before="138" w:line="219" w:lineRule="auto"/>
              <w:ind w:left="149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5" w:line="198" w:lineRule="auto"/>
              <w:ind w:left="1716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项目績效分析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65" w:line="202" w:lineRule="auto"/>
              <w:ind w:left="747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自评结果分析</w:t>
            </w: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129" w:line="224" w:lineRule="auto"/>
              <w:ind w:left="420" w:right="175" w:hanging="26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项目实施和预算执行</w:t>
            </w:r>
            <w:r>
              <w:rPr>
                <w:sz w:val="13"/>
                <w:szCs w:val="13"/>
              </w:rPr>
              <w:t xml:space="preserve"> </w:t>
            </w:r>
            <w:r>
              <w:rPr>
                <w:spacing w:val="-1"/>
                <w:sz w:val="13"/>
                <w:szCs w:val="13"/>
              </w:rPr>
              <w:t>情况及分析</w:t>
            </w:r>
          </w:p>
        </w:tc>
        <w:tc>
          <w:tcPr>
            <w:tcW w:w="6457" w:type="dxa"/>
            <w:gridSpan w:val="9"/>
            <w:vAlign w:val="top"/>
          </w:tcPr>
          <w:p>
            <w:pPr>
              <w:pStyle w:val="6"/>
              <w:spacing w:before="209" w:line="219" w:lineRule="auto"/>
              <w:ind w:left="23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劳务派遣按照规定严格完成100%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0" w:line="219" w:lineRule="auto"/>
              <w:ind w:left="29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产出情况及分析</w:t>
            </w:r>
          </w:p>
        </w:tc>
        <w:tc>
          <w:tcPr>
            <w:tcW w:w="6457" w:type="dxa"/>
            <w:gridSpan w:val="9"/>
            <w:vAlign w:val="top"/>
          </w:tcPr>
          <w:p>
            <w:pPr>
              <w:pStyle w:val="6"/>
              <w:spacing w:before="220" w:line="219" w:lineRule="auto"/>
              <w:ind w:left="23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劳务派遣按照规定严格完成100%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1" w:line="220" w:lineRule="auto"/>
              <w:ind w:left="29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效益情况及分析</w:t>
            </w:r>
          </w:p>
        </w:tc>
        <w:tc>
          <w:tcPr>
            <w:tcW w:w="6457" w:type="dxa"/>
            <w:gridSpan w:val="9"/>
            <w:vAlign w:val="top"/>
          </w:tcPr>
          <w:p>
            <w:pPr>
              <w:pStyle w:val="6"/>
              <w:spacing w:before="221" w:line="219" w:lineRule="auto"/>
              <w:ind w:left="23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劳务派遣按照规定严格完成100%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08" w:type="dxa"/>
            <w:gridSpan w:val="2"/>
            <w:vAlign w:val="top"/>
          </w:tcPr>
          <w:p>
            <w:pPr>
              <w:pStyle w:val="6"/>
              <w:spacing w:before="222" w:line="219" w:lineRule="auto"/>
              <w:ind w:left="290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满意度情况及分</w:t>
            </w:r>
          </w:p>
        </w:tc>
        <w:tc>
          <w:tcPr>
            <w:tcW w:w="6457" w:type="dxa"/>
            <w:gridSpan w:val="9"/>
            <w:vAlign w:val="top"/>
          </w:tcPr>
          <w:p>
            <w:pPr>
              <w:pStyle w:val="6"/>
              <w:spacing w:before="222" w:line="219" w:lineRule="auto"/>
              <w:ind w:left="279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群众满意度95%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224" w:line="225" w:lineRule="auto"/>
              <w:ind w:left="740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经法</w:t>
            </w:r>
          </w:p>
        </w:tc>
        <w:tc>
          <w:tcPr>
            <w:tcW w:w="6457" w:type="dxa"/>
            <w:gridSpan w:val="9"/>
            <w:vAlign w:val="top"/>
          </w:tcPr>
          <w:p>
            <w:pPr>
              <w:pStyle w:val="6"/>
              <w:spacing w:before="263" w:line="219" w:lineRule="auto"/>
              <w:ind w:left="2212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对财务工作一定要严谨，社绝浪费。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84" w:line="217" w:lineRule="auto"/>
              <w:ind w:left="410" w:right="374" w:firstLine="39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项目管理中存在的</w:t>
            </w:r>
            <w:r>
              <w:rPr>
                <w:sz w:val="13"/>
                <w:szCs w:val="13"/>
              </w:rPr>
              <w:t xml:space="preserve">  </w:t>
            </w:r>
            <w:r>
              <w:rPr>
                <w:spacing w:val="-1"/>
                <w:sz w:val="13"/>
                <w:szCs w:val="13"/>
              </w:rPr>
              <w:t>主要问题及原因分析</w:t>
            </w:r>
          </w:p>
        </w:tc>
        <w:tc>
          <w:tcPr>
            <w:tcW w:w="6457" w:type="dxa"/>
            <w:gridSpan w:val="9"/>
            <w:vAlign w:val="top"/>
          </w:tcPr>
          <w:p>
            <w:pPr>
              <w:pStyle w:val="6"/>
              <w:spacing w:before="264" w:line="219" w:lineRule="auto"/>
              <w:ind w:left="91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对项目管理中的细节问题不够重视，今后应从细微处着手，是资金合理分配利用。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8" w:type="dxa"/>
            <w:gridSpan w:val="3"/>
            <w:vAlign w:val="top"/>
          </w:tcPr>
          <w:p>
            <w:pPr>
              <w:pStyle w:val="6"/>
              <w:spacing w:before="185" w:line="223" w:lineRule="auto"/>
              <w:ind w:left="710" w:right="467" w:hanging="260"/>
              <w:rPr>
                <w:sz w:val="13"/>
                <w:szCs w:val="13"/>
              </w:rPr>
            </w:pPr>
            <w:r>
              <w:rPr>
                <w:spacing w:val="-2"/>
                <w:sz w:val="13"/>
                <w:szCs w:val="13"/>
              </w:rPr>
              <w:t>下一步改进措施及</w:t>
            </w:r>
            <w:r>
              <w:rPr>
                <w:spacing w:val="5"/>
                <w:sz w:val="13"/>
                <w:szCs w:val="13"/>
              </w:rPr>
              <w:t xml:space="preserve"> </w:t>
            </w:r>
            <w:r>
              <w:rPr>
                <w:spacing w:val="-2"/>
                <w:sz w:val="13"/>
                <w:szCs w:val="13"/>
              </w:rPr>
              <w:t>管理建议</w:t>
            </w:r>
          </w:p>
        </w:tc>
        <w:tc>
          <w:tcPr>
            <w:tcW w:w="6457" w:type="dxa"/>
            <w:gridSpan w:val="9"/>
            <w:vAlign w:val="top"/>
          </w:tcPr>
          <w:p>
            <w:pPr>
              <w:pStyle w:val="6"/>
              <w:spacing w:before="265" w:line="219" w:lineRule="auto"/>
              <w:ind w:left="2052"/>
              <w:rPr>
                <w:sz w:val="13"/>
                <w:szCs w:val="13"/>
              </w:rPr>
            </w:pPr>
            <w:r>
              <w:rPr>
                <w:spacing w:val="-1"/>
                <w:sz w:val="13"/>
                <w:szCs w:val="13"/>
              </w:rPr>
              <w:t>准确及时拨付经费，节约资金，合理开支</w:t>
            </w:r>
          </w:p>
        </w:tc>
      </w:tr>
    </w:tbl>
    <w:p>
      <w:pPr>
        <w:pStyle w:val="2"/>
        <w:spacing w:before="180" w:line="215" w:lineRule="auto"/>
        <w:ind w:left="1110" w:right="1021" w:firstLine="9"/>
        <w:rPr>
          <w:sz w:val="12"/>
          <w:szCs w:val="12"/>
        </w:rPr>
      </w:pPr>
      <w:r>
        <w:rPr>
          <w:sz w:val="12"/>
          <w:szCs w:val="12"/>
        </w:rPr>
        <w:t>备注：1. “年初预算数”项下的“目标申报数”和“预算编制数”为并列关系，其中“目标申报数”的数据来源于项目目标申报表中的项目资金总额表中的年度资</w:t>
      </w:r>
      <w:r>
        <w:rPr>
          <w:spacing w:val="7"/>
          <w:sz w:val="12"/>
          <w:szCs w:val="12"/>
        </w:rPr>
        <w:t xml:space="preserve"> </w:t>
      </w:r>
      <w:r>
        <w:rPr>
          <w:spacing w:val="3"/>
          <w:sz w:val="12"/>
          <w:szCs w:val="12"/>
        </w:rPr>
        <w:t>金，“预算编制数”数据来源于项目预算支出明细表</w:t>
      </w:r>
    </w:p>
    <w:p>
      <w:pPr>
        <w:pStyle w:val="2"/>
        <w:spacing w:line="219" w:lineRule="auto"/>
        <w:ind w:left="1809"/>
        <w:rPr>
          <w:sz w:val="12"/>
          <w:szCs w:val="12"/>
        </w:rPr>
      </w:pPr>
      <w:r>
        <w:rPr>
          <w:sz w:val="12"/>
          <w:szCs w:val="12"/>
        </w:rPr>
        <w:t>2. “全年预算数”的取数规则，如果年初预算未调整，取预算编制数；如果有调整，取调整后的预算数。</w:t>
      </w:r>
    </w:p>
    <w:p>
      <w:pPr>
        <w:pStyle w:val="2"/>
        <w:spacing w:before="27" w:line="199" w:lineRule="auto"/>
        <w:ind w:left="1809"/>
        <w:rPr>
          <w:sz w:val="12"/>
          <w:szCs w:val="12"/>
        </w:rPr>
      </w:pPr>
      <w:r>
        <w:rPr>
          <w:rFonts w:ascii="Times New Roman" w:hAnsi="Times New Roman" w:eastAsia="Times New Roman" w:cs="Times New Roman"/>
          <w:spacing w:val="2"/>
          <w:position w:val="1"/>
          <w:sz w:val="12"/>
          <w:szCs w:val="12"/>
        </w:rPr>
        <w:t xml:space="preserve">3.  </w:t>
      </w:r>
      <w:r>
        <w:rPr>
          <w:spacing w:val="2"/>
          <w:sz w:val="12"/>
          <w:szCs w:val="12"/>
        </w:rPr>
        <w:t>“全年执行数”是指预豆视行指标确认数</w:t>
      </w:r>
    </w:p>
    <w:p>
      <w:pPr>
        <w:pStyle w:val="2"/>
        <w:spacing w:line="219" w:lineRule="auto"/>
        <w:ind w:left="1809"/>
        <w:rPr>
          <w:sz w:val="12"/>
          <w:szCs w:val="12"/>
        </w:rPr>
      </w:pPr>
      <w:r>
        <w:rPr>
          <w:sz w:val="12"/>
          <w:szCs w:val="12"/>
        </w:rPr>
        <w:t>4.</w:t>
      </w:r>
      <w:r>
        <w:rPr>
          <w:spacing w:val="-29"/>
          <w:sz w:val="12"/>
          <w:szCs w:val="12"/>
        </w:rPr>
        <w:t xml:space="preserve"> </w:t>
      </w:r>
      <w:r>
        <w:rPr>
          <w:sz w:val="12"/>
          <w:szCs w:val="12"/>
        </w:rPr>
        <w:t>“执行率”是执行数与“全年预算数”相</w:t>
      </w:r>
      <w:r>
        <w:rPr>
          <w:spacing w:val="-1"/>
          <w:sz w:val="12"/>
          <w:szCs w:val="12"/>
        </w:rPr>
        <w:t>比较。</w:t>
      </w:r>
    </w:p>
    <w:p>
      <w:pPr>
        <w:spacing w:line="219" w:lineRule="auto"/>
        <w:rPr>
          <w:sz w:val="12"/>
          <w:szCs w:val="12"/>
        </w:rPr>
        <w:sectPr>
          <w:headerReference r:id="rId56" w:type="default"/>
          <w:footerReference r:id="rId57" w:type="default"/>
          <w:pgSz w:w="11900" w:h="16840"/>
          <w:pgMar w:top="620" w:right="609" w:bottom="329" w:left="560" w:header="412" w:footer="160" w:gutter="0"/>
          <w:cols w:space="720" w:num="1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1165860</wp:posOffset>
            </wp:positionH>
            <wp:positionV relativeFrom="paragraph">
              <wp:posOffset>81915</wp:posOffset>
            </wp:positionV>
            <wp:extent cx="4686300" cy="635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686285" cy="6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14" w:line="222" w:lineRule="auto"/>
        <w:ind w:left="3441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b/>
          <w:bCs/>
          <w:sz w:val="35"/>
          <w:szCs w:val="35"/>
        </w:rPr>
        <w:t>项目支出绩效自评分析报告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84" w:line="221" w:lineRule="auto"/>
        <w:ind w:left="2966"/>
        <w:rPr>
          <w:rFonts w:ascii="仿宋" w:hAnsi="仿宋" w:eastAsia="仿宋" w:cs="仿宋"/>
          <w:sz w:val="26"/>
          <w:szCs w:val="26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2778760</wp:posOffset>
            </wp:positionH>
            <wp:positionV relativeFrom="paragraph">
              <wp:posOffset>-229235</wp:posOffset>
            </wp:positionV>
            <wp:extent cx="1327150" cy="132080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27148" cy="1320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9"/>
          <w:sz w:val="26"/>
          <w:szCs w:val="26"/>
        </w:rPr>
        <w:t>项目名称：党校改扩建项目</w:t>
      </w:r>
    </w:p>
    <w:p>
      <w:pPr>
        <w:spacing w:before="248" w:line="221" w:lineRule="auto"/>
        <w:ind w:left="2966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0"/>
          <w:sz w:val="26"/>
          <w:szCs w:val="26"/>
        </w:rPr>
        <w:t>项目单位：036001-中国共产党古县委员会党校</w:t>
      </w:r>
    </w:p>
    <w:p>
      <w:pPr>
        <w:spacing w:before="238" w:line="221" w:lineRule="auto"/>
        <w:ind w:left="2966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0"/>
          <w:sz w:val="26"/>
          <w:szCs w:val="26"/>
        </w:rPr>
        <w:t>主管部门：036-中国共产党古县委员会党校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85" w:line="222" w:lineRule="auto"/>
        <w:ind w:left="4876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19"/>
          <w:sz w:val="26"/>
          <w:szCs w:val="26"/>
        </w:rPr>
        <w:t>2023年12月</w:t>
      </w:r>
    </w:p>
    <w:p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headerReference r:id="rId58" w:type="default"/>
          <w:footerReference r:id="rId59" w:type="default"/>
          <w:pgSz w:w="12090" w:h="16970"/>
          <w:pgMar w:top="638" w:right="780" w:bottom="496" w:left="593" w:header="450" w:footer="159" w:gutter="0"/>
          <w:cols w:space="720" w:num="1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29"/>
          <w:szCs w:val="29"/>
        </w:rPr>
        <w:id w:val="14747741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3"/>
          <w:szCs w:val="23"/>
        </w:rPr>
      </w:sdtEndPr>
      <w:sdtContent>
        <w:p>
          <w:pPr>
            <w:spacing w:before="95" w:line="223" w:lineRule="auto"/>
            <w:ind w:left="5062"/>
            <w:rPr>
              <w:rFonts w:ascii="仿宋" w:hAnsi="仿宋" w:eastAsia="仿宋" w:cs="仿宋"/>
              <w:sz w:val="29"/>
              <w:szCs w:val="29"/>
            </w:rPr>
          </w:pPr>
          <w:r>
            <w:rPr>
              <w:rFonts w:ascii="仿宋" w:hAnsi="仿宋" w:eastAsia="仿宋" w:cs="仿宋"/>
              <w:b/>
              <w:bCs/>
              <w:spacing w:val="-39"/>
              <w:sz w:val="29"/>
              <w:szCs w:val="29"/>
            </w:rPr>
            <w:t>目</w:t>
          </w:r>
          <w:r>
            <w:rPr>
              <w:rFonts w:ascii="仿宋" w:hAnsi="仿宋" w:eastAsia="仿宋" w:cs="仿宋"/>
              <w:spacing w:val="17"/>
              <w:sz w:val="29"/>
              <w:szCs w:val="29"/>
            </w:rPr>
            <w:t xml:space="preserve">     </w:t>
          </w:r>
          <w:r>
            <w:rPr>
              <w:rFonts w:ascii="仿宋" w:hAnsi="仿宋" w:eastAsia="仿宋" w:cs="仿宋"/>
              <w:b/>
              <w:bCs/>
              <w:spacing w:val="-39"/>
              <w:sz w:val="29"/>
              <w:szCs w:val="29"/>
            </w:rPr>
            <w:t>录</w:t>
          </w:r>
        </w:p>
        <w:p>
          <w:pPr>
            <w:tabs>
              <w:tab w:val="right" w:leader="dot" w:pos="9059"/>
            </w:tabs>
            <w:spacing w:before="257" w:line="222" w:lineRule="auto"/>
            <w:ind w:left="2151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b/>
              <w:bCs/>
              <w:spacing w:val="-1"/>
              <w:sz w:val="23"/>
              <w:szCs w:val="23"/>
            </w:rPr>
            <w:t>一、项目的基本情况</w:t>
          </w:r>
          <w:r>
            <w:rPr>
              <w:rFonts w:ascii="仿宋" w:hAnsi="仿宋" w:eastAsia="仿宋" w:cs="仿宋"/>
              <w:spacing w:val="-92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8"/>
              <w:sz w:val="23"/>
              <w:szCs w:val="23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pacing w:val="8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22"/>
            </w:tabs>
            <w:spacing w:before="226" w:line="222" w:lineRule="auto"/>
            <w:ind w:left="248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12"/>
              <w:sz w:val="23"/>
              <w:szCs w:val="23"/>
            </w:rPr>
            <w:t>(</w:t>
          </w:r>
          <w:r>
            <w:rPr>
              <w:rFonts w:ascii="仿宋" w:hAnsi="仿宋" w:eastAsia="仿宋" w:cs="仿宋"/>
              <w:spacing w:val="-42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3"/>
              <w:szCs w:val="23"/>
            </w:rPr>
            <w:t>一</w:t>
          </w:r>
          <w:r>
            <w:rPr>
              <w:rFonts w:ascii="仿宋" w:hAnsi="仿宋" w:eastAsia="仿宋" w:cs="仿宋"/>
              <w:spacing w:val="-52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3"/>
              <w:szCs w:val="23"/>
            </w:rPr>
            <w:t>)项目概况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t>3</w:t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39"/>
            </w:tabs>
            <w:spacing w:before="123" w:line="222" w:lineRule="auto"/>
            <w:ind w:left="248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11"/>
              <w:sz w:val="23"/>
              <w:szCs w:val="23"/>
            </w:rPr>
            <w:t>(</w:t>
          </w:r>
          <w:r>
            <w:rPr>
              <w:rFonts w:ascii="仿宋" w:hAnsi="仿宋" w:eastAsia="仿宋" w:cs="仿宋"/>
              <w:spacing w:val="-37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3"/>
              <w:szCs w:val="23"/>
            </w:rPr>
            <w:t>二</w:t>
          </w:r>
          <w:r>
            <w:rPr>
              <w:rFonts w:ascii="仿宋" w:hAnsi="仿宋" w:eastAsia="仿宋" w:cs="仿宋"/>
              <w:spacing w:val="-52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3"/>
              <w:szCs w:val="23"/>
            </w:rPr>
            <w:t>)项目绩效目标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t>4</w:t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39"/>
            </w:tabs>
            <w:spacing w:before="123" w:line="222" w:lineRule="auto"/>
            <w:ind w:left="248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13"/>
              <w:sz w:val="23"/>
              <w:szCs w:val="23"/>
            </w:rPr>
            <w:t>(三)项目实施计划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3"/>
              <w:szCs w:val="23"/>
            </w:rPr>
            <w:t>4</w:t>
          </w:r>
          <w:r>
            <w:rPr>
              <w:rFonts w:ascii="Times New Roman" w:hAnsi="Times New Roman" w:eastAsia="Times New Roman" w:cs="Times New Roman"/>
              <w:spacing w:val="1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25"/>
            </w:tabs>
            <w:spacing w:before="210" w:line="222" w:lineRule="auto"/>
            <w:ind w:left="2151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b/>
              <w:bCs/>
              <w:spacing w:val="-10"/>
              <w:sz w:val="23"/>
              <w:szCs w:val="23"/>
            </w:rPr>
            <w:t>二、项目绩效完成情况</w:t>
          </w:r>
          <w:r>
            <w:rPr>
              <w:rFonts w:ascii="仿宋" w:hAnsi="仿宋" w:eastAsia="仿宋" w:cs="仿宋"/>
              <w:spacing w:val="-94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3"/>
              <w:szCs w:val="23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70"/>
            </w:tabs>
            <w:spacing w:before="254" w:line="221" w:lineRule="auto"/>
            <w:ind w:left="248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14"/>
              <w:sz w:val="23"/>
              <w:szCs w:val="23"/>
            </w:rPr>
            <w:t>(</w:t>
          </w:r>
          <w:r>
            <w:rPr>
              <w:rFonts w:ascii="仿宋" w:hAnsi="仿宋" w:eastAsia="仿宋" w:cs="仿宋"/>
              <w:spacing w:val="-43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14"/>
              <w:sz w:val="23"/>
              <w:szCs w:val="23"/>
            </w:rPr>
            <w:t>一</w:t>
          </w:r>
          <w:r>
            <w:rPr>
              <w:rFonts w:ascii="仿宋" w:hAnsi="仿宋" w:eastAsia="仿宋" w:cs="仿宋"/>
              <w:spacing w:val="-56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14"/>
              <w:sz w:val="23"/>
              <w:szCs w:val="23"/>
            </w:rPr>
            <w:t>)预算执行情况</w:t>
          </w:r>
          <w:r>
            <w:rPr>
              <w:rFonts w:ascii="仿宋" w:hAnsi="仿宋" w:eastAsia="仿宋" w:cs="仿宋"/>
              <w:spacing w:val="-101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rPr>
              <w:rFonts w:ascii="仿宋" w:hAnsi="仿宋" w:eastAsia="仿宋" w:cs="仿宋"/>
              <w:spacing w:val="-70"/>
              <w:sz w:val="23"/>
              <w:szCs w:val="23"/>
            </w:rPr>
            <w:t xml:space="preserve"> </w:t>
          </w: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t>5</w:t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8922"/>
            </w:tabs>
            <w:spacing w:before="67" w:line="222" w:lineRule="auto"/>
            <w:ind w:left="248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30"/>
              <w:w w:val="97"/>
              <w:sz w:val="23"/>
              <w:szCs w:val="23"/>
            </w:rPr>
            <w:t>(</w:t>
          </w:r>
          <w:r>
            <w:rPr>
              <w:rFonts w:ascii="仿宋" w:hAnsi="仿宋" w:eastAsia="仿宋" w:cs="仿宋"/>
              <w:spacing w:val="-26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30"/>
              <w:w w:val="97"/>
              <w:sz w:val="23"/>
              <w:szCs w:val="23"/>
            </w:rPr>
            <w:t>二</w:t>
          </w:r>
          <w:r>
            <w:rPr>
              <w:rFonts w:ascii="仿宋" w:hAnsi="仿宋" w:eastAsia="仿宋" w:cs="仿宋"/>
              <w:spacing w:val="-46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30"/>
              <w:w w:val="97"/>
              <w:sz w:val="23"/>
              <w:szCs w:val="23"/>
            </w:rPr>
            <w:t>)指标完成情况</w:t>
          </w:r>
          <w:r>
            <w:rPr>
              <w:rFonts w:ascii="仿宋" w:hAnsi="仿宋" w:eastAsia="仿宋" w:cs="仿宋"/>
              <w:spacing w:val="-99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rPr>
              <w:rFonts w:ascii="仿宋" w:hAnsi="仿宋" w:eastAsia="仿宋" w:cs="仿宋"/>
              <w:spacing w:val="-50"/>
              <w:sz w:val="23"/>
              <w:szCs w:val="23"/>
            </w:rPr>
            <w:t xml:space="preserve"> </w:t>
          </w: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t>6</w:t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37"/>
            </w:tabs>
            <w:spacing w:before="244" w:line="222" w:lineRule="auto"/>
            <w:ind w:left="214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10"/>
              <w:sz w:val="23"/>
              <w:szCs w:val="23"/>
            </w:rPr>
            <w:t>三、项目自评结果</w:t>
          </w:r>
          <w:r>
            <w:rPr>
              <w:rFonts w:ascii="仿宋" w:hAnsi="仿宋" w:eastAsia="仿宋" w:cs="仿宋"/>
              <w:spacing w:val="-96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rPr>
              <w:rFonts w:ascii="仿宋" w:hAnsi="仿宋" w:eastAsia="仿宋" w:cs="仿宋"/>
              <w:spacing w:val="-50"/>
              <w:sz w:val="23"/>
              <w:szCs w:val="23"/>
            </w:rPr>
            <w:t xml:space="preserve"> </w:t>
          </w:r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t>9</w:t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67"/>
            </w:tabs>
            <w:spacing w:before="224" w:line="224" w:lineRule="auto"/>
            <w:ind w:left="214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30"/>
              <w:sz w:val="23"/>
              <w:szCs w:val="23"/>
            </w:rPr>
            <w:t>四</w:t>
          </w:r>
          <w:r>
            <w:rPr>
              <w:rFonts w:ascii="仿宋" w:hAnsi="仿宋" w:eastAsia="仿宋" w:cs="仿宋"/>
              <w:spacing w:val="-51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pacing w:val="-30"/>
              <w:sz w:val="23"/>
              <w:szCs w:val="23"/>
            </w:rPr>
            <w:t>、项目主要经验做法</w:t>
          </w:r>
          <w:r>
            <w:rPr>
              <w:rFonts w:ascii="仿宋" w:hAnsi="仿宋" w:eastAsia="仿宋" w:cs="仿宋"/>
              <w:spacing w:val="-100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t>8</w:t>
          </w:r>
          <w:r>
            <w:rPr>
              <w:rFonts w:ascii="Times New Roman" w:hAnsi="Times New Roman" w:eastAsia="Times New Roman" w:cs="Times New Roman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8940"/>
            </w:tabs>
            <w:spacing w:before="227" w:line="219" w:lineRule="auto"/>
            <w:ind w:left="214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16"/>
              <w:sz w:val="23"/>
              <w:szCs w:val="23"/>
            </w:rPr>
            <w:t>五、项目管理中存在问题及原因分析</w:t>
          </w:r>
          <w:r>
            <w:rPr>
              <w:rFonts w:ascii="仿宋" w:hAnsi="仿宋" w:eastAsia="仿宋" w:cs="仿宋"/>
              <w:spacing w:val="-90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"bookmark51"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3"/>
              <w:szCs w:val="23"/>
            </w:rPr>
            <w:t>10</w:t>
          </w:r>
          <w:r>
            <w:rPr>
              <w:rFonts w:ascii="Times New Roman" w:hAnsi="Times New Roman" w:eastAsia="Times New Roman" w:cs="Times New Roman"/>
              <w:spacing w:val="-6"/>
              <w:sz w:val="23"/>
              <w:szCs w:val="23"/>
            </w:rPr>
            <w:fldChar w:fldCharType="end"/>
          </w:r>
        </w:p>
        <w:p>
          <w:pPr>
            <w:tabs>
              <w:tab w:val="right" w:leader="dot" w:pos="9060"/>
            </w:tabs>
            <w:spacing w:before="231" w:line="223" w:lineRule="auto"/>
            <w:ind w:left="2147"/>
            <w:rPr>
              <w:rFonts w:ascii="Times New Roman" w:hAnsi="Times New Roman" w:eastAsia="Times New Roman" w:cs="Times New Roman"/>
              <w:sz w:val="23"/>
              <w:szCs w:val="23"/>
            </w:rPr>
          </w:pPr>
          <w:r>
            <w:rPr>
              <w:rFonts w:ascii="仿宋" w:hAnsi="仿宋" w:eastAsia="仿宋" w:cs="仿宋"/>
              <w:spacing w:val="-9"/>
              <w:sz w:val="23"/>
              <w:szCs w:val="23"/>
            </w:rPr>
            <w:t>六、进一步加强项目管理措施及建议</w:t>
          </w:r>
          <w:r>
            <w:rPr>
              <w:rFonts w:ascii="仿宋" w:hAnsi="仿宋" w:eastAsia="仿宋" w:cs="仿宋"/>
              <w:spacing w:val="-92"/>
              <w:sz w:val="23"/>
              <w:szCs w:val="23"/>
            </w:rPr>
            <w:t xml:space="preserve"> </w:t>
          </w:r>
          <w:r>
            <w:rPr>
              <w:rFonts w:ascii="仿宋" w:hAnsi="仿宋" w:eastAsia="仿宋" w:cs="仿宋"/>
              <w:sz w:val="23"/>
              <w:szCs w:val="23"/>
            </w:rPr>
            <w:tab/>
          </w:r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3"/>
              <w:szCs w:val="23"/>
            </w:rPr>
            <w:t>10</w:t>
          </w:r>
          <w:r>
            <w:rPr>
              <w:rFonts w:ascii="Times New Roman" w:hAnsi="Times New Roman" w:eastAsia="Times New Roman" w:cs="Times New Roman"/>
              <w:spacing w:val="-6"/>
              <w:sz w:val="23"/>
              <w:szCs w:val="23"/>
            </w:rPr>
            <w:fldChar w:fldCharType="end"/>
          </w:r>
        </w:p>
      </w:sdtContent>
    </w:sdt>
    <w:p>
      <w:pPr>
        <w:spacing w:line="223" w:lineRule="auto"/>
        <w:rPr>
          <w:rFonts w:ascii="Times New Roman" w:hAnsi="Times New Roman" w:eastAsia="Times New Roman" w:cs="Times New Roman"/>
          <w:sz w:val="23"/>
          <w:szCs w:val="23"/>
        </w:rPr>
        <w:sectPr>
          <w:headerReference r:id="rId60" w:type="default"/>
          <w:footerReference r:id="rId61" w:type="default"/>
          <w:pgSz w:w="12050" w:h="16940"/>
          <w:pgMar w:top="555" w:right="1807" w:bottom="430" w:left="762" w:header="390" w:footer="223" w:gutter="0"/>
          <w:cols w:space="720" w:num="1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1140460</wp:posOffset>
            </wp:positionH>
            <wp:positionV relativeFrom="paragraph">
              <wp:posOffset>55880</wp:posOffset>
            </wp:positionV>
            <wp:extent cx="4705350" cy="6350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70529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0" w:lineRule="auto"/>
        <w:rPr>
          <w:rFonts w:ascii="Arial"/>
          <w:sz w:val="21"/>
        </w:rPr>
      </w:pPr>
    </w:p>
    <w:p>
      <w:pPr>
        <w:spacing w:before="78" w:line="401" w:lineRule="auto"/>
        <w:ind w:left="1969" w:right="6788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一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、项目基本信息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15"/>
          <w:sz w:val="24"/>
          <w:szCs w:val="24"/>
        </w:rPr>
        <w:t>(</w:t>
      </w:r>
      <w:r>
        <w:rPr>
          <w:rFonts w:ascii="仿宋" w:hAnsi="仿宋" w:eastAsia="仿宋" w:cs="仿宋"/>
          <w:spacing w:val="-62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15"/>
          <w:sz w:val="24"/>
          <w:szCs w:val="24"/>
        </w:rPr>
        <w:t>一)项目概况</w:t>
      </w:r>
    </w:p>
    <w:p>
      <w:pPr>
        <w:spacing w:before="39" w:line="416" w:lineRule="auto"/>
        <w:ind w:left="1846" w:right="1520" w:firstLine="489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5"/>
          <w:sz w:val="24"/>
          <w:szCs w:val="24"/>
        </w:rPr>
        <w:t>项目概况：按照中共临汾市委办公厅文件《关于加</w:t>
      </w:r>
      <w:r>
        <w:rPr>
          <w:rFonts w:ascii="仿宋" w:hAnsi="仿宋" w:eastAsia="仿宋" w:cs="仿宋"/>
          <w:spacing w:val="4"/>
          <w:sz w:val="24"/>
          <w:szCs w:val="24"/>
        </w:rPr>
        <w:t>强全市县级党</w:t>
      </w:r>
      <w:r>
        <w:rPr>
          <w:rFonts w:ascii="仿宋" w:hAnsi="仿宋" w:eastAsia="仿宋" w:cs="仿宋"/>
          <w:sz w:val="24"/>
          <w:szCs w:val="24"/>
        </w:rPr>
        <w:t xml:space="preserve"> 校工作的实施意见》(临办发(2013)8号)规定：县级党校应做到有独立</w:t>
      </w:r>
      <w:r>
        <w:rPr>
          <w:rFonts w:ascii="仿宋" w:hAnsi="仿宋" w:eastAsia="仿宋" w:cs="仿宋"/>
          <w:spacing w:val="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5"/>
          <w:sz w:val="24"/>
          <w:szCs w:val="24"/>
        </w:rPr>
        <w:t>固定校址，有良好办公条件，有多媒体教室，有学员宿舍，有餐</w:t>
      </w:r>
      <w:r>
        <w:rPr>
          <w:rFonts w:ascii="仿宋" w:hAnsi="仿宋" w:eastAsia="仿宋" w:cs="仿宋"/>
          <w:spacing w:val="4"/>
          <w:sz w:val="24"/>
          <w:szCs w:val="24"/>
        </w:rPr>
        <w:t>厅，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</w:rPr>
        <w:t>有图书室，有活动场所，达到200人食宿一体化办学条件。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78" w:line="423" w:lineRule="auto"/>
        <w:ind w:left="1846" w:right="1495" w:firstLine="54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3"/>
          <w:sz w:val="24"/>
          <w:szCs w:val="24"/>
        </w:rPr>
        <w:t>立项依据：</w:t>
      </w:r>
      <w:r>
        <w:rPr>
          <w:rFonts w:ascii="仿宋" w:hAnsi="仿宋" w:eastAsia="仿宋" w:cs="仿宋"/>
          <w:spacing w:val="3"/>
          <w:sz w:val="24"/>
          <w:szCs w:val="24"/>
        </w:rPr>
        <w:t>按照中共临汾市委办公厅文件《关于加强全市县级党</w:t>
      </w:r>
      <w:r>
        <w:rPr>
          <w:rFonts w:ascii="仿宋" w:hAnsi="仿宋" w:eastAsia="仿宋" w:cs="仿宋"/>
          <w:spacing w:val="13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校工作的实施意见》(临办发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(2013)8</w:t>
      </w:r>
      <w:r>
        <w:rPr>
          <w:rFonts w:ascii="Times New Roman" w:hAnsi="Times New Roman" w:eastAsia="Times New Roman" w:cs="Times New Roman"/>
          <w:b/>
          <w:bCs/>
          <w:spacing w:val="40"/>
          <w:sz w:val="24"/>
          <w:szCs w:val="24"/>
        </w:rPr>
        <w:t xml:space="preserve"> </w:t>
      </w:r>
      <w:r>
        <w:rPr>
          <w:rFonts w:ascii="仿宋" w:hAnsi="仿宋" w:eastAsia="仿宋" w:cs="仿宋"/>
          <w:sz w:val="24"/>
          <w:szCs w:val="24"/>
        </w:rPr>
        <w:t>号)规定：县级党校应做到有</w:t>
      </w:r>
      <w:r>
        <w:rPr>
          <w:rFonts w:ascii="仿宋" w:hAnsi="仿宋" w:eastAsia="仿宋" w:cs="仿宋"/>
          <w:spacing w:val="-1"/>
          <w:sz w:val="24"/>
          <w:szCs w:val="24"/>
        </w:rPr>
        <w:t>独立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5"/>
          <w:sz w:val="24"/>
          <w:szCs w:val="24"/>
        </w:rPr>
        <w:t>固定校址，有良好办公条件，有多媒体教室，有学员宿舍，有餐</w:t>
      </w:r>
      <w:r>
        <w:rPr>
          <w:rFonts w:ascii="仿宋" w:hAnsi="仿宋" w:eastAsia="仿宋" w:cs="仿宋"/>
          <w:spacing w:val="4"/>
          <w:sz w:val="24"/>
          <w:szCs w:val="24"/>
        </w:rPr>
        <w:t>厅，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</w:rPr>
        <w:t>有图书室，有活动场所，达到200人食宿一体化办学条件。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78" w:line="424" w:lineRule="auto"/>
        <w:ind w:left="1846" w:right="1430" w:firstLine="55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3"/>
          <w:sz w:val="24"/>
          <w:szCs w:val="24"/>
        </w:rPr>
        <w:t>项目设立的必要性：</w:t>
      </w:r>
      <w:r>
        <w:rPr>
          <w:rFonts w:ascii="仿宋" w:hAnsi="仿宋" w:eastAsia="仿宋" w:cs="仿宋"/>
          <w:spacing w:val="3"/>
          <w:sz w:val="24"/>
          <w:szCs w:val="24"/>
        </w:rPr>
        <w:t xml:space="preserve">按照中共临汾市委办公厅文件《关于加强全 </w:t>
      </w:r>
      <w:r>
        <w:rPr>
          <w:rFonts w:ascii="仿宋" w:hAnsi="仿宋" w:eastAsia="仿宋" w:cs="仿宋"/>
          <w:spacing w:val="1"/>
          <w:sz w:val="24"/>
          <w:szCs w:val="24"/>
        </w:rPr>
        <w:t>市县级党校工作的实施意见》(临办发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(2013)8 </w:t>
      </w:r>
      <w:r>
        <w:rPr>
          <w:rFonts w:ascii="仿宋" w:hAnsi="仿宋" w:eastAsia="仿宋" w:cs="仿宋"/>
          <w:spacing w:val="1"/>
          <w:sz w:val="24"/>
          <w:szCs w:val="24"/>
        </w:rPr>
        <w:t>号)规定：县级党校应做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ascii="仿宋" w:hAnsi="仿宋" w:eastAsia="仿宋" w:cs="仿宋"/>
          <w:spacing w:val="5"/>
          <w:sz w:val="24"/>
          <w:szCs w:val="24"/>
        </w:rPr>
        <w:t>到有独立固定校址，有良好办公条件，有多媒体教室，有学员宿舍，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</w:rPr>
        <w:t>有餐厅，有图书室，有活动场所，达到200人食宿一体化办学条件。</w:t>
      </w:r>
    </w:p>
    <w:p>
      <w:pPr>
        <w:spacing w:line="424" w:lineRule="auto"/>
        <w:rPr>
          <w:rFonts w:ascii="仿宋" w:hAnsi="仿宋" w:eastAsia="仿宋" w:cs="仿宋"/>
          <w:sz w:val="24"/>
          <w:szCs w:val="24"/>
        </w:rPr>
        <w:sectPr>
          <w:headerReference r:id="rId62" w:type="default"/>
          <w:footerReference r:id="rId63" w:type="default"/>
          <w:pgSz w:w="12060" w:h="16950"/>
          <w:pgMar w:top="648" w:right="750" w:bottom="396" w:left="593" w:header="460" w:footer="217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1134110</wp:posOffset>
            </wp:positionH>
            <wp:positionV relativeFrom="paragraph">
              <wp:posOffset>53975</wp:posOffset>
            </wp:positionV>
            <wp:extent cx="4705350" cy="635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705375" cy="6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78" w:line="425" w:lineRule="auto"/>
        <w:ind w:left="1856" w:right="1518" w:firstLine="499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3"/>
          <w:sz w:val="24"/>
          <w:szCs w:val="24"/>
        </w:rPr>
        <w:t xml:space="preserve">保证项目实施的措施与制度：按照中共临汾市委办公厅文件《关 </w:t>
      </w:r>
      <w:r>
        <w:rPr>
          <w:rFonts w:ascii="仿宋" w:hAnsi="仿宋" w:eastAsia="仿宋" w:cs="仿宋"/>
          <w:sz w:val="24"/>
          <w:szCs w:val="24"/>
        </w:rPr>
        <w:t>于加强全市县级党校工作的实施意见》(临办发(2013)8号)规定：县级</w:t>
      </w:r>
      <w:r>
        <w:rPr>
          <w:rFonts w:ascii="仿宋" w:hAnsi="仿宋" w:eastAsia="仿宋" w:cs="仿宋"/>
          <w:spacing w:val="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5"/>
          <w:sz w:val="24"/>
          <w:szCs w:val="24"/>
        </w:rPr>
        <w:t>党校应做到有独立固定校址，有良好办公条件</w:t>
      </w:r>
      <w:r>
        <w:rPr>
          <w:rFonts w:ascii="仿宋" w:hAnsi="仿宋" w:eastAsia="仿宋" w:cs="仿宋"/>
          <w:spacing w:val="4"/>
          <w:sz w:val="24"/>
          <w:szCs w:val="24"/>
        </w:rPr>
        <w:t>，有多媒体教室，有学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员宿舍，有餐厅，有图书室，有活动场所，达到200人食宿一体化办</w:t>
      </w:r>
      <w:r>
        <w:rPr>
          <w:rFonts w:ascii="仿宋" w:hAnsi="仿宋" w:eastAsia="仿宋" w:cs="仿宋"/>
          <w:spacing w:val="1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学条件。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78" w:line="222" w:lineRule="auto"/>
        <w:ind w:left="20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7"/>
          <w:sz w:val="24"/>
          <w:szCs w:val="24"/>
        </w:rPr>
        <w:t>(二)项目绩效目标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78" w:line="222" w:lineRule="auto"/>
        <w:ind w:left="20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4"/>
          <w:sz w:val="24"/>
          <w:szCs w:val="24"/>
        </w:rPr>
        <w:t>(1)项目实施期绩效目标</w:t>
      </w:r>
    </w:p>
    <w:p>
      <w:pPr>
        <w:pStyle w:val="2"/>
        <w:spacing w:before="199" w:line="363" w:lineRule="auto"/>
        <w:ind w:left="1776" w:right="1419" w:firstLine="62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4"/>
          <w:sz w:val="24"/>
          <w:szCs w:val="24"/>
        </w:rPr>
        <w:t>按照共临汾市委办公厅文件《关于加强全市县级党校工作的实</w:t>
      </w:r>
      <w:r>
        <w:rPr>
          <w:rFonts w:ascii="仿宋" w:hAnsi="仿宋" w:eastAsia="仿宋" w:cs="仿宋"/>
          <w:spacing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6"/>
          <w:sz w:val="24"/>
          <w:szCs w:val="24"/>
        </w:rPr>
        <w:t>施意见》(临办发(2013)8号)规定</w:t>
      </w:r>
      <w:r>
        <w:rPr>
          <w:spacing w:val="6"/>
          <w:sz w:val="24"/>
          <w:szCs w:val="24"/>
        </w:rPr>
        <w:t>：</w:t>
      </w:r>
      <w:r>
        <w:rPr>
          <w:rFonts w:ascii="仿宋" w:hAnsi="仿宋" w:eastAsia="仿宋" w:cs="仿宋"/>
          <w:spacing w:val="6"/>
          <w:sz w:val="24"/>
          <w:szCs w:val="24"/>
        </w:rPr>
        <w:t>县级党校</w:t>
      </w:r>
      <w:r>
        <w:rPr>
          <w:rFonts w:ascii="仿宋" w:hAnsi="仿宋" w:eastAsia="仿宋" w:cs="仿宋"/>
          <w:spacing w:val="5"/>
          <w:sz w:val="24"/>
          <w:szCs w:val="24"/>
        </w:rPr>
        <w:t>应做到有独立固定校址，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有良好办公条件，有多媒体教室，有学员宿舍，有餐厅，有图书室，</w:t>
      </w:r>
      <w:r>
        <w:rPr>
          <w:rFonts w:ascii="仿宋" w:hAnsi="仿宋" w:eastAsia="仿宋" w:cs="仿宋"/>
          <w:spacing w:val="1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6"/>
          <w:sz w:val="24"/>
          <w:szCs w:val="24"/>
        </w:rPr>
        <w:t>有活动场所，达到200人食宿一体化办学条件。</w:t>
      </w:r>
    </w:p>
    <w:p>
      <w:pPr>
        <w:spacing w:before="144" w:line="222" w:lineRule="auto"/>
        <w:ind w:left="202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8"/>
          <w:sz w:val="24"/>
          <w:szCs w:val="24"/>
        </w:rPr>
        <w:t>(2)项目年度目标</w:t>
      </w:r>
    </w:p>
    <w:p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64" w:type="default"/>
          <w:footerReference r:id="rId65" w:type="default"/>
          <w:pgSz w:w="12100" w:h="16980"/>
          <w:pgMar w:top="668" w:right="790" w:bottom="417" w:left="593" w:header="480" w:footer="200" w:gutter="0"/>
          <w:cols w:space="720" w:num="1"/>
        </w:sect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1089660</wp:posOffset>
            </wp:positionH>
            <wp:positionV relativeFrom="paragraph">
              <wp:posOffset>161290</wp:posOffset>
            </wp:positionV>
            <wp:extent cx="4705350" cy="635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705356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82" w:line="407" w:lineRule="auto"/>
        <w:ind w:left="1796" w:right="1504" w:firstLine="490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6"/>
          <w:sz w:val="25"/>
          <w:szCs w:val="25"/>
        </w:rPr>
        <w:t>按照中共临汾市委办公厅文件《关于加强全市县级党校工作的实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施意见》(临办发(2013)8号)规定：县级党校</w:t>
      </w:r>
      <w:r>
        <w:rPr>
          <w:rFonts w:ascii="仿宋" w:hAnsi="仿宋" w:eastAsia="仿宋" w:cs="仿宋"/>
          <w:spacing w:val="-7"/>
          <w:sz w:val="25"/>
          <w:szCs w:val="25"/>
        </w:rPr>
        <w:t>应做到有独立固定校址，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有良好办公条件，有多媒体教室，有学员宿舍，有餐厅</w:t>
      </w:r>
      <w:r>
        <w:rPr>
          <w:rFonts w:ascii="仿宋" w:hAnsi="仿宋" w:eastAsia="仿宋" w:cs="仿宋"/>
          <w:spacing w:val="-4"/>
          <w:sz w:val="25"/>
          <w:szCs w:val="25"/>
        </w:rPr>
        <w:t>，有图书室，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4"/>
          <w:sz w:val="25"/>
          <w:szCs w:val="25"/>
        </w:rPr>
        <w:t>有活动场所，达到200人食宿一体化办学条件</w:t>
      </w:r>
    </w:p>
    <w:p>
      <w:pPr>
        <w:spacing w:before="155" w:line="222" w:lineRule="auto"/>
        <w:ind w:left="19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0"/>
          <w:sz w:val="25"/>
          <w:szCs w:val="25"/>
        </w:rPr>
        <w:t>(三)项目实施计划</w:t>
      </w:r>
    </w:p>
    <w:p>
      <w:pPr>
        <w:spacing w:before="279" w:line="400" w:lineRule="auto"/>
        <w:ind w:left="1796" w:right="1354" w:firstLine="62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按照中共临汾市委办公厅文件《关于加强全市县级党校工作的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9"/>
          <w:sz w:val="25"/>
          <w:szCs w:val="25"/>
        </w:rPr>
        <w:t>实施意见》(临办发(2013)8号)规定：县级党校应做到有独立固定校址，</w:t>
      </w:r>
    </w:p>
    <w:p>
      <w:pPr>
        <w:pStyle w:val="2"/>
        <w:spacing w:before="246" w:line="253" w:lineRule="auto"/>
        <w:ind w:left="1796" w:right="152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有良好办公条件，有多媒体教室，有学员宿舍，有餐厅，有</w:t>
      </w:r>
      <w:r>
        <w:rPr>
          <w:spacing w:val="-4"/>
          <w:sz w:val="25"/>
          <w:szCs w:val="25"/>
        </w:rPr>
        <w:t>图书室，</w:t>
      </w:r>
      <w:r>
        <w:rPr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有活动场所，达到200人食宿一体化办学条</w:t>
      </w:r>
      <w:r>
        <w:rPr>
          <w:rFonts w:ascii="仿宋" w:hAnsi="仿宋" w:eastAsia="仿宋" w:cs="仿宋"/>
          <w:sz w:val="25"/>
          <w:szCs w:val="25"/>
        </w:rPr>
        <w:t>件。</w:t>
      </w:r>
    </w:p>
    <w:p>
      <w:pPr>
        <w:spacing w:line="253" w:lineRule="auto"/>
        <w:rPr>
          <w:rFonts w:ascii="仿宋" w:hAnsi="仿宋" w:eastAsia="仿宋" w:cs="仿宋"/>
          <w:sz w:val="25"/>
          <w:szCs w:val="25"/>
        </w:rPr>
        <w:sectPr>
          <w:headerReference r:id="rId66" w:type="default"/>
          <w:footerReference r:id="rId67" w:type="default"/>
          <w:pgSz w:w="11900" w:h="16840"/>
          <w:pgMar w:top="568" w:right="599" w:bottom="322" w:left="593" w:header="380" w:footer="163" w:gutter="0"/>
          <w:cols w:space="720" w:num="1"/>
        </w:sectPr>
      </w:pPr>
    </w:p>
    <w:p>
      <w:pPr>
        <w:spacing w:line="170" w:lineRule="exact"/>
      </w:pPr>
    </w:p>
    <w:p>
      <w:pPr>
        <w:spacing w:line="170" w:lineRule="exact"/>
        <w:sectPr>
          <w:headerReference r:id="rId68" w:type="default"/>
          <w:footerReference r:id="rId69" w:type="default"/>
          <w:pgSz w:w="16840" w:h="11900"/>
          <w:pgMar w:top="400" w:right="357" w:bottom="400" w:left="161" w:header="0" w:footer="0" w:gutter="0"/>
          <w:cols w:equalWidth="0" w:num="1">
            <w:col w:w="16321"/>
          </w:cols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column">
              <wp:posOffset>1560830</wp:posOffset>
            </wp:positionH>
            <wp:positionV relativeFrom="paragraph">
              <wp:posOffset>72390</wp:posOffset>
            </wp:positionV>
            <wp:extent cx="7931150" cy="1270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7931187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84" w:line="222" w:lineRule="auto"/>
        <w:ind w:left="265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3"/>
          <w:sz w:val="26"/>
          <w:szCs w:val="26"/>
        </w:rPr>
        <w:t>二、项目绩效完成情况</w:t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85" w:line="221" w:lineRule="auto"/>
        <w:ind w:left="313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4"/>
          <w:sz w:val="26"/>
          <w:szCs w:val="26"/>
        </w:rPr>
        <w:t>(一)预算执行情况</w:t>
      </w:r>
    </w:p>
    <w:p>
      <w:pPr>
        <w:spacing w:before="49"/>
      </w:pPr>
    </w:p>
    <w:p>
      <w:pPr>
        <w:spacing w:before="49"/>
      </w:pPr>
    </w:p>
    <w:tbl>
      <w:tblPr>
        <w:tblStyle w:val="5"/>
        <w:tblW w:w="11309" w:type="dxa"/>
        <w:tblInd w:w="26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1249"/>
        <w:gridCol w:w="1279"/>
        <w:gridCol w:w="1478"/>
        <w:gridCol w:w="1578"/>
        <w:gridCol w:w="1728"/>
        <w:gridCol w:w="1389"/>
        <w:gridCol w:w="12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9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325"/>
            </w:pPr>
            <w:r>
              <w:rPr>
                <w:spacing w:val="1"/>
              </w:rPr>
              <w:t>资金来源</w:t>
            </w:r>
          </w:p>
        </w:tc>
        <w:tc>
          <w:tcPr>
            <w:tcW w:w="2528" w:type="dxa"/>
            <w:gridSpan w:val="2"/>
            <w:vAlign w:val="top"/>
          </w:tcPr>
          <w:p>
            <w:pPr>
              <w:pStyle w:val="6"/>
              <w:spacing w:before="72" w:line="219" w:lineRule="auto"/>
              <w:ind w:left="800"/>
            </w:pPr>
            <w:r>
              <w:rPr>
                <w:spacing w:val="-2"/>
              </w:rPr>
              <w:t>年初预算数</w:t>
            </w:r>
          </w:p>
        </w:tc>
        <w:tc>
          <w:tcPr>
            <w:tcW w:w="147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02"/>
            </w:pPr>
            <w:r>
              <w:rPr>
                <w:spacing w:val="4"/>
              </w:rPr>
              <w:t>全年预算数(元)</w:t>
            </w:r>
          </w:p>
        </w:tc>
        <w:tc>
          <w:tcPr>
            <w:tcW w:w="157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55"/>
            </w:pPr>
            <w:r>
              <w:rPr>
                <w:spacing w:val="4"/>
              </w:rPr>
              <w:t>全年执行数(元)</w:t>
            </w:r>
          </w:p>
        </w:tc>
        <w:tc>
          <w:tcPr>
            <w:tcW w:w="172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20" w:lineRule="auto"/>
              <w:ind w:left="136"/>
            </w:pPr>
            <w:r>
              <w:rPr>
                <w:spacing w:val="3"/>
              </w:rPr>
              <w:t>资金结(转)余(元)</w:t>
            </w:r>
          </w:p>
        </w:tc>
        <w:tc>
          <w:tcPr>
            <w:tcW w:w="13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18"/>
            </w:pPr>
            <w:r>
              <w:rPr>
                <w:spacing w:val="-2"/>
              </w:rPr>
              <w:t>执行率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19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pStyle w:val="6"/>
              <w:spacing w:before="49" w:line="219" w:lineRule="auto"/>
              <w:ind w:left="70"/>
            </w:pPr>
            <w:r>
              <w:rPr>
                <w:spacing w:val="5"/>
              </w:rPr>
              <w:t>目标申报(元)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49" w:line="219" w:lineRule="auto"/>
              <w:ind w:left="92"/>
            </w:pPr>
            <w:r>
              <w:rPr>
                <w:spacing w:val="5"/>
              </w:rPr>
              <w:t>预算编制(元)</w:t>
            </w:r>
          </w:p>
        </w:tc>
        <w:tc>
          <w:tcPr>
            <w:tcW w:w="147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94" w:type="dxa"/>
            <w:vAlign w:val="top"/>
          </w:tcPr>
          <w:p>
            <w:pPr>
              <w:pStyle w:val="6"/>
              <w:spacing w:before="62" w:line="221" w:lineRule="auto"/>
              <w:ind w:left="504"/>
            </w:pPr>
            <w:r>
              <w:rPr>
                <w:spacing w:val="-2"/>
              </w:rPr>
              <w:t>合计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85" w:line="184" w:lineRule="auto"/>
              <w:ind w:left="211"/>
            </w:pPr>
            <w:r>
              <w:rPr>
                <w:spacing w:val="-3"/>
              </w:rPr>
              <w:t>1,000,000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65" w:line="184" w:lineRule="auto"/>
              <w:ind w:left="222"/>
            </w:pPr>
            <w:r>
              <w:rPr>
                <w:spacing w:val="-3"/>
              </w:rPr>
              <w:t>1,000.000</w:t>
            </w:r>
          </w:p>
        </w:tc>
        <w:tc>
          <w:tcPr>
            <w:tcW w:w="1478" w:type="dxa"/>
            <w:vAlign w:val="top"/>
          </w:tcPr>
          <w:p>
            <w:pPr>
              <w:pStyle w:val="6"/>
              <w:spacing w:before="75" w:line="184" w:lineRule="auto"/>
              <w:ind w:left="322"/>
            </w:pPr>
            <w:r>
              <w:rPr>
                <w:spacing w:val="-3"/>
              </w:rPr>
              <w:t>1,000,000</w:t>
            </w:r>
          </w:p>
        </w:tc>
        <w:tc>
          <w:tcPr>
            <w:tcW w:w="1578" w:type="dxa"/>
            <w:vAlign w:val="top"/>
          </w:tcPr>
          <w:p>
            <w:pPr>
              <w:pStyle w:val="6"/>
              <w:spacing w:before="75" w:line="184" w:lineRule="auto"/>
              <w:ind w:left="374"/>
            </w:pPr>
            <w:r>
              <w:rPr>
                <w:spacing w:val="-3"/>
              </w:rPr>
              <w:t>1,000,000</w:t>
            </w:r>
          </w:p>
        </w:tc>
        <w:tc>
          <w:tcPr>
            <w:tcW w:w="1728" w:type="dxa"/>
            <w:vAlign w:val="top"/>
          </w:tcPr>
          <w:p>
            <w:pPr>
              <w:pStyle w:val="6"/>
              <w:spacing w:before="117" w:line="183" w:lineRule="auto"/>
              <w:ind w:left="816"/>
            </w:pPr>
            <w:r>
              <w:t>0</w:t>
            </w:r>
          </w:p>
        </w:tc>
        <w:tc>
          <w:tcPr>
            <w:tcW w:w="1389" w:type="dxa"/>
            <w:vAlign w:val="top"/>
          </w:tcPr>
          <w:p>
            <w:pPr>
              <w:pStyle w:val="6"/>
              <w:spacing w:before="106" w:line="184" w:lineRule="auto"/>
              <w:ind w:left="558"/>
            </w:pPr>
            <w:r>
              <w:rPr>
                <w:spacing w:val="-5"/>
              </w:rPr>
              <w:t>100</w:t>
            </w:r>
          </w:p>
        </w:tc>
        <w:tc>
          <w:tcPr>
            <w:tcW w:w="1214" w:type="dxa"/>
            <w:vAlign w:val="top"/>
          </w:tcPr>
          <w:p>
            <w:pPr>
              <w:pStyle w:val="6"/>
              <w:spacing w:before="116" w:line="184" w:lineRule="auto"/>
              <w:ind w:left="510"/>
            </w:pPr>
            <w:r>
              <w:rPr>
                <w:spacing w:val="-6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4" w:type="dxa"/>
            <w:vAlign w:val="top"/>
          </w:tcPr>
          <w:p>
            <w:pPr>
              <w:pStyle w:val="6"/>
              <w:spacing w:before="64" w:line="219" w:lineRule="auto"/>
              <w:ind w:left="54"/>
            </w:pPr>
            <w:r>
              <w:rPr>
                <w:spacing w:val="-2"/>
              </w:rPr>
              <w:t>市县区财政资金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58" w:line="184" w:lineRule="auto"/>
              <w:ind w:left="211"/>
            </w:pPr>
            <w:r>
              <w:rPr>
                <w:spacing w:val="-3"/>
              </w:rPr>
              <w:t>1,000.000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88" w:line="184" w:lineRule="auto"/>
              <w:ind w:left="222"/>
            </w:pPr>
            <w:r>
              <w:rPr>
                <w:spacing w:val="-3"/>
              </w:rPr>
              <w:t>1,000,000</w:t>
            </w:r>
          </w:p>
        </w:tc>
        <w:tc>
          <w:tcPr>
            <w:tcW w:w="1478" w:type="dxa"/>
            <w:vAlign w:val="top"/>
          </w:tcPr>
          <w:p>
            <w:pPr>
              <w:pStyle w:val="6"/>
              <w:spacing w:before="78" w:line="184" w:lineRule="auto"/>
              <w:ind w:left="322"/>
            </w:pPr>
            <w:r>
              <w:rPr>
                <w:spacing w:val="-3"/>
              </w:rPr>
              <w:t>1,000.000</w:t>
            </w:r>
          </w:p>
        </w:tc>
        <w:tc>
          <w:tcPr>
            <w:tcW w:w="1578" w:type="dxa"/>
            <w:vAlign w:val="top"/>
          </w:tcPr>
          <w:p>
            <w:pPr>
              <w:pStyle w:val="6"/>
              <w:spacing w:before="88" w:line="184" w:lineRule="auto"/>
              <w:ind w:left="374"/>
            </w:pPr>
            <w:r>
              <w:rPr>
                <w:spacing w:val="-3"/>
              </w:rPr>
              <w:t>1,000.000</w:t>
            </w:r>
          </w:p>
        </w:tc>
        <w:tc>
          <w:tcPr>
            <w:tcW w:w="1728" w:type="dxa"/>
            <w:vAlign w:val="top"/>
          </w:tcPr>
          <w:p>
            <w:pPr>
              <w:pStyle w:val="6"/>
              <w:spacing w:before="170" w:line="183" w:lineRule="auto"/>
              <w:ind w:left="816"/>
            </w:pPr>
            <w:r>
              <w:t>0</w:t>
            </w:r>
          </w:p>
        </w:tc>
        <w:tc>
          <w:tcPr>
            <w:tcW w:w="138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91008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260350</wp:posOffset>
                </wp:positionV>
                <wp:extent cx="208915" cy="189230"/>
                <wp:effectExtent l="0" t="0" r="0" b="0"/>
                <wp:wrapNone/>
                <wp:docPr id="80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60197" y="260389"/>
                          <a:ext cx="208915" cy="18922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79" w:line="183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  <w:szCs w:val="20"/>
                              </w:rPr>
                              <w:t>35-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0" o:spid="_x0000_s1026" o:spt="202" type="#_x0000_t202" style="position:absolute;left:0pt;margin-left:-4.7pt;margin-top:20.5pt;height:14.9pt;width:16.45pt;rotation:5898240f;z-index:251691008;mso-width-relative:page;mso-height-relative:page;" filled="f" stroked="f" coordsize="21600,21600" o:gfxdata="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gt1Nf9cAAAAHAQAADwAA&#10;AAAAAAABACAAAAA4AAAAZHJzL2Rvd25yZXYueG1sUEsBAhQAFAAAAAgAh07iQJ5wecU6AgAAZAQA&#10;AA4AAAAAAAAAAQAgAAAAPA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79" w:line="183" w:lineRule="auto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pacing w:val="-4"/>
                          <w:sz w:val="20"/>
                          <w:szCs w:val="20"/>
                        </w:rPr>
                        <w:t>35-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688960" behindDoc="0" locked="0" layoutInCell="1" allowOverlap="1">
                <wp:simplePos x="0" y="0"/>
                <wp:positionH relativeFrom="column">
                  <wp:posOffset>-798830</wp:posOffset>
                </wp:positionH>
                <wp:positionV relativeFrom="paragraph">
                  <wp:posOffset>1115060</wp:posOffset>
                </wp:positionV>
                <wp:extent cx="2406650" cy="226695"/>
                <wp:effectExtent l="0" t="0" r="0" b="0"/>
                <wp:wrapNone/>
                <wp:docPr id="82" name="Text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799034" y="1115118"/>
                          <a:ext cx="240665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8"/>
                                <w:sz w:val="23"/>
                                <w:szCs w:val="23"/>
                              </w:rPr>
                              <w:t>中国共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78"/>
                                <w:sz w:val="23"/>
                                <w:szCs w:val="23"/>
                              </w:rPr>
                              <w:t>产党古县委员会党校2023年部门决算公开报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8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2" o:spid="_x0000_s1026" o:spt="202" type="#_x0000_t202" style="position:absolute;left:0pt;margin-left:-62.9pt;margin-top:87.8pt;height:17.85pt;width:189.5pt;rotation:5898240f;z-index:251688960;mso-width-relative:page;mso-height-relative:page;" filled="f" stroked="f" coordsize="21600,21600" o:gfxdata="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B6WLCY2QAAAAwB&#10;AAAPAAAAAAAAAAEAIAAAADgAAABkcnMvZG93bnJldi54bWxQSwECFAAUAAAACACHTuJAlESkHz0C&#10;AABnBAAADgAAAAAAAAABACAAAAA+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78"/>
                          <w:sz w:val="23"/>
                          <w:szCs w:val="23"/>
                        </w:rPr>
                        <w:t>中国共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78"/>
                          <w:sz w:val="23"/>
                          <w:szCs w:val="23"/>
                        </w:rPr>
                        <w:t>产党古县委员会党校2023年部门决算公开报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8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57" w:bottom="400" w:left="161" w:header="0" w:footer="0" w:gutter="0"/>
          <w:cols w:equalWidth="0" w:num="2" w:sep="1">
            <w:col w:w="15468" w:space="100"/>
            <w:col w:w="753"/>
          </w:cols>
        </w:sectPr>
      </w:pPr>
    </w:p>
    <w:p>
      <w:pPr>
        <w:spacing w:line="180" w:lineRule="exact"/>
      </w:pPr>
    </w:p>
    <w:p>
      <w:pPr>
        <w:spacing w:line="180" w:lineRule="exact"/>
        <w:sectPr>
          <w:type w:val="continuous"/>
          <w:pgSz w:w="16840" w:h="11900"/>
          <w:pgMar w:top="400" w:right="357" w:bottom="400" w:left="161" w:header="0" w:footer="0" w:gutter="0"/>
          <w:cols w:equalWidth="0" w:num="1">
            <w:col w:w="16321"/>
          </w:cols>
        </w:sectPr>
      </w:pPr>
    </w:p>
    <w:p>
      <w:pPr>
        <w:spacing w:line="170" w:lineRule="exact"/>
      </w:pPr>
    </w:p>
    <w:p>
      <w:pPr>
        <w:spacing w:line="170" w:lineRule="exact"/>
        <w:sectPr>
          <w:pgSz w:w="16840" w:h="11900"/>
          <w:pgMar w:top="400" w:right="367" w:bottom="400" w:left="181" w:header="0" w:footer="0" w:gutter="0"/>
          <w:cols w:equalWidth="0" w:num="1">
            <w:col w:w="16291"/>
          </w:cols>
        </w:sect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1541780</wp:posOffset>
            </wp:positionH>
            <wp:positionV relativeFrom="paragraph">
              <wp:posOffset>80010</wp:posOffset>
            </wp:positionV>
            <wp:extent cx="7943850" cy="12700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7943805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81" w:line="222" w:lineRule="auto"/>
        <w:ind w:left="3321"/>
        <w:rPr>
          <w:rFonts w:ascii="仿宋" w:hAnsi="仿宋" w:eastAsia="仿宋" w:cs="仿宋"/>
          <w:sz w:val="25"/>
          <w:szCs w:val="25"/>
        </w:rPr>
      </w:pPr>
      <w:r>
        <mc:AlternateContent>
          <mc:Choice Requires="wps">
            <w:drawing>
              <wp:anchor distT="0" distB="0" distL="0" distR="0" simplePos="0" relativeHeight="251695104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2210435</wp:posOffset>
                </wp:positionV>
                <wp:extent cx="300990" cy="205740"/>
                <wp:effectExtent l="0" t="0" r="0" b="0"/>
                <wp:wrapNone/>
                <wp:docPr id="86" name="Text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101828" y="2210911"/>
                          <a:ext cx="300990" cy="2057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5" w:line="183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-36-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6" o:spid="_x0000_s1026" o:spt="202" type="#_x0000_t202" style="position:absolute;left:0pt;margin-left:-8pt;margin-top:174.05pt;height:16.2pt;width:23.7pt;rotation:5898240f;z-index:251695104;mso-width-relative:page;mso-height-relative:page;" filled="f" stroked="f" coordsize="21600,21600" o:gfxdata="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Dev9NB2QAAAAoBAAAP&#10;AAAAAAAAAAEAIAAAADgAAABkcnMvZG93bnJldi54bWxQSwECFAAUAAAACACHTuJAQ9/kfjoCAABm&#10;BAAADgAAAAAAAAABACAAAAA+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5" w:line="183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sz w:val="22"/>
                          <w:szCs w:val="22"/>
                        </w:rPr>
                        <w:t>-36-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bCs/>
          <w:spacing w:val="9"/>
          <w:sz w:val="25"/>
          <w:szCs w:val="25"/>
        </w:rPr>
        <w:t>(二)绩效指标完成情况</w:t>
      </w:r>
    </w:p>
    <w:p>
      <w:pPr>
        <w:spacing w:line="59" w:lineRule="exact"/>
      </w:pPr>
    </w:p>
    <w:tbl>
      <w:tblPr>
        <w:tblStyle w:val="5"/>
        <w:tblW w:w="12399" w:type="dxa"/>
        <w:tblInd w:w="24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179"/>
        <w:gridCol w:w="1938"/>
        <w:gridCol w:w="1459"/>
        <w:gridCol w:w="1449"/>
        <w:gridCol w:w="1609"/>
        <w:gridCol w:w="929"/>
        <w:gridCol w:w="1099"/>
        <w:gridCol w:w="19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5" w:line="244" w:lineRule="auto"/>
              <w:ind w:left="175" w:right="17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一级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二级指标</w:t>
            </w:r>
          </w:p>
        </w:tc>
        <w:tc>
          <w:tcPr>
            <w:tcW w:w="1938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56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指标名称</w:t>
            </w:r>
          </w:p>
        </w:tc>
        <w:tc>
          <w:tcPr>
            <w:tcW w:w="2908" w:type="dxa"/>
            <w:gridSpan w:val="2"/>
            <w:vAlign w:val="top"/>
          </w:tcPr>
          <w:p>
            <w:pPr>
              <w:pStyle w:val="6"/>
              <w:spacing w:before="133" w:line="219" w:lineRule="auto"/>
              <w:ind w:left="10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年度指标</w:t>
            </w:r>
          </w:p>
        </w:tc>
        <w:tc>
          <w:tcPr>
            <w:tcW w:w="160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95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实际完成值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6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权重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33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得分</w:t>
            </w:r>
          </w:p>
        </w:tc>
        <w:tc>
          <w:tcPr>
            <w:tcW w:w="196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93" w:line="246" w:lineRule="auto"/>
              <w:ind w:left="677" w:right="181" w:hanging="49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偏差原因分析及改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>
            <w:pPr>
              <w:pStyle w:val="6"/>
              <w:spacing w:before="119" w:line="219" w:lineRule="auto"/>
              <w:ind w:left="31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年初指标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9" w:line="220" w:lineRule="auto"/>
              <w:ind w:left="9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调整后指标</w:t>
            </w:r>
          </w:p>
        </w:tc>
        <w:tc>
          <w:tcPr>
            <w:tcW w:w="1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9" w:line="226" w:lineRule="auto"/>
              <w:ind w:left="175" w:right="164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产出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70" w:line="219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数量指标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70" w:line="219" w:lineRule="auto"/>
              <w:ind w:left="1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新建综合楼面积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21" w:line="183" w:lineRule="auto"/>
              <w:ind w:left="11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4763.37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99" w:line="194" w:lineRule="auto"/>
              <w:ind w:left="9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=4763.37</w:t>
            </w:r>
            <w:r>
              <w:rPr>
                <w:spacing w:val="27"/>
                <w:sz w:val="20"/>
                <w:szCs w:val="20"/>
              </w:rPr>
              <w:t xml:space="preserve">  </w:t>
            </w:r>
            <w:r>
              <w:rPr>
                <w:spacing w:val="-1"/>
                <w:sz w:val="20"/>
                <w:szCs w:val="20"/>
              </w:rPr>
              <w:t>m²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91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4763.37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22" w:line="182" w:lineRule="auto"/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22" w:line="182" w:lineRule="auto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32" w:line="254" w:lineRule="auto"/>
              <w:ind w:left="90" w:right="55" w:hanging="2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东楼拆除、屋面、窗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户工程完成面积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93" w:line="183" w:lineRule="auto"/>
              <w:ind w:left="1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2067.52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81" w:line="194" w:lineRule="auto"/>
              <w:ind w:left="9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=2067.52</w:t>
            </w:r>
            <w:r>
              <w:rPr>
                <w:spacing w:val="27"/>
                <w:sz w:val="20"/>
                <w:szCs w:val="20"/>
              </w:rPr>
              <w:t xml:space="preserve">  </w:t>
            </w:r>
            <w:r>
              <w:rPr>
                <w:spacing w:val="-1"/>
                <w:sz w:val="20"/>
                <w:szCs w:val="20"/>
              </w:rPr>
              <w:t>m²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93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2067.52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14" w:line="182" w:lineRule="auto"/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4" w:line="182" w:lineRule="auto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33" w:line="219" w:lineRule="auto"/>
              <w:jc w:val="right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宿舍楼拆除、加固、</w:t>
            </w:r>
          </w:p>
          <w:p>
            <w:pPr>
              <w:pStyle w:val="6"/>
              <w:spacing w:before="53" w:line="220" w:lineRule="auto"/>
              <w:ind w:left="16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门洞加固变更、窗</w:t>
            </w:r>
          </w:p>
          <w:p>
            <w:pPr>
              <w:pStyle w:val="6"/>
              <w:spacing w:before="31" w:line="219" w:lineRule="auto"/>
              <w:ind w:left="6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户、水电预埋等工程</w:t>
            </w:r>
          </w:p>
          <w:p>
            <w:pPr>
              <w:pStyle w:val="6"/>
              <w:spacing w:before="43" w:line="207" w:lineRule="auto"/>
              <w:ind w:left="8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面积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24" w:line="183" w:lineRule="auto"/>
              <w:ind w:left="11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3303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2" w:line="194" w:lineRule="auto"/>
              <w:ind w:left="9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=3303</w:t>
            </w:r>
            <w:r>
              <w:rPr>
                <w:spacing w:val="29"/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m²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24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3303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15" w:line="182" w:lineRule="auto"/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5" w:line="182" w:lineRule="auto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24" w:line="264" w:lineRule="auto"/>
              <w:ind w:left="101" w:right="75" w:hanging="4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餐厅拆除、外墙保温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等工程完成面积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85" w:line="184" w:lineRule="auto"/>
              <w:ind w:left="113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1312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94" w:line="194" w:lineRule="auto"/>
              <w:ind w:left="9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=1312</w:t>
            </w:r>
            <w:r>
              <w:rPr>
                <w:spacing w:val="29"/>
                <w:sz w:val="20"/>
                <w:szCs w:val="20"/>
              </w:rPr>
              <w:t xml:space="preserve">  </w:t>
            </w:r>
            <w:r>
              <w:rPr>
                <w:spacing w:val="-2"/>
                <w:sz w:val="20"/>
                <w:szCs w:val="20"/>
              </w:rPr>
              <w:t>m²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85" w:line="184" w:lineRule="auto"/>
              <w:ind w:left="105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1312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07" w:line="182" w:lineRule="auto"/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7" w:line="182" w:lineRule="auto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6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质量指标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36" w:line="245" w:lineRule="auto"/>
              <w:ind w:left="72" w:right="176" w:firstLine="8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工程质量符合设计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文件要求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46" w:line="219" w:lineRule="auto"/>
              <w:ind w:left="11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符合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6" w:line="219" w:lineRule="auto"/>
              <w:ind w:left="9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符合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66" w:line="220" w:lineRule="auto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28" w:line="182" w:lineRule="auto"/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28" w:line="182" w:lineRule="auto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16" w:line="257" w:lineRule="auto"/>
              <w:ind w:left="102" w:right="148" w:firstLine="59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工程质量符合合同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要求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37" w:line="219" w:lineRule="auto"/>
              <w:ind w:left="11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符合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37" w:line="219" w:lineRule="auto"/>
              <w:ind w:left="9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符合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47" w:line="220" w:lineRule="auto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19" w:line="182" w:lineRule="auto"/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9" w:line="182" w:lineRule="auto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48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时效指标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48" w:line="220" w:lineRule="auto"/>
              <w:ind w:left="11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工程开工时间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48" w:line="262" w:lineRule="auto"/>
              <w:ind w:left="113" w:right="234" w:hanging="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2020年6月20</w:t>
            </w:r>
            <w:r>
              <w:rPr>
                <w:sz w:val="20"/>
                <w:szCs w:val="20"/>
              </w:rPr>
              <w:t xml:space="preserve"> 日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8" w:line="262" w:lineRule="auto"/>
              <w:ind w:left="93" w:right="243" w:hanging="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2020年6月20</w:t>
            </w:r>
            <w:r>
              <w:rPr>
                <w:sz w:val="20"/>
                <w:szCs w:val="20"/>
              </w:rPr>
              <w:t xml:space="preserve"> 日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48" w:line="220" w:lineRule="auto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10" w:line="182" w:lineRule="auto"/>
              <w:ind w:left="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0" w:line="182" w:lineRule="auto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692032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1106170</wp:posOffset>
                </wp:positionV>
                <wp:extent cx="2380615" cy="218440"/>
                <wp:effectExtent l="0" t="0" r="0" b="0"/>
                <wp:wrapNone/>
                <wp:docPr id="88" name="Text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04002" y="1106771"/>
                          <a:ext cx="2380614" cy="2184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9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1"/>
                                <w:sz w:val="22"/>
                                <w:szCs w:val="22"/>
                              </w:rPr>
                              <w:t>中国共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81"/>
                                <w:sz w:val="22"/>
                                <w:szCs w:val="22"/>
                              </w:rPr>
                              <w:t>产党古县委员会党校2023年部门决算公开报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81"/>
                                <w:sz w:val="22"/>
                                <w:szCs w:val="22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8" o:spid="_x0000_s1026" o:spt="202" type="#_x0000_t202" style="position:absolute;left:0pt;margin-left:-63.3pt;margin-top:87.1pt;height:17.2pt;width:187.45pt;rotation:5898240f;z-index:251692032;mso-width-relative:page;mso-height-relative:page;" filled="f" stroked="f" coordsize="21600,21600" o:gfxdata="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sjJnPNkAAAAMAQAA&#10;DwAAAAAAAAABACAAAAA4AAAAZHJzL2Rvd25yZXYueG1sUEsBAhQAFAAAAAgAh07iQGWb7t87AgAA&#10;ZwQAAA4AAAAAAAAAAQAgAAAAPg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9" w:line="221" w:lineRule="auto"/>
                        <w:jc w:val="right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81"/>
                          <w:sz w:val="22"/>
                          <w:szCs w:val="22"/>
                        </w:rPr>
                        <w:t>中国共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81"/>
                          <w:sz w:val="22"/>
                          <w:szCs w:val="22"/>
                        </w:rPr>
                        <w:t>产党古县委员会党校2023年部门决算公开报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81"/>
                          <w:sz w:val="22"/>
                          <w:szCs w:val="22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0</wp:posOffset>
            </wp:positionV>
            <wp:extent cx="12700" cy="681355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618" cy="681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67" w:bottom="400" w:left="181" w:header="0" w:footer="0" w:gutter="0"/>
          <w:cols w:equalWidth="0" w:num="2">
            <w:col w:w="15471" w:space="100"/>
            <w:col w:w="720"/>
          </w:cols>
        </w:sectPr>
      </w:pPr>
    </w:p>
    <w:p>
      <w:pPr>
        <w:spacing w:before="6"/>
      </w:pPr>
      <w:r>
        <mc:AlternateContent>
          <mc:Choice Requires="wps">
            <w:drawing>
              <wp:anchor distT="0" distB="0" distL="0" distR="0" simplePos="0" relativeHeight="251699200" behindDoc="0" locked="0" layoutInCell="0" allowOverlap="1">
                <wp:simplePos x="0" y="0"/>
                <wp:positionH relativeFrom="page">
                  <wp:posOffset>13335</wp:posOffset>
                </wp:positionH>
                <wp:positionV relativeFrom="page">
                  <wp:posOffset>3755390</wp:posOffset>
                </wp:positionV>
                <wp:extent cx="300990" cy="205740"/>
                <wp:effectExtent l="0" t="0" r="0" b="0"/>
                <wp:wrapNone/>
                <wp:docPr id="92" name="Text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13601" y="3755859"/>
                          <a:ext cx="300990" cy="2057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5" w:line="183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-37-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2" o:spid="_x0000_s1026" o:spt="202" type="#_x0000_t202" style="position:absolute;left:0pt;margin-left:1.05pt;margin-top:295.7pt;height:16.2pt;width:23.7pt;mso-position-horizontal-relative:page;mso-position-vertical-relative:page;rotation:5898240f;z-index:251699200;mso-width-relative:page;mso-height-relative:page;" filled="f" stroked="f" coordsize="21600,21600" o:allowincell="f" o:gfxdata="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HbhfwHXAAAACAEAAA8A&#10;AAAAAAAAAQAgAAAAOAAAAGRycy9kb3ducmV2LnhtbFBLAQIUABQAAAAIAIdO4kCkvj6AOwIAAGQE&#10;AAAOAAAAAAAAAAEAIAAAADw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5" w:line="183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sz w:val="22"/>
                          <w:szCs w:val="22"/>
                        </w:rPr>
                        <w:t>-37-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6128" behindDoc="0" locked="0" layoutInCell="0" allowOverlap="1">
                <wp:simplePos x="0" y="0"/>
                <wp:positionH relativeFrom="page">
                  <wp:posOffset>9198610</wp:posOffset>
                </wp:positionH>
                <wp:positionV relativeFrom="page">
                  <wp:posOffset>1468120</wp:posOffset>
                </wp:positionV>
                <wp:extent cx="2380615" cy="218440"/>
                <wp:effectExtent l="0" t="0" r="0" b="0"/>
                <wp:wrapNone/>
                <wp:docPr id="94" name="Text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9199005" y="1468727"/>
                          <a:ext cx="2380614" cy="2184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9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1"/>
                                <w:sz w:val="22"/>
                                <w:szCs w:val="22"/>
                              </w:rPr>
                              <w:t>中国共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81"/>
                                <w:sz w:val="22"/>
                                <w:szCs w:val="22"/>
                              </w:rPr>
                              <w:t>产党古县委员会党校2023年部门决算公开报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81"/>
                                <w:sz w:val="22"/>
                                <w:szCs w:val="22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4" o:spid="_x0000_s1026" o:spt="202" type="#_x0000_t202" style="position:absolute;left:0pt;margin-left:724.3pt;margin-top:115.6pt;height:17.2pt;width:187.45pt;mso-position-horizontal-relative:page;mso-position-vertical-relative:page;rotation:5898240f;z-index:251696128;mso-width-relative:page;mso-height-relative:page;" filled="f" stroked="f" coordsize="21600,21600" o:allowincell="f" o:gfxdata="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SO/on9oAAAAN&#10;AQAADwAAAAAAAAABACAAAAA4AAAAZHJzL2Rvd25yZXYueG1sUEsBAhQAFAAAAAgAh07iQNZ/PXQ9&#10;AgAAZwQAAA4AAAAAAAAAAQAgAAAAPwEAAGRycy9lMm9Eb2MueG1sUEsFBgAAAAAGAAYAWQEAAO4F&#10;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9" w:line="221" w:lineRule="auto"/>
                        <w:jc w:val="right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81"/>
                          <w:sz w:val="22"/>
                          <w:szCs w:val="22"/>
                        </w:rPr>
                        <w:t>中国共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81"/>
                          <w:sz w:val="22"/>
                          <w:szCs w:val="22"/>
                        </w:rPr>
                        <w:t>产党古县委员会党校2023年部门决算公开报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81"/>
                          <w:sz w:val="22"/>
                          <w:szCs w:val="22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1663065</wp:posOffset>
            </wp:positionH>
            <wp:positionV relativeFrom="page">
              <wp:posOffset>1104900</wp:posOffset>
            </wp:positionV>
            <wp:extent cx="7937500" cy="1270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7937496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0" allowOverlap="1">
            <wp:simplePos x="0" y="0"/>
            <wp:positionH relativeFrom="page">
              <wp:posOffset>10299065</wp:posOffset>
            </wp:positionH>
            <wp:positionV relativeFrom="page">
              <wp:posOffset>361950</wp:posOffset>
            </wp:positionV>
            <wp:extent cx="6350" cy="6813550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15" cy="681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"/>
      </w:pPr>
    </w:p>
    <w:p>
      <w:pPr>
        <w:spacing w:before="6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tbl>
      <w:tblPr>
        <w:tblStyle w:val="5"/>
        <w:tblW w:w="12399" w:type="dxa"/>
        <w:tblInd w:w="24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199"/>
        <w:gridCol w:w="1938"/>
        <w:gridCol w:w="1439"/>
        <w:gridCol w:w="1449"/>
        <w:gridCol w:w="1619"/>
        <w:gridCol w:w="919"/>
        <w:gridCol w:w="1099"/>
        <w:gridCol w:w="19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13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工程完工时间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23" w:line="258" w:lineRule="auto"/>
              <w:ind w:left="63" w:right="32" w:firstLine="29"/>
              <w:rPr>
                <w:sz w:val="21"/>
                <w:szCs w:val="21"/>
              </w:rPr>
            </w:pPr>
            <w:r>
              <w:rPr>
                <w:spacing w:val="31"/>
                <w:sz w:val="21"/>
                <w:szCs w:val="21"/>
              </w:rPr>
              <w:t>2021年11月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12"/>
                <w:sz w:val="21"/>
                <w:szCs w:val="21"/>
              </w:rPr>
              <w:t>11日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22" w:line="241" w:lineRule="auto"/>
              <w:ind w:left="125" w:right="221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2021年11月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12"/>
                <w:sz w:val="21"/>
                <w:szCs w:val="21"/>
              </w:rPr>
              <w:t>11日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24" w:line="220" w:lineRule="auto"/>
              <w:ind w:left="8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18" w:line="182" w:lineRule="auto"/>
              <w:ind w:left="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98" w:line="182" w:lineRule="auto"/>
              <w:ind w:left="6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9" w:line="219" w:lineRule="auto"/>
              <w:ind w:left="17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成本指标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30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新建综合楼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24" w:line="183" w:lineRule="auto"/>
              <w:ind w:left="6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1" w:line="220" w:lineRule="auto"/>
              <w:ind w:left="12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=50万元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104" w:line="183" w:lineRule="auto"/>
              <w:ind w:left="8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25" w:line="182" w:lineRule="auto"/>
              <w:ind w:left="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25" w:line="182" w:lineRule="auto"/>
              <w:ind w:left="6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32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餐厅、宿舍楼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16" w:line="183" w:lineRule="auto"/>
              <w:ind w:left="6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3" w:line="220" w:lineRule="auto"/>
              <w:ind w:left="125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=50万元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116" w:line="183" w:lineRule="auto"/>
              <w:ind w:left="8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7" w:line="182" w:lineRule="auto"/>
              <w:ind w:left="76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8" w:line="182" w:lineRule="auto"/>
              <w:ind w:left="68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25" w:line="233" w:lineRule="auto"/>
              <w:ind w:left="164" w:right="169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效益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指标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22" w:line="235" w:lineRule="auto"/>
              <w:ind w:left="479" w:right="64" w:hanging="419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 xml:space="preserve">社会效益指 </w:t>
            </w:r>
            <w:r>
              <w:rPr>
                <w:sz w:val="21"/>
                <w:szCs w:val="21"/>
              </w:rPr>
              <w:t>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13" w:line="260" w:lineRule="auto"/>
              <w:ind w:left="91" w:right="143" w:hanging="9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提高干部教育培训</w:t>
            </w:r>
            <w:r>
              <w:rPr>
                <w:spacing w:val="5"/>
                <w:sz w:val="21"/>
                <w:szCs w:val="21"/>
              </w:rPr>
              <w:t xml:space="preserve"> </w:t>
            </w:r>
            <w:r>
              <w:rPr>
                <w:spacing w:val="2"/>
                <w:sz w:val="21"/>
                <w:szCs w:val="21"/>
              </w:rPr>
              <w:t>工作水平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44" w:line="219" w:lineRule="auto"/>
              <w:ind w:left="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提高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24" w:line="219" w:lineRule="auto"/>
              <w:ind w:left="12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提高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35" w:line="220" w:lineRule="auto"/>
              <w:ind w:left="8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8" w:line="183" w:lineRule="auto"/>
              <w:ind w:left="7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08" w:line="183" w:lineRule="auto"/>
              <w:ind w:left="68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56" w:line="219" w:lineRule="auto"/>
              <w:ind w:left="164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满意</w:t>
            </w:r>
          </w:p>
          <w:p>
            <w:pPr>
              <w:pStyle w:val="6"/>
              <w:spacing w:before="1" w:line="220" w:lineRule="auto"/>
              <w:ind w:left="164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度指</w:t>
            </w:r>
          </w:p>
          <w:p>
            <w:pPr>
              <w:pStyle w:val="6"/>
              <w:spacing w:before="49" w:line="180" w:lineRule="auto"/>
              <w:ind w:left="27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标</w:t>
            </w:r>
          </w:p>
        </w:tc>
        <w:tc>
          <w:tcPr>
            <w:tcW w:w="1199" w:type="dxa"/>
            <w:vAlign w:val="top"/>
          </w:tcPr>
          <w:p>
            <w:pPr>
              <w:pStyle w:val="6"/>
              <w:spacing w:before="16" w:line="219" w:lineRule="auto"/>
              <w:ind w:left="6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服务对象满</w:t>
            </w:r>
          </w:p>
          <w:p>
            <w:pPr>
              <w:pStyle w:val="6"/>
              <w:spacing w:before="41" w:line="220" w:lineRule="auto"/>
              <w:ind w:left="17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意度指标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36" w:line="224" w:lineRule="auto"/>
              <w:ind w:left="91" w:right="183" w:hanging="20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接受培训党员干部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4"/>
                <w:sz w:val="21"/>
                <w:szCs w:val="21"/>
              </w:rPr>
              <w:t>满意度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10" w:line="183" w:lineRule="auto"/>
              <w:ind w:left="6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95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67" w:line="237" w:lineRule="auto"/>
              <w:ind w:left="12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≥95%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120" w:line="183" w:lineRule="auto"/>
              <w:ind w:left="8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95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99" w:line="184" w:lineRule="auto"/>
              <w:ind w:left="7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29" w:line="184" w:lineRule="auto"/>
              <w:ind w:left="68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6840" w:h="11900"/>
          <w:pgMar w:top="400" w:right="367" w:bottom="400" w:left="181" w:header="0" w:footer="0" w:gutter="0"/>
          <w:cols w:space="720" w:num="1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  <w:r>
        <w:drawing>
          <wp:anchor distT="0" distB="0" distL="0" distR="0" simplePos="0" relativeHeight="251700224" behindDoc="0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31115</wp:posOffset>
            </wp:positionV>
            <wp:extent cx="4673600" cy="6350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4673620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7" w:lineRule="auto"/>
        <w:rPr>
          <w:rFonts w:ascii="Arial"/>
          <w:sz w:val="21"/>
        </w:rPr>
      </w:pPr>
    </w:p>
    <w:p>
      <w:pPr>
        <w:spacing w:before="78" w:line="354" w:lineRule="auto"/>
        <w:ind w:left="1749" w:right="648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3"/>
          <w:sz w:val="24"/>
          <w:szCs w:val="24"/>
        </w:rPr>
        <w:t>三</w:t>
      </w:r>
      <w:r>
        <w:rPr>
          <w:rFonts w:ascii="仿宋" w:hAnsi="仿宋" w:eastAsia="仿宋" w:cs="仿宋"/>
          <w:spacing w:val="105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24"/>
          <w:szCs w:val="24"/>
        </w:rPr>
        <w:t>、项目自评结果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ascii="仿宋" w:hAnsi="仿宋" w:eastAsia="仿宋" w:cs="仿宋"/>
          <w:b/>
          <w:bCs/>
          <w:spacing w:val="4"/>
          <w:sz w:val="24"/>
          <w:szCs w:val="24"/>
        </w:rPr>
        <w:t>1.项目自评得分和结论</w:t>
      </w:r>
    </w:p>
    <w:p>
      <w:pPr>
        <w:spacing w:before="10" w:line="337" w:lineRule="auto"/>
        <w:ind w:left="1746" w:right="1628" w:firstLine="52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综合考虑预算执行情况得分10分、产出、效益、服务对象满意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</w:rPr>
        <w:t>度各方面因素，指标完成情况得分90分，最终评分结果：党校改扩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建项目项目绩效自评价结果为：总得分100分，属于"优"。</w:t>
      </w:r>
    </w:p>
    <w:p>
      <w:pPr>
        <w:spacing w:before="14" w:line="222" w:lineRule="auto"/>
        <w:ind w:left="174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6"/>
          <w:sz w:val="24"/>
          <w:szCs w:val="24"/>
        </w:rPr>
        <w:t>2.全年目标实际完成情况</w:t>
      </w:r>
    </w:p>
    <w:p>
      <w:pPr>
        <w:spacing w:before="160" w:line="332" w:lineRule="auto"/>
        <w:ind w:left="1746" w:right="1601" w:firstLine="27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5"/>
          <w:sz w:val="24"/>
          <w:szCs w:val="24"/>
        </w:rPr>
        <w:t>按照中共临汾市委办公厅文件《关于加强全市县</w:t>
      </w:r>
      <w:r>
        <w:rPr>
          <w:rFonts w:ascii="仿宋" w:hAnsi="仿宋" w:eastAsia="仿宋" w:cs="仿宋"/>
          <w:spacing w:val="4"/>
          <w:sz w:val="24"/>
          <w:szCs w:val="24"/>
        </w:rPr>
        <w:t>级党校工作的实施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"/>
          <w:sz w:val="24"/>
          <w:szCs w:val="24"/>
        </w:rPr>
        <w:t>意见》(临办发(2013)8号)规定：县级党校应做到有独立固定校址，有</w:t>
      </w:r>
      <w:r>
        <w:rPr>
          <w:rFonts w:ascii="仿宋" w:hAnsi="仿宋" w:eastAsia="仿宋" w:cs="仿宋"/>
          <w:spacing w:val="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2"/>
          <w:sz w:val="24"/>
          <w:szCs w:val="24"/>
        </w:rPr>
        <w:t>良好办公条件，有多媒体教室，有学员宿舍，有餐厅，有图</w:t>
      </w:r>
      <w:r>
        <w:rPr>
          <w:rFonts w:ascii="仿宋" w:hAnsi="仿宋" w:eastAsia="仿宋" w:cs="仿宋"/>
          <w:spacing w:val="21"/>
          <w:sz w:val="24"/>
          <w:szCs w:val="24"/>
        </w:rPr>
        <w:t>书氧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1"/>
          <w:sz w:val="24"/>
          <w:szCs w:val="24"/>
        </w:rPr>
        <w:t>活动场所，达到200人食宿一体化办学条件。</w:t>
      </w:r>
    </w:p>
    <w:p>
      <w:pPr>
        <w:spacing w:line="411" w:lineRule="auto"/>
        <w:rPr>
          <w:rFonts w:ascii="Arial"/>
          <w:sz w:val="21"/>
        </w:rPr>
      </w:pPr>
    </w:p>
    <w:p>
      <w:pPr>
        <w:spacing w:before="78" w:line="221" w:lineRule="auto"/>
        <w:ind w:left="174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6"/>
          <w:sz w:val="24"/>
          <w:szCs w:val="24"/>
        </w:rPr>
        <w:t>3.项目实施和预算执行情况分析</w:t>
      </w:r>
    </w:p>
    <w:p>
      <w:pPr>
        <w:spacing w:before="166" w:line="222" w:lineRule="auto"/>
        <w:ind w:left="201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党校改扩建项目按照规定严格完成100%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79" w:line="222" w:lineRule="auto"/>
        <w:ind w:left="174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5"/>
          <w:sz w:val="24"/>
          <w:szCs w:val="24"/>
        </w:rPr>
        <w:t>4.产出情况及分析</w:t>
      </w:r>
    </w:p>
    <w:p>
      <w:pPr>
        <w:spacing w:before="164" w:line="222" w:lineRule="auto"/>
        <w:ind w:left="201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党校改扩建项目按照规定严格完成100%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79" w:line="222" w:lineRule="auto"/>
        <w:ind w:left="174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7"/>
          <w:sz w:val="24"/>
          <w:szCs w:val="24"/>
        </w:rPr>
        <w:t>5.效益情况及分析</w:t>
      </w:r>
    </w:p>
    <w:p>
      <w:pPr>
        <w:spacing w:before="185" w:line="222" w:lineRule="auto"/>
        <w:ind w:left="201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党校改拔建项目按照规定严格完成100%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pStyle w:val="2"/>
        <w:spacing w:before="79" w:line="222" w:lineRule="auto"/>
        <w:ind w:left="1749"/>
        <w:rPr>
          <w:rFonts w:ascii="仿宋" w:hAnsi="仿宋" w:eastAsia="仿宋" w:cs="仿宋"/>
          <w:sz w:val="24"/>
          <w:szCs w:val="24"/>
        </w:rPr>
      </w:pPr>
      <w:r>
        <w:rPr>
          <w:b/>
          <w:bCs/>
          <w:spacing w:val="8"/>
          <w:sz w:val="24"/>
          <w:szCs w:val="24"/>
        </w:rPr>
        <w:t>6.</w:t>
      </w: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满意度情况及分析</w:t>
      </w:r>
    </w:p>
    <w:p>
      <w:pPr>
        <w:spacing w:before="186" w:line="222" w:lineRule="auto"/>
        <w:ind w:left="201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2"/>
          <w:sz w:val="24"/>
          <w:szCs w:val="24"/>
        </w:rPr>
        <w:t>群众满意度95%</w:t>
      </w:r>
    </w:p>
    <w:p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70" w:type="default"/>
          <w:footerReference r:id="rId71" w:type="default"/>
          <w:pgSz w:w="11900" w:h="16840"/>
          <w:pgMar w:top="568" w:right="599" w:bottom="337" w:left="583" w:header="380" w:footer="158" w:gutter="0"/>
          <w:cols w:space="720" w:num="1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  <w:r>
        <w:drawing>
          <wp:anchor distT="0" distB="0" distL="0" distR="0" simplePos="0" relativeHeight="251701248" behindDoc="0" locked="0" layoutInCell="1" allowOverlap="1">
            <wp:simplePos x="0" y="0"/>
            <wp:positionH relativeFrom="column">
              <wp:posOffset>1108710</wp:posOffset>
            </wp:positionH>
            <wp:positionV relativeFrom="paragraph">
              <wp:posOffset>48260</wp:posOffset>
            </wp:positionV>
            <wp:extent cx="4673600" cy="6350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67362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91" w:line="222" w:lineRule="auto"/>
        <w:ind w:left="178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2"/>
          <w:sz w:val="28"/>
          <w:szCs w:val="28"/>
        </w:rPr>
        <w:t>四、项目主要经验做法</w:t>
      </w:r>
    </w:p>
    <w:p>
      <w:pPr>
        <w:spacing w:before="271" w:line="213" w:lineRule="auto"/>
        <w:ind w:left="226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6"/>
          <w:sz w:val="24"/>
          <w:szCs w:val="24"/>
        </w:rPr>
        <w:t>对财务工作一定要严谨，杜绝浪费。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91" w:line="222" w:lineRule="auto"/>
        <w:ind w:left="178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28"/>
          <w:szCs w:val="28"/>
        </w:rPr>
        <w:t>五</w:t>
      </w:r>
      <w:r>
        <w:rPr>
          <w:rFonts w:ascii="黑体" w:hAnsi="黑体" w:eastAsia="黑体" w:cs="黑体"/>
          <w:spacing w:val="-61"/>
          <w:sz w:val="28"/>
          <w:szCs w:val="28"/>
        </w:rPr>
        <w:t xml:space="preserve"> </w:t>
      </w:r>
      <w:r>
        <w:rPr>
          <w:rFonts w:ascii="黑体" w:hAnsi="黑体" w:eastAsia="黑体" w:cs="黑体"/>
          <w:sz w:val="28"/>
          <w:szCs w:val="28"/>
        </w:rPr>
        <w:t>、项目管理中存在的主要问题及原因分析</w:t>
      </w:r>
    </w:p>
    <w:p>
      <w:pPr>
        <w:spacing w:before="232" w:line="348" w:lineRule="auto"/>
        <w:ind w:left="1786" w:right="1579" w:firstLine="48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5"/>
          <w:sz w:val="24"/>
          <w:szCs w:val="24"/>
        </w:rPr>
        <w:t>对项目管理中的细节问题不够重视，今后应从细微处着手，是资</w:t>
      </w:r>
      <w:r>
        <w:rPr>
          <w:rFonts w:ascii="黑体" w:hAnsi="黑体" w:eastAsia="黑体" w:cs="黑体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1"/>
          <w:sz w:val="24"/>
          <w:szCs w:val="24"/>
        </w:rPr>
        <w:t>金合理分配利用。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91" w:line="222" w:lineRule="auto"/>
        <w:ind w:left="178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3"/>
          <w:sz w:val="28"/>
          <w:szCs w:val="28"/>
        </w:rPr>
        <w:t>六、下一步改进措施及管理建议</w:t>
      </w:r>
    </w:p>
    <w:p>
      <w:pPr>
        <w:spacing w:before="271" w:line="213" w:lineRule="auto"/>
        <w:ind w:left="230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8"/>
          <w:sz w:val="24"/>
          <w:szCs w:val="24"/>
        </w:rPr>
        <w:t>准确及时拨付经费，节约资金，合理开支</w:t>
      </w:r>
    </w:p>
    <w:p>
      <w:pPr>
        <w:spacing w:line="213" w:lineRule="auto"/>
        <w:rPr>
          <w:rFonts w:ascii="黑体" w:hAnsi="黑体" w:eastAsia="黑体" w:cs="黑体"/>
          <w:sz w:val="24"/>
          <w:szCs w:val="24"/>
        </w:rPr>
        <w:sectPr>
          <w:headerReference r:id="rId72" w:type="default"/>
          <w:footerReference r:id="rId73" w:type="default"/>
          <w:pgSz w:w="11900" w:h="16840"/>
          <w:pgMar w:top="568" w:right="599" w:bottom="341" w:left="593" w:header="380" w:footer="143" w:gutter="0"/>
          <w:cols w:space="720" w:num="1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column">
              <wp:posOffset>1123950</wp:posOffset>
            </wp:positionH>
            <wp:positionV relativeFrom="paragraph">
              <wp:posOffset>17145</wp:posOffset>
            </wp:positionV>
            <wp:extent cx="4692650" cy="6350"/>
            <wp:effectExtent l="0" t="0" r="0" b="0"/>
            <wp:wrapNone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69266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14" w:line="222" w:lineRule="auto"/>
        <w:ind w:left="3394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b/>
          <w:bCs/>
          <w:sz w:val="35"/>
          <w:szCs w:val="35"/>
        </w:rPr>
        <w:t>项目支出绩效自评分析报告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81" w:line="221" w:lineRule="auto"/>
        <w:ind w:left="2930"/>
        <w:rPr>
          <w:rFonts w:ascii="仿宋" w:hAnsi="仿宋" w:eastAsia="仿宋" w:cs="仿宋"/>
          <w:sz w:val="25"/>
          <w:szCs w:val="25"/>
        </w:rPr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column">
              <wp:posOffset>2413000</wp:posOffset>
            </wp:positionH>
            <wp:positionV relativeFrom="paragraph">
              <wp:posOffset>-59690</wp:posOffset>
            </wp:positionV>
            <wp:extent cx="1320800" cy="1314450"/>
            <wp:effectExtent l="0" t="0" r="0" b="0"/>
            <wp:wrapNone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sz w:val="25"/>
          <w:szCs w:val="25"/>
        </w:rPr>
        <w:t>项目名称：党校培训经费</w:t>
      </w:r>
    </w:p>
    <w:p>
      <w:pPr>
        <w:spacing w:before="290" w:line="221" w:lineRule="auto"/>
        <w:ind w:left="293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项目单位：036001-中国共产党古县委员会党校</w:t>
      </w:r>
    </w:p>
    <w:p>
      <w:pPr>
        <w:spacing w:before="270" w:line="221" w:lineRule="auto"/>
        <w:ind w:left="293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主管部门：036-中国共产党古县委员会党校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82" w:line="222" w:lineRule="auto"/>
        <w:ind w:left="48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22"/>
          <w:sz w:val="25"/>
          <w:szCs w:val="25"/>
        </w:rPr>
        <w:t>2023年12月</w:t>
      </w:r>
    </w:p>
    <w:p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74" w:type="default"/>
          <w:footerReference r:id="rId75" w:type="default"/>
          <w:pgSz w:w="11900" w:h="16840"/>
          <w:pgMar w:top="620" w:right="609" w:bottom="377" w:left="560" w:header="370" w:footer="130" w:gutter="0"/>
          <w:cols w:space="720" w:num="1"/>
        </w:sect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22"/>
          <w:szCs w:val="22"/>
        </w:rPr>
        <w:id w:val="147482533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spacing w:before="72" w:line="223" w:lineRule="auto"/>
            <w:ind w:left="5130"/>
            <w:rPr>
              <w:rFonts w:ascii="仿宋" w:hAnsi="仿宋" w:eastAsia="仿宋" w:cs="仿宋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29"/>
              <w:sz w:val="22"/>
              <w:szCs w:val="22"/>
            </w:rPr>
            <w:t>目</w:t>
          </w:r>
          <w:r>
            <w:rPr>
              <w:rFonts w:ascii="仿宋" w:hAnsi="仿宋" w:eastAsia="仿宋" w:cs="仿宋"/>
              <w:sz w:val="22"/>
              <w:szCs w:val="22"/>
            </w:rPr>
            <w:t xml:space="preserve">        </w:t>
          </w:r>
          <w:r>
            <w:rPr>
              <w:rFonts w:ascii="仿宋" w:hAnsi="仿宋" w:eastAsia="仿宋" w:cs="仿宋"/>
              <w:b/>
              <w:bCs/>
              <w:spacing w:val="-29"/>
              <w:sz w:val="22"/>
              <w:szCs w:val="22"/>
            </w:rPr>
            <w:t>录</w:t>
          </w:r>
        </w:p>
        <w:p>
          <w:pPr>
            <w:tabs>
              <w:tab w:val="right" w:leader="dot" w:pos="9100"/>
            </w:tabs>
            <w:spacing w:before="303" w:line="222" w:lineRule="auto"/>
            <w:ind w:left="2210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31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3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1"/>
              <w:sz w:val="22"/>
              <w:szCs w:val="22"/>
            </w:rPr>
            <w:t>、项目的基本情况</w:t>
          </w:r>
          <w:r>
            <w:rPr>
              <w:rFonts w:ascii="仿宋" w:hAnsi="仿宋" w:eastAsia="仿宋" w:cs="仿宋"/>
              <w:spacing w:val="-9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67"/>
            </w:tabs>
            <w:spacing w:before="238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7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8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38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2"/>
              <w:szCs w:val="22"/>
            </w:rPr>
            <w:t>)项目概况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5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74"/>
            </w:tabs>
            <w:spacing w:before="135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3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2"/>
              <w:szCs w:val="22"/>
            </w:rPr>
            <w:t>)项目绩效目标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7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4"/>
            </w:tabs>
            <w:spacing w:before="125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1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-3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"/>
              <w:sz w:val="22"/>
              <w:szCs w:val="22"/>
            </w:rPr>
            <w:t>)项目实施计划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3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347"/>
            </w:tabs>
            <w:spacing w:before="228" w:line="234" w:lineRule="auto"/>
            <w:ind w:left="2210"/>
            <w:rPr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23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2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23"/>
              <w:sz w:val="22"/>
              <w:szCs w:val="22"/>
            </w:rPr>
            <w:t>、项目绩效完成情况</w:t>
          </w:r>
          <w:r>
            <w:rPr>
              <w:rFonts w:ascii="仿宋" w:hAnsi="仿宋" w:eastAsia="仿宋" w:cs="仿宋"/>
              <w:spacing w:val="-8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2"/>
              <w:szCs w:val="22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23"/>
              <w:w w:val="101"/>
              <w:sz w:val="22"/>
              <w:szCs w:val="22"/>
            </w:rPr>
            <w:t xml:space="preserve">  </w:t>
          </w:r>
          <w:r>
            <w:rPr>
              <w:sz w:val="22"/>
              <w:szCs w:val="22"/>
            </w:rPr>
            <w:drawing>
              <wp:inline distT="0" distB="0" distL="0" distR="0">
                <wp:extent cx="113665" cy="132715"/>
                <wp:effectExtent l="0" t="0" r="0" b="0"/>
                <wp:docPr id="112" name="IM 1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" name="IM 112"/>
                        <pic:cNvPicPr/>
                      </pic:nvPicPr>
                      <pic:blipFill>
                        <a:blip r:embed="rId17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254" cy="1333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tabs>
              <w:tab w:val="right" w:leader="dot" w:pos="9047"/>
            </w:tabs>
            <w:spacing w:before="196" w:line="221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2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3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>)预算执行情况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3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5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67"/>
            </w:tabs>
            <w:spacing w:before="229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22"/>
              <w:sz w:val="22"/>
              <w:szCs w:val="22"/>
            </w:rPr>
            <w:t>( 二</w:t>
          </w:r>
          <w:r>
            <w:rPr>
              <w:rFonts w:ascii="仿宋" w:hAnsi="仿宋" w:eastAsia="仿宋" w:cs="仿宋"/>
              <w:spacing w:val="-21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2"/>
              <w:sz w:val="22"/>
              <w:szCs w:val="22"/>
            </w:rPr>
            <w:t>)指 标 完</w:t>
          </w:r>
          <w:r>
            <w:rPr>
              <w:rFonts w:ascii="仿宋" w:hAnsi="仿宋" w:eastAsia="仿宋" w:cs="仿宋"/>
              <w:spacing w:val="-18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2"/>
              <w:sz w:val="22"/>
              <w:szCs w:val="22"/>
            </w:rPr>
            <w:t>成 情</w:t>
          </w:r>
          <w:r>
            <w:rPr>
              <w:rFonts w:ascii="仿宋" w:hAnsi="仿宋" w:eastAsia="仿宋" w:cs="仿宋"/>
              <w:spacing w:val="-20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2"/>
              <w:sz w:val="22"/>
              <w:szCs w:val="22"/>
            </w:rPr>
            <w:t>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5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6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9"/>
            </w:tabs>
            <w:spacing w:before="156" w:line="222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3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-21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2"/>
              <w:szCs w:val="22"/>
            </w:rPr>
            <w:t>、项目自评结果</w:t>
          </w:r>
          <w:r>
            <w:rPr>
              <w:rFonts w:ascii="仿宋" w:hAnsi="仿宋" w:eastAsia="仿宋" w:cs="仿宋"/>
              <w:spacing w:val="-96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9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4"/>
            </w:tabs>
            <w:spacing w:before="236" w:line="224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7"/>
              <w:sz w:val="22"/>
              <w:szCs w:val="22"/>
            </w:rPr>
            <w:t>四 、项目主要经验做法</w:t>
          </w:r>
          <w:r>
            <w:rPr>
              <w:rFonts w:ascii="仿宋" w:hAnsi="仿宋" w:eastAsia="仿宋" w:cs="仿宋"/>
              <w:spacing w:val="-8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6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82"/>
            </w:tabs>
            <w:spacing w:before="229" w:line="219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5"/>
              <w:sz w:val="22"/>
              <w:szCs w:val="22"/>
            </w:rPr>
            <w:t>五</w:t>
          </w:r>
          <w:r>
            <w:rPr>
              <w:rFonts w:ascii="仿宋" w:hAnsi="仿宋" w:eastAsia="仿宋" w:cs="仿宋"/>
              <w:spacing w:val="5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2"/>
              <w:szCs w:val="22"/>
            </w:rPr>
            <w:t>、项目管理中存在问题及原因分析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"bookmark51"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2"/>
              <w:szCs w:val="22"/>
            </w:rPr>
            <w:t>10</w:t>
          </w:r>
          <w:r>
            <w:rPr>
              <w:rFonts w:ascii="Times New Roman" w:hAnsi="Times New Roman" w:eastAsia="Times New Roman" w:cs="Times New Roman"/>
              <w:spacing w:val="-5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02"/>
            </w:tabs>
            <w:spacing w:before="263" w:line="223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9"/>
              <w:sz w:val="22"/>
              <w:szCs w:val="22"/>
            </w:rPr>
            <w:t>六</w:t>
          </w:r>
          <w:r>
            <w:rPr>
              <w:rFonts w:ascii="仿宋" w:hAnsi="仿宋" w:eastAsia="仿宋" w:cs="仿宋"/>
              <w:spacing w:val="-3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22"/>
              <w:szCs w:val="22"/>
            </w:rPr>
            <w:t>、进一步加强项目管理措施及建议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35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2"/>
              <w:szCs w:val="22"/>
            </w:rPr>
            <w:t>10</w:t>
          </w:r>
          <w:r>
            <w:rPr>
              <w:rFonts w:ascii="Times New Roman" w:hAnsi="Times New Roman" w:eastAsia="Times New Roman" w:cs="Times New Roman"/>
              <w:spacing w:val="-7"/>
              <w:sz w:val="22"/>
              <w:szCs w:val="22"/>
            </w:rPr>
            <w:fldChar w:fldCharType="end"/>
          </w:r>
        </w:p>
      </w:sdtContent>
    </w:sdt>
    <w:p>
      <w:pPr>
        <w:spacing w:line="223" w:lineRule="auto"/>
        <w:rPr>
          <w:rFonts w:ascii="Times New Roman" w:hAnsi="Times New Roman" w:eastAsia="Times New Roman" w:cs="Times New Roman"/>
          <w:sz w:val="22"/>
          <w:szCs w:val="22"/>
        </w:rPr>
        <w:sectPr>
          <w:headerReference r:id="rId76" w:type="default"/>
          <w:footerReference r:id="rId77" w:type="default"/>
          <w:pgSz w:w="11900" w:h="16840"/>
          <w:pgMar w:top="555" w:right="1785" w:bottom="360" w:left="602" w:header="390" w:footer="162" w:gutter="0"/>
          <w:cols w:space="720" w:num="1"/>
        </w:sect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1140460</wp:posOffset>
            </wp:positionH>
            <wp:positionV relativeFrom="paragraph">
              <wp:posOffset>139065</wp:posOffset>
            </wp:positionV>
            <wp:extent cx="4667250" cy="6350"/>
            <wp:effectExtent l="0" t="0" r="0" b="0"/>
            <wp:wrapNone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4667278" cy="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99" w:lineRule="auto"/>
        <w:rPr>
          <w:rFonts w:ascii="Arial"/>
          <w:sz w:val="21"/>
        </w:rPr>
      </w:pPr>
    </w:p>
    <w:p>
      <w:pPr>
        <w:spacing w:before="81" w:line="222" w:lineRule="auto"/>
        <w:ind w:left="194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1"/>
          <w:sz w:val="25"/>
          <w:szCs w:val="25"/>
        </w:rPr>
        <w:t>一、项目基本信息</w:t>
      </w:r>
    </w:p>
    <w:p>
      <w:pPr>
        <w:spacing w:before="261" w:line="222" w:lineRule="auto"/>
        <w:ind w:left="193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6"/>
          <w:sz w:val="25"/>
          <w:szCs w:val="25"/>
        </w:rPr>
        <w:t>(一)项目概况</w:t>
      </w:r>
    </w:p>
    <w:p>
      <w:pPr>
        <w:spacing w:before="239" w:line="416" w:lineRule="auto"/>
        <w:ind w:left="1826" w:right="1505" w:firstLine="4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12"/>
          <w:sz w:val="25"/>
          <w:szCs w:val="25"/>
        </w:rPr>
        <w:t>项目概况：</w:t>
      </w:r>
      <w:r>
        <w:rPr>
          <w:rFonts w:ascii="仿宋" w:hAnsi="仿宋" w:eastAsia="仿宋" w:cs="仿宋"/>
          <w:spacing w:val="-12"/>
          <w:sz w:val="25"/>
          <w:szCs w:val="25"/>
        </w:rPr>
        <w:t>县委党校评估要求：开展中青年班，研讨班</w:t>
      </w:r>
      <w:r>
        <w:rPr>
          <w:rFonts w:ascii="仿宋" w:hAnsi="仿宋" w:eastAsia="仿宋" w:cs="仿宋"/>
          <w:spacing w:val="-13"/>
          <w:sz w:val="25"/>
          <w:szCs w:val="25"/>
        </w:rPr>
        <w:t>，读书班，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及教师外出培训差旅费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82" w:line="490" w:lineRule="auto"/>
        <w:ind w:left="1826" w:right="1525" w:firstLine="4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13"/>
          <w:sz w:val="25"/>
          <w:szCs w:val="25"/>
        </w:rPr>
        <w:t>立项依据：</w:t>
      </w:r>
      <w:r>
        <w:rPr>
          <w:rFonts w:ascii="仿宋" w:hAnsi="仿宋" w:eastAsia="仿宋" w:cs="仿宋"/>
          <w:spacing w:val="-13"/>
          <w:sz w:val="25"/>
          <w:szCs w:val="25"/>
        </w:rPr>
        <w:t>县委党校评估要求：开展中青年班，研过班，读书班，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及教师外出培训差旅费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81" w:line="426" w:lineRule="auto"/>
        <w:ind w:left="1826" w:right="1505" w:firstLine="4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13"/>
          <w:sz w:val="25"/>
          <w:szCs w:val="25"/>
        </w:rPr>
        <w:t>项目设立的必要性：</w:t>
      </w:r>
      <w:r>
        <w:rPr>
          <w:rFonts w:ascii="仿宋" w:hAnsi="仿宋" w:eastAsia="仿宋" w:cs="仿宋"/>
          <w:spacing w:val="-13"/>
          <w:sz w:val="25"/>
          <w:szCs w:val="25"/>
        </w:rPr>
        <w:t>县委党校评估要求：开展中青年班，研讨班，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读书班，及教师外出培训差旅费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81" w:line="403" w:lineRule="auto"/>
        <w:ind w:left="1826" w:right="1485" w:firstLine="4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12"/>
          <w:sz w:val="25"/>
          <w:szCs w:val="25"/>
        </w:rPr>
        <w:t>保证项目实施的措施与制度：</w:t>
      </w:r>
      <w:r>
        <w:rPr>
          <w:rFonts w:ascii="仿宋" w:hAnsi="仿宋" w:eastAsia="仿宋" w:cs="仿宋"/>
          <w:spacing w:val="-12"/>
          <w:sz w:val="25"/>
          <w:szCs w:val="25"/>
        </w:rPr>
        <w:t>县委党校评估要求：开</w:t>
      </w:r>
      <w:r>
        <w:rPr>
          <w:rFonts w:ascii="仿宋" w:hAnsi="仿宋" w:eastAsia="仿宋" w:cs="仿宋"/>
          <w:spacing w:val="-13"/>
          <w:sz w:val="25"/>
          <w:szCs w:val="25"/>
        </w:rPr>
        <w:t>展中青年班，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研讨班，读书班，及教师外出培训差旅费</w:t>
      </w:r>
    </w:p>
    <w:p>
      <w:pPr>
        <w:spacing w:line="403" w:lineRule="auto"/>
        <w:rPr>
          <w:rFonts w:ascii="仿宋" w:hAnsi="仿宋" w:eastAsia="仿宋" w:cs="仿宋"/>
          <w:sz w:val="25"/>
          <w:szCs w:val="25"/>
        </w:rPr>
        <w:sectPr>
          <w:headerReference r:id="rId78" w:type="default"/>
          <w:footerReference r:id="rId79" w:type="default"/>
          <w:pgSz w:w="12110" w:h="16990"/>
          <w:pgMar w:top="678" w:right="799" w:bottom="484" w:left="583" w:header="490" w:footer="158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column">
              <wp:posOffset>1121410</wp:posOffset>
            </wp:positionH>
            <wp:positionV relativeFrom="paragraph">
              <wp:posOffset>74295</wp:posOffset>
            </wp:positionV>
            <wp:extent cx="4660900" cy="6350"/>
            <wp:effectExtent l="0" t="0" r="0" b="0"/>
            <wp:wrapNone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466092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78" w:line="222" w:lineRule="auto"/>
        <w:ind w:left="18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8"/>
          <w:sz w:val="24"/>
          <w:szCs w:val="24"/>
        </w:rPr>
        <w:t>(二)项目绩效目标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78" w:line="222" w:lineRule="auto"/>
        <w:ind w:left="18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6"/>
          <w:sz w:val="24"/>
          <w:szCs w:val="24"/>
        </w:rPr>
        <w:t>(1)项目实施期绩效目标</w:t>
      </w:r>
    </w:p>
    <w:p>
      <w:pPr>
        <w:spacing w:before="282" w:line="342" w:lineRule="auto"/>
        <w:ind w:left="1796" w:right="1392" w:firstLine="48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1"/>
          <w:sz w:val="24"/>
          <w:szCs w:val="24"/>
        </w:rPr>
        <w:t>县委党校评估要求：开展中青年班，研讨班，读书班，及教师外</w:t>
      </w:r>
      <w:r>
        <w:rPr>
          <w:rFonts w:ascii="仿宋" w:hAnsi="仿宋" w:eastAsia="仿宋" w:cs="仿宋"/>
          <w:spacing w:val="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"/>
          <w:sz w:val="24"/>
          <w:szCs w:val="24"/>
        </w:rPr>
        <w:t>出培训差旅费</w:t>
      </w:r>
    </w:p>
    <w:p>
      <w:pPr>
        <w:spacing w:before="129" w:line="222" w:lineRule="auto"/>
        <w:ind w:left="18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8"/>
          <w:sz w:val="24"/>
          <w:szCs w:val="24"/>
        </w:rPr>
        <w:t>(2)项目年度目标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78" w:line="419" w:lineRule="auto"/>
        <w:ind w:left="1799" w:right="1575" w:firstLine="4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2"/>
          <w:sz w:val="24"/>
          <w:szCs w:val="24"/>
        </w:rPr>
        <w:t>县委党校评估要求：开展中青年班，研讨班，读</w:t>
      </w:r>
      <w:r>
        <w:rPr>
          <w:rFonts w:ascii="仿宋" w:hAnsi="仿宋" w:eastAsia="仿宋" w:cs="仿宋"/>
          <w:b/>
          <w:bCs/>
          <w:spacing w:val="1"/>
          <w:sz w:val="24"/>
          <w:szCs w:val="24"/>
        </w:rPr>
        <w:t>书班，及教师外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24"/>
          <w:szCs w:val="24"/>
        </w:rPr>
        <w:t>出培训差旅费</w:t>
      </w:r>
    </w:p>
    <w:p>
      <w:pPr>
        <w:spacing w:before="143" w:line="222" w:lineRule="auto"/>
        <w:ind w:left="188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20"/>
          <w:sz w:val="24"/>
          <w:szCs w:val="24"/>
        </w:rPr>
        <w:t>(三)项目实施计划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78" w:line="412" w:lineRule="auto"/>
        <w:ind w:left="1796" w:right="1594" w:firstLine="5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9"/>
          <w:sz w:val="24"/>
          <w:szCs w:val="24"/>
        </w:rPr>
        <w:t>县委党校评估要求：开展中青年班，研讨班</w:t>
      </w:r>
      <w:r>
        <w:rPr>
          <w:rFonts w:ascii="仿宋" w:hAnsi="仿宋" w:eastAsia="仿宋" w:cs="仿宋"/>
          <w:spacing w:val="8"/>
          <w:sz w:val="24"/>
          <w:szCs w:val="24"/>
        </w:rPr>
        <w:t>，读书班，及教师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8"/>
          <w:sz w:val="24"/>
          <w:szCs w:val="24"/>
        </w:rPr>
        <w:t>外出培训差旅费</w:t>
      </w:r>
    </w:p>
    <w:p>
      <w:pPr>
        <w:spacing w:line="412" w:lineRule="auto"/>
        <w:rPr>
          <w:rFonts w:ascii="仿宋" w:hAnsi="仿宋" w:eastAsia="仿宋" w:cs="仿宋"/>
          <w:sz w:val="24"/>
          <w:szCs w:val="24"/>
        </w:rPr>
        <w:sectPr>
          <w:headerReference r:id="rId80" w:type="default"/>
          <w:footerReference r:id="rId81" w:type="default"/>
          <w:pgSz w:w="11900" w:h="16840"/>
          <w:pgMar w:top="568" w:right="599" w:bottom="341" w:left="593" w:header="380" w:footer="143" w:gutter="0"/>
          <w:cols w:space="720" w:num="1"/>
        </w:sectPr>
      </w:pPr>
    </w:p>
    <w:p>
      <w:pPr>
        <w:rPr>
          <w:rFonts w:ascii="Arial"/>
          <w:sz w:val="21"/>
        </w:rPr>
      </w:pPr>
      <w:r>
        <w:drawing>
          <wp:anchor distT="0" distB="0" distL="0" distR="0" simplePos="0" relativeHeight="251707392" behindDoc="0" locked="0" layoutInCell="0" allowOverlap="1">
            <wp:simplePos x="0" y="0"/>
            <wp:positionH relativeFrom="page">
              <wp:posOffset>1511300</wp:posOffset>
            </wp:positionH>
            <wp:positionV relativeFrom="page">
              <wp:posOffset>920115</wp:posOffset>
            </wp:positionV>
            <wp:extent cx="4673600" cy="6350"/>
            <wp:effectExtent l="0" t="0" r="0" b="0"/>
            <wp:wrapNone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4673620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 w:hAnsi="Arial" w:eastAsia="Arial" w:cs="Arial"/>
          <w:sz w:val="21"/>
          <w:szCs w:val="21"/>
        </w:rPr>
        <w:sectPr>
          <w:headerReference r:id="rId82" w:type="default"/>
          <w:footerReference r:id="rId83" w:type="default"/>
          <w:pgSz w:w="11900" w:h="16840"/>
          <w:pgMar w:top="620" w:right="609" w:bottom="336" w:left="560" w:header="330" w:footer="157" w:gutter="0"/>
          <w:cols w:space="720" w:num="1"/>
        </w:sectPr>
      </w:pPr>
    </w:p>
    <w:p>
      <w:pPr>
        <w:spacing w:before="148"/>
      </w:pPr>
    </w:p>
    <w:p>
      <w:pPr>
        <w:sectPr>
          <w:headerReference r:id="rId84" w:type="default"/>
          <w:footerReference r:id="rId85" w:type="default"/>
          <w:pgSz w:w="17000" w:h="12120"/>
          <w:pgMar w:top="400" w:right="397" w:bottom="400" w:left="250" w:header="0" w:footer="0" w:gutter="0"/>
          <w:cols w:equalWidth="0" w:num="1">
            <w:col w:w="16352"/>
          </w:cols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  <w:r>
        <w:drawing>
          <wp:anchor distT="0" distB="0" distL="0" distR="0" simplePos="0" relativeHeight="251709440" behindDoc="0" locked="0" layoutInCell="1" allowOverlap="1">
            <wp:simplePos x="0" y="0"/>
            <wp:positionH relativeFrom="column">
              <wp:posOffset>1574165</wp:posOffset>
            </wp:positionH>
            <wp:positionV relativeFrom="paragraph">
              <wp:posOffset>69850</wp:posOffset>
            </wp:positionV>
            <wp:extent cx="7905750" cy="12700"/>
            <wp:effectExtent l="0" t="0" r="0" b="0"/>
            <wp:wrapNone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7905720" cy="12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85" w:line="222" w:lineRule="auto"/>
        <w:ind w:left="264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3"/>
          <w:sz w:val="26"/>
          <w:szCs w:val="26"/>
        </w:rPr>
        <w:t>二、项目绩效完成情况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85" w:line="221" w:lineRule="auto"/>
        <w:ind w:left="313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3"/>
          <w:sz w:val="26"/>
          <w:szCs w:val="26"/>
        </w:rPr>
        <w:t>(一)预算执行情况</w:t>
      </w:r>
    </w:p>
    <w:p>
      <w:pPr>
        <w:spacing w:before="69"/>
      </w:pPr>
    </w:p>
    <w:p>
      <w:pPr>
        <w:spacing w:before="69"/>
      </w:pPr>
    </w:p>
    <w:tbl>
      <w:tblPr>
        <w:tblStyle w:val="5"/>
        <w:tblW w:w="11269" w:type="dxa"/>
        <w:tblInd w:w="25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3"/>
        <w:gridCol w:w="1259"/>
        <w:gridCol w:w="1259"/>
        <w:gridCol w:w="1489"/>
        <w:gridCol w:w="1568"/>
        <w:gridCol w:w="1728"/>
        <w:gridCol w:w="1379"/>
        <w:gridCol w:w="12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8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324"/>
            </w:pPr>
            <w:r>
              <w:rPr>
                <w:spacing w:val="1"/>
              </w:rPr>
              <w:t>资金来源</w:t>
            </w:r>
          </w:p>
        </w:tc>
        <w:tc>
          <w:tcPr>
            <w:tcW w:w="2518" w:type="dxa"/>
            <w:gridSpan w:val="2"/>
            <w:vAlign w:val="top"/>
          </w:tcPr>
          <w:p>
            <w:pPr>
              <w:pStyle w:val="6"/>
              <w:spacing w:before="72" w:line="219" w:lineRule="auto"/>
              <w:ind w:left="811"/>
            </w:pPr>
            <w:r>
              <w:rPr>
                <w:spacing w:val="-2"/>
              </w:rPr>
              <w:t>年初预算数</w:t>
            </w:r>
          </w:p>
        </w:tc>
        <w:tc>
          <w:tcPr>
            <w:tcW w:w="14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03"/>
            </w:pPr>
            <w:r>
              <w:rPr>
                <w:spacing w:val="4"/>
              </w:rPr>
              <w:t>全年预算数(元)</w:t>
            </w:r>
          </w:p>
        </w:tc>
        <w:tc>
          <w:tcPr>
            <w:tcW w:w="156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44"/>
            </w:pPr>
            <w:r>
              <w:rPr>
                <w:spacing w:val="4"/>
              </w:rPr>
              <w:t>全年执行数(元)</w:t>
            </w:r>
          </w:p>
        </w:tc>
        <w:tc>
          <w:tcPr>
            <w:tcW w:w="172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20" w:lineRule="auto"/>
              <w:ind w:left="136"/>
            </w:pPr>
            <w:r>
              <w:rPr>
                <w:spacing w:val="3"/>
              </w:rPr>
              <w:t>资金结(转)余(元)</w:t>
            </w:r>
          </w:p>
        </w:tc>
        <w:tc>
          <w:tcPr>
            <w:tcW w:w="13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18"/>
            </w:pPr>
            <w:r>
              <w:rPr>
                <w:spacing w:val="-2"/>
              </w:rPr>
              <w:t>执行率</w:t>
            </w:r>
          </w:p>
        </w:tc>
        <w:tc>
          <w:tcPr>
            <w:tcW w:w="120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20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3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pStyle w:val="6"/>
              <w:spacing w:before="59" w:line="219" w:lineRule="auto"/>
              <w:ind w:left="81"/>
            </w:pPr>
            <w:r>
              <w:rPr>
                <w:spacing w:val="5"/>
              </w:rPr>
              <w:t>目标申报(元)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59" w:line="219" w:lineRule="auto"/>
              <w:ind w:left="83"/>
            </w:pPr>
            <w:r>
              <w:rPr>
                <w:spacing w:val="5"/>
              </w:rPr>
              <w:t>预算编制(元)</w:t>
            </w:r>
          </w:p>
        </w:tc>
        <w:tc>
          <w:tcPr>
            <w:tcW w:w="14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2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1383" w:type="dxa"/>
            <w:vAlign w:val="top"/>
          </w:tcPr>
          <w:p>
            <w:pPr>
              <w:pStyle w:val="6"/>
              <w:spacing w:before="12" w:line="221" w:lineRule="auto"/>
              <w:ind w:left="505"/>
            </w:pPr>
            <w:r>
              <w:rPr>
                <w:spacing w:val="-2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67" w:line="183" w:lineRule="auto"/>
              <w:ind w:left="301"/>
            </w:pPr>
            <w:r>
              <w:rPr>
                <w:spacing w:val="-2"/>
              </w:rPr>
              <w:t>600.000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7" w:line="183" w:lineRule="auto"/>
              <w:ind w:left="303"/>
            </w:pPr>
            <w:r>
              <w:rPr>
                <w:spacing w:val="-2"/>
              </w:rPr>
              <w:t>600.000</w:t>
            </w:r>
          </w:p>
        </w:tc>
        <w:tc>
          <w:tcPr>
            <w:tcW w:w="1489" w:type="dxa"/>
            <w:vAlign w:val="top"/>
          </w:tcPr>
          <w:p>
            <w:pPr>
              <w:pStyle w:val="6"/>
              <w:spacing w:before="66" w:line="183" w:lineRule="auto"/>
              <w:ind w:left="423"/>
            </w:pPr>
            <w:r>
              <w:rPr>
                <w:spacing w:val="-2"/>
              </w:rPr>
              <w:t>600,000</w:t>
            </w:r>
          </w:p>
        </w:tc>
        <w:tc>
          <w:tcPr>
            <w:tcW w:w="1568" w:type="dxa"/>
            <w:vAlign w:val="top"/>
          </w:tcPr>
          <w:p>
            <w:pPr>
              <w:pStyle w:val="6"/>
              <w:spacing w:before="66" w:line="184" w:lineRule="auto"/>
              <w:ind w:left="324"/>
            </w:pPr>
            <w:r>
              <w:rPr>
                <w:spacing w:val="-1"/>
              </w:rPr>
              <w:t>300.273.21</w:t>
            </w:r>
          </w:p>
        </w:tc>
        <w:tc>
          <w:tcPr>
            <w:tcW w:w="1728" w:type="dxa"/>
            <w:vAlign w:val="top"/>
          </w:tcPr>
          <w:p>
            <w:pPr>
              <w:pStyle w:val="6"/>
              <w:spacing w:before="57" w:line="183" w:lineRule="auto"/>
              <w:ind w:left="407"/>
            </w:pPr>
            <w:r>
              <w:rPr>
                <w:spacing w:val="-1"/>
              </w:rPr>
              <w:t>299.726.79</w:t>
            </w:r>
          </w:p>
        </w:tc>
        <w:tc>
          <w:tcPr>
            <w:tcW w:w="1379" w:type="dxa"/>
            <w:vAlign w:val="top"/>
          </w:tcPr>
          <w:p>
            <w:pPr>
              <w:pStyle w:val="6"/>
              <w:spacing w:before="97" w:line="183" w:lineRule="auto"/>
              <w:ind w:left="458"/>
            </w:pPr>
            <w:r>
              <w:rPr>
                <w:spacing w:val="-2"/>
              </w:rPr>
              <w:t>50.05</w:t>
            </w:r>
          </w:p>
        </w:tc>
        <w:tc>
          <w:tcPr>
            <w:tcW w:w="1204" w:type="dxa"/>
            <w:vAlign w:val="top"/>
          </w:tcPr>
          <w:p>
            <w:pPr>
              <w:pStyle w:val="6"/>
              <w:spacing w:before="108" w:line="182" w:lineRule="auto"/>
              <w:ind w:left="549"/>
            </w:pPr>
            <w: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383" w:type="dxa"/>
            <w:vAlign w:val="top"/>
          </w:tcPr>
          <w:p>
            <w:pPr>
              <w:pStyle w:val="6"/>
              <w:spacing w:before="34" w:line="219" w:lineRule="auto"/>
              <w:ind w:left="55"/>
            </w:pPr>
            <w:r>
              <w:rPr>
                <w:spacing w:val="-2"/>
              </w:rPr>
              <w:t>市县区财政资金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9" w:line="183" w:lineRule="auto"/>
              <w:ind w:left="301"/>
            </w:pPr>
            <w:r>
              <w:rPr>
                <w:spacing w:val="-2"/>
              </w:rPr>
              <w:t>600,000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69" w:line="183" w:lineRule="auto"/>
              <w:ind w:left="303"/>
            </w:pPr>
            <w:r>
              <w:rPr>
                <w:spacing w:val="-2"/>
              </w:rPr>
              <w:t>600,000</w:t>
            </w:r>
          </w:p>
        </w:tc>
        <w:tc>
          <w:tcPr>
            <w:tcW w:w="1489" w:type="dxa"/>
            <w:vAlign w:val="top"/>
          </w:tcPr>
          <w:p>
            <w:pPr>
              <w:pStyle w:val="6"/>
              <w:spacing w:before="99" w:line="183" w:lineRule="auto"/>
              <w:ind w:left="423"/>
            </w:pPr>
            <w:r>
              <w:rPr>
                <w:spacing w:val="-2"/>
              </w:rPr>
              <w:t>600,000</w:t>
            </w:r>
          </w:p>
        </w:tc>
        <w:tc>
          <w:tcPr>
            <w:tcW w:w="1568" w:type="dxa"/>
            <w:vAlign w:val="top"/>
          </w:tcPr>
          <w:p>
            <w:pPr>
              <w:pStyle w:val="6"/>
              <w:spacing w:before="98" w:line="184" w:lineRule="auto"/>
              <w:ind w:left="324"/>
            </w:pPr>
            <w:r>
              <w:rPr>
                <w:spacing w:val="-2"/>
              </w:rPr>
              <w:t>300,273.21</w:t>
            </w:r>
          </w:p>
        </w:tc>
        <w:tc>
          <w:tcPr>
            <w:tcW w:w="1728" w:type="dxa"/>
            <w:vAlign w:val="top"/>
          </w:tcPr>
          <w:p>
            <w:pPr>
              <w:pStyle w:val="6"/>
              <w:spacing w:before="80" w:line="183" w:lineRule="auto"/>
              <w:ind w:left="407"/>
            </w:pPr>
            <w:r>
              <w:rPr>
                <w:spacing w:val="-1"/>
              </w:rPr>
              <w:t>299.726.79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7104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128905</wp:posOffset>
                </wp:positionV>
                <wp:extent cx="275590" cy="189230"/>
                <wp:effectExtent l="0" t="0" r="0" b="0"/>
                <wp:wrapNone/>
                <wp:docPr id="126" name="Text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93471" y="129081"/>
                          <a:ext cx="275590" cy="18922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78" w:line="183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  <w:szCs w:val="20"/>
                              </w:rPr>
                              <w:t>-45.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6" o:spid="_x0000_s1026" o:spt="202" type="#_x0000_t202" style="position:absolute;left:0pt;margin-left:-7.35pt;margin-top:10.15pt;height:14.9pt;width:21.7pt;rotation:5898240f;z-index:251710464;mso-width-relative:page;mso-height-relative:page;" filled="f" stroked="f" coordsize="21600,21600" o:gfxdata="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BYAAABkcnMvUEsBAhQAFAAAAAgAh07iQHlZ7znWAAAACAEAAA8AAAAA&#10;AAAAAQAgAAAAOAAAAGRycy9kb3ducmV2LnhtbFBLAQIUABQAAAAIAIdO4kDu3LQNOQIAAGYEAAAO&#10;AAAAAAAAAAEAIAAAADsBAABkcnMvZTJvRG9jLnhtbFBLBQYAAAAABgAGAFkBAADm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78" w:line="183" w:lineRule="auto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pacing w:val="-2"/>
                          <w:sz w:val="20"/>
                          <w:szCs w:val="20"/>
                        </w:rPr>
                        <w:t>-45.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/>
    <w:p/>
    <w:p/>
    <w:p/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08416" behindDoc="0" locked="0" layoutInCell="1" allowOverlap="1">
                <wp:simplePos x="0" y="0"/>
                <wp:positionH relativeFrom="column">
                  <wp:posOffset>-792480</wp:posOffset>
                </wp:positionH>
                <wp:positionV relativeFrom="paragraph">
                  <wp:posOffset>1092835</wp:posOffset>
                </wp:positionV>
                <wp:extent cx="2425700" cy="226695"/>
                <wp:effectExtent l="0" t="0" r="0" b="0"/>
                <wp:wrapNone/>
                <wp:docPr id="128" name="Text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792660" y="1092927"/>
                          <a:ext cx="242570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9"/>
                                <w:sz w:val="23"/>
                                <w:szCs w:val="23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79"/>
                                <w:sz w:val="23"/>
                                <w:szCs w:val="23"/>
                              </w:rPr>
                              <w:t>党古县委员会党校2023年部门决算公开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9"/>
                                <w:sz w:val="23"/>
                                <w:szCs w:val="23"/>
                              </w:rPr>
                              <w:t>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9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8" o:spid="_x0000_s1026" o:spt="202" type="#_x0000_t202" style="position:absolute;left:0pt;margin-left:-62.4pt;margin-top:86.05pt;height:17.85pt;width:191pt;rotation:5898240f;z-index:251708416;mso-width-relative:page;mso-height-relative:page;" filled="f" stroked="f" coordsize="21600,21600" o:gfxdata="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FogwzXZAAAADAEAAA8A&#10;AAAAAAAAAQAgAAAAOAAAAGRycy9kb3ducmV2LnhtbFBLAQIUABQAAAAIAIdO4kDMctRwOQIAAGkE&#10;AAAOAAAAAAAAAAEAIAAAAD4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79"/>
                          <w:sz w:val="23"/>
                          <w:szCs w:val="23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79"/>
                          <w:sz w:val="23"/>
                          <w:szCs w:val="23"/>
                        </w:rPr>
                        <w:t>党古县委员会党校2023年部门决算公开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79"/>
                          <w:sz w:val="23"/>
                          <w:szCs w:val="23"/>
                        </w:rPr>
                        <w:t>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9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7000" w:h="12120"/>
          <w:pgMar w:top="400" w:right="397" w:bottom="400" w:left="250" w:header="0" w:footer="0" w:gutter="0"/>
          <w:cols w:equalWidth="0" w:num="2" w:sep="1">
            <w:col w:w="15474" w:space="100"/>
            <w:col w:w="778"/>
          </w:cols>
        </w:sectPr>
      </w:pPr>
    </w:p>
    <w:p>
      <w:pPr>
        <w:spacing w:line="189" w:lineRule="exact"/>
      </w:pPr>
    </w:p>
    <w:p>
      <w:pPr>
        <w:spacing w:line="189" w:lineRule="exact"/>
        <w:sectPr>
          <w:type w:val="continuous"/>
          <w:pgSz w:w="17000" w:h="12120"/>
          <w:pgMar w:top="400" w:right="397" w:bottom="400" w:left="250" w:header="0" w:footer="0" w:gutter="0"/>
          <w:cols w:equalWidth="0" w:num="1">
            <w:col w:w="16352"/>
          </w:cols>
        </w:sectPr>
      </w:pPr>
    </w:p>
    <w:p>
      <w:pPr>
        <w:spacing w:line="170" w:lineRule="exact"/>
      </w:pPr>
    </w:p>
    <w:p>
      <w:pPr>
        <w:spacing w:line="170" w:lineRule="exact"/>
        <w:sectPr>
          <w:pgSz w:w="16840" w:h="11900"/>
          <w:pgMar w:top="400" w:right="357" w:bottom="400" w:left="190" w:header="0" w:footer="0" w:gutter="0"/>
          <w:cols w:equalWidth="0" w:num="1">
            <w:col w:w="16292"/>
          </w:cols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column">
              <wp:posOffset>1548765</wp:posOffset>
            </wp:positionH>
            <wp:positionV relativeFrom="paragraph">
              <wp:posOffset>83820</wp:posOffset>
            </wp:positionV>
            <wp:extent cx="7912100" cy="12700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7912047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2"/>
        <w:spacing w:before="85" w:line="219" w:lineRule="auto"/>
        <w:ind w:left="3322"/>
        <w:rPr>
          <w:sz w:val="26"/>
          <w:szCs w:val="26"/>
        </w:rPr>
      </w:pPr>
      <w:r>
        <mc:AlternateContent>
          <mc:Choice Requires="wps">
            <w:drawing>
              <wp:anchor distT="0" distB="0" distL="0" distR="0" simplePos="0" relativeHeight="251714560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2169795</wp:posOffset>
                </wp:positionV>
                <wp:extent cx="275590" cy="189230"/>
                <wp:effectExtent l="0" t="0" r="0" b="0"/>
                <wp:wrapNone/>
                <wp:docPr id="132" name="Text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93471" y="2169805"/>
                          <a:ext cx="275590" cy="18922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78" w:line="183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  <w:szCs w:val="20"/>
                              </w:rPr>
                              <w:t>-46.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2" o:spid="_x0000_s1026" o:spt="202" type="#_x0000_t202" style="position:absolute;left:0pt;margin-left:-7.35pt;margin-top:170.85pt;height:14.9pt;width:21.7pt;rotation:5898240f;z-index:251714560;mso-width-relative:page;mso-height-relative:page;" filled="f" stroked="f" coordsize="21600,21600" o:gfxdata="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MJcwS3YAAAACgEA&#10;AA8AAAAAAAAAAQAgAAAAOAAAAGRycy9kb3ducmV2LnhtbFBLAQIUABQAAAAIAIdO4kBdGandPQIA&#10;AGcEAAAOAAAAAAAAAAEAIAAAAD0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78" w:line="183" w:lineRule="auto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pacing w:val="-2"/>
                          <w:sz w:val="20"/>
                          <w:szCs w:val="20"/>
                        </w:rPr>
                        <w:t>-46.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3"/>
          <w:sz w:val="26"/>
          <w:szCs w:val="26"/>
        </w:rPr>
        <w:t>(二)绩效指标完成情况</w:t>
      </w:r>
    </w:p>
    <w:p>
      <w:pPr>
        <w:spacing w:line="39" w:lineRule="exact"/>
      </w:pPr>
    </w:p>
    <w:tbl>
      <w:tblPr>
        <w:tblStyle w:val="5"/>
        <w:tblW w:w="12379" w:type="dxa"/>
        <w:tblInd w:w="24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169"/>
        <w:gridCol w:w="1948"/>
        <w:gridCol w:w="1449"/>
        <w:gridCol w:w="1449"/>
        <w:gridCol w:w="1599"/>
        <w:gridCol w:w="919"/>
        <w:gridCol w:w="1099"/>
        <w:gridCol w:w="19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5" w:line="229" w:lineRule="auto"/>
              <w:ind w:left="175" w:right="17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一级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6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17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二级指标</w:t>
            </w:r>
          </w:p>
        </w:tc>
        <w:tc>
          <w:tcPr>
            <w:tcW w:w="1948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562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指标名称</w:t>
            </w:r>
          </w:p>
        </w:tc>
        <w:tc>
          <w:tcPr>
            <w:tcW w:w="2898" w:type="dxa"/>
            <w:gridSpan w:val="2"/>
            <w:vAlign w:val="top"/>
          </w:tcPr>
          <w:p>
            <w:pPr>
              <w:pStyle w:val="6"/>
              <w:spacing w:before="133" w:line="219" w:lineRule="auto"/>
              <w:ind w:left="102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年度指标</w:t>
            </w:r>
          </w:p>
        </w:tc>
        <w:tc>
          <w:tcPr>
            <w:tcW w:w="159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75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实际完成值</w:t>
            </w:r>
          </w:p>
        </w:tc>
        <w:tc>
          <w:tcPr>
            <w:tcW w:w="91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10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权重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32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得分</w:t>
            </w:r>
          </w:p>
        </w:tc>
        <w:tc>
          <w:tcPr>
            <w:tcW w:w="197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82" w:line="274" w:lineRule="auto"/>
              <w:ind w:left="678" w:right="191" w:hanging="49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偏差原因分析及改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9" w:line="219" w:lineRule="auto"/>
              <w:ind w:left="32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年初指标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9" w:line="220" w:lineRule="auto"/>
              <w:ind w:left="10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调整后指标</w:t>
            </w:r>
          </w:p>
        </w:tc>
        <w:tc>
          <w:tcPr>
            <w:tcW w:w="15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0" w:line="221" w:lineRule="auto"/>
              <w:ind w:left="175" w:right="164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产出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6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0" w:line="219" w:lineRule="auto"/>
              <w:ind w:left="17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数量指标</w:t>
            </w:r>
          </w:p>
        </w:tc>
        <w:tc>
          <w:tcPr>
            <w:tcW w:w="1948" w:type="dxa"/>
            <w:vAlign w:val="top"/>
          </w:tcPr>
          <w:p>
            <w:pPr>
              <w:pStyle w:val="6"/>
              <w:spacing w:before="48" w:line="219" w:lineRule="auto"/>
              <w:ind w:left="12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中青年干部培训班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21" w:line="183" w:lineRule="auto"/>
              <w:ind w:left="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60" w:line="219" w:lineRule="auto"/>
              <w:ind w:left="10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≥2次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30" w:line="184" w:lineRule="auto"/>
              <w:ind w:left="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12" w:line="182" w:lineRule="auto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2" w:line="182" w:lineRule="auto"/>
              <w:ind w:left="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pStyle w:val="6"/>
              <w:spacing w:before="31" w:line="219" w:lineRule="auto"/>
              <w:ind w:left="1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各类专题班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3" w:line="182" w:lineRule="auto"/>
              <w:ind w:left="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61" w:line="219" w:lineRule="auto"/>
              <w:ind w:left="10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≥5次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22" w:line="183" w:lineRule="auto"/>
              <w:ind w:left="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93" w:line="182" w:lineRule="auto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03" w:line="182" w:lineRule="auto"/>
              <w:ind w:left="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pStyle w:val="6"/>
              <w:spacing w:before="10" w:line="219" w:lineRule="auto"/>
              <w:ind w:left="12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领导干部读书班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03" w:line="183" w:lineRule="auto"/>
              <w:ind w:left="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2" w:line="219" w:lineRule="auto"/>
              <w:ind w:left="10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≥2次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33" w:line="183" w:lineRule="auto"/>
              <w:ind w:left="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94" w:line="182" w:lineRule="auto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94" w:line="182" w:lineRule="auto"/>
              <w:ind w:left="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>
            <w:pPr>
              <w:pStyle w:val="6"/>
              <w:spacing w:before="53" w:line="219" w:lineRule="auto"/>
              <w:ind w:left="12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专职教师外出培训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5" w:line="182" w:lineRule="auto"/>
              <w:ind w:left="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3" w:line="219" w:lineRule="auto"/>
              <w:ind w:left="10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≥5次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05" w:line="182" w:lineRule="auto"/>
              <w:ind w:left="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15" w:line="182" w:lineRule="auto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5" w:line="182" w:lineRule="auto"/>
              <w:ind w:left="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top"/>
          </w:tcPr>
          <w:p>
            <w:pPr>
              <w:pStyle w:val="6"/>
              <w:spacing w:before="44" w:line="220" w:lineRule="auto"/>
              <w:ind w:left="17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质量指标</w:t>
            </w:r>
          </w:p>
        </w:tc>
        <w:tc>
          <w:tcPr>
            <w:tcW w:w="1948" w:type="dxa"/>
            <w:vAlign w:val="top"/>
          </w:tcPr>
          <w:p>
            <w:pPr>
              <w:pStyle w:val="6"/>
              <w:spacing w:before="14" w:line="219" w:lineRule="auto"/>
              <w:ind w:left="1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经费拨付准确率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04" w:line="184" w:lineRule="auto"/>
              <w:ind w:left="6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94" w:line="184" w:lineRule="auto"/>
              <w:ind w:left="10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04" w:line="184" w:lineRule="auto"/>
              <w:ind w:left="6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24" w:line="184" w:lineRule="auto"/>
              <w:ind w:left="10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4" w:line="184" w:lineRule="auto"/>
              <w:ind w:left="8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top"/>
          </w:tcPr>
          <w:p>
            <w:pPr>
              <w:pStyle w:val="6"/>
              <w:spacing w:before="15" w:line="220" w:lineRule="auto"/>
              <w:ind w:left="17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时效指标</w:t>
            </w:r>
          </w:p>
        </w:tc>
        <w:tc>
          <w:tcPr>
            <w:tcW w:w="1948" w:type="dxa"/>
            <w:vAlign w:val="top"/>
          </w:tcPr>
          <w:p>
            <w:pPr>
              <w:pStyle w:val="6"/>
              <w:spacing w:before="15" w:line="219" w:lineRule="auto"/>
              <w:ind w:left="12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经费报销及时率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5" w:line="184" w:lineRule="auto"/>
              <w:ind w:left="6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95" w:line="184" w:lineRule="auto"/>
              <w:ind w:left="10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15" w:line="184" w:lineRule="auto"/>
              <w:ind w:left="6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35" w:line="184" w:lineRule="auto"/>
              <w:ind w:left="10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5" w:line="184" w:lineRule="auto"/>
              <w:ind w:left="8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top"/>
          </w:tcPr>
          <w:p>
            <w:pPr>
              <w:pStyle w:val="6"/>
              <w:spacing w:before="25" w:line="219" w:lineRule="auto"/>
              <w:ind w:left="17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成本指标</w:t>
            </w:r>
          </w:p>
        </w:tc>
        <w:tc>
          <w:tcPr>
            <w:tcW w:w="1948" w:type="dxa"/>
            <w:vAlign w:val="top"/>
          </w:tcPr>
          <w:p>
            <w:pPr>
              <w:pStyle w:val="6"/>
              <w:spacing w:before="36" w:line="230" w:lineRule="auto"/>
              <w:ind w:left="121" w:right="251" w:hanging="5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严格执行经费报销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标准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6" w:line="219" w:lineRule="auto"/>
              <w:ind w:left="6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严格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56" w:line="219" w:lineRule="auto"/>
              <w:ind w:left="10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严格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56" w:line="220" w:lineRule="auto"/>
              <w:ind w:left="6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6" w:line="184" w:lineRule="auto"/>
              <w:ind w:left="10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06" w:line="184" w:lineRule="auto"/>
              <w:ind w:left="8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47" w:line="246" w:lineRule="auto"/>
              <w:ind w:left="175" w:right="179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效益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69" w:type="dxa"/>
            <w:vAlign w:val="top"/>
          </w:tcPr>
          <w:p>
            <w:pPr>
              <w:pStyle w:val="6"/>
              <w:spacing w:before="37" w:line="247" w:lineRule="auto"/>
              <w:ind w:left="470" w:right="74" w:hanging="40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社会效益指 </w:t>
            </w:r>
            <w:r>
              <w:rPr>
                <w:sz w:val="20"/>
                <w:szCs w:val="20"/>
              </w:rPr>
              <w:t>标</w:t>
            </w:r>
          </w:p>
        </w:tc>
        <w:tc>
          <w:tcPr>
            <w:tcW w:w="1948" w:type="dxa"/>
            <w:vAlign w:val="top"/>
          </w:tcPr>
          <w:p>
            <w:pPr>
              <w:pStyle w:val="6"/>
              <w:spacing w:before="28" w:line="219" w:lineRule="auto"/>
              <w:ind w:left="12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提高单位服务职能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38" w:line="219" w:lineRule="auto"/>
              <w:ind w:left="6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提高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58" w:line="219" w:lineRule="auto"/>
              <w:ind w:left="10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提高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8" w:line="220" w:lineRule="auto"/>
              <w:ind w:left="6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19" w:line="183" w:lineRule="auto"/>
              <w:ind w:left="10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9" w:line="183" w:lineRule="auto"/>
              <w:ind w:left="8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97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11488" behindDoc="0" locked="0" layoutInCell="1" allowOverlap="1">
                <wp:simplePos x="0" y="0"/>
                <wp:positionH relativeFrom="column">
                  <wp:posOffset>-807085</wp:posOffset>
                </wp:positionH>
                <wp:positionV relativeFrom="paragraph">
                  <wp:posOffset>1102360</wp:posOffset>
                </wp:positionV>
                <wp:extent cx="2381250" cy="226695"/>
                <wp:effectExtent l="0" t="0" r="0" b="0"/>
                <wp:wrapNone/>
                <wp:docPr id="134" name="Text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07229" y="1102402"/>
                          <a:ext cx="238125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8"/>
                                <w:w w:val="78"/>
                                <w:sz w:val="23"/>
                                <w:szCs w:val="23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8"/>
                                <w:sz w:val="23"/>
                                <w:szCs w:val="23"/>
                              </w:rPr>
                              <w:t>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8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4" o:spid="_x0000_s1026" o:spt="202" type="#_x0000_t202" style="position:absolute;left:0pt;margin-left:-63.55pt;margin-top:86.8pt;height:17.85pt;width:187.5pt;rotation:5898240f;z-index:251711488;mso-width-relative:page;mso-height-relative:page;" filled="f" stroked="f" coordsize="21600,21600" o:gfxdata="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DNPouA2gAAAAwB&#10;AAAPAAAAAAAAAAEAIAAAADgAAABkcnMvZG93bnJldi54bWxQSwECFAAUAAAACACHTuJAlRRJgDwC&#10;AABpBAAADgAAAAAAAAABACAAAAA/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8"/>
                          <w:w w:val="78"/>
                          <w:sz w:val="23"/>
                          <w:szCs w:val="23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78"/>
                          <w:sz w:val="23"/>
                          <w:szCs w:val="23"/>
                        </w:rPr>
                        <w:t>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8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13536" behindDoc="0" locked="0" layoutInCell="1" allowOverlap="1">
            <wp:simplePos x="0" y="0"/>
            <wp:positionH relativeFrom="column">
              <wp:posOffset>296545</wp:posOffset>
            </wp:positionH>
            <wp:positionV relativeFrom="paragraph">
              <wp:posOffset>0</wp:posOffset>
            </wp:positionV>
            <wp:extent cx="12700" cy="6819900"/>
            <wp:effectExtent l="0" t="0" r="0" b="0"/>
            <wp:wrapNone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618" cy="6819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57" w:bottom="400" w:left="190" w:header="0" w:footer="0" w:gutter="0"/>
          <w:cols w:equalWidth="0" w:num="2">
            <w:col w:w="15472" w:space="100"/>
            <w:col w:w="720"/>
          </w:cols>
        </w:sectPr>
      </w:pPr>
    </w:p>
    <w:p>
      <w:pPr>
        <w:spacing w:line="170" w:lineRule="exact"/>
      </w:pPr>
      <w:r>
        <w:drawing>
          <wp:anchor distT="0" distB="0" distL="0" distR="0" simplePos="0" relativeHeight="251716608" behindDoc="0" locked="0" layoutInCell="0" allowOverlap="1">
            <wp:simplePos x="0" y="0"/>
            <wp:positionH relativeFrom="page">
              <wp:posOffset>1657350</wp:posOffset>
            </wp:positionH>
            <wp:positionV relativeFrom="page">
              <wp:posOffset>1142365</wp:posOffset>
            </wp:positionV>
            <wp:extent cx="7918450" cy="12700"/>
            <wp:effectExtent l="0" t="0" r="0" b="0"/>
            <wp:wrapNone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7918462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70" w:lineRule="exact"/>
        <w:sectPr>
          <w:pgSz w:w="16840" w:h="11900"/>
          <w:pgMar w:top="400" w:right="367" w:bottom="400" w:left="171" w:header="0" w:footer="0" w:gutter="0"/>
          <w:cols w:equalWidth="0" w:num="1">
            <w:col w:w="16301"/>
          </w:cols>
        </w:sectPr>
      </w:pPr>
    </w:p>
    <w:p>
      <w:pPr>
        <w:spacing w:before="24"/>
      </w:pPr>
    </w:p>
    <w:p>
      <w:pPr>
        <w:spacing w:before="24"/>
      </w:pPr>
    </w:p>
    <w:p>
      <w:pPr>
        <w:spacing w:before="24"/>
      </w:pPr>
    </w:p>
    <w:p>
      <w:pPr>
        <w:spacing w:before="23"/>
      </w:pPr>
    </w:p>
    <w:p>
      <w:pPr>
        <w:spacing w:before="23"/>
      </w:pPr>
    </w:p>
    <w:p>
      <w:pPr>
        <w:spacing w:before="23"/>
      </w:pPr>
    </w:p>
    <w:p>
      <w:pPr>
        <w:spacing w:before="23"/>
      </w:pPr>
    </w:p>
    <w:tbl>
      <w:tblPr>
        <w:tblStyle w:val="5"/>
        <w:tblW w:w="12389" w:type="dxa"/>
        <w:tblInd w:w="24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189"/>
        <w:gridCol w:w="1938"/>
        <w:gridCol w:w="1459"/>
        <w:gridCol w:w="1439"/>
        <w:gridCol w:w="1599"/>
        <w:gridCol w:w="939"/>
        <w:gridCol w:w="1089"/>
        <w:gridCol w:w="19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52" w:line="219" w:lineRule="auto"/>
              <w:ind w:left="18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满意</w:t>
            </w:r>
          </w:p>
          <w:p>
            <w:pPr>
              <w:pStyle w:val="6"/>
              <w:spacing w:before="45" w:line="220" w:lineRule="auto"/>
              <w:ind w:left="18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度指</w:t>
            </w:r>
          </w:p>
          <w:p>
            <w:pPr>
              <w:pStyle w:val="6"/>
              <w:spacing w:before="43" w:line="201" w:lineRule="auto"/>
              <w:ind w:left="28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标</w:t>
            </w:r>
          </w:p>
        </w:tc>
        <w:tc>
          <w:tcPr>
            <w:tcW w:w="1189" w:type="dxa"/>
            <w:vAlign w:val="top"/>
          </w:tcPr>
          <w:p>
            <w:pPr>
              <w:pStyle w:val="6"/>
              <w:spacing w:before="52" w:line="232" w:lineRule="auto"/>
              <w:ind w:left="199" w:right="125" w:hanging="8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服务对象满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意度指标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52" w:line="219" w:lineRule="auto"/>
              <w:ind w:left="111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培训学员满意度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01" w:line="183" w:lineRule="auto"/>
              <w:ind w:left="63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95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31" w:line="237" w:lineRule="auto"/>
              <w:ind w:left="125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≥95%</w:t>
            </w:r>
          </w:p>
        </w:tc>
        <w:tc>
          <w:tcPr>
            <w:tcW w:w="1599" w:type="dxa"/>
            <w:vAlign w:val="top"/>
          </w:tcPr>
          <w:p>
            <w:pPr>
              <w:pStyle w:val="6"/>
              <w:spacing w:before="100" w:line="184" w:lineRule="auto"/>
              <w:ind w:left="8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100</w:t>
            </w:r>
          </w:p>
        </w:tc>
        <w:tc>
          <w:tcPr>
            <w:tcW w:w="939" w:type="dxa"/>
            <w:vAlign w:val="top"/>
          </w:tcPr>
          <w:p>
            <w:pPr>
              <w:pStyle w:val="6"/>
              <w:spacing w:before="100" w:line="184" w:lineRule="auto"/>
              <w:ind w:left="76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0" w:line="184" w:lineRule="auto"/>
              <w:ind w:left="67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717632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1694815</wp:posOffset>
                </wp:positionV>
                <wp:extent cx="300990" cy="205740"/>
                <wp:effectExtent l="0" t="0" r="0" b="0"/>
                <wp:wrapNone/>
                <wp:docPr id="140" name="Text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101828" y="1695275"/>
                          <a:ext cx="300990" cy="2057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5" w:line="183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-47-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0" o:spid="_x0000_s1026" o:spt="202" type="#_x0000_t202" style="position:absolute;left:0pt;margin-left:-8pt;margin-top:133.45pt;height:16.2pt;width:23.7pt;rotation:5898240f;z-index:251717632;mso-width-relative:page;mso-height-relative:page;" filled="f" stroked="f" coordsize="21600,21600" o:gfxdata="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DbKmw62AAAAAoBAAAP&#10;AAAAAAAAAAEAIAAAADgAAABkcnMvZG93bnJldi54bWxQSwECFAAUAAAACACHTuJAxTecwjsCAABo&#10;BAAADgAAAAAAAAABACAAAAA9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5" w:line="183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sz w:val="22"/>
                          <w:szCs w:val="22"/>
                        </w:rPr>
                        <w:t>-47-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3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before="2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15584" behindDoc="0" locked="0" layoutInCell="1" allowOverlap="1">
                <wp:simplePos x="0" y="0"/>
                <wp:positionH relativeFrom="column">
                  <wp:posOffset>-779780</wp:posOffset>
                </wp:positionH>
                <wp:positionV relativeFrom="paragraph">
                  <wp:posOffset>1106170</wp:posOffset>
                </wp:positionV>
                <wp:extent cx="2380615" cy="218440"/>
                <wp:effectExtent l="0" t="0" r="0" b="0"/>
                <wp:wrapNone/>
                <wp:docPr id="142" name="Text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779867" y="1106771"/>
                          <a:ext cx="2380614" cy="2184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9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1"/>
                                <w:sz w:val="22"/>
                                <w:szCs w:val="22"/>
                              </w:rPr>
                              <w:t>中国共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81"/>
                                <w:sz w:val="22"/>
                                <w:szCs w:val="22"/>
                              </w:rPr>
                              <w:t>产党古县委员会党校2023年部门决算公开报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81"/>
                                <w:sz w:val="22"/>
                                <w:szCs w:val="22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2" o:spid="_x0000_s1026" o:spt="202" type="#_x0000_t202" style="position:absolute;left:0pt;margin-left:-61.4pt;margin-top:87.1pt;height:17.2pt;width:187.45pt;rotation:5898240f;z-index:251715584;mso-width-relative:page;mso-height-relative:page;" filled="f" stroked="f" coordsize="21600,21600" o:gfxdata="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CO+ECG2QAAAAwB&#10;AAAPAAAAAAAAAAEAIAAAADgAAABkcnMvZG93bnJldi54bWxQSwECFAAUAAAACACHTuJA6u7MDz0C&#10;AABpBAAADgAAAAAAAAABACAAAAA+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9" w:line="221" w:lineRule="auto"/>
                        <w:jc w:val="right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81"/>
                          <w:sz w:val="22"/>
                          <w:szCs w:val="22"/>
                        </w:rPr>
                        <w:t>中国共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81"/>
                          <w:sz w:val="22"/>
                          <w:szCs w:val="22"/>
                        </w:rPr>
                        <w:t>产党古县委员会党校2023年部门决算公开报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81"/>
                          <w:sz w:val="22"/>
                          <w:szCs w:val="22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67" w:bottom="400" w:left="171" w:header="0" w:footer="0" w:gutter="0"/>
          <w:cols w:equalWidth="0" w:num="2" w:sep="1">
            <w:col w:w="15443" w:space="100"/>
            <w:col w:w="759"/>
          </w:cols>
        </w:sectPr>
      </w:pPr>
    </w:p>
    <w:p>
      <w:pPr>
        <w:spacing w:line="180" w:lineRule="exact"/>
      </w:pPr>
    </w:p>
    <w:p>
      <w:pPr>
        <w:spacing w:line="180" w:lineRule="exact"/>
        <w:sectPr>
          <w:type w:val="continuous"/>
          <w:pgSz w:w="16840" w:h="11900"/>
          <w:pgMar w:top="400" w:right="367" w:bottom="400" w:left="171" w:header="0" w:footer="0" w:gutter="0"/>
          <w:cols w:equalWidth="0" w:num="1">
            <w:col w:w="16301"/>
          </w:cols>
        </w:sect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  <w:r>
        <w:drawing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1134110</wp:posOffset>
            </wp:positionH>
            <wp:positionV relativeFrom="paragraph">
              <wp:posOffset>25400</wp:posOffset>
            </wp:positionV>
            <wp:extent cx="4667250" cy="6350"/>
            <wp:effectExtent l="0" t="0" r="0" b="0"/>
            <wp:wrapNone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4667246" cy="6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82" w:line="337" w:lineRule="auto"/>
        <w:ind w:left="1810" w:right="642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1"/>
          <w:sz w:val="25"/>
          <w:szCs w:val="25"/>
        </w:rPr>
        <w:t>三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25"/>
          <w:szCs w:val="25"/>
        </w:rPr>
        <w:t>、项目自评结果</w:t>
      </w:r>
      <w:r>
        <w:rPr>
          <w:rFonts w:ascii="仿宋" w:hAnsi="仿宋" w:eastAsia="仿宋" w:cs="仿宋"/>
          <w:spacing w:val="2"/>
          <w:sz w:val="25"/>
          <w:szCs w:val="25"/>
        </w:rPr>
        <w:t xml:space="preserve">  </w:t>
      </w:r>
      <w:r>
        <w:rPr>
          <w:rFonts w:ascii="仿宋" w:hAnsi="仿宋" w:eastAsia="仿宋" w:cs="仿宋"/>
          <w:b/>
          <w:bCs/>
          <w:spacing w:val="-6"/>
          <w:sz w:val="25"/>
          <w:szCs w:val="25"/>
        </w:rPr>
        <w:t>1.项目自评得分和结论</w:t>
      </w:r>
    </w:p>
    <w:p>
      <w:pPr>
        <w:spacing w:line="323" w:lineRule="auto"/>
        <w:ind w:left="1806" w:right="1568" w:firstLine="49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综合考虑预算执行情况得分5分、产出、效益、服务对象满意度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各方面因素，指标完成情况得分90分，最终评分结果：党校培训经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费项目绩效自评价结果为：总得分95分，属于"优"。</w:t>
      </w:r>
    </w:p>
    <w:p>
      <w:pPr>
        <w:spacing w:before="35" w:line="222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4"/>
          <w:sz w:val="25"/>
          <w:szCs w:val="25"/>
        </w:rPr>
        <w:t>2.全年目标实际完成情况</w:t>
      </w:r>
    </w:p>
    <w:p>
      <w:pPr>
        <w:spacing w:before="142" w:line="222" w:lineRule="auto"/>
        <w:ind w:left="206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培训经费按照规定严格完成100&amp;</w:t>
      </w:r>
    </w:p>
    <w:p>
      <w:pPr>
        <w:spacing w:line="478" w:lineRule="auto"/>
        <w:rPr>
          <w:rFonts w:ascii="Arial"/>
          <w:sz w:val="21"/>
        </w:rPr>
      </w:pPr>
    </w:p>
    <w:p>
      <w:pPr>
        <w:spacing w:before="82" w:line="221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4"/>
          <w:sz w:val="25"/>
          <w:szCs w:val="25"/>
        </w:rPr>
        <w:t>3.项目实施和预算执行情况分析</w:t>
      </w:r>
    </w:p>
    <w:p>
      <w:pPr>
        <w:spacing w:before="167" w:line="222" w:lineRule="auto"/>
        <w:ind w:left="206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培训经费按照规定严格完成100&amp;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82" w:line="222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1"/>
          <w:sz w:val="25"/>
          <w:szCs w:val="25"/>
        </w:rPr>
        <w:t>4.产出情况及分析</w:t>
      </w:r>
    </w:p>
    <w:p>
      <w:pPr>
        <w:spacing w:before="135" w:line="222" w:lineRule="auto"/>
        <w:ind w:left="206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培训经费按照规定严格完成100&amp;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82" w:line="222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4"/>
          <w:sz w:val="25"/>
          <w:szCs w:val="25"/>
        </w:rPr>
        <w:t>5.效益情况及分析</w:t>
      </w:r>
    </w:p>
    <w:p>
      <w:pPr>
        <w:spacing w:before="185" w:line="222" w:lineRule="auto"/>
        <w:ind w:left="206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培训经费按照规定严格完成100&amp;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81" w:line="222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4"/>
          <w:sz w:val="25"/>
          <w:szCs w:val="25"/>
        </w:rPr>
        <w:t>6.满意度情况及分析</w:t>
      </w:r>
    </w:p>
    <w:p>
      <w:pPr>
        <w:spacing w:before="235" w:line="222" w:lineRule="auto"/>
        <w:ind w:left="2036"/>
        <w:rPr>
          <w:rFonts w:ascii="仿宋" w:hAnsi="仿宋" w:eastAsia="仿宋" w:cs="仿宋"/>
          <w:sz w:val="25"/>
          <w:szCs w:val="25"/>
        </w:rPr>
      </w:pPr>
      <w:r>
        <w:rPr>
          <w:rFonts w:ascii="黑体" w:hAnsi="黑体" w:eastAsia="黑体" w:cs="黑体"/>
          <w:spacing w:val="23"/>
          <w:sz w:val="25"/>
          <w:szCs w:val="25"/>
        </w:rPr>
        <w:t>群众满</w:t>
      </w:r>
      <w:r>
        <w:rPr>
          <w:rFonts w:ascii="仿宋" w:hAnsi="仿宋" w:eastAsia="仿宋" w:cs="仿宋"/>
          <w:spacing w:val="23"/>
          <w:sz w:val="25"/>
          <w:szCs w:val="25"/>
        </w:rPr>
        <w:t>意度95%</w:t>
      </w:r>
    </w:p>
    <w:p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86" w:type="default"/>
          <w:footerReference r:id="rId87" w:type="default"/>
          <w:pgSz w:w="12090" w:h="16970"/>
          <w:pgMar w:top="658" w:right="780" w:bottom="487" w:left="603" w:header="469" w:footer="163" w:gutter="0"/>
          <w:cols w:space="720" w:num="1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  <w:r>
        <w:drawing>
          <wp:anchor distT="0" distB="0" distL="0" distR="0" simplePos="0" relativeHeight="251719680" behindDoc="0" locked="0" layoutInCell="1" allowOverlap="1">
            <wp:simplePos x="0" y="0"/>
            <wp:positionH relativeFrom="column">
              <wp:posOffset>1121410</wp:posOffset>
            </wp:positionH>
            <wp:positionV relativeFrom="paragraph">
              <wp:posOffset>91440</wp:posOffset>
            </wp:positionV>
            <wp:extent cx="4686300" cy="6350"/>
            <wp:effectExtent l="0" t="0" r="0" b="0"/>
            <wp:wrapNone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686315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91" w:line="222" w:lineRule="auto"/>
        <w:ind w:left="181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"/>
          <w:sz w:val="28"/>
          <w:szCs w:val="28"/>
        </w:rPr>
        <w:t>四、项目主要经验做法</w:t>
      </w:r>
    </w:p>
    <w:p>
      <w:pPr>
        <w:spacing w:before="271" w:line="213" w:lineRule="auto"/>
        <w:ind w:left="224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6"/>
          <w:sz w:val="24"/>
          <w:szCs w:val="24"/>
        </w:rPr>
        <w:t>对财务工作一定要严谨，杜绝浪费。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91" w:line="222" w:lineRule="auto"/>
        <w:ind w:left="177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3"/>
          <w:sz w:val="28"/>
          <w:szCs w:val="28"/>
        </w:rPr>
        <w:t>五、项目管理中存在的主要问题及原因分析</w:t>
      </w:r>
    </w:p>
    <w:p>
      <w:pPr>
        <w:spacing w:before="261" w:line="302" w:lineRule="auto"/>
        <w:ind w:left="1776" w:right="1599" w:firstLine="47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5"/>
          <w:sz w:val="24"/>
          <w:szCs w:val="24"/>
        </w:rPr>
        <w:t>对项目管理中的细节问题不够重视，今后应从细微处着手，是资</w:t>
      </w:r>
      <w:r>
        <w:rPr>
          <w:rFonts w:ascii="黑体" w:hAnsi="黑体" w:eastAsia="黑体" w:cs="黑体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4"/>
          <w:sz w:val="24"/>
          <w:szCs w:val="24"/>
        </w:rPr>
        <w:t>金合理分配利用。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91" w:line="222" w:lineRule="auto"/>
        <w:ind w:left="177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4"/>
          <w:sz w:val="28"/>
          <w:szCs w:val="28"/>
        </w:rPr>
        <w:t>六</w:t>
      </w:r>
      <w:r>
        <w:rPr>
          <w:rFonts w:ascii="黑体" w:hAnsi="黑体" w:eastAsia="黑体" w:cs="黑体"/>
          <w:spacing w:val="-44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4"/>
          <w:sz w:val="28"/>
          <w:szCs w:val="28"/>
        </w:rPr>
        <w:t>、下一步改进措施及管理建议</w:t>
      </w:r>
    </w:p>
    <w:p>
      <w:pPr>
        <w:spacing w:before="291" w:line="213" w:lineRule="auto"/>
        <w:ind w:left="224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8"/>
          <w:sz w:val="24"/>
          <w:szCs w:val="24"/>
        </w:rPr>
        <w:t>准确及时拨付经费资金，节约资金，合理开支</w:t>
      </w:r>
    </w:p>
    <w:p>
      <w:pPr>
        <w:spacing w:line="213" w:lineRule="auto"/>
        <w:rPr>
          <w:rFonts w:ascii="黑体" w:hAnsi="黑体" w:eastAsia="黑体" w:cs="黑体"/>
          <w:sz w:val="24"/>
          <w:szCs w:val="24"/>
        </w:rPr>
        <w:sectPr>
          <w:headerReference r:id="rId88" w:type="default"/>
          <w:footerReference r:id="rId89" w:type="default"/>
          <w:pgSz w:w="11900" w:h="16840"/>
          <w:pgMar w:top="568" w:right="599" w:bottom="341" w:left="593" w:header="380" w:footer="143" w:gutter="0"/>
          <w:cols w:space="720" w:num="1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  <w:r>
        <w:drawing>
          <wp:anchor distT="0" distB="0" distL="0" distR="0" simplePos="0" relativeHeight="251720704" behindDoc="0" locked="0" layoutInCell="1" allowOverlap="1">
            <wp:simplePos x="0" y="0"/>
            <wp:positionH relativeFrom="column">
              <wp:posOffset>1130300</wp:posOffset>
            </wp:positionH>
            <wp:positionV relativeFrom="paragraph">
              <wp:posOffset>29845</wp:posOffset>
            </wp:positionV>
            <wp:extent cx="4686300" cy="6350"/>
            <wp:effectExtent l="0" t="0" r="0" b="0"/>
            <wp:wrapNone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686315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17" w:line="222" w:lineRule="auto"/>
        <w:ind w:left="3365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b/>
          <w:bCs/>
          <w:spacing w:val="-10"/>
          <w:sz w:val="36"/>
          <w:szCs w:val="36"/>
        </w:rPr>
        <w:t>项目支出绩效自评分析报告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81" w:line="221" w:lineRule="auto"/>
        <w:ind w:left="2890"/>
        <w:rPr>
          <w:rFonts w:ascii="仿宋" w:hAnsi="仿宋" w:eastAsia="仿宋" w:cs="仿宋"/>
          <w:sz w:val="25"/>
          <w:szCs w:val="25"/>
        </w:rPr>
      </w:pPr>
      <w:r>
        <w:drawing>
          <wp:anchor distT="0" distB="0" distL="0" distR="0" simplePos="0" relativeHeight="251721728" behindDoc="0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-193040</wp:posOffset>
            </wp:positionV>
            <wp:extent cx="1314450" cy="1320800"/>
            <wp:effectExtent l="0" t="0" r="0" b="0"/>
            <wp:wrapNone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314453" cy="132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4"/>
          <w:sz w:val="25"/>
          <w:szCs w:val="25"/>
        </w:rPr>
        <w:t>项目名称：2023年党报党刊</w:t>
      </w:r>
    </w:p>
    <w:p>
      <w:pPr>
        <w:spacing w:before="240" w:line="221" w:lineRule="auto"/>
        <w:ind w:left="28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项目单位：036001-中国共产党古县委员会党校</w:t>
      </w:r>
    </w:p>
    <w:p>
      <w:pPr>
        <w:spacing w:before="270" w:line="221" w:lineRule="auto"/>
        <w:ind w:left="28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主管部门：036-中国共产党古县委员会党校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82" w:line="222" w:lineRule="auto"/>
        <w:ind w:left="477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20"/>
          <w:sz w:val="25"/>
          <w:szCs w:val="25"/>
        </w:rPr>
        <w:t>2023年12月</w:t>
      </w:r>
    </w:p>
    <w:p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90" w:type="default"/>
          <w:footerReference r:id="rId91" w:type="default"/>
          <w:pgSz w:w="11900" w:h="16840"/>
          <w:pgMar w:top="620" w:right="609" w:bottom="377" w:left="560" w:header="370" w:footer="130" w:gutter="0"/>
          <w:cols w:space="720" w:num="1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30"/>
          <w:szCs w:val="30"/>
        </w:rPr>
        <w:id w:val="147461585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spacing w:before="98" w:line="223" w:lineRule="auto"/>
            <w:ind w:left="5152"/>
            <w:rPr>
              <w:rFonts w:ascii="仿宋" w:hAnsi="仿宋" w:eastAsia="仿宋" w:cs="仿宋"/>
              <w:sz w:val="30"/>
              <w:szCs w:val="30"/>
            </w:rPr>
          </w:pPr>
          <w:r>
            <w:rPr>
              <w:rFonts w:ascii="仿宋" w:hAnsi="仿宋" w:eastAsia="仿宋" w:cs="仿宋"/>
              <w:b/>
              <w:bCs/>
              <w:spacing w:val="-40"/>
              <w:sz w:val="30"/>
              <w:szCs w:val="30"/>
            </w:rPr>
            <w:t>目</w:t>
          </w:r>
          <w:r>
            <w:rPr>
              <w:rFonts w:ascii="仿宋" w:hAnsi="仿宋" w:eastAsia="仿宋" w:cs="仿宋"/>
              <w:spacing w:val="14"/>
              <w:sz w:val="30"/>
              <w:szCs w:val="30"/>
            </w:rPr>
            <w:t xml:space="preserve">     </w:t>
          </w:r>
          <w:r>
            <w:rPr>
              <w:rFonts w:ascii="仿宋" w:hAnsi="仿宋" w:eastAsia="仿宋" w:cs="仿宋"/>
              <w:b/>
              <w:bCs/>
              <w:spacing w:val="-40"/>
              <w:sz w:val="30"/>
              <w:szCs w:val="30"/>
            </w:rPr>
            <w:t>录</w:t>
          </w:r>
        </w:p>
        <w:p>
          <w:pPr>
            <w:tabs>
              <w:tab w:val="right" w:leader="dot" w:pos="9134"/>
            </w:tabs>
            <w:spacing w:before="275" w:line="222" w:lineRule="auto"/>
            <w:ind w:left="2241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11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4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2"/>
              <w:szCs w:val="22"/>
            </w:rPr>
            <w:t>、项目的基本情况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8"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pacing w:val="8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87"/>
            </w:tabs>
            <w:spacing w:before="238" w:line="222" w:lineRule="auto"/>
            <w:ind w:left="25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3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3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3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4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3"/>
              <w:sz w:val="22"/>
              <w:szCs w:val="22"/>
            </w:rPr>
            <w:t>)项目概况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1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4"/>
            </w:tabs>
            <w:spacing w:before="125" w:line="222" w:lineRule="auto"/>
            <w:ind w:left="25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5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2"/>
              <w:szCs w:val="22"/>
            </w:rPr>
            <w:t>)项目绩效目标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4"/>
            </w:tabs>
            <w:spacing w:before="145" w:line="222" w:lineRule="auto"/>
            <w:ind w:left="25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30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>)项目实施计划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3"/>
              <w:sz w:val="22"/>
              <w:szCs w:val="22"/>
            </w:rPr>
            <w:fldChar w:fldCharType="end"/>
          </w:r>
        </w:p>
        <w:p>
          <w:pPr>
            <w:pStyle w:val="2"/>
            <w:tabs>
              <w:tab w:val="right" w:leader="dot" w:pos="9375"/>
            </w:tabs>
            <w:spacing w:before="282" w:line="222" w:lineRule="auto"/>
            <w:ind w:left="2241"/>
            <w:rPr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12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2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2"/>
              <w:sz w:val="22"/>
              <w:szCs w:val="22"/>
            </w:rPr>
            <w:t>、项目绩效完成情况</w:t>
          </w:r>
          <w:r>
            <w:rPr>
              <w:rFonts w:ascii="仿宋" w:hAnsi="仿宋" w:eastAsia="仿宋" w:cs="仿宋"/>
              <w:b/>
              <w:bCs/>
              <w:sz w:val="22"/>
              <w:szCs w:val="22"/>
              <w14:textOutline w14:w="4000" w14:cap="flat" w14:cmpd="sng">
                <w14:solidFill>
                  <w14:srgbClr w14:val="000000"/>
                </w14:solidFill>
                <w14:prstDash w14:val="solid"/>
                <w14:miter w14:val="0"/>
              </w14:textOutline>
            </w:rPr>
            <w:tab/>
          </w:r>
          <w:r>
            <w:rPr>
              <w:rFonts w:ascii="仿宋" w:hAnsi="仿宋" w:eastAsia="仿宋" w:cs="仿宋"/>
              <w:spacing w:val="-61"/>
              <w:sz w:val="22"/>
              <w:szCs w:val="22"/>
            </w:rPr>
            <w:t xml:space="preserve"> </w:t>
          </w:r>
          <w:r>
            <w:rPr>
              <w:spacing w:val="-7"/>
              <w:sz w:val="22"/>
              <w:szCs w:val="22"/>
            </w:rPr>
            <w:t>5</w:t>
          </w:r>
          <w:r>
            <w:rPr>
              <w:spacing w:val="81"/>
              <w:sz w:val="22"/>
              <w:szCs w:val="22"/>
            </w:rPr>
            <w:t xml:space="preserve"> </w:t>
          </w:r>
          <w:r>
            <w:rPr>
              <w:spacing w:val="-7"/>
              <w:sz w:val="22"/>
              <w:szCs w:val="22"/>
            </w:rPr>
            <w:t>方</w:t>
          </w:r>
        </w:p>
        <w:p>
          <w:pPr>
            <w:tabs>
              <w:tab w:val="right" w:leader="dot" w:pos="9107"/>
            </w:tabs>
            <w:spacing w:before="226" w:line="221" w:lineRule="auto"/>
            <w:ind w:left="25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3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3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4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3"/>
              <w:sz w:val="22"/>
              <w:szCs w:val="22"/>
            </w:rPr>
            <w:t>)预算执行情况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5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87"/>
            </w:tabs>
            <w:spacing w:before="109" w:line="222" w:lineRule="auto"/>
            <w:ind w:left="25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1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)指标完成情况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6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0"/>
            </w:tabs>
            <w:spacing w:before="193" w:line="222" w:lineRule="auto"/>
            <w:ind w:left="2241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27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-2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27"/>
              <w:sz w:val="22"/>
              <w:szCs w:val="22"/>
            </w:rPr>
            <w:t>、项目自评结果</w:t>
          </w:r>
          <w:r>
            <w:rPr>
              <w:rFonts w:ascii="仿宋" w:hAnsi="仿宋" w:eastAsia="仿宋" w:cs="仿宋"/>
              <w:spacing w:val="-90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72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122"/>
            </w:tabs>
            <w:spacing w:before="229" w:line="224" w:lineRule="auto"/>
            <w:ind w:left="223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9"/>
              <w:sz w:val="22"/>
              <w:szCs w:val="22"/>
            </w:rPr>
            <w:t>四</w:t>
          </w:r>
          <w:r>
            <w:rPr>
              <w:rFonts w:ascii="仿宋" w:hAnsi="仿宋" w:eastAsia="仿宋" w:cs="仿宋"/>
              <w:spacing w:val="-4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22"/>
              <w:szCs w:val="22"/>
            </w:rPr>
            <w:t>、项目主要经验做法</w:t>
          </w:r>
          <w:r>
            <w:rPr>
              <w:rFonts w:ascii="仿宋" w:hAnsi="仿宋" w:eastAsia="仿宋" w:cs="仿宋"/>
              <w:spacing w:val="-9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4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59"/>
            </w:tabs>
            <w:spacing w:before="249" w:line="219" w:lineRule="auto"/>
            <w:ind w:left="223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5"/>
              <w:sz w:val="22"/>
              <w:szCs w:val="22"/>
            </w:rPr>
            <w:t>五</w:t>
          </w:r>
          <w:r>
            <w:rPr>
              <w:rFonts w:ascii="仿宋" w:hAnsi="仿宋" w:eastAsia="仿宋" w:cs="仿宋"/>
              <w:spacing w:val="-4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2"/>
              <w:szCs w:val="22"/>
            </w:rPr>
            <w:t>、项目管理中存在问题及原因分析</w:t>
          </w:r>
          <w:r>
            <w:rPr>
              <w:rFonts w:ascii="仿宋" w:hAnsi="仿宋" w:eastAsia="仿宋" w:cs="仿宋"/>
              <w:spacing w:val="-9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9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39"/>
            </w:tabs>
            <w:spacing w:before="243" w:line="223" w:lineRule="auto"/>
            <w:ind w:left="223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7"/>
              <w:sz w:val="22"/>
              <w:szCs w:val="22"/>
            </w:rPr>
            <w:t>六、进一步加强项目管理措施及建议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9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</w:sdtContent>
    </w:sdt>
    <w:p>
      <w:pPr>
        <w:spacing w:line="223" w:lineRule="auto"/>
        <w:rPr>
          <w:rFonts w:ascii="Times New Roman" w:hAnsi="Times New Roman" w:eastAsia="Times New Roman" w:cs="Times New Roman"/>
          <w:sz w:val="22"/>
          <w:szCs w:val="22"/>
        </w:rPr>
        <w:sectPr>
          <w:headerReference r:id="rId92" w:type="default"/>
          <w:footerReference r:id="rId93" w:type="default"/>
          <w:pgSz w:w="11900" w:h="16840"/>
          <w:pgMar w:top="555" w:right="1785" w:bottom="363" w:left="602" w:header="390" w:footer="164" w:gutter="0"/>
          <w:cols w:space="720" w:num="1"/>
        </w:sect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  <w:r>
        <w:drawing>
          <wp:anchor distT="0" distB="0" distL="0" distR="0" simplePos="0" relativeHeight="251722752" behindDoc="0" locked="0" layoutInCell="1" allowOverlap="1">
            <wp:simplePos x="0" y="0"/>
            <wp:positionH relativeFrom="column">
              <wp:posOffset>1134110</wp:posOffset>
            </wp:positionH>
            <wp:positionV relativeFrom="paragraph">
              <wp:posOffset>89535</wp:posOffset>
            </wp:positionV>
            <wp:extent cx="4673600" cy="6350"/>
            <wp:effectExtent l="0" t="0" r="0" b="0"/>
            <wp:wrapNone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67362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81" w:line="222" w:lineRule="auto"/>
        <w:ind w:left="192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8"/>
          <w:sz w:val="25"/>
          <w:szCs w:val="25"/>
        </w:rPr>
        <w:t>一、项目基本信息</w:t>
      </w:r>
    </w:p>
    <w:p>
      <w:pPr>
        <w:spacing w:before="251" w:line="222" w:lineRule="auto"/>
        <w:ind w:left="192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0"/>
          <w:sz w:val="25"/>
          <w:szCs w:val="25"/>
        </w:rPr>
        <w:t>(一)项目概况</w:t>
      </w:r>
    </w:p>
    <w:p>
      <w:pPr>
        <w:spacing w:before="248" w:line="222" w:lineRule="auto"/>
        <w:ind w:left="23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3"/>
          <w:sz w:val="25"/>
          <w:szCs w:val="25"/>
        </w:rPr>
        <w:t>项目概况：2023</w:t>
      </w:r>
      <w:r>
        <w:rPr>
          <w:rFonts w:ascii="仿宋" w:hAnsi="仿宋" w:eastAsia="仿宋" w:cs="仿宋"/>
          <w:spacing w:val="3"/>
          <w:sz w:val="25"/>
          <w:szCs w:val="25"/>
        </w:rPr>
        <w:t>年党报党刊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81" w:line="222" w:lineRule="auto"/>
        <w:ind w:left="23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"/>
          <w:sz w:val="25"/>
          <w:szCs w:val="25"/>
        </w:rPr>
        <w:t>立项依据：2023</w:t>
      </w:r>
      <w:r>
        <w:rPr>
          <w:rFonts w:ascii="仿宋" w:hAnsi="仿宋" w:eastAsia="仿宋" w:cs="仿宋"/>
          <w:spacing w:val="1"/>
          <w:sz w:val="25"/>
          <w:szCs w:val="25"/>
        </w:rPr>
        <w:t>年党报党刊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81" w:line="220" w:lineRule="auto"/>
        <w:ind w:left="22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项目设立的必要性：2023年党报党刊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82" w:line="221" w:lineRule="auto"/>
        <w:ind w:left="23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z w:val="25"/>
          <w:szCs w:val="25"/>
        </w:rPr>
        <w:t>保证项目实施的措施与制度：2023</w:t>
      </w:r>
      <w:r>
        <w:rPr>
          <w:rFonts w:ascii="仿宋" w:hAnsi="仿宋" w:eastAsia="仿宋" w:cs="仿宋"/>
          <w:sz w:val="25"/>
          <w:szCs w:val="25"/>
        </w:rPr>
        <w:t>年党报党刊</w:t>
      </w:r>
    </w:p>
    <w:p>
      <w:pPr>
        <w:spacing w:line="221" w:lineRule="auto"/>
        <w:rPr>
          <w:rFonts w:ascii="仿宋" w:hAnsi="仿宋" w:eastAsia="仿宋" w:cs="仿宋"/>
          <w:sz w:val="25"/>
          <w:szCs w:val="25"/>
        </w:rPr>
        <w:sectPr>
          <w:headerReference r:id="rId94" w:type="default"/>
          <w:footerReference r:id="rId95" w:type="default"/>
          <w:pgSz w:w="11900" w:h="16840"/>
          <w:pgMar w:top="568" w:right="599" w:bottom="338" w:left="593" w:header="380" w:footer="130" w:gutter="0"/>
          <w:cols w:space="720" w:num="1"/>
        </w:sect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pStyle w:val="2"/>
        <w:spacing w:before="81" w:line="220" w:lineRule="auto"/>
        <w:ind w:left="1923"/>
        <w:rPr>
          <w:sz w:val="25"/>
          <w:szCs w:val="25"/>
        </w:rPr>
      </w:pPr>
      <w:r>
        <w:rPr>
          <w:b/>
          <w:bCs/>
          <w:spacing w:val="-7"/>
          <w:sz w:val="25"/>
          <w:szCs w:val="25"/>
        </w:rPr>
        <w:t>(</w:t>
      </w:r>
      <w:r>
        <w:rPr>
          <w:spacing w:val="-46"/>
          <w:sz w:val="25"/>
          <w:szCs w:val="25"/>
        </w:rPr>
        <w:t xml:space="preserve"> </w:t>
      </w:r>
      <w:r>
        <w:rPr>
          <w:b/>
          <w:bCs/>
          <w:spacing w:val="-7"/>
          <w:sz w:val="25"/>
          <w:szCs w:val="25"/>
        </w:rPr>
        <w:t>二</w:t>
      </w:r>
      <w:r>
        <w:rPr>
          <w:spacing w:val="-54"/>
          <w:sz w:val="25"/>
          <w:szCs w:val="25"/>
        </w:rPr>
        <w:t xml:space="preserve"> </w:t>
      </w:r>
      <w:r>
        <w:rPr>
          <w:b/>
          <w:bCs/>
          <w:spacing w:val="-7"/>
          <w:sz w:val="25"/>
          <w:szCs w:val="25"/>
        </w:rPr>
        <w:t>)项目绩效目标</w:t>
      </w:r>
    </w:p>
    <w:p>
      <w:pPr>
        <w:spacing w:line="277" w:lineRule="auto"/>
        <w:rPr>
          <w:rFonts w:ascii="Arial"/>
          <w:sz w:val="21"/>
        </w:rPr>
      </w:pPr>
    </w:p>
    <w:p>
      <w:pPr>
        <w:pStyle w:val="2"/>
        <w:spacing w:before="81" w:line="212" w:lineRule="auto"/>
        <w:ind w:left="1910"/>
        <w:rPr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spacing w:val="-3"/>
          <w:sz w:val="25"/>
          <w:szCs w:val="25"/>
        </w:rPr>
        <w:t xml:space="preserve">(1)   </w:t>
      </w:r>
      <w:r>
        <w:rPr>
          <w:b/>
          <w:bCs/>
          <w:spacing w:val="-3"/>
          <w:sz w:val="25"/>
          <w:szCs w:val="25"/>
        </w:rPr>
        <w:t>项目实施期绩效目标</w:t>
      </w:r>
    </w:p>
    <w:p>
      <w:pPr>
        <w:spacing w:line="264" w:lineRule="auto"/>
        <w:rPr>
          <w:rFonts w:ascii="Arial"/>
          <w:sz w:val="21"/>
        </w:rPr>
      </w:pPr>
    </w:p>
    <w:p>
      <w:pPr>
        <w:pStyle w:val="2"/>
        <w:spacing w:before="82" w:line="219" w:lineRule="auto"/>
        <w:ind w:left="2269"/>
        <w:rPr>
          <w:sz w:val="25"/>
          <w:szCs w:val="25"/>
        </w:rPr>
      </w:pPr>
      <w:r>
        <w:rPr>
          <w:rFonts w:ascii="Times New Roman" w:hAnsi="Times New Roman" w:eastAsia="Times New Roman" w:cs="Times New Roman"/>
          <w:spacing w:val="-2"/>
          <w:sz w:val="25"/>
          <w:szCs w:val="25"/>
        </w:rPr>
        <w:t xml:space="preserve">2023 </w:t>
      </w:r>
      <w:r>
        <w:rPr>
          <w:spacing w:val="-2"/>
          <w:sz w:val="25"/>
          <w:szCs w:val="25"/>
        </w:rPr>
        <w:t>年党报党刊</w:t>
      </w:r>
    </w:p>
    <w:p>
      <w:pPr>
        <w:pStyle w:val="2"/>
        <w:spacing w:before="218" w:line="212" w:lineRule="auto"/>
        <w:ind w:left="1910"/>
        <w:rPr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sz w:val="25"/>
          <w:szCs w:val="25"/>
        </w:rPr>
        <w:t xml:space="preserve">(2)   </w:t>
      </w:r>
      <w:r>
        <w:rPr>
          <w:b/>
          <w:bCs/>
          <w:sz w:val="25"/>
          <w:szCs w:val="25"/>
        </w:rPr>
        <w:t>项目年度目标</w:t>
      </w:r>
    </w:p>
    <w:p>
      <w:pPr>
        <w:spacing w:line="321" w:lineRule="auto"/>
        <w:rPr>
          <w:rFonts w:ascii="Arial"/>
          <w:sz w:val="21"/>
        </w:rPr>
      </w:pPr>
    </w:p>
    <w:p>
      <w:pPr>
        <w:pStyle w:val="2"/>
        <w:spacing w:before="81" w:line="219" w:lineRule="auto"/>
        <w:ind w:left="2269"/>
        <w:rPr>
          <w:sz w:val="25"/>
          <w:szCs w:val="25"/>
        </w:rPr>
      </w:pPr>
      <w:r>
        <w:rPr>
          <w:rFonts w:ascii="Times New Roman" w:hAnsi="Times New Roman" w:eastAsia="Times New Roman" w:cs="Times New Roman"/>
          <w:b/>
          <w:bCs/>
          <w:spacing w:val="-4"/>
          <w:sz w:val="25"/>
          <w:szCs w:val="25"/>
        </w:rPr>
        <w:t xml:space="preserve">2023 </w:t>
      </w:r>
      <w:r>
        <w:rPr>
          <w:b/>
          <w:bCs/>
          <w:spacing w:val="-4"/>
          <w:sz w:val="25"/>
          <w:szCs w:val="25"/>
        </w:rPr>
        <w:t>年党报党刊</w:t>
      </w:r>
    </w:p>
    <w:p>
      <w:pPr>
        <w:spacing w:line="271" w:lineRule="auto"/>
        <w:rPr>
          <w:rFonts w:ascii="Arial"/>
          <w:sz w:val="21"/>
        </w:rPr>
      </w:pPr>
    </w:p>
    <w:p>
      <w:pPr>
        <w:pStyle w:val="2"/>
        <w:spacing w:before="81" w:line="220" w:lineRule="auto"/>
        <w:ind w:left="1923"/>
        <w:rPr>
          <w:sz w:val="25"/>
          <w:szCs w:val="25"/>
        </w:rPr>
      </w:pPr>
      <w:r>
        <w:rPr>
          <w:b/>
          <w:bCs/>
          <w:spacing w:val="8"/>
          <w:sz w:val="25"/>
          <w:szCs w:val="25"/>
        </w:rPr>
        <w:t>(三)项目实施计划</w:t>
      </w:r>
    </w:p>
    <w:p>
      <w:pPr>
        <w:pStyle w:val="2"/>
        <w:spacing w:before="305" w:line="219" w:lineRule="auto"/>
        <w:ind w:left="2379"/>
        <w:rPr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</w:rPr>
        <w:t xml:space="preserve">2023 </w:t>
      </w:r>
      <w:r>
        <w:rPr>
          <w:sz w:val="25"/>
          <w:szCs w:val="25"/>
        </w:rPr>
        <w:t>年党报党刊</w:t>
      </w:r>
    </w:p>
    <w:p>
      <w:pPr>
        <w:spacing w:line="219" w:lineRule="auto"/>
        <w:rPr>
          <w:sz w:val="25"/>
          <w:szCs w:val="25"/>
        </w:rPr>
        <w:sectPr>
          <w:headerReference r:id="rId96" w:type="default"/>
          <w:footerReference r:id="rId97" w:type="default"/>
          <w:pgSz w:w="12050" w:h="16940"/>
          <w:pgMar w:top="663" w:right="589" w:bottom="424" w:left="719" w:header="369" w:footer="199" w:gutter="0"/>
          <w:cols w:space="720" w:num="1"/>
        </w:sectPr>
      </w:pPr>
    </w:p>
    <w:p>
      <w:pPr>
        <w:spacing w:line="170" w:lineRule="exact"/>
      </w:pPr>
    </w:p>
    <w:p>
      <w:pPr>
        <w:spacing w:line="170" w:lineRule="exact"/>
        <w:sectPr>
          <w:headerReference r:id="rId98" w:type="default"/>
          <w:footerReference r:id="rId99" w:type="default"/>
          <w:pgSz w:w="16840" w:h="11900"/>
          <w:pgMar w:top="400" w:right="357" w:bottom="400" w:left="180" w:header="0" w:footer="0" w:gutter="0"/>
          <w:cols w:equalWidth="0" w:num="1">
            <w:col w:w="16302"/>
          </w:cols>
        </w:sect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  <w:r>
        <w:drawing>
          <wp:anchor distT="0" distB="0" distL="0" distR="0" simplePos="0" relativeHeight="251724800" behindDoc="0" locked="0" layoutInCell="1" allowOverlap="1">
            <wp:simplePos x="0" y="0"/>
            <wp:positionH relativeFrom="column">
              <wp:posOffset>1561465</wp:posOffset>
            </wp:positionH>
            <wp:positionV relativeFrom="paragraph">
              <wp:posOffset>85725</wp:posOffset>
            </wp:positionV>
            <wp:extent cx="7905750" cy="12700"/>
            <wp:effectExtent l="0" t="0" r="0" b="0"/>
            <wp:wrapNone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7905737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84" w:line="222" w:lineRule="auto"/>
        <w:ind w:left="260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4"/>
          <w:sz w:val="26"/>
          <w:szCs w:val="26"/>
        </w:rPr>
        <w:t>二、项目绩效完成情况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85" w:line="221" w:lineRule="auto"/>
        <w:ind w:left="309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4"/>
          <w:sz w:val="26"/>
          <w:szCs w:val="26"/>
        </w:rPr>
        <w:t>(一)预算执行情况</w:t>
      </w:r>
    </w:p>
    <w:p>
      <w:pPr>
        <w:spacing w:before="74"/>
      </w:pPr>
    </w:p>
    <w:p>
      <w:pPr>
        <w:spacing w:before="74"/>
      </w:pPr>
    </w:p>
    <w:tbl>
      <w:tblPr>
        <w:tblStyle w:val="5"/>
        <w:tblW w:w="11289" w:type="dxa"/>
        <w:tblInd w:w="25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1249"/>
        <w:gridCol w:w="1278"/>
        <w:gridCol w:w="1479"/>
        <w:gridCol w:w="1558"/>
        <w:gridCol w:w="1748"/>
        <w:gridCol w:w="1369"/>
        <w:gridCol w:w="12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139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19" w:lineRule="auto"/>
              <w:ind w:left="324"/>
            </w:pPr>
            <w:r>
              <w:rPr>
                <w:spacing w:val="1"/>
              </w:rPr>
              <w:t>资金来源</w:t>
            </w:r>
          </w:p>
        </w:tc>
        <w:tc>
          <w:tcPr>
            <w:tcW w:w="2527" w:type="dxa"/>
            <w:gridSpan w:val="2"/>
            <w:vAlign w:val="top"/>
          </w:tcPr>
          <w:p>
            <w:pPr>
              <w:pStyle w:val="6"/>
              <w:spacing w:before="82" w:line="219" w:lineRule="auto"/>
              <w:ind w:left="810"/>
            </w:pPr>
            <w:r>
              <w:rPr>
                <w:spacing w:val="-2"/>
              </w:rPr>
              <w:t>年初预算数</w:t>
            </w:r>
          </w:p>
        </w:tc>
        <w:tc>
          <w:tcPr>
            <w:tcW w:w="14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19" w:lineRule="auto"/>
              <w:ind w:left="103"/>
            </w:pPr>
            <w:r>
              <w:rPr>
                <w:spacing w:val="4"/>
              </w:rPr>
              <w:t>全年预算数(元)</w:t>
            </w:r>
          </w:p>
        </w:tc>
        <w:tc>
          <w:tcPr>
            <w:tcW w:w="155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19" w:lineRule="auto"/>
              <w:ind w:left="144"/>
            </w:pPr>
            <w:r>
              <w:rPr>
                <w:spacing w:val="4"/>
              </w:rPr>
              <w:t>全年执行数(元)</w:t>
            </w:r>
          </w:p>
        </w:tc>
        <w:tc>
          <w:tcPr>
            <w:tcW w:w="174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20" w:lineRule="auto"/>
              <w:ind w:left="146"/>
            </w:pPr>
            <w:r>
              <w:rPr>
                <w:spacing w:val="3"/>
              </w:rPr>
              <w:t>资金结(转)余(元)</w:t>
            </w:r>
          </w:p>
        </w:tc>
        <w:tc>
          <w:tcPr>
            <w:tcW w:w="136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19" w:lineRule="auto"/>
              <w:ind w:left="408"/>
            </w:pPr>
            <w:r>
              <w:rPr>
                <w:spacing w:val="-2"/>
              </w:rPr>
              <w:t>执行率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2" w:line="219" w:lineRule="auto"/>
              <w:ind w:left="419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pStyle w:val="6"/>
              <w:spacing w:before="39" w:line="214" w:lineRule="auto"/>
              <w:ind w:left="70"/>
            </w:pPr>
            <w:r>
              <w:rPr>
                <w:spacing w:val="5"/>
              </w:rPr>
              <w:t>目标申报(元)</w:t>
            </w:r>
          </w:p>
        </w:tc>
        <w:tc>
          <w:tcPr>
            <w:tcW w:w="1278" w:type="dxa"/>
            <w:vAlign w:val="top"/>
          </w:tcPr>
          <w:p>
            <w:pPr>
              <w:pStyle w:val="6"/>
              <w:spacing w:before="39" w:line="214" w:lineRule="auto"/>
              <w:ind w:left="91"/>
            </w:pPr>
            <w:r>
              <w:rPr>
                <w:spacing w:val="5"/>
              </w:rPr>
              <w:t>预算编制(元)</w:t>
            </w:r>
          </w:p>
        </w:tc>
        <w:tc>
          <w:tcPr>
            <w:tcW w:w="14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4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94" w:type="dxa"/>
            <w:vAlign w:val="top"/>
          </w:tcPr>
          <w:p>
            <w:pPr>
              <w:pStyle w:val="6"/>
              <w:spacing w:before="62" w:line="221" w:lineRule="auto"/>
              <w:ind w:left="504"/>
            </w:pPr>
            <w:r>
              <w:rPr>
                <w:spacing w:val="-2"/>
              </w:rPr>
              <w:t>合计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85" w:line="184" w:lineRule="auto"/>
              <w:ind w:left="250"/>
            </w:pPr>
            <w:r>
              <w:rPr>
                <w:spacing w:val="-2"/>
              </w:rPr>
              <w:t>5,118.68</w:t>
            </w:r>
          </w:p>
        </w:tc>
        <w:tc>
          <w:tcPr>
            <w:tcW w:w="1278" w:type="dxa"/>
            <w:vAlign w:val="top"/>
          </w:tcPr>
          <w:p>
            <w:pPr>
              <w:pStyle w:val="6"/>
              <w:spacing w:before="85" w:line="184" w:lineRule="auto"/>
              <w:ind w:left="271"/>
            </w:pPr>
            <w:r>
              <w:rPr>
                <w:spacing w:val="-2"/>
              </w:rPr>
              <w:t>5,118.68</w:t>
            </w:r>
          </w:p>
        </w:tc>
        <w:tc>
          <w:tcPr>
            <w:tcW w:w="1479" w:type="dxa"/>
            <w:vAlign w:val="top"/>
          </w:tcPr>
          <w:p>
            <w:pPr>
              <w:pStyle w:val="6"/>
              <w:spacing w:before="75" w:line="184" w:lineRule="auto"/>
              <w:ind w:left="373"/>
            </w:pPr>
            <w:r>
              <w:rPr>
                <w:spacing w:val="-2"/>
              </w:rPr>
              <w:t>5,118.68</w:t>
            </w:r>
          </w:p>
        </w:tc>
        <w:tc>
          <w:tcPr>
            <w:tcW w:w="1558" w:type="dxa"/>
            <w:vAlign w:val="top"/>
          </w:tcPr>
          <w:p>
            <w:pPr>
              <w:pStyle w:val="6"/>
              <w:spacing w:before="65" w:line="184" w:lineRule="auto"/>
              <w:ind w:left="414"/>
            </w:pPr>
            <w:r>
              <w:rPr>
                <w:spacing w:val="-2"/>
              </w:rPr>
              <w:t>5,118.68</w:t>
            </w:r>
          </w:p>
        </w:tc>
        <w:tc>
          <w:tcPr>
            <w:tcW w:w="1748" w:type="dxa"/>
            <w:vAlign w:val="top"/>
          </w:tcPr>
          <w:p>
            <w:pPr>
              <w:pStyle w:val="6"/>
              <w:spacing w:before="107" w:line="183" w:lineRule="auto"/>
              <w:ind w:left="826"/>
            </w:pPr>
            <w:r>
              <w:t>0</w:t>
            </w:r>
          </w:p>
        </w:tc>
        <w:tc>
          <w:tcPr>
            <w:tcW w:w="1369" w:type="dxa"/>
            <w:vAlign w:val="top"/>
          </w:tcPr>
          <w:p>
            <w:pPr>
              <w:pStyle w:val="6"/>
              <w:spacing w:before="116" w:line="184" w:lineRule="auto"/>
              <w:ind w:left="548"/>
            </w:pPr>
            <w:r>
              <w:rPr>
                <w:spacing w:val="-5"/>
              </w:rPr>
              <w:t>100</w:t>
            </w:r>
          </w:p>
        </w:tc>
        <w:tc>
          <w:tcPr>
            <w:tcW w:w="1214" w:type="dxa"/>
            <w:vAlign w:val="top"/>
          </w:tcPr>
          <w:p>
            <w:pPr>
              <w:pStyle w:val="6"/>
              <w:spacing w:before="126" w:line="184" w:lineRule="auto"/>
              <w:ind w:left="510"/>
            </w:pPr>
            <w:r>
              <w:rPr>
                <w:spacing w:val="-6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394" w:type="dxa"/>
            <w:vAlign w:val="top"/>
          </w:tcPr>
          <w:p>
            <w:pPr>
              <w:pStyle w:val="6"/>
              <w:spacing w:before="64" w:line="219" w:lineRule="auto"/>
              <w:ind w:left="54"/>
            </w:pPr>
            <w:r>
              <w:rPr>
                <w:spacing w:val="-2"/>
              </w:rPr>
              <w:t>市县区财政资金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98" w:line="184" w:lineRule="auto"/>
              <w:ind w:left="250"/>
            </w:pPr>
            <w:r>
              <w:rPr>
                <w:spacing w:val="-2"/>
              </w:rPr>
              <w:t>5,118.68</w:t>
            </w:r>
          </w:p>
        </w:tc>
        <w:tc>
          <w:tcPr>
            <w:tcW w:w="1278" w:type="dxa"/>
            <w:vAlign w:val="top"/>
          </w:tcPr>
          <w:p>
            <w:pPr>
              <w:pStyle w:val="6"/>
              <w:spacing w:before="98" w:line="184" w:lineRule="auto"/>
              <w:ind w:left="271"/>
            </w:pPr>
            <w:r>
              <w:rPr>
                <w:spacing w:val="-2"/>
              </w:rPr>
              <w:t>5,118.68</w:t>
            </w:r>
          </w:p>
        </w:tc>
        <w:tc>
          <w:tcPr>
            <w:tcW w:w="1479" w:type="dxa"/>
            <w:vAlign w:val="top"/>
          </w:tcPr>
          <w:p>
            <w:pPr>
              <w:pStyle w:val="6"/>
              <w:spacing w:before="98" w:line="184" w:lineRule="auto"/>
              <w:ind w:left="373"/>
            </w:pPr>
            <w:r>
              <w:rPr>
                <w:spacing w:val="-2"/>
              </w:rPr>
              <w:t>5,118.68</w:t>
            </w:r>
          </w:p>
        </w:tc>
        <w:tc>
          <w:tcPr>
            <w:tcW w:w="1558" w:type="dxa"/>
            <w:vAlign w:val="top"/>
          </w:tcPr>
          <w:p>
            <w:pPr>
              <w:pStyle w:val="6"/>
              <w:spacing w:before="68" w:line="184" w:lineRule="auto"/>
              <w:ind w:left="414"/>
            </w:pPr>
            <w:r>
              <w:rPr>
                <w:spacing w:val="-2"/>
              </w:rPr>
              <w:t>5,118.68</w:t>
            </w:r>
          </w:p>
        </w:tc>
        <w:tc>
          <w:tcPr>
            <w:tcW w:w="1748" w:type="dxa"/>
            <w:vAlign w:val="top"/>
          </w:tcPr>
          <w:p>
            <w:pPr>
              <w:pStyle w:val="6"/>
              <w:spacing w:before="130" w:line="183" w:lineRule="auto"/>
              <w:ind w:left="826"/>
            </w:pPr>
            <w:r>
              <w:t>0</w:t>
            </w:r>
          </w:p>
        </w:tc>
        <w:tc>
          <w:tcPr>
            <w:tcW w:w="13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72582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198755</wp:posOffset>
                </wp:positionV>
                <wp:extent cx="275590" cy="189230"/>
                <wp:effectExtent l="0" t="0" r="0" b="0"/>
                <wp:wrapNone/>
                <wp:docPr id="160" name="Text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93471" y="198947"/>
                          <a:ext cx="275590" cy="18922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78" w:line="183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  <w:szCs w:val="20"/>
                              </w:rPr>
                              <w:t>-54.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0" o:spid="_x0000_s1026" o:spt="202" type="#_x0000_t202" style="position:absolute;left:0pt;margin-left:-7.35pt;margin-top:15.65pt;height:14.9pt;width:21.7pt;rotation:5898240f;z-index:251725824;mso-width-relative:page;mso-height-relative:page;" filled="f" stroked="f" coordsize="21600,21600" o:gfxdata="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WAAAAZHJzL1BLAQIUABQAAAAIAIdO4kBWIxYy1gAAAAgBAAAPAAAA&#10;AAAAAAEAIAAAADgAAABkcnMvZG93bnJldi54bWxQSwECFAAUAAAACACHTuJAVJhaUzoCAABmBAAA&#10;DgAAAAAAAAABACAAAAA7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78" w:line="183" w:lineRule="auto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pacing w:val="-2"/>
                          <w:sz w:val="20"/>
                          <w:szCs w:val="20"/>
                        </w:rPr>
                        <w:t>-54.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23776" behindDoc="0" locked="0" layoutInCell="1" allowOverlap="1">
                <wp:simplePos x="0" y="0"/>
                <wp:positionH relativeFrom="column">
                  <wp:posOffset>-779780</wp:posOffset>
                </wp:positionH>
                <wp:positionV relativeFrom="paragraph">
                  <wp:posOffset>1102360</wp:posOffset>
                </wp:positionV>
                <wp:extent cx="2381250" cy="226695"/>
                <wp:effectExtent l="0" t="0" r="0" b="0"/>
                <wp:wrapNone/>
                <wp:docPr id="162" name="Text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779954" y="1102402"/>
                          <a:ext cx="238125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8"/>
                                <w:w w:val="78"/>
                                <w:sz w:val="23"/>
                                <w:szCs w:val="23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8"/>
                                <w:sz w:val="23"/>
                                <w:szCs w:val="23"/>
                              </w:rPr>
                              <w:t>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8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2" o:spid="_x0000_s1026" o:spt="202" type="#_x0000_t202" style="position:absolute;left:0pt;margin-left:-61.4pt;margin-top:86.8pt;height:17.85pt;width:187.5pt;rotation:5898240f;z-index:251723776;mso-width-relative:page;mso-height-relative:page;" filled="f" stroked="f" coordsize="21600,21600" o:gfxdata="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xuJ4p9kAAAAM&#10;AQAADwAAAAAAAAABACAAAAA4AAAAZHJzL2Rvd25yZXYueG1sUEsBAhQAFAAAAAgAh07iQNf+lmc+&#10;AgAAaQQAAA4AAAAAAAAAAQAgAAAAPgEAAGRycy9lMm9Eb2MueG1sUEsFBgAAAAAGAAYAWQEAAO4F&#10;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8"/>
                          <w:w w:val="78"/>
                          <w:sz w:val="23"/>
                          <w:szCs w:val="23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78"/>
                          <w:sz w:val="23"/>
                          <w:szCs w:val="23"/>
                        </w:rPr>
                        <w:t>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8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57" w:bottom="400" w:left="180" w:header="0" w:footer="0" w:gutter="0"/>
          <w:cols w:equalWidth="0" w:num="2" w:sep="1">
            <w:col w:w="15439" w:space="100"/>
            <w:col w:w="763"/>
          </w:cols>
        </w:sectPr>
      </w:pPr>
    </w:p>
    <w:p>
      <w:pPr>
        <w:spacing w:line="180" w:lineRule="exact"/>
      </w:pPr>
    </w:p>
    <w:p>
      <w:pPr>
        <w:spacing w:line="180" w:lineRule="exact"/>
        <w:sectPr>
          <w:type w:val="continuous"/>
          <w:pgSz w:w="16840" w:h="11900"/>
          <w:pgMar w:top="400" w:right="357" w:bottom="400" w:left="180" w:header="0" w:footer="0" w:gutter="0"/>
          <w:cols w:equalWidth="0" w:num="1">
            <w:col w:w="16302"/>
          </w:cols>
        </w:sectPr>
      </w:pPr>
    </w:p>
    <w:p>
      <w:pPr>
        <w:spacing w:line="170" w:lineRule="exact"/>
      </w:pPr>
    </w:p>
    <w:p>
      <w:pPr>
        <w:spacing w:line="170" w:lineRule="exact"/>
        <w:sectPr>
          <w:pgSz w:w="16840" w:h="11900"/>
          <w:pgMar w:top="400" w:right="367" w:bottom="400" w:left="161" w:header="0" w:footer="0" w:gutter="0"/>
          <w:cols w:equalWidth="0" w:num="1">
            <w:col w:w="16312"/>
          </w:cols>
        </w:sect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  <w:r>
        <w:drawing>
          <wp:anchor distT="0" distB="0" distL="0" distR="0" simplePos="0" relativeHeight="251727872" behindDoc="0" locked="0" layoutInCell="1" allowOverlap="1">
            <wp:simplePos x="0" y="0"/>
            <wp:positionH relativeFrom="column">
              <wp:posOffset>1579880</wp:posOffset>
            </wp:positionH>
            <wp:positionV relativeFrom="paragraph">
              <wp:posOffset>76200</wp:posOffset>
            </wp:positionV>
            <wp:extent cx="7918450" cy="12700"/>
            <wp:effectExtent l="0" t="0" r="0" b="0"/>
            <wp:wrapNone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7918462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85" w:line="222" w:lineRule="auto"/>
        <w:ind w:left="3371"/>
        <w:rPr>
          <w:rFonts w:ascii="仿宋" w:hAnsi="仿宋" w:eastAsia="仿宋" w:cs="仿宋"/>
          <w:sz w:val="26"/>
          <w:szCs w:val="26"/>
        </w:rPr>
      </w:pPr>
      <w:r>
        <mc:AlternateContent>
          <mc:Choice Requires="wps">
            <w:drawing>
              <wp:anchor distT="0" distB="0" distL="0" distR="0" simplePos="0" relativeHeight="251729920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2232025</wp:posOffset>
                </wp:positionV>
                <wp:extent cx="300990" cy="205105"/>
                <wp:effectExtent l="0" t="0" r="0" b="0"/>
                <wp:wrapNone/>
                <wp:docPr id="166" name="Text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102317" y="2232454"/>
                          <a:ext cx="300990" cy="20510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5" w:line="182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-55-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6" o:spid="_x0000_s1026" o:spt="202" type="#_x0000_t202" style="position:absolute;left:0pt;margin-left:-8.05pt;margin-top:175.75pt;height:16.15pt;width:23.7pt;rotation:5898240f;z-index:251729920;mso-width-relative:page;mso-height-relative:page;" filled="f" stroked="f" coordsize="21600,21600" o:gfxdata="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AgpkCX2AAAAAoBAAAP&#10;AAAAAAAAAAEAIAAAADgAAABkcnMvZG93bnJldi54bWxQSwECFAAUAAAACACHTuJAnjWVfjsCAABo&#10;BAAADgAAAAAAAAABACAAAAA9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5" w:line="182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sz w:val="22"/>
                          <w:szCs w:val="22"/>
                        </w:rPr>
                        <w:t>-55-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bCs/>
          <w:spacing w:val="-1"/>
          <w:sz w:val="26"/>
          <w:szCs w:val="26"/>
        </w:rPr>
        <w:t>(二)绩效指标完成情况</w:t>
      </w:r>
    </w:p>
    <w:p>
      <w:pPr>
        <w:spacing w:line="57" w:lineRule="exact"/>
      </w:pPr>
    </w:p>
    <w:tbl>
      <w:tblPr>
        <w:tblStyle w:val="5"/>
        <w:tblW w:w="12380" w:type="dxa"/>
        <w:tblInd w:w="248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1189"/>
        <w:gridCol w:w="1938"/>
        <w:gridCol w:w="1449"/>
        <w:gridCol w:w="1439"/>
        <w:gridCol w:w="1619"/>
        <w:gridCol w:w="919"/>
        <w:gridCol w:w="1089"/>
        <w:gridCol w:w="19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6" w:line="229" w:lineRule="auto"/>
              <w:ind w:left="165" w:right="16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一级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18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二级指标</w:t>
            </w:r>
          </w:p>
        </w:tc>
        <w:tc>
          <w:tcPr>
            <w:tcW w:w="1938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53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指标名称</w:t>
            </w:r>
          </w:p>
        </w:tc>
        <w:tc>
          <w:tcPr>
            <w:tcW w:w="2888" w:type="dxa"/>
            <w:gridSpan w:val="2"/>
            <w:vAlign w:val="top"/>
          </w:tcPr>
          <w:p>
            <w:pPr>
              <w:pStyle w:val="6"/>
              <w:spacing w:before="133" w:line="219" w:lineRule="auto"/>
              <w:ind w:left="10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年度指标</w:t>
            </w:r>
          </w:p>
        </w:tc>
        <w:tc>
          <w:tcPr>
            <w:tcW w:w="161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95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实际完成值</w:t>
            </w:r>
          </w:p>
        </w:tc>
        <w:tc>
          <w:tcPr>
            <w:tcW w:w="91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10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权重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31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得分</w:t>
            </w:r>
          </w:p>
        </w:tc>
        <w:tc>
          <w:tcPr>
            <w:tcW w:w="198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82" w:line="265" w:lineRule="auto"/>
              <w:ind w:left="687" w:right="192" w:hanging="49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偏差原因分析及改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vAlign w:val="top"/>
          </w:tcPr>
          <w:p>
            <w:pPr>
              <w:pStyle w:val="6"/>
              <w:spacing w:before="109" w:line="219" w:lineRule="auto"/>
              <w:ind w:left="3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年初指标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09" w:line="220" w:lineRule="auto"/>
              <w:ind w:left="1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调整后指标</w:t>
            </w:r>
          </w:p>
        </w:tc>
        <w:tc>
          <w:tcPr>
            <w:tcW w:w="16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8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0" w:line="237" w:lineRule="auto"/>
              <w:ind w:left="165" w:right="155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产出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40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数量指标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70" w:line="219" w:lineRule="auto"/>
              <w:ind w:left="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征订报刊份数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20" w:line="184" w:lineRule="auto"/>
              <w:ind w:left="9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60" w:line="219" w:lineRule="auto"/>
              <w:ind w:left="10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≥19份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110" w:line="184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19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10" w:line="184" w:lineRule="auto"/>
              <w:ind w:left="10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10" w:line="184" w:lineRule="auto"/>
              <w:ind w:left="7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51" w:line="219" w:lineRule="auto"/>
              <w:ind w:left="9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征订报刊种类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22" w:line="183" w:lineRule="auto"/>
              <w:ind w:lef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61" w:line="219" w:lineRule="auto"/>
              <w:ind w:left="10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≥8类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122" w:line="183" w:lineRule="auto"/>
              <w:ind w:left="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1" w:line="184" w:lineRule="auto"/>
              <w:ind w:left="10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1" w:line="184" w:lineRule="auto"/>
              <w:ind w:left="7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2" w:line="220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质量指标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52" w:line="220" w:lineRule="auto"/>
              <w:ind w:left="9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丰富工作人员知识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32" w:line="219" w:lineRule="auto"/>
              <w:ind w:left="9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逐步提高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22" w:line="219" w:lineRule="auto"/>
              <w:ind w:left="1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逐步提高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52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14" w:line="182" w:lineRule="auto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34" w:line="182" w:lineRule="auto"/>
              <w:ind w:left="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63" w:line="229" w:lineRule="auto"/>
              <w:ind w:left="90" w:right="37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准确掌握国家政策，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更好</w:t>
            </w:r>
            <w:r>
              <w:rPr>
                <w:rFonts w:hint="eastAsia"/>
                <w:spacing w:val="-2"/>
                <w:sz w:val="20"/>
                <w:szCs w:val="20"/>
                <w:lang w:val="en-US" w:eastAsia="zh-CN"/>
              </w:rPr>
              <w:t>地</w:t>
            </w:r>
            <w:r>
              <w:rPr>
                <w:spacing w:val="-2"/>
                <w:sz w:val="20"/>
                <w:szCs w:val="20"/>
              </w:rPr>
              <w:t>为群众提供</w:t>
            </w:r>
            <w:r>
              <w:rPr>
                <w:spacing w:val="1"/>
                <w:sz w:val="20"/>
                <w:szCs w:val="20"/>
              </w:rPr>
              <w:t xml:space="preserve">   </w:t>
            </w:r>
            <w:r>
              <w:rPr>
                <w:spacing w:val="-2"/>
                <w:sz w:val="20"/>
                <w:szCs w:val="20"/>
              </w:rPr>
              <w:t>服务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3" w:line="184" w:lineRule="auto"/>
              <w:ind w:left="9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13" w:line="184" w:lineRule="auto"/>
              <w:ind w:left="1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113" w:line="184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5" w:line="182" w:lineRule="auto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95" w:line="182" w:lineRule="auto"/>
              <w:ind w:left="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Align w:val="top"/>
          </w:tcPr>
          <w:p>
            <w:pPr>
              <w:pStyle w:val="6"/>
              <w:spacing w:before="35" w:line="220" w:lineRule="auto"/>
              <w:ind w:left="18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时效指标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55" w:line="238" w:lineRule="auto"/>
              <w:ind w:left="90" w:right="227" w:firstLine="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征订党报支付资金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及时性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57" w:line="221" w:lineRule="auto"/>
              <w:ind w:left="9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及时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67" w:line="221" w:lineRule="auto"/>
              <w:ind w:left="1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及时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55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35" w:line="184" w:lineRule="auto"/>
              <w:ind w:left="10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5" w:line="184" w:lineRule="auto"/>
              <w:ind w:left="7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4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成本指标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58" w:line="221" w:lineRule="auto"/>
              <w:ind w:left="90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前进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06" w:line="184" w:lineRule="auto"/>
              <w:ind w:left="9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120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56" w:line="220" w:lineRule="auto"/>
              <w:ind w:left="10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120元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56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7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7" w:line="183" w:lineRule="auto"/>
              <w:ind w:left="7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47" w:line="219" w:lineRule="auto"/>
              <w:ind w:left="9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山西日报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98" w:line="183" w:lineRule="auto"/>
              <w:ind w:left="9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528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47" w:line="220" w:lineRule="auto"/>
              <w:ind w:left="10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528元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17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98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8" w:line="183" w:lineRule="auto"/>
              <w:ind w:left="7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58" w:line="219" w:lineRule="auto"/>
              <w:ind w:left="9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临汾日报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9" w:line="183" w:lineRule="auto"/>
              <w:ind w:left="9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428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58" w:line="220" w:lineRule="auto"/>
              <w:ind w:left="10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428元</w:t>
            </w:r>
          </w:p>
        </w:tc>
        <w:tc>
          <w:tcPr>
            <w:tcW w:w="1619" w:type="dxa"/>
            <w:vAlign w:val="top"/>
          </w:tcPr>
          <w:p>
            <w:pPr>
              <w:pStyle w:val="6"/>
              <w:spacing w:before="58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9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19" w:line="183" w:lineRule="auto"/>
              <w:ind w:left="7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9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26848" behindDoc="0" locked="0" layoutInCell="1" allowOverlap="1">
                <wp:simplePos x="0" y="0"/>
                <wp:positionH relativeFrom="column">
                  <wp:posOffset>-816610</wp:posOffset>
                </wp:positionH>
                <wp:positionV relativeFrom="paragraph">
                  <wp:posOffset>1118870</wp:posOffset>
                </wp:positionV>
                <wp:extent cx="2406650" cy="218440"/>
                <wp:effectExtent l="0" t="0" r="0" b="0"/>
                <wp:wrapNone/>
                <wp:docPr id="168" name="Text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16726" y="1119494"/>
                          <a:ext cx="2406650" cy="2184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9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2"/>
                                <w:sz w:val="22"/>
                                <w:szCs w:val="22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82"/>
                                <w:sz w:val="22"/>
                                <w:szCs w:val="22"/>
                              </w:rPr>
                              <w:t>党古县委员会党校2023年部门决算公开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2"/>
                                <w:sz w:val="22"/>
                                <w:szCs w:val="22"/>
                              </w:rPr>
                              <w:t>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82"/>
                                <w:sz w:val="22"/>
                                <w:szCs w:val="22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8" o:spid="_x0000_s1026" o:spt="202" type="#_x0000_t202" style="position:absolute;left:0pt;margin-left:-64.3pt;margin-top:88.1pt;height:17.2pt;width:189.5pt;rotation:5898240f;z-index:251726848;mso-width-relative:page;mso-height-relative:page;" filled="f" stroked="f" coordsize="21600,21600" o:gfxdata="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Fcl/jnZAAAADAEA&#10;AA8AAAAAAAAAAQAgAAAAOAAAAGRycy9kb3ducmV2LnhtbFBLAQIUABQAAAAIAIdO4kDjx1qgPAIA&#10;AGkEAAAOAAAAAAAAAAEAIAAAAD4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9" w:line="221" w:lineRule="auto"/>
                        <w:jc w:val="right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82"/>
                          <w:sz w:val="22"/>
                          <w:szCs w:val="22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82"/>
                          <w:sz w:val="22"/>
                          <w:szCs w:val="22"/>
                        </w:rPr>
                        <w:t>党古县委员会党校2023年部门决算公开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82"/>
                          <w:sz w:val="22"/>
                          <w:szCs w:val="22"/>
                        </w:rPr>
                        <w:t>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82"/>
                          <w:sz w:val="22"/>
                          <w:szCs w:val="22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28896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0</wp:posOffset>
            </wp:positionV>
            <wp:extent cx="12700" cy="6813550"/>
            <wp:effectExtent l="0" t="0" r="0" b="0"/>
            <wp:wrapNone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618" cy="681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67" w:bottom="400" w:left="161" w:header="0" w:footer="0" w:gutter="0"/>
          <w:cols w:equalWidth="0" w:num="2">
            <w:col w:w="15492" w:space="100"/>
            <w:col w:w="720"/>
          </w:cols>
        </w:sectPr>
      </w:pPr>
    </w:p>
    <w:p>
      <w:pPr>
        <w:spacing w:before="11"/>
      </w:pPr>
      <w:r>
        <mc:AlternateContent>
          <mc:Choice Requires="wps">
            <w:drawing>
              <wp:anchor distT="0" distB="0" distL="0" distR="0" simplePos="0" relativeHeight="251730944" behindDoc="0" locked="0" layoutInCell="0" allowOverlap="1">
                <wp:simplePos x="0" y="0"/>
                <wp:positionH relativeFrom="page">
                  <wp:posOffset>9201785</wp:posOffset>
                </wp:positionH>
                <wp:positionV relativeFrom="page">
                  <wp:posOffset>1464310</wp:posOffset>
                </wp:positionV>
                <wp:extent cx="2381250" cy="226695"/>
                <wp:effectExtent l="0" t="0" r="0" b="0"/>
                <wp:wrapNone/>
                <wp:docPr id="172" name="Text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9201919" y="1464358"/>
                          <a:ext cx="238125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8"/>
                                <w:w w:val="78"/>
                                <w:sz w:val="23"/>
                                <w:szCs w:val="23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8"/>
                                <w:sz w:val="23"/>
                                <w:szCs w:val="23"/>
                              </w:rPr>
                              <w:t>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8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2" o:spid="_x0000_s1026" o:spt="202" type="#_x0000_t202" style="position:absolute;left:0pt;margin-left:724.55pt;margin-top:115.3pt;height:17.85pt;width:187.5pt;mso-position-horizontal-relative:page;mso-position-vertical-relative:page;rotation:5898240f;z-index:251730944;mso-width-relative:page;mso-height-relative:page;" filled="f" stroked="f" coordsize="21600,21600" o:allowincell="f" o:gfxdata="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LX+7BfZAAAADQEA&#10;AA8AAAAAAAAAAQAgAAAAOAAAAGRycy9kb3ducmV2LnhtbFBLAQIUABQAAAAIAIdO4kCbUGC7PAIA&#10;AGkEAAAOAAAAAAAAAAEAIAAAAD4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8"/>
                          <w:w w:val="78"/>
                          <w:sz w:val="23"/>
                          <w:szCs w:val="23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78"/>
                          <w:sz w:val="23"/>
                          <w:szCs w:val="23"/>
                        </w:rPr>
                        <w:t>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8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31968" behindDoc="0" locked="0" layoutInCell="0" allowOverlap="1">
            <wp:simplePos x="0" y="0"/>
            <wp:positionH relativeFrom="page">
              <wp:posOffset>1657350</wp:posOffset>
            </wp:positionH>
            <wp:positionV relativeFrom="page">
              <wp:posOffset>1130300</wp:posOffset>
            </wp:positionV>
            <wp:extent cx="7924800" cy="12700"/>
            <wp:effectExtent l="0" t="0" r="0" b="0"/>
            <wp:wrapNone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7924772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0" allowOverlap="1">
            <wp:simplePos x="0" y="0"/>
            <wp:positionH relativeFrom="page">
              <wp:posOffset>10299065</wp:posOffset>
            </wp:positionH>
            <wp:positionV relativeFrom="page">
              <wp:posOffset>361950</wp:posOffset>
            </wp:positionV>
            <wp:extent cx="6350" cy="6819900"/>
            <wp:effectExtent l="0" t="0" r="0" b="0"/>
            <wp:wrapNone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15" cy="6819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1"/>
      </w:pPr>
    </w:p>
    <w:p>
      <w:pPr>
        <w:spacing w:before="11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10"/>
      </w:pPr>
    </w:p>
    <w:tbl>
      <w:tblPr>
        <w:tblStyle w:val="5"/>
        <w:tblW w:w="12379" w:type="dxa"/>
        <w:tblInd w:w="24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169"/>
        <w:gridCol w:w="1938"/>
        <w:gridCol w:w="1449"/>
        <w:gridCol w:w="1459"/>
        <w:gridCol w:w="1609"/>
        <w:gridCol w:w="919"/>
        <w:gridCol w:w="1099"/>
        <w:gridCol w:w="19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77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33" w:line="219" w:lineRule="auto"/>
              <w:ind w:left="11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半月谈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03" w:line="184" w:lineRule="auto"/>
              <w:ind w:left="10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132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33" w:line="220" w:lineRule="auto"/>
              <w:ind w:left="13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132元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33" w:line="220" w:lineRule="auto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84" w:line="183" w:lineRule="auto"/>
              <w:ind w:left="10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94" w:line="183" w:lineRule="auto"/>
              <w:ind w:left="8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2.5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41" w:line="230" w:lineRule="auto"/>
              <w:ind w:left="174" w:right="179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效益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69" w:type="dxa"/>
            <w:vAlign w:val="top"/>
          </w:tcPr>
          <w:p>
            <w:pPr>
              <w:pStyle w:val="6"/>
              <w:spacing w:before="20" w:line="247" w:lineRule="auto"/>
              <w:ind w:left="469" w:right="74" w:hanging="399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社会效益指 </w:t>
            </w:r>
            <w:r>
              <w:rPr>
                <w:sz w:val="20"/>
                <w:szCs w:val="20"/>
              </w:rPr>
              <w:t>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20" w:line="242" w:lineRule="auto"/>
              <w:ind w:left="110" w:right="199" w:hanging="19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有利于增强党的宣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传舆论阵地的影响</w:t>
            </w:r>
            <w:r>
              <w:rPr>
                <w:sz w:val="20"/>
                <w:szCs w:val="20"/>
              </w:rPr>
              <w:t xml:space="preserve"> 力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1" w:line="184" w:lineRule="auto"/>
              <w:ind w:left="10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11" w:line="184" w:lineRule="auto"/>
              <w:ind w:left="13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100%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31" w:line="220" w:lineRule="auto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2" w:line="183" w:lineRule="auto"/>
              <w:ind w:left="10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2" w:line="183" w:lineRule="auto"/>
              <w:ind w:left="8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9" w:type="dxa"/>
            <w:vAlign w:val="top"/>
          </w:tcPr>
          <w:p>
            <w:pPr>
              <w:pStyle w:val="6"/>
              <w:spacing w:before="44" w:line="246" w:lineRule="auto"/>
              <w:ind w:left="370" w:right="71" w:hanging="30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可持续影响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44" w:line="229" w:lineRule="auto"/>
              <w:ind w:left="110" w:right="263" w:hanging="3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扩大党的政策的宣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传面和覆盖面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4" w:line="184" w:lineRule="auto"/>
              <w:ind w:left="10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14" w:line="184" w:lineRule="auto"/>
              <w:ind w:left="13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100%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54" w:line="220" w:lineRule="auto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44" w:line="184" w:lineRule="auto"/>
              <w:ind w:left="10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24" w:line="184" w:lineRule="auto"/>
              <w:ind w:left="8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16" w:line="219" w:lineRule="auto"/>
              <w:ind w:left="17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满意</w:t>
            </w:r>
          </w:p>
          <w:p>
            <w:pPr>
              <w:pStyle w:val="6"/>
              <w:spacing w:before="43" w:line="220" w:lineRule="auto"/>
              <w:ind w:left="17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度指</w:t>
            </w:r>
          </w:p>
          <w:p>
            <w:pPr>
              <w:pStyle w:val="6"/>
              <w:spacing w:before="61" w:line="208" w:lineRule="auto"/>
              <w:ind w:left="2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标</w:t>
            </w:r>
          </w:p>
        </w:tc>
        <w:tc>
          <w:tcPr>
            <w:tcW w:w="1169" w:type="dxa"/>
            <w:vAlign w:val="top"/>
          </w:tcPr>
          <w:p>
            <w:pPr>
              <w:pStyle w:val="6"/>
              <w:spacing w:before="24" w:line="256" w:lineRule="auto"/>
              <w:ind w:left="170" w:right="95" w:hanging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服务对象满</w:t>
            </w:r>
            <w:r>
              <w:rPr>
                <w:spacing w:val="1"/>
                <w:sz w:val="20"/>
                <w:szCs w:val="20"/>
              </w:rPr>
              <w:t xml:space="preserve"> 意度指标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34" w:line="256" w:lineRule="auto"/>
              <w:ind w:left="111" w:right="202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单位工作人员满意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度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37" w:line="183" w:lineRule="auto"/>
              <w:ind w:left="10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95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95" w:line="237" w:lineRule="auto"/>
              <w:ind w:left="13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≥95%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17" w:line="183" w:lineRule="auto"/>
              <w:ind w:left="10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95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26" w:line="184" w:lineRule="auto"/>
              <w:ind w:left="10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6" w:line="184" w:lineRule="auto"/>
              <w:ind w:left="8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734016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274955</wp:posOffset>
                </wp:positionV>
                <wp:extent cx="275590" cy="189230"/>
                <wp:effectExtent l="0" t="0" r="0" b="0"/>
                <wp:wrapNone/>
                <wp:docPr id="178" name="Text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93471" y="275194"/>
                          <a:ext cx="275590" cy="18922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78" w:line="183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  <w:szCs w:val="20"/>
                              </w:rPr>
                              <w:t>-56.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8" o:spid="_x0000_s1026" o:spt="202" type="#_x0000_t202" style="position:absolute;left:0pt;margin-left:-7.35pt;margin-top:21.65pt;height:14.9pt;width:21.7pt;rotation:5898240f;z-index:251734016;mso-width-relative:page;mso-height-relative:page;" filled="f" stroked="f" coordsize="21600,21600" o:gfxdata="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FgAAAGRycy9QSwECFAAUAAAACACHTuJA8BCgotcAAAAIAQAADwAA&#10;AAAAAAABACAAAAA4AAAAZHJzL2Rvd25yZXYueG1sUEsBAhQAFAAAAAgAh07iQOHyXAw6AgAAZgQA&#10;AA4AAAAAAAAAAQAgAAAAPA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78" w:line="183" w:lineRule="auto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pacing w:val="-2"/>
                          <w:sz w:val="20"/>
                          <w:szCs w:val="20"/>
                        </w:rPr>
                        <w:t>-56.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Arial" w:hAnsi="Arial" w:eastAsia="Arial" w:cs="Arial"/>
          <w:sz w:val="21"/>
          <w:szCs w:val="21"/>
        </w:rPr>
        <w:sectPr>
          <w:pgSz w:w="16840" w:h="11900"/>
          <w:pgMar w:top="400" w:right="357" w:bottom="400" w:left="180" w:header="0" w:footer="0" w:gutter="0"/>
          <w:cols w:space="720" w:num="1"/>
        </w:sect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  <w:r>
        <w:drawing>
          <wp:anchor distT="0" distB="0" distL="0" distR="0" simplePos="0" relativeHeight="251735040" behindDoc="0" locked="0" layoutInCell="1" allowOverlap="1">
            <wp:simplePos x="0" y="0"/>
            <wp:positionH relativeFrom="column">
              <wp:posOffset>1140460</wp:posOffset>
            </wp:positionH>
            <wp:positionV relativeFrom="paragraph">
              <wp:posOffset>57785</wp:posOffset>
            </wp:positionV>
            <wp:extent cx="4673600" cy="6350"/>
            <wp:effectExtent l="0" t="0" r="0" b="0"/>
            <wp:wrapNone/>
            <wp:docPr id="180" name="IM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 180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467361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6" w:lineRule="auto"/>
        <w:rPr>
          <w:rFonts w:ascii="Arial"/>
          <w:sz w:val="21"/>
        </w:rPr>
      </w:pPr>
    </w:p>
    <w:p>
      <w:pPr>
        <w:spacing w:before="91" w:line="334" w:lineRule="auto"/>
        <w:ind w:left="1819" w:right="643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17"/>
          <w:sz w:val="28"/>
          <w:szCs w:val="28"/>
        </w:rPr>
        <w:t>三</w:t>
      </w:r>
      <w:r>
        <w:rPr>
          <w:rFonts w:ascii="仿宋" w:hAnsi="仿宋" w:eastAsia="仿宋" w:cs="仿宋"/>
          <w:spacing w:val="-17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spacing w:val="-17"/>
          <w:sz w:val="28"/>
          <w:szCs w:val="28"/>
        </w:rPr>
        <w:t>、项目自评结果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ascii="仿宋" w:hAnsi="仿宋" w:eastAsia="仿宋" w:cs="仿宋"/>
          <w:b/>
          <w:bCs/>
          <w:spacing w:val="2"/>
          <w:sz w:val="24"/>
          <w:szCs w:val="24"/>
        </w:rPr>
        <w:t>1.项目自评得分和结论</w:t>
      </w:r>
    </w:p>
    <w:p>
      <w:pPr>
        <w:spacing w:line="344" w:lineRule="auto"/>
        <w:ind w:left="1816" w:right="1554" w:firstLine="51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综合考虑预算执行情况得分10分、产出、效益、服务对象满意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度各方面因素，指标完成情况得分90分，最终评</w:t>
      </w:r>
      <w:r>
        <w:rPr>
          <w:rFonts w:ascii="仿宋" w:hAnsi="仿宋" w:eastAsia="仿宋" w:cs="仿宋"/>
          <w:spacing w:val="11"/>
          <w:sz w:val="24"/>
          <w:szCs w:val="24"/>
        </w:rPr>
        <w:t>分结果：2023年党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报党刊项目绩效自评价结果为：总得分100分，属于"优"。</w:t>
      </w:r>
    </w:p>
    <w:p>
      <w:pPr>
        <w:spacing w:before="16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5"/>
          <w:sz w:val="24"/>
          <w:szCs w:val="24"/>
        </w:rPr>
        <w:t>2.全年目标实际完成情况</w:t>
      </w:r>
    </w:p>
    <w:p>
      <w:pPr>
        <w:spacing w:before="173" w:line="222" w:lineRule="auto"/>
        <w:ind w:left="20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8"/>
          <w:sz w:val="24"/>
          <w:szCs w:val="24"/>
        </w:rPr>
        <w:t>2023年党报党刊严格完成100%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78" w:line="221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4"/>
          <w:sz w:val="24"/>
          <w:szCs w:val="24"/>
        </w:rPr>
        <w:t>3.项目实施和预算执行情况分析</w:t>
      </w:r>
    </w:p>
    <w:p>
      <w:pPr>
        <w:spacing w:before="166" w:line="222" w:lineRule="auto"/>
        <w:ind w:left="20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8"/>
          <w:sz w:val="24"/>
          <w:szCs w:val="24"/>
        </w:rPr>
        <w:t>2023年党报党刊严格完成100%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79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9"/>
          <w:sz w:val="24"/>
          <w:szCs w:val="24"/>
        </w:rPr>
        <w:t>4.产出情况及分析</w:t>
      </w:r>
    </w:p>
    <w:p>
      <w:pPr>
        <w:spacing w:before="157" w:line="222" w:lineRule="auto"/>
        <w:ind w:left="211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6"/>
          <w:sz w:val="24"/>
          <w:szCs w:val="24"/>
        </w:rPr>
        <w:t>按照规定严格完成100%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78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9"/>
          <w:sz w:val="24"/>
          <w:szCs w:val="24"/>
        </w:rPr>
        <w:t>5.效益情况及分析</w:t>
      </w:r>
    </w:p>
    <w:p>
      <w:pPr>
        <w:spacing w:before="167" w:line="222" w:lineRule="auto"/>
        <w:ind w:left="211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6"/>
          <w:sz w:val="24"/>
          <w:szCs w:val="24"/>
        </w:rPr>
        <w:t>按照规定严格完成100%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78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6.满意度情况及分析</w:t>
      </w:r>
    </w:p>
    <w:p>
      <w:pPr>
        <w:spacing w:before="177" w:line="222" w:lineRule="auto"/>
        <w:ind w:left="202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32"/>
          <w:sz w:val="24"/>
          <w:szCs w:val="24"/>
        </w:rPr>
        <w:t>群众满意度95%</w:t>
      </w:r>
    </w:p>
    <w:p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100" w:type="default"/>
          <w:footerReference r:id="rId101" w:type="default"/>
          <w:pgSz w:w="11900" w:h="16840"/>
          <w:pgMar w:top="568" w:right="599" w:bottom="340" w:left="593" w:header="380" w:footer="143" w:gutter="0"/>
          <w:cols w:space="720" w:num="1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  <w:r>
        <w:drawing>
          <wp:anchor distT="0" distB="0" distL="0" distR="0" simplePos="0" relativeHeight="251736064" behindDoc="0" locked="0" layoutInCell="1" allowOverlap="1">
            <wp:simplePos x="0" y="0"/>
            <wp:positionH relativeFrom="column">
              <wp:posOffset>1092200</wp:posOffset>
            </wp:positionH>
            <wp:positionV relativeFrom="paragraph">
              <wp:posOffset>45720</wp:posOffset>
            </wp:positionV>
            <wp:extent cx="4679950" cy="6350"/>
            <wp:effectExtent l="0" t="0" r="0" b="0"/>
            <wp:wrapNone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4679905" cy="6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91" w:line="224" w:lineRule="auto"/>
        <w:ind w:left="17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>四、项目主要经验做法</w:t>
      </w:r>
    </w:p>
    <w:p>
      <w:pPr>
        <w:spacing w:before="236" w:line="213" w:lineRule="auto"/>
        <w:ind w:left="220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6"/>
          <w:sz w:val="24"/>
          <w:szCs w:val="24"/>
        </w:rPr>
        <w:t>对财务工作一定要严谨，杜绝浪费。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91" w:line="219" w:lineRule="auto"/>
        <w:ind w:left="17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五</w:t>
      </w:r>
      <w:r>
        <w:rPr>
          <w:rFonts w:ascii="仿宋" w:hAnsi="仿宋" w:eastAsia="仿宋" w:cs="仿宋"/>
          <w:spacing w:val="-2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、项目管理中存在的主要问题及原因分析</w:t>
      </w:r>
    </w:p>
    <w:p>
      <w:pPr>
        <w:spacing w:before="219" w:line="341" w:lineRule="auto"/>
        <w:ind w:left="1730" w:right="1669" w:firstLine="47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5"/>
          <w:sz w:val="24"/>
          <w:szCs w:val="24"/>
        </w:rPr>
        <w:t>对项目管理中的细节问题不够重视，今后应从细微处着手，是资</w:t>
      </w:r>
      <w:r>
        <w:rPr>
          <w:rFonts w:ascii="黑体" w:hAnsi="黑体" w:eastAsia="黑体" w:cs="黑体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3"/>
          <w:sz w:val="24"/>
          <w:szCs w:val="24"/>
        </w:rPr>
        <w:t>金合理分配利用。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91" w:line="222" w:lineRule="auto"/>
        <w:ind w:left="17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六</w:t>
      </w:r>
      <w:r>
        <w:rPr>
          <w:rFonts w:ascii="仿宋" w:hAnsi="仿宋" w:eastAsia="仿宋" w:cs="仿宋"/>
          <w:spacing w:val="-4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、下一步改进措施及管理建议</w:t>
      </w:r>
    </w:p>
    <w:p>
      <w:pPr>
        <w:spacing w:before="291" w:line="213" w:lineRule="auto"/>
        <w:ind w:left="2209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7"/>
          <w:sz w:val="24"/>
          <w:szCs w:val="24"/>
        </w:rPr>
        <w:t>准确及时拨付经费，节约资金，合理开支</w:t>
      </w:r>
    </w:p>
    <w:p>
      <w:pPr>
        <w:spacing w:line="213" w:lineRule="auto"/>
        <w:rPr>
          <w:rFonts w:ascii="黑体" w:hAnsi="黑体" w:eastAsia="黑体" w:cs="黑体"/>
          <w:sz w:val="24"/>
          <w:szCs w:val="24"/>
        </w:rPr>
        <w:sectPr>
          <w:headerReference r:id="rId102" w:type="default"/>
          <w:footerReference r:id="rId103" w:type="default"/>
          <w:pgSz w:w="12120" w:h="16990"/>
          <w:pgMar w:top="689" w:right="590" w:bottom="486" w:left="789" w:header="379" w:footer="175" w:gutter="0"/>
          <w:cols w:space="720" w:num="1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  <w:r>
        <w:drawing>
          <wp:anchor distT="0" distB="0" distL="0" distR="0" simplePos="0" relativeHeight="251737088" behindDoc="0" locked="0" layoutInCell="1" allowOverlap="1">
            <wp:simplePos x="0" y="0"/>
            <wp:positionH relativeFrom="column">
              <wp:posOffset>1136015</wp:posOffset>
            </wp:positionH>
            <wp:positionV relativeFrom="paragraph">
              <wp:posOffset>29845</wp:posOffset>
            </wp:positionV>
            <wp:extent cx="4692650" cy="6350"/>
            <wp:effectExtent l="0" t="0" r="0" b="0"/>
            <wp:wrapNone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469266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17" w:line="222" w:lineRule="auto"/>
        <w:ind w:left="3415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b/>
          <w:bCs/>
          <w:spacing w:val="-12"/>
          <w:sz w:val="36"/>
          <w:szCs w:val="36"/>
        </w:rPr>
        <w:t>项目支出绩效自评分析报告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81" w:line="221" w:lineRule="auto"/>
        <w:ind w:left="2930"/>
        <w:rPr>
          <w:rFonts w:ascii="仿宋" w:hAnsi="仿宋" w:eastAsia="仿宋" w:cs="仿宋"/>
          <w:sz w:val="25"/>
          <w:szCs w:val="25"/>
        </w:rPr>
      </w:pPr>
      <w:r>
        <w:drawing>
          <wp:anchor distT="0" distB="0" distL="0" distR="0" simplePos="0" relativeHeight="251738112" behindDoc="0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-205740</wp:posOffset>
            </wp:positionV>
            <wp:extent cx="1314450" cy="1320800"/>
            <wp:effectExtent l="0" t="0" r="0" b="0"/>
            <wp:wrapNone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3" cy="132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6"/>
          <w:sz w:val="25"/>
          <w:szCs w:val="25"/>
        </w:rPr>
        <w:t>项目名称：党校业务费</w:t>
      </w:r>
    </w:p>
    <w:p>
      <w:pPr>
        <w:spacing w:before="240" w:line="221" w:lineRule="auto"/>
        <w:ind w:left="293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项目单位：036001-中国共产党古县委员会党校</w:t>
      </w:r>
    </w:p>
    <w:p>
      <w:pPr>
        <w:spacing w:before="290" w:line="221" w:lineRule="auto"/>
        <w:ind w:left="293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主管部门：036-中国共产党古县委员会</w:t>
      </w:r>
      <w:r>
        <w:rPr>
          <w:rFonts w:ascii="仿宋" w:hAnsi="仿宋" w:eastAsia="仿宋" w:cs="仿宋"/>
          <w:spacing w:val="-3"/>
          <w:sz w:val="25"/>
          <w:szCs w:val="25"/>
        </w:rPr>
        <w:t>党校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82" w:line="222" w:lineRule="auto"/>
        <w:ind w:left="482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20"/>
          <w:sz w:val="25"/>
          <w:szCs w:val="25"/>
        </w:rPr>
        <w:t>2023年12月</w:t>
      </w:r>
    </w:p>
    <w:p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104" w:type="default"/>
          <w:footerReference r:id="rId105" w:type="default"/>
          <w:pgSz w:w="11900" w:h="16840"/>
          <w:pgMar w:top="620" w:right="609" w:bottom="336" w:left="560" w:header="370" w:footer="157" w:gutter="0"/>
          <w:cols w:space="720" w:num="1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27"/>
          <w:szCs w:val="27"/>
        </w:rPr>
        <w:id w:val="147461153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spacing w:before="87" w:line="223" w:lineRule="auto"/>
            <w:ind w:left="5121"/>
            <w:rPr>
              <w:rFonts w:ascii="仿宋" w:hAnsi="仿宋" w:eastAsia="仿宋" w:cs="仿宋"/>
              <w:sz w:val="27"/>
              <w:szCs w:val="27"/>
            </w:rPr>
          </w:pPr>
          <w:r>
            <w:rPr>
              <w:rFonts w:ascii="仿宋" w:hAnsi="仿宋" w:eastAsia="仿宋" w:cs="仿宋"/>
              <w:b/>
              <w:bCs/>
              <w:spacing w:val="-36"/>
              <w:sz w:val="27"/>
              <w:szCs w:val="27"/>
            </w:rPr>
            <w:t>目</w:t>
          </w:r>
          <w:r>
            <w:rPr>
              <w:rFonts w:ascii="仿宋" w:hAnsi="仿宋" w:eastAsia="仿宋" w:cs="仿宋"/>
              <w:spacing w:val="2"/>
              <w:sz w:val="27"/>
              <w:szCs w:val="27"/>
            </w:rPr>
            <w:t xml:space="preserve">      </w:t>
          </w:r>
          <w:r>
            <w:rPr>
              <w:rFonts w:ascii="仿宋" w:hAnsi="仿宋" w:eastAsia="仿宋" w:cs="仿宋"/>
              <w:b/>
              <w:bCs/>
              <w:spacing w:val="-36"/>
              <w:sz w:val="27"/>
              <w:szCs w:val="27"/>
            </w:rPr>
            <w:t>录</w:t>
          </w:r>
        </w:p>
        <w:p>
          <w:pPr>
            <w:tabs>
              <w:tab w:val="right" w:leader="dot" w:pos="8984"/>
            </w:tabs>
            <w:spacing w:before="282" w:line="222" w:lineRule="auto"/>
            <w:ind w:left="2210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30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5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0"/>
              <w:sz w:val="22"/>
              <w:szCs w:val="22"/>
            </w:rPr>
            <w:t>、项目的基本情况</w:t>
          </w:r>
          <w:r>
            <w:rPr>
              <w:rFonts w:ascii="仿宋" w:hAnsi="仿宋" w:eastAsia="仿宋" w:cs="仿宋"/>
              <w:spacing w:val="-92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72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07"/>
            </w:tabs>
            <w:spacing w:before="218" w:line="222" w:lineRule="auto"/>
            <w:ind w:left="254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2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3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2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2"/>
              <w:sz w:val="22"/>
              <w:szCs w:val="22"/>
            </w:rPr>
            <w:t>)项目概况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64"/>
            </w:tabs>
            <w:spacing w:before="135" w:line="222" w:lineRule="auto"/>
            <w:ind w:left="254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3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2"/>
              <w:szCs w:val="22"/>
            </w:rPr>
            <w:t>)项目绩效目标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74"/>
            </w:tabs>
            <w:spacing w:before="135" w:line="222" w:lineRule="auto"/>
            <w:ind w:left="254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1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1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-3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)项目实施计划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1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11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70"/>
            </w:tabs>
            <w:spacing w:before="232" w:line="222" w:lineRule="auto"/>
            <w:ind w:left="2210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6"/>
              <w:sz w:val="22"/>
              <w:szCs w:val="22"/>
            </w:rPr>
            <w:t>二、项目绩效完成情况</w:t>
          </w:r>
          <w:r>
            <w:rPr>
              <w:rFonts w:ascii="仿宋" w:hAnsi="仿宋" w:eastAsia="仿宋" w:cs="仿宋"/>
              <w:spacing w:val="-88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2"/>
              <w:szCs w:val="22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07"/>
            </w:tabs>
            <w:spacing w:before="197" w:line="221" w:lineRule="auto"/>
            <w:ind w:left="254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2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1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28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2"/>
              <w:szCs w:val="22"/>
            </w:rPr>
            <w:t>)预算执行情况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5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07"/>
            </w:tabs>
            <w:spacing w:before="269" w:line="222" w:lineRule="auto"/>
            <w:ind w:left="254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18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18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4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18"/>
              <w:sz w:val="22"/>
              <w:szCs w:val="22"/>
            </w:rPr>
            <w:t>)指标完成情况</w:t>
          </w:r>
          <w:r>
            <w:rPr>
              <w:rFonts w:ascii="仿宋" w:hAnsi="仿宋" w:eastAsia="仿宋" w:cs="仿宋"/>
              <w:spacing w:val="-50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6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9"/>
            </w:tabs>
            <w:spacing w:before="115" w:line="222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20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46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0"/>
              <w:sz w:val="22"/>
              <w:szCs w:val="22"/>
            </w:rPr>
            <w:t>、项目自评结果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"bookmark55"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7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24"/>
            </w:tabs>
            <w:spacing w:before="246" w:line="224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21"/>
              <w:sz w:val="22"/>
              <w:szCs w:val="22"/>
            </w:rPr>
            <w:t>四 、项目主要经验做法</w:t>
          </w:r>
          <w:r>
            <w:rPr>
              <w:rFonts w:ascii="仿宋" w:hAnsi="仿宋" w:eastAsia="仿宋" w:cs="仿宋"/>
              <w:spacing w:val="-90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1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pacing w:val="11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54"/>
            </w:tabs>
            <w:spacing w:before="219" w:line="219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5"/>
              <w:sz w:val="22"/>
              <w:szCs w:val="22"/>
            </w:rPr>
            <w:t>五</w:t>
          </w:r>
          <w:r>
            <w:rPr>
              <w:rFonts w:ascii="仿宋" w:hAnsi="仿宋" w:eastAsia="仿宋" w:cs="仿宋"/>
              <w:spacing w:val="-2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2"/>
              <w:szCs w:val="22"/>
            </w:rPr>
            <w:t>、项目管理中存在问题及原因分析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5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"bookmark56"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54"/>
            </w:tabs>
            <w:spacing w:before="263" w:line="223" w:lineRule="auto"/>
            <w:ind w:left="220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9"/>
              <w:sz w:val="22"/>
              <w:szCs w:val="22"/>
            </w:rPr>
            <w:t>六、进一步加强项目管理措施及建议</w:t>
          </w:r>
          <w:r>
            <w:rPr>
              <w:rFonts w:ascii="仿宋" w:hAnsi="仿宋" w:eastAsia="仿宋" w:cs="仿宋"/>
              <w:spacing w:val="-7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4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"bookmark57"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</w:sdtContent>
    </w:sdt>
    <w:p>
      <w:pPr>
        <w:spacing w:line="223" w:lineRule="auto"/>
        <w:rPr>
          <w:rFonts w:ascii="Times New Roman" w:hAnsi="Times New Roman" w:eastAsia="Times New Roman" w:cs="Times New Roman"/>
          <w:sz w:val="22"/>
          <w:szCs w:val="22"/>
        </w:rPr>
        <w:sectPr>
          <w:headerReference r:id="rId106" w:type="default"/>
          <w:footerReference r:id="rId107" w:type="default"/>
          <w:pgSz w:w="11900" w:h="16840"/>
          <w:pgMar w:top="555" w:right="1785" w:bottom="363" w:left="612" w:header="390" w:footer="165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  <w:r>
        <w:drawing>
          <wp:anchor distT="0" distB="0" distL="0" distR="0" simplePos="0" relativeHeight="251739136" behindDoc="0" locked="0" layoutInCell="1" allowOverlap="1">
            <wp:simplePos x="0" y="0"/>
            <wp:positionH relativeFrom="column">
              <wp:posOffset>1102360</wp:posOffset>
            </wp:positionH>
            <wp:positionV relativeFrom="paragraph">
              <wp:posOffset>81280</wp:posOffset>
            </wp:positionV>
            <wp:extent cx="4705350" cy="6350"/>
            <wp:effectExtent l="0" t="0" r="0" b="0"/>
            <wp:wrapNone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70535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before="85" w:line="222" w:lineRule="auto"/>
        <w:ind w:left="193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8"/>
          <w:sz w:val="26"/>
          <w:szCs w:val="26"/>
        </w:rPr>
        <w:t>一、项目基本信息</w:t>
      </w:r>
    </w:p>
    <w:p>
      <w:pPr>
        <w:spacing w:before="229" w:line="222" w:lineRule="auto"/>
        <w:ind w:left="195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4"/>
          <w:sz w:val="26"/>
          <w:szCs w:val="26"/>
        </w:rPr>
        <w:t>(一)项目概况</w:t>
      </w:r>
    </w:p>
    <w:p>
      <w:pPr>
        <w:spacing w:before="246" w:line="221" w:lineRule="auto"/>
        <w:ind w:left="22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8"/>
          <w:sz w:val="26"/>
          <w:szCs w:val="26"/>
        </w:rPr>
        <w:t>项目概况：</w:t>
      </w:r>
      <w:r>
        <w:rPr>
          <w:rFonts w:ascii="仿宋" w:hAnsi="仿宋" w:eastAsia="仿宋" w:cs="仿宋"/>
          <w:spacing w:val="-8"/>
          <w:sz w:val="26"/>
          <w:szCs w:val="26"/>
        </w:rPr>
        <w:t>单位业务费2.1万元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84" w:line="222" w:lineRule="auto"/>
        <w:ind w:left="22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4"/>
          <w:sz w:val="26"/>
          <w:szCs w:val="26"/>
        </w:rPr>
        <w:t>立项依据：</w:t>
      </w:r>
      <w:r>
        <w:rPr>
          <w:rFonts w:ascii="仿宋" w:hAnsi="仿宋" w:eastAsia="仿宋" w:cs="仿宋"/>
          <w:spacing w:val="-14"/>
          <w:sz w:val="26"/>
          <w:szCs w:val="26"/>
        </w:rPr>
        <w:t>为了完成日常办公需要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84" w:line="220" w:lineRule="auto"/>
        <w:ind w:left="22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3"/>
          <w:sz w:val="26"/>
          <w:szCs w:val="26"/>
        </w:rPr>
        <w:t>项目设立的必要性：</w:t>
      </w:r>
      <w:r>
        <w:rPr>
          <w:rFonts w:ascii="仿宋" w:hAnsi="仿宋" w:eastAsia="仿宋" w:cs="仿宋"/>
          <w:spacing w:val="-13"/>
          <w:sz w:val="26"/>
          <w:szCs w:val="26"/>
        </w:rPr>
        <w:t>为了完成日常办公需要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85" w:line="221" w:lineRule="auto"/>
        <w:ind w:left="2276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1"/>
          <w:sz w:val="26"/>
          <w:szCs w:val="26"/>
        </w:rPr>
        <w:t>保证项目实施的措施与制度：为了完成日常办公需要</w:t>
      </w:r>
    </w:p>
    <w:p>
      <w:pPr>
        <w:spacing w:line="221" w:lineRule="auto"/>
        <w:rPr>
          <w:rFonts w:ascii="仿宋" w:hAnsi="仿宋" w:eastAsia="仿宋" w:cs="仿宋"/>
          <w:sz w:val="26"/>
          <w:szCs w:val="26"/>
        </w:rPr>
        <w:sectPr>
          <w:headerReference r:id="rId108" w:type="default"/>
          <w:footerReference r:id="rId109" w:type="default"/>
          <w:pgSz w:w="11900" w:h="16840"/>
          <w:pgMar w:top="568" w:right="599" w:bottom="357" w:left="593" w:header="380" w:footer="138" w:gutter="0"/>
          <w:cols w:space="720" w:num="1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  <w:r>
        <w:drawing>
          <wp:anchor distT="0" distB="0" distL="0" distR="0" simplePos="0" relativeHeight="251740160" behindDoc="0" locked="0" layoutInCell="1" allowOverlap="1">
            <wp:simplePos x="0" y="0"/>
            <wp:positionH relativeFrom="column">
              <wp:posOffset>1115060</wp:posOffset>
            </wp:positionH>
            <wp:positionV relativeFrom="paragraph">
              <wp:posOffset>83185</wp:posOffset>
            </wp:positionV>
            <wp:extent cx="4705350" cy="6350"/>
            <wp:effectExtent l="0" t="0" r="0" b="0"/>
            <wp:wrapNone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/>
        <w:rPr>
          <w:rFonts w:ascii="Arial"/>
          <w:sz w:val="21"/>
        </w:rPr>
      </w:pPr>
    </w:p>
    <w:p>
      <w:pPr>
        <w:spacing w:before="78" w:line="222" w:lineRule="auto"/>
        <w:ind w:left="19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7"/>
          <w:sz w:val="24"/>
          <w:szCs w:val="24"/>
        </w:rPr>
        <w:t>(二)项目绩效目标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78" w:line="222" w:lineRule="auto"/>
        <w:ind w:left="19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4"/>
          <w:sz w:val="24"/>
          <w:szCs w:val="24"/>
        </w:rPr>
        <w:t>(1)项目实施期绩效目标</w:t>
      </w:r>
    </w:p>
    <w:p>
      <w:pPr>
        <w:spacing w:before="280" w:line="336" w:lineRule="auto"/>
        <w:ind w:left="1836" w:right="1537" w:firstLine="50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严格办公经费使用范围，控制补助经费标准，保证单位工作正常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运转。</w:t>
      </w:r>
    </w:p>
    <w:p>
      <w:pPr>
        <w:spacing w:before="137" w:line="222" w:lineRule="auto"/>
        <w:ind w:left="19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7"/>
          <w:sz w:val="24"/>
          <w:szCs w:val="24"/>
        </w:rPr>
        <w:t>(2)项目年度目标</w:t>
      </w:r>
    </w:p>
    <w:p>
      <w:pPr>
        <w:spacing w:line="279" w:lineRule="auto"/>
        <w:rPr>
          <w:rFonts w:ascii="Arial"/>
          <w:sz w:val="21"/>
        </w:rPr>
      </w:pPr>
    </w:p>
    <w:p>
      <w:pPr>
        <w:spacing w:before="78" w:line="420" w:lineRule="auto"/>
        <w:ind w:left="1839" w:right="1540" w:firstLine="49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"/>
          <w:sz w:val="24"/>
          <w:szCs w:val="24"/>
        </w:rPr>
        <w:t>严格办公经费使用范围，控制补助经费标准，保证单位工作正常</w:t>
      </w:r>
      <w:r>
        <w:rPr>
          <w:rFonts w:ascii="仿宋" w:hAnsi="仿宋" w:eastAsia="仿宋" w:cs="仿宋"/>
          <w:spacing w:val="16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24"/>
          <w:szCs w:val="24"/>
        </w:rPr>
        <w:t>运转。</w:t>
      </w:r>
    </w:p>
    <w:p>
      <w:pPr>
        <w:spacing w:before="140" w:line="222" w:lineRule="auto"/>
        <w:ind w:left="196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8"/>
          <w:sz w:val="24"/>
          <w:szCs w:val="24"/>
        </w:rPr>
        <w:t>(三)项目实施计划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79" w:line="222" w:lineRule="auto"/>
        <w:ind w:left="246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7"/>
          <w:sz w:val="24"/>
          <w:szCs w:val="24"/>
        </w:rPr>
        <w:t>为了完成日常办公需要</w:t>
      </w:r>
    </w:p>
    <w:p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footerReference r:id="rId110" w:type="default"/>
          <w:pgSz w:w="11900" w:h="16840"/>
          <w:pgMar w:top="568" w:right="599" w:bottom="338" w:left="593" w:header="380" w:footer="130" w:gutter="0"/>
          <w:cols w:space="720" w:num="1"/>
        </w:sectPr>
      </w:pPr>
    </w:p>
    <w:p>
      <w:pPr>
        <w:spacing w:before="168"/>
      </w:pPr>
    </w:p>
    <w:p>
      <w:pPr>
        <w:sectPr>
          <w:headerReference r:id="rId111" w:type="default"/>
          <w:footerReference r:id="rId112" w:type="default"/>
          <w:pgSz w:w="17010" w:h="12140"/>
          <w:pgMar w:top="400" w:right="416" w:bottom="400" w:left="260" w:header="0" w:footer="0" w:gutter="0"/>
          <w:cols w:equalWidth="0" w:num="1">
            <w:col w:w="16333"/>
          </w:cols>
        </w:sect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0" w:lineRule="exact"/>
        <w:ind w:firstLine="2489"/>
      </w:pPr>
      <w:r>
        <w:drawing>
          <wp:inline distT="0" distB="0" distL="0" distR="0">
            <wp:extent cx="7911465" cy="12700"/>
            <wp:effectExtent l="0" t="0" r="0" b="0"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7912097" cy="1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3" w:lineRule="auto"/>
        <w:rPr>
          <w:rFonts w:ascii="Arial"/>
          <w:sz w:val="21"/>
        </w:rPr>
      </w:pPr>
    </w:p>
    <w:p>
      <w:pPr>
        <w:spacing w:line="323" w:lineRule="auto"/>
        <w:rPr>
          <w:rFonts w:ascii="Arial"/>
          <w:sz w:val="21"/>
        </w:rPr>
      </w:pPr>
    </w:p>
    <w:p>
      <w:pPr>
        <w:spacing w:before="85" w:line="222" w:lineRule="auto"/>
        <w:ind w:left="265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3"/>
          <w:sz w:val="26"/>
          <w:szCs w:val="26"/>
        </w:rPr>
        <w:t>二、项目绩效完成情况</w:t>
      </w:r>
    </w:p>
    <w:p>
      <w:pPr>
        <w:spacing w:before="324" w:line="221" w:lineRule="auto"/>
        <w:ind w:left="313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4"/>
          <w:sz w:val="26"/>
          <w:szCs w:val="26"/>
        </w:rPr>
        <w:t>(一)预算执行情况</w:t>
      </w:r>
    </w:p>
    <w:p>
      <w:pPr>
        <w:spacing w:before="69"/>
      </w:pPr>
    </w:p>
    <w:p>
      <w:pPr>
        <w:spacing w:before="69"/>
      </w:pPr>
    </w:p>
    <w:tbl>
      <w:tblPr>
        <w:tblStyle w:val="5"/>
        <w:tblW w:w="11269" w:type="dxa"/>
        <w:tblInd w:w="25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1259"/>
        <w:gridCol w:w="1259"/>
        <w:gridCol w:w="1499"/>
        <w:gridCol w:w="1558"/>
        <w:gridCol w:w="1738"/>
        <w:gridCol w:w="1368"/>
        <w:gridCol w:w="12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8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324"/>
            </w:pPr>
            <w:r>
              <w:rPr>
                <w:spacing w:val="1"/>
              </w:rPr>
              <w:t>资金来源</w:t>
            </w:r>
          </w:p>
        </w:tc>
        <w:tc>
          <w:tcPr>
            <w:tcW w:w="2518" w:type="dxa"/>
            <w:gridSpan w:val="2"/>
            <w:vAlign w:val="top"/>
          </w:tcPr>
          <w:p>
            <w:pPr>
              <w:pStyle w:val="6"/>
              <w:spacing w:before="72" w:line="219" w:lineRule="auto"/>
              <w:ind w:left="810"/>
            </w:pPr>
            <w:r>
              <w:rPr>
                <w:spacing w:val="-2"/>
              </w:rPr>
              <w:t>年初预算数</w:t>
            </w:r>
          </w:p>
        </w:tc>
        <w:tc>
          <w:tcPr>
            <w:tcW w:w="149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12"/>
            </w:pPr>
            <w:r>
              <w:rPr>
                <w:spacing w:val="4"/>
              </w:rPr>
              <w:t>全年预算数(元)</w:t>
            </w:r>
          </w:p>
        </w:tc>
        <w:tc>
          <w:tcPr>
            <w:tcW w:w="155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44"/>
            </w:pPr>
            <w:r>
              <w:rPr>
                <w:spacing w:val="4"/>
              </w:rPr>
              <w:t>全年执行数(元)</w:t>
            </w:r>
          </w:p>
        </w:tc>
        <w:tc>
          <w:tcPr>
            <w:tcW w:w="173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20" w:lineRule="auto"/>
              <w:ind w:left="146"/>
            </w:pPr>
            <w:r>
              <w:rPr>
                <w:spacing w:val="3"/>
              </w:rPr>
              <w:t>资金结(转)余(元)</w:t>
            </w:r>
          </w:p>
        </w:tc>
        <w:tc>
          <w:tcPr>
            <w:tcW w:w="136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07"/>
            </w:pPr>
            <w:r>
              <w:rPr>
                <w:spacing w:val="-2"/>
              </w:rPr>
              <w:t>执行率</w:t>
            </w:r>
          </w:p>
        </w:tc>
        <w:tc>
          <w:tcPr>
            <w:tcW w:w="120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19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38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>
            <w:pPr>
              <w:pStyle w:val="6"/>
              <w:spacing w:before="49" w:line="219" w:lineRule="auto"/>
              <w:ind w:left="81"/>
            </w:pPr>
            <w:r>
              <w:rPr>
                <w:spacing w:val="5"/>
              </w:rPr>
              <w:t>目标申报(元)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49" w:line="219" w:lineRule="auto"/>
              <w:ind w:left="81"/>
            </w:pPr>
            <w:r>
              <w:rPr>
                <w:spacing w:val="5"/>
              </w:rPr>
              <w:t>预算编制(元)</w:t>
            </w:r>
          </w:p>
        </w:tc>
        <w:tc>
          <w:tcPr>
            <w:tcW w:w="14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84" w:type="dxa"/>
            <w:vAlign w:val="top"/>
          </w:tcPr>
          <w:p>
            <w:pPr>
              <w:pStyle w:val="6"/>
              <w:spacing w:before="42" w:line="221" w:lineRule="auto"/>
              <w:ind w:left="504"/>
            </w:pPr>
            <w:r>
              <w:rPr>
                <w:spacing w:val="-2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6" w:line="184" w:lineRule="auto"/>
              <w:ind w:left="350"/>
            </w:pPr>
            <w:r>
              <w:rPr>
                <w:spacing w:val="-2"/>
              </w:rPr>
              <w:t>21.000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6" w:line="184" w:lineRule="auto"/>
              <w:ind w:left="351"/>
            </w:pPr>
            <w:r>
              <w:rPr>
                <w:spacing w:val="-2"/>
              </w:rPr>
              <w:t>21.000</w:t>
            </w:r>
          </w:p>
        </w:tc>
        <w:tc>
          <w:tcPr>
            <w:tcW w:w="1499" w:type="dxa"/>
            <w:vAlign w:val="top"/>
          </w:tcPr>
          <w:p>
            <w:pPr>
              <w:pStyle w:val="6"/>
              <w:spacing w:before="65" w:line="184" w:lineRule="auto"/>
              <w:ind w:left="472"/>
            </w:pPr>
            <w:r>
              <w:rPr>
                <w:spacing w:val="-2"/>
              </w:rPr>
              <w:t>21,000</w:t>
            </w:r>
          </w:p>
        </w:tc>
        <w:tc>
          <w:tcPr>
            <w:tcW w:w="1558" w:type="dxa"/>
            <w:vAlign w:val="top"/>
          </w:tcPr>
          <w:p>
            <w:pPr>
              <w:pStyle w:val="6"/>
              <w:spacing w:before="105" w:line="184" w:lineRule="auto"/>
              <w:ind w:left="503"/>
            </w:pPr>
            <w:r>
              <w:rPr>
                <w:spacing w:val="-2"/>
              </w:rPr>
              <w:t>21,000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07" w:line="183" w:lineRule="auto"/>
              <w:ind w:left="815"/>
            </w:pPr>
            <w:r>
              <w:t>0</w:t>
            </w:r>
          </w:p>
        </w:tc>
        <w:tc>
          <w:tcPr>
            <w:tcW w:w="1368" w:type="dxa"/>
            <w:vAlign w:val="top"/>
          </w:tcPr>
          <w:p>
            <w:pPr>
              <w:pStyle w:val="6"/>
              <w:spacing w:before="106" w:line="184" w:lineRule="auto"/>
              <w:ind w:left="547"/>
            </w:pPr>
            <w:r>
              <w:rPr>
                <w:spacing w:val="-5"/>
              </w:rPr>
              <w:t>100</w:t>
            </w:r>
          </w:p>
        </w:tc>
        <w:tc>
          <w:tcPr>
            <w:tcW w:w="1204" w:type="dxa"/>
            <w:vAlign w:val="top"/>
          </w:tcPr>
          <w:p>
            <w:pPr>
              <w:pStyle w:val="6"/>
              <w:spacing w:before="136" w:line="184" w:lineRule="auto"/>
              <w:ind w:left="509"/>
            </w:pPr>
            <w:r>
              <w:rPr>
                <w:spacing w:val="-6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384" w:type="dxa"/>
            <w:vAlign w:val="top"/>
          </w:tcPr>
          <w:p>
            <w:pPr>
              <w:pStyle w:val="6"/>
              <w:spacing w:before="54" w:line="219" w:lineRule="auto"/>
              <w:ind w:left="54"/>
            </w:pPr>
            <w:r>
              <w:rPr>
                <w:spacing w:val="-2"/>
              </w:rPr>
              <w:t>市县区财政资金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99" w:line="184" w:lineRule="auto"/>
              <w:ind w:left="350"/>
            </w:pPr>
            <w:r>
              <w:rPr>
                <w:spacing w:val="-2"/>
              </w:rPr>
              <w:t>21.000</w:t>
            </w:r>
          </w:p>
        </w:tc>
        <w:tc>
          <w:tcPr>
            <w:tcW w:w="1259" w:type="dxa"/>
            <w:vAlign w:val="top"/>
          </w:tcPr>
          <w:p>
            <w:pPr>
              <w:pStyle w:val="6"/>
              <w:spacing w:before="78" w:line="184" w:lineRule="auto"/>
              <w:ind w:left="351"/>
            </w:pPr>
            <w:r>
              <w:rPr>
                <w:spacing w:val="-2"/>
              </w:rPr>
              <w:t>21,000</w:t>
            </w:r>
          </w:p>
        </w:tc>
        <w:tc>
          <w:tcPr>
            <w:tcW w:w="1499" w:type="dxa"/>
            <w:vAlign w:val="top"/>
          </w:tcPr>
          <w:p>
            <w:pPr>
              <w:pStyle w:val="6"/>
              <w:spacing w:before="69" w:line="184" w:lineRule="auto"/>
              <w:ind w:left="472"/>
            </w:pPr>
            <w:r>
              <w:rPr>
                <w:spacing w:val="-2"/>
              </w:rPr>
              <w:t>21.000</w:t>
            </w:r>
          </w:p>
        </w:tc>
        <w:tc>
          <w:tcPr>
            <w:tcW w:w="1558" w:type="dxa"/>
            <w:vAlign w:val="top"/>
          </w:tcPr>
          <w:p>
            <w:pPr>
              <w:pStyle w:val="6"/>
              <w:spacing w:before="88" w:line="184" w:lineRule="auto"/>
              <w:ind w:left="503"/>
            </w:pPr>
            <w:r>
              <w:rPr>
                <w:spacing w:val="-2"/>
              </w:rPr>
              <w:t>21,000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20" w:line="183" w:lineRule="auto"/>
              <w:ind w:left="815"/>
            </w:pPr>
            <w:r>
              <w:t>0</w:t>
            </w:r>
          </w:p>
        </w:tc>
        <w:tc>
          <w:tcPr>
            <w:tcW w:w="13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74220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105410</wp:posOffset>
                </wp:positionV>
                <wp:extent cx="288290" cy="197485"/>
                <wp:effectExtent l="0" t="0" r="0" b="0"/>
                <wp:wrapNone/>
                <wp:docPr id="196" name="Text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97510" y="105824"/>
                          <a:ext cx="288290" cy="19748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1" w:line="183" w:lineRule="auto"/>
                              <w:ind w:left="2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  <w:szCs w:val="21"/>
                              </w:rPr>
                              <w:t>-63.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6" o:spid="_x0000_s1026" o:spt="202" type="#_x0000_t202" style="position:absolute;left:0pt;margin-left:-7.65pt;margin-top:8.3pt;height:15.55pt;width:22.7pt;rotation:5898240f;z-index:251742208;mso-width-relative:page;mso-height-relative:page;" filled="f" stroked="f" coordsize="21600,21600" o:gfxdata="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WAAAAZHJzL1BLAQIUABQAAAAIAIdO4kBVcu8x1wAAAAgBAAAPAAAA&#10;AAAAAAEAIAAAADgAAABkcnMvZG93bnJldi54bWxQSwECFAAUAAAACACHTuJA4JU1KjkCAABmBAAA&#10;DgAAAAAAAAABACAAAAA8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1" w:line="183" w:lineRule="auto"/>
                        <w:ind w:left="20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pacing w:val="-2"/>
                          <w:sz w:val="21"/>
                          <w:szCs w:val="21"/>
                        </w:rPr>
                        <w:t>-63.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0"/>
      </w:pPr>
    </w:p>
    <w:p>
      <w:pPr>
        <w:spacing w:before="10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41184" behindDoc="0" locked="0" layoutInCell="1" allowOverlap="1">
                <wp:simplePos x="0" y="0"/>
                <wp:positionH relativeFrom="column">
                  <wp:posOffset>-788670</wp:posOffset>
                </wp:positionH>
                <wp:positionV relativeFrom="paragraph">
                  <wp:posOffset>1097915</wp:posOffset>
                </wp:positionV>
                <wp:extent cx="2393950" cy="209550"/>
                <wp:effectExtent l="0" t="0" r="0" b="0"/>
                <wp:wrapNone/>
                <wp:docPr id="198" name="Text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789292" y="1098457"/>
                          <a:ext cx="2393950" cy="20955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7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8"/>
                                <w:w w:val="86"/>
                                <w:sz w:val="21"/>
                                <w:szCs w:val="21"/>
                              </w:rPr>
                              <w:t>中国共产党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6"/>
                                <w:sz w:val="21"/>
                                <w:szCs w:val="21"/>
                              </w:rPr>
                              <w:t>古县委员会党校2023年部门决算公牙报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2"/>
                                <w:w w:val="86"/>
                                <w:sz w:val="21"/>
                                <w:szCs w:val="21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8" o:spid="_x0000_s1026" o:spt="202" type="#_x0000_t202" style="position:absolute;left:0pt;margin-left:-62.1pt;margin-top:86.45pt;height:16.5pt;width:188.5pt;rotation:5898240f;z-index:251741184;mso-width-relative:page;mso-height-relative:page;" filled="f" stroked="f" coordsize="21600,21600" o:gfxdata="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Os12XnaAAAADAEA&#10;AA8AAAAAAAAAAQAgAAAAOAAAAGRycy9kb3ducmV2LnhtbFBLAQIUABQAAAAIAIdO4kC7sp7EOwIA&#10;AGkEAAAOAAAAAAAAAAEAIAAAAD8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7" w:line="221" w:lineRule="auto"/>
                        <w:jc w:val="right"/>
                        <w:rPr>
                          <w:rFonts w:ascii="黑体" w:hAnsi="黑体" w:eastAsia="黑体" w:cs="黑体"/>
                          <w:sz w:val="21"/>
                          <w:szCs w:val="21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8"/>
                          <w:w w:val="86"/>
                          <w:sz w:val="21"/>
                          <w:szCs w:val="21"/>
                        </w:rPr>
                        <w:t>中国共产党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86"/>
                          <w:sz w:val="21"/>
                          <w:szCs w:val="21"/>
                        </w:rPr>
                        <w:t>古县委员会党校2023年部门决算公牙报</w:t>
                      </w:r>
                      <w:r>
                        <w:rPr>
                          <w:rFonts w:ascii="黑体" w:hAnsi="黑体" w:eastAsia="黑体" w:cs="黑体"/>
                          <w:spacing w:val="-12"/>
                          <w:w w:val="86"/>
                          <w:sz w:val="21"/>
                          <w:szCs w:val="21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7010" w:h="12140"/>
          <w:pgMar w:top="400" w:right="416" w:bottom="400" w:left="260" w:header="0" w:footer="0" w:gutter="0"/>
          <w:cols w:equalWidth="0" w:num="2" w:sep="1">
            <w:col w:w="15485" w:space="100"/>
            <w:col w:w="749"/>
          </w:cols>
        </w:sectPr>
      </w:pPr>
    </w:p>
    <w:p>
      <w:pPr>
        <w:spacing w:line="189" w:lineRule="exact"/>
      </w:pPr>
    </w:p>
    <w:p>
      <w:pPr>
        <w:spacing w:line="189" w:lineRule="exact"/>
        <w:sectPr>
          <w:type w:val="continuous"/>
          <w:pgSz w:w="17010" w:h="12140"/>
          <w:pgMar w:top="400" w:right="416" w:bottom="400" w:left="260" w:header="0" w:footer="0" w:gutter="0"/>
          <w:cols w:equalWidth="0" w:num="1">
            <w:col w:w="16333"/>
          </w:cols>
        </w:sectPr>
      </w:pPr>
    </w:p>
    <w:p>
      <w:pPr>
        <w:spacing w:line="170" w:lineRule="exact"/>
      </w:pPr>
    </w:p>
    <w:p>
      <w:pPr>
        <w:spacing w:line="170" w:lineRule="exact"/>
        <w:sectPr>
          <w:pgSz w:w="16840" w:h="11900"/>
          <w:pgMar w:top="400" w:right="357" w:bottom="400" w:left="180" w:header="0" w:footer="0" w:gutter="0"/>
          <w:cols w:equalWidth="0" w:num="1">
            <w:col w:w="16303"/>
          </w:cols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  <w:r>
        <w:drawing>
          <wp:anchor distT="0" distB="0" distL="0" distR="0" simplePos="0" relativeHeight="251744256" behindDoc="0" locked="0" layoutInCell="1" allowOverlap="1">
            <wp:simplePos x="0" y="0"/>
            <wp:positionH relativeFrom="column">
              <wp:posOffset>1548765</wp:posOffset>
            </wp:positionH>
            <wp:positionV relativeFrom="paragraph">
              <wp:posOffset>91440</wp:posOffset>
            </wp:positionV>
            <wp:extent cx="7918450" cy="12700"/>
            <wp:effectExtent l="0" t="0" r="0" b="0"/>
            <wp:wrapNone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7918462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84" w:line="222" w:lineRule="auto"/>
        <w:ind w:left="3343"/>
        <w:rPr>
          <w:rFonts w:ascii="仿宋" w:hAnsi="仿宋" w:eastAsia="仿宋" w:cs="仿宋"/>
          <w:sz w:val="26"/>
          <w:szCs w:val="26"/>
        </w:rPr>
      </w:pPr>
      <w:r>
        <mc:AlternateContent>
          <mc:Choice Requires="wps">
            <w:drawing>
              <wp:anchor distT="0" distB="0" distL="0" distR="0" simplePos="0" relativeHeight="251746304" behindDoc="0" locked="0" layoutInCell="1" allowOverlap="1">
                <wp:simplePos x="0" y="0"/>
                <wp:positionH relativeFrom="column">
                  <wp:posOffset>-83820</wp:posOffset>
                </wp:positionH>
                <wp:positionV relativeFrom="paragraph">
                  <wp:posOffset>2174875</wp:posOffset>
                </wp:positionV>
                <wp:extent cx="261620" cy="191135"/>
                <wp:effectExtent l="0" t="0" r="0" b="0"/>
                <wp:wrapNone/>
                <wp:docPr id="202" name="Text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4185" y="2175347"/>
                          <a:ext cx="261620" cy="19113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6" w:line="175" w:lineRule="auto"/>
                              <w:ind w:left="20"/>
                              <w:rPr>
                                <w:rFonts w:ascii="方正姚体" w:hAnsi="方正姚体" w:eastAsia="方正姚体" w:cs="方正姚体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方正姚体" w:hAnsi="方正姚体" w:eastAsia="方正姚体" w:cs="方正姚体"/>
                                <w:spacing w:val="-3"/>
                                <w:sz w:val="19"/>
                                <w:szCs w:val="19"/>
                              </w:rPr>
                              <w:t>-64-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2" o:spid="_x0000_s1026" o:spt="202" type="#_x0000_t202" style="position:absolute;left:0pt;margin-left:-6.6pt;margin-top:171.25pt;height:15.05pt;width:20.6pt;rotation:5898240f;z-index:251746304;mso-width-relative:page;mso-height-relative:page;" filled="f" stroked="f" coordsize="21600,21600" o:gfxdata="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D+s5Zq2AAAAAoBAAAP&#10;AAAAAAAAAAEAIAAAADgAAABkcnMvZG93bnJldi54bWxQSwECFAAUAAAACACHTuJAJvXIlzsCAABn&#10;BAAADgAAAAAAAAABACAAAAA9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6" w:line="175" w:lineRule="auto"/>
                        <w:ind w:left="20"/>
                        <w:rPr>
                          <w:rFonts w:ascii="方正姚体" w:hAnsi="方正姚体" w:eastAsia="方正姚体" w:cs="方正姚体"/>
                          <w:sz w:val="19"/>
                          <w:szCs w:val="19"/>
                        </w:rPr>
                      </w:pPr>
                      <w:r>
                        <w:rPr>
                          <w:rFonts w:ascii="方正姚体" w:hAnsi="方正姚体" w:eastAsia="方正姚体" w:cs="方正姚体"/>
                          <w:spacing w:val="-3"/>
                          <w:sz w:val="19"/>
                          <w:szCs w:val="19"/>
                        </w:rPr>
                        <w:t>-64-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bCs/>
          <w:spacing w:val="-1"/>
          <w:sz w:val="26"/>
          <w:szCs w:val="26"/>
        </w:rPr>
        <w:t>(二)绩效指标完成情况</w:t>
      </w:r>
    </w:p>
    <w:p>
      <w:pPr>
        <w:spacing w:line="47" w:lineRule="exact"/>
      </w:pPr>
    </w:p>
    <w:tbl>
      <w:tblPr>
        <w:tblStyle w:val="5"/>
        <w:tblW w:w="12379" w:type="dxa"/>
        <w:tblInd w:w="24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1179"/>
        <w:gridCol w:w="1938"/>
        <w:gridCol w:w="1449"/>
        <w:gridCol w:w="1449"/>
        <w:gridCol w:w="1609"/>
        <w:gridCol w:w="929"/>
        <w:gridCol w:w="1099"/>
        <w:gridCol w:w="19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5" w:line="228" w:lineRule="auto"/>
              <w:ind w:left="164" w:right="156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一级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指标</w:t>
            </w:r>
          </w:p>
        </w:tc>
        <w:tc>
          <w:tcPr>
            <w:tcW w:w="1179" w:type="dxa"/>
            <w:vMerge w:val="restart"/>
            <w:tcBorders>
              <w:bottom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0" w:lineRule="auto"/>
              <w:ind w:left="160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二级指标</w:t>
            </w:r>
          </w:p>
        </w:tc>
        <w:tc>
          <w:tcPr>
            <w:tcW w:w="1938" w:type="dxa"/>
            <w:vMerge w:val="restart"/>
            <w:tcBorders>
              <w:bottom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8" w:line="220" w:lineRule="auto"/>
              <w:ind w:left="531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指标名称</w:t>
            </w:r>
          </w:p>
        </w:tc>
        <w:tc>
          <w:tcPr>
            <w:tcW w:w="2898" w:type="dxa"/>
            <w:gridSpan w:val="2"/>
            <w:vAlign w:val="top"/>
          </w:tcPr>
          <w:p>
            <w:pPr>
              <w:pStyle w:val="6"/>
              <w:spacing w:before="123" w:line="219" w:lineRule="auto"/>
              <w:ind w:left="103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年度指标</w:t>
            </w:r>
          </w:p>
        </w:tc>
        <w:tc>
          <w:tcPr>
            <w:tcW w:w="1609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285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实际完成值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96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权重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9" w:line="219" w:lineRule="auto"/>
              <w:ind w:left="34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得分</w:t>
            </w:r>
          </w:p>
        </w:tc>
        <w:tc>
          <w:tcPr>
            <w:tcW w:w="196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2" w:line="243" w:lineRule="auto"/>
              <w:ind w:left="658" w:right="142" w:hanging="52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偏差原因分析及改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9" w:line="219" w:lineRule="auto"/>
              <w:ind w:left="27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年初指标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20" w:line="220" w:lineRule="auto"/>
              <w:ind w:left="10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调整后指标</w:t>
            </w:r>
          </w:p>
        </w:tc>
        <w:tc>
          <w:tcPr>
            <w:tcW w:w="1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40" w:line="229" w:lineRule="auto"/>
              <w:ind w:left="164" w:right="143"/>
              <w:rPr>
                <w:sz w:val="21"/>
                <w:szCs w:val="21"/>
              </w:rPr>
            </w:pPr>
            <w:r>
              <w:rPr>
                <w:spacing w:val="12"/>
                <w:sz w:val="21"/>
                <w:szCs w:val="21"/>
              </w:rPr>
              <w:t>产出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指标</w:t>
            </w:r>
          </w:p>
        </w:tc>
        <w:tc>
          <w:tcPr>
            <w:tcW w:w="117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50" w:line="219" w:lineRule="auto"/>
              <w:ind w:left="16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数量指标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60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劳务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25" w:line="182" w:lineRule="auto"/>
              <w:ind w:left="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50" w:line="219" w:lineRule="auto"/>
              <w:ind w:left="104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≥5次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25" w:line="182" w:lineRule="auto"/>
              <w:ind w:left="1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03" w:line="184" w:lineRule="auto"/>
              <w:ind w:left="9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3" w:line="184" w:lineRule="auto"/>
              <w:ind w:left="8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Align w:val="top"/>
          </w:tcPr>
          <w:p>
            <w:pPr>
              <w:pStyle w:val="6"/>
              <w:spacing w:before="12" w:line="282" w:lineRule="auto"/>
              <w:ind w:left="91" w:right="124" w:firstLine="19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其他商品和服务支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出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25" w:line="183" w:lineRule="auto"/>
              <w:ind w:left="8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1" w:line="219" w:lineRule="auto"/>
              <w:ind w:left="104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≥6次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25" w:line="183" w:lineRule="auto"/>
              <w:ind w:left="11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04" w:line="184" w:lineRule="auto"/>
              <w:ind w:left="9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04" w:line="184" w:lineRule="auto"/>
              <w:ind w:left="8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23" w:line="220" w:lineRule="auto"/>
              <w:ind w:left="16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质量指标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52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经费拨付准确率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05" w:line="184" w:lineRule="auto"/>
              <w:ind w:left="83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100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5" w:line="184" w:lineRule="auto"/>
              <w:ind w:left="10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=100%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05" w:line="184" w:lineRule="auto"/>
              <w:ind w:left="11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100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35" w:line="184" w:lineRule="auto"/>
              <w:ind w:left="9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5" w:line="184" w:lineRule="auto"/>
              <w:ind w:left="8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34" w:line="220" w:lineRule="auto"/>
              <w:ind w:left="16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时效指标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63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3"/>
                <w:sz w:val="21"/>
                <w:szCs w:val="21"/>
              </w:rPr>
              <w:t>经费报销时间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4" w:line="233" w:lineRule="auto"/>
              <w:ind w:left="83" w:right="52"/>
              <w:rPr>
                <w:sz w:val="21"/>
                <w:szCs w:val="21"/>
              </w:rPr>
            </w:pPr>
            <w:r>
              <w:rPr>
                <w:spacing w:val="31"/>
                <w:sz w:val="21"/>
                <w:szCs w:val="21"/>
              </w:rPr>
              <w:t>2023年12月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12"/>
                <w:sz w:val="21"/>
                <w:szCs w:val="21"/>
              </w:rPr>
              <w:t>31日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3" w:line="219" w:lineRule="auto"/>
              <w:ind w:left="104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2023年12月</w:t>
            </w:r>
          </w:p>
          <w:p>
            <w:pPr>
              <w:pStyle w:val="6"/>
              <w:spacing w:before="39" w:line="209" w:lineRule="auto"/>
              <w:ind w:left="104" w:right="35" w:firstLine="9"/>
              <w:rPr>
                <w:sz w:val="21"/>
                <w:szCs w:val="21"/>
              </w:rPr>
            </w:pPr>
            <w:r>
              <w:rPr>
                <w:spacing w:val="29"/>
                <w:sz w:val="21"/>
                <w:szCs w:val="21"/>
              </w:rPr>
              <w:t>31日2023年</w:t>
            </w:r>
            <w:r>
              <w:rPr>
                <w:spacing w:val="6"/>
                <w:sz w:val="21"/>
                <w:szCs w:val="21"/>
              </w:rPr>
              <w:t xml:space="preserve"> 12月31日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44" w:line="220" w:lineRule="auto"/>
              <w:ind w:left="1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达成预期指标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96" w:line="184" w:lineRule="auto"/>
              <w:ind w:left="9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96" w:line="184" w:lineRule="auto"/>
              <w:ind w:left="8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24" w:line="219" w:lineRule="auto"/>
              <w:ind w:left="16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成本指标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26" w:line="250" w:lineRule="auto"/>
              <w:ind w:left="91" w:right="153" w:hanging="10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严格执行经费补助</w:t>
            </w:r>
            <w:r>
              <w:rPr>
                <w:spacing w:val="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报销标准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5" w:line="219" w:lineRule="auto"/>
              <w:ind w:left="8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严格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45" w:line="219" w:lineRule="auto"/>
              <w:ind w:left="10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严格严格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36" w:line="220" w:lineRule="auto"/>
              <w:ind w:left="1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达成预期指标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28" w:line="184" w:lineRule="auto"/>
              <w:ind w:left="9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18" w:line="184" w:lineRule="auto"/>
              <w:ind w:left="8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64" w:type="dxa"/>
            <w:vAlign w:val="top"/>
          </w:tcPr>
          <w:p>
            <w:pPr>
              <w:pStyle w:val="6"/>
              <w:spacing w:before="37" w:line="233" w:lineRule="auto"/>
              <w:ind w:left="164" w:right="159"/>
              <w:rPr>
                <w:sz w:val="21"/>
                <w:szCs w:val="21"/>
              </w:rPr>
            </w:pPr>
            <w:r>
              <w:rPr>
                <w:spacing w:val="4"/>
                <w:sz w:val="21"/>
                <w:szCs w:val="21"/>
              </w:rPr>
              <w:t>效益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指标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45" w:line="225" w:lineRule="auto"/>
              <w:ind w:left="469" w:right="54" w:hanging="419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 xml:space="preserve">社会效益指 </w:t>
            </w:r>
            <w:r>
              <w:rPr>
                <w:sz w:val="21"/>
                <w:szCs w:val="21"/>
              </w:rPr>
              <w:t>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46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提高单位工作水平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26" w:line="219" w:lineRule="auto"/>
              <w:ind w:left="8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提高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26" w:line="219" w:lineRule="auto"/>
              <w:ind w:left="10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提高提高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47" w:line="220" w:lineRule="auto"/>
              <w:ind w:left="11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达成预期指标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20" w:line="183" w:lineRule="auto"/>
              <w:ind w:left="9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20" w:line="183" w:lineRule="auto"/>
              <w:ind w:left="87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30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764" w:type="dxa"/>
            <w:vAlign w:val="top"/>
          </w:tcPr>
          <w:p>
            <w:pPr>
              <w:pStyle w:val="6"/>
              <w:spacing w:before="58" w:line="224" w:lineRule="auto"/>
              <w:ind w:left="164" w:right="155"/>
              <w:jc w:val="both"/>
              <w:rPr>
                <w:sz w:val="21"/>
                <w:szCs w:val="21"/>
              </w:rPr>
            </w:pPr>
            <w:r>
              <w:rPr>
                <w:spacing w:val="6"/>
                <w:sz w:val="21"/>
                <w:szCs w:val="21"/>
              </w:rPr>
              <w:t>满意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6"/>
                <w:sz w:val="21"/>
                <w:szCs w:val="21"/>
              </w:rPr>
              <w:t>度指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32"/>
                <w:w w:val="128"/>
                <w:sz w:val="21"/>
                <w:szCs w:val="21"/>
              </w:rPr>
              <w:t>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47" w:line="219" w:lineRule="auto"/>
              <w:ind w:left="5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服务对象满</w:t>
            </w:r>
          </w:p>
          <w:p>
            <w:pPr>
              <w:pStyle w:val="6"/>
              <w:spacing w:before="1" w:line="220" w:lineRule="auto"/>
              <w:ind w:left="16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意度指标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17" w:line="219" w:lineRule="auto"/>
              <w:ind w:left="91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群众满意度(%)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111" w:line="183" w:lineRule="auto"/>
              <w:ind w:left="8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95</w:t>
            </w:r>
          </w:p>
        </w:tc>
        <w:tc>
          <w:tcPr>
            <w:tcW w:w="1449" w:type="dxa"/>
            <w:vAlign w:val="top"/>
          </w:tcPr>
          <w:p>
            <w:pPr>
              <w:pStyle w:val="6"/>
              <w:spacing w:before="78" w:line="237" w:lineRule="auto"/>
              <w:ind w:left="104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≥95%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21" w:line="183" w:lineRule="auto"/>
              <w:ind w:left="11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95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20" w:line="184" w:lineRule="auto"/>
              <w:ind w:left="96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099" w:type="dxa"/>
            <w:vAlign w:val="top"/>
          </w:tcPr>
          <w:p>
            <w:pPr>
              <w:pStyle w:val="6"/>
              <w:spacing w:before="120" w:line="184" w:lineRule="auto"/>
              <w:ind w:left="87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9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43232" behindDoc="0" locked="0" layoutInCell="1" allowOverlap="1">
                <wp:simplePos x="0" y="0"/>
                <wp:positionH relativeFrom="column">
                  <wp:posOffset>-807085</wp:posOffset>
                </wp:positionH>
                <wp:positionV relativeFrom="paragraph">
                  <wp:posOffset>1102360</wp:posOffset>
                </wp:positionV>
                <wp:extent cx="2381250" cy="226695"/>
                <wp:effectExtent l="0" t="0" r="0" b="0"/>
                <wp:wrapNone/>
                <wp:docPr id="204" name="Text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07229" y="1102402"/>
                          <a:ext cx="238125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8"/>
                                <w:w w:val="78"/>
                                <w:sz w:val="23"/>
                                <w:szCs w:val="23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8"/>
                                <w:sz w:val="23"/>
                                <w:szCs w:val="23"/>
                              </w:rPr>
                              <w:t>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8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4" o:spid="_x0000_s1026" o:spt="202" type="#_x0000_t202" style="position:absolute;left:0pt;margin-left:-63.55pt;margin-top:86.8pt;height:17.85pt;width:187.5pt;rotation:5898240f;z-index:251743232;mso-width-relative:page;mso-height-relative:page;" filled="f" stroked="f" coordsize="21600,21600" o:gfxdata="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zT6LgNoAAAAM&#10;AQAADwAAAAAAAAABACAAAAA4AAAAZHJzL2Rvd25yZXYueG1sUEsBAhQAFAAAAAgAh07iQEqpEtY9&#10;AgAAaQQAAA4AAAAAAAAAAQAgAAAAPwEAAGRycy9lMm9Eb2MueG1sUEsFBgAAAAAGAAYAWQEAAO4F&#10;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8"/>
                          <w:w w:val="78"/>
                          <w:sz w:val="23"/>
                          <w:szCs w:val="23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78"/>
                          <w:sz w:val="23"/>
                          <w:szCs w:val="23"/>
                        </w:rPr>
                        <w:t>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8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45280" behindDoc="0" locked="0" layoutInCell="1" allowOverlap="1">
            <wp:simplePos x="0" y="0"/>
            <wp:positionH relativeFrom="column">
              <wp:posOffset>296545</wp:posOffset>
            </wp:positionH>
            <wp:positionV relativeFrom="paragraph">
              <wp:posOffset>0</wp:posOffset>
            </wp:positionV>
            <wp:extent cx="12700" cy="6819900"/>
            <wp:effectExtent l="0" t="0" r="0" b="0"/>
            <wp:wrapNone/>
            <wp:docPr id="206" name="IM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 206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618" cy="6819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57" w:bottom="400" w:left="180" w:header="0" w:footer="0" w:gutter="0"/>
          <w:cols w:equalWidth="0" w:num="2">
            <w:col w:w="15483" w:space="100"/>
            <w:col w:w="720"/>
          </w:cols>
        </w:sect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  <w:r>
        <w:drawing>
          <wp:anchor distT="0" distB="0" distL="0" distR="0" simplePos="0" relativeHeight="251747328" behindDoc="0" locked="0" layoutInCell="1" allowOverlap="1">
            <wp:simplePos x="0" y="0"/>
            <wp:positionH relativeFrom="column">
              <wp:posOffset>1102360</wp:posOffset>
            </wp:positionH>
            <wp:positionV relativeFrom="paragraph">
              <wp:posOffset>45085</wp:posOffset>
            </wp:positionV>
            <wp:extent cx="4705350" cy="6350"/>
            <wp:effectExtent l="0" t="0" r="0" b="0"/>
            <wp:wrapNone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2" w:lineRule="auto"/>
        <w:rPr>
          <w:rFonts w:ascii="Arial"/>
          <w:sz w:val="21"/>
        </w:rPr>
      </w:pPr>
    </w:p>
    <w:p>
      <w:pPr>
        <w:spacing w:before="78" w:line="358" w:lineRule="auto"/>
        <w:ind w:left="1819" w:right="639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41"/>
          <w:sz w:val="24"/>
          <w:szCs w:val="24"/>
        </w:rPr>
        <w:t>三、项目自评结果</w:t>
      </w:r>
      <w:r>
        <w:rPr>
          <w:rFonts w:ascii="仿宋" w:hAnsi="仿宋" w:eastAsia="仿宋" w:cs="仿宋"/>
          <w:sz w:val="24"/>
          <w:szCs w:val="24"/>
        </w:rPr>
        <w:t xml:space="preserve">   </w:t>
      </w:r>
      <w:r>
        <w:rPr>
          <w:rFonts w:ascii="仿宋" w:hAnsi="仿宋" w:eastAsia="仿宋" w:cs="仿宋"/>
          <w:b/>
          <w:bCs/>
          <w:spacing w:val="5"/>
          <w:sz w:val="24"/>
          <w:szCs w:val="24"/>
        </w:rPr>
        <w:t>1.项目自评得分和结论</w:t>
      </w:r>
    </w:p>
    <w:p>
      <w:pPr>
        <w:spacing w:line="337" w:lineRule="auto"/>
        <w:ind w:left="1816" w:right="1548" w:firstLine="49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3"/>
          <w:sz w:val="24"/>
          <w:szCs w:val="24"/>
        </w:rPr>
        <w:t>综合考虑预算执行情况得分10分、产出、效益、服务对象满意</w:t>
      </w:r>
      <w:r>
        <w:rPr>
          <w:rFonts w:ascii="仿宋" w:hAnsi="仿宋" w:eastAsia="仿宋" w:cs="仿宋"/>
          <w:spacing w:val="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度各方面因素，指标完成情况得分90分，最终评分结果：党校业务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"/>
          <w:sz w:val="24"/>
          <w:szCs w:val="24"/>
        </w:rPr>
        <w:t>费项目绩效自评价结果为：总得分100分</w:t>
      </w:r>
      <w:r>
        <w:rPr>
          <w:rFonts w:ascii="仿宋" w:hAnsi="仿宋" w:eastAsia="仿宋" w:cs="仿宋"/>
          <w:sz w:val="24"/>
          <w:szCs w:val="24"/>
        </w:rPr>
        <w:t>，属于"优"。</w:t>
      </w:r>
    </w:p>
    <w:p>
      <w:pPr>
        <w:spacing w:before="14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2.全年目标实际完成情况</w:t>
      </w:r>
    </w:p>
    <w:p>
      <w:pPr>
        <w:spacing w:before="162" w:line="320" w:lineRule="auto"/>
        <w:ind w:left="1816" w:right="1551" w:firstLine="26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严格办公经费使用范围，控制补助经费标准，保证单位工作正常运</w:t>
      </w:r>
      <w:r>
        <w:rPr>
          <w:rFonts w:ascii="仿宋" w:hAnsi="仿宋" w:eastAsia="仿宋" w:cs="仿宋"/>
          <w:spacing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转。</w:t>
      </w:r>
    </w:p>
    <w:p>
      <w:pPr>
        <w:spacing w:line="413" w:lineRule="auto"/>
        <w:rPr>
          <w:rFonts w:ascii="Arial"/>
          <w:sz w:val="21"/>
        </w:rPr>
      </w:pPr>
    </w:p>
    <w:p>
      <w:pPr>
        <w:spacing w:before="78" w:line="221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5"/>
          <w:sz w:val="24"/>
          <w:szCs w:val="24"/>
        </w:rPr>
        <w:t>3.项目实施和预算执行情况分析</w:t>
      </w:r>
    </w:p>
    <w:p>
      <w:pPr>
        <w:spacing w:before="86" w:line="382" w:lineRule="auto"/>
        <w:ind w:left="1816" w:right="1551" w:firstLine="26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4"/>
          <w:sz w:val="24"/>
          <w:szCs w:val="24"/>
        </w:rPr>
        <w:t>严格办公经费使用范围，控制补助经费标准，保证单位工作正常运</w:t>
      </w:r>
      <w:r>
        <w:rPr>
          <w:rFonts w:ascii="仿宋" w:hAnsi="仿宋" w:eastAsia="仿宋" w:cs="仿宋"/>
          <w:spacing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3"/>
          <w:sz w:val="24"/>
          <w:szCs w:val="24"/>
        </w:rPr>
        <w:t>转。</w:t>
      </w:r>
    </w:p>
    <w:p>
      <w:pPr>
        <w:spacing w:line="334" w:lineRule="auto"/>
        <w:rPr>
          <w:rFonts w:ascii="Arial"/>
          <w:sz w:val="21"/>
        </w:rPr>
      </w:pPr>
    </w:p>
    <w:p>
      <w:pPr>
        <w:pStyle w:val="2"/>
        <w:spacing w:before="78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b/>
          <w:bCs/>
          <w:spacing w:val="8"/>
          <w:sz w:val="24"/>
          <w:szCs w:val="24"/>
        </w:rPr>
        <w:t>4.</w:t>
      </w: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产出情况及分析</w:t>
      </w:r>
    </w:p>
    <w:p>
      <w:pPr>
        <w:spacing w:before="167" w:line="222" w:lineRule="auto"/>
        <w:ind w:left="20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4"/>
          <w:sz w:val="24"/>
          <w:szCs w:val="24"/>
        </w:rPr>
        <w:t>业务费按照规定严格完成100%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78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5.效益情况及分析</w:t>
      </w:r>
    </w:p>
    <w:p>
      <w:pPr>
        <w:spacing w:before="187" w:line="222" w:lineRule="auto"/>
        <w:ind w:left="20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4"/>
          <w:sz w:val="24"/>
          <w:szCs w:val="24"/>
        </w:rPr>
        <w:t>业务费按照规定严格完成100%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78" w:line="222" w:lineRule="auto"/>
        <w:ind w:left="18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6.满意度情况及分析</w:t>
      </w:r>
    </w:p>
    <w:p>
      <w:pPr>
        <w:spacing w:before="177" w:line="222" w:lineRule="auto"/>
        <w:ind w:left="20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2"/>
          <w:sz w:val="24"/>
          <w:szCs w:val="24"/>
        </w:rPr>
        <w:t>群众满意度95%</w:t>
      </w:r>
    </w:p>
    <w:p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113" w:type="default"/>
          <w:footerReference r:id="rId114" w:type="default"/>
          <w:pgSz w:w="11900" w:h="16840"/>
          <w:pgMar w:top="568" w:right="599" w:bottom="337" w:left="593" w:header="380" w:footer="158" w:gutter="0"/>
          <w:cols w:space="720" w:num="1"/>
        </w:sect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  <w:r>
        <w:drawing>
          <wp:anchor distT="0" distB="0" distL="0" distR="0" simplePos="0" relativeHeight="251748352" behindDoc="0" locked="0" layoutInCell="1" allowOverlap="1">
            <wp:simplePos x="0" y="0"/>
            <wp:positionH relativeFrom="column">
              <wp:posOffset>1115060</wp:posOffset>
            </wp:positionH>
            <wp:positionV relativeFrom="paragraph">
              <wp:posOffset>61595</wp:posOffset>
            </wp:positionV>
            <wp:extent cx="4699000" cy="6350"/>
            <wp:effectExtent l="0" t="0" r="0" b="0"/>
            <wp:wrapNone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69900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84" w:line="222" w:lineRule="auto"/>
        <w:ind w:left="1856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22"/>
          <w:sz w:val="26"/>
          <w:szCs w:val="26"/>
        </w:rPr>
        <w:t>四、项目主要经验做法</w:t>
      </w:r>
    </w:p>
    <w:p>
      <w:pPr>
        <w:spacing w:before="265" w:line="213" w:lineRule="auto"/>
        <w:ind w:left="2296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-14"/>
          <w:sz w:val="26"/>
          <w:szCs w:val="26"/>
        </w:rPr>
        <w:t>对财务工作一定要严谨，杜绝浪费。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84" w:line="222" w:lineRule="auto"/>
        <w:ind w:left="1816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18"/>
          <w:sz w:val="26"/>
          <w:szCs w:val="26"/>
        </w:rPr>
        <w:t>五</w:t>
      </w:r>
      <w:r>
        <w:rPr>
          <w:rFonts w:ascii="黑体" w:hAnsi="黑体" w:eastAsia="黑体" w:cs="黑体"/>
          <w:spacing w:val="-23"/>
          <w:sz w:val="26"/>
          <w:szCs w:val="26"/>
        </w:rPr>
        <w:t xml:space="preserve"> </w:t>
      </w:r>
      <w:r>
        <w:rPr>
          <w:rFonts w:ascii="黑体" w:hAnsi="黑体" w:eastAsia="黑体" w:cs="黑体"/>
          <w:spacing w:val="18"/>
          <w:sz w:val="26"/>
          <w:szCs w:val="26"/>
        </w:rPr>
        <w:t>、项目管理中存在的主要问题及原因分析</w:t>
      </w:r>
    </w:p>
    <w:p>
      <w:pPr>
        <w:spacing w:before="225" w:line="293" w:lineRule="auto"/>
        <w:ind w:left="1846" w:right="1579" w:firstLine="450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-16"/>
          <w:sz w:val="26"/>
          <w:szCs w:val="26"/>
        </w:rPr>
        <w:t>对项目管理中的细节问题不够重视，今后应从细微处着手</w:t>
      </w:r>
      <w:r>
        <w:rPr>
          <w:rFonts w:ascii="黑体" w:hAnsi="黑体" w:eastAsia="黑体" w:cs="黑体"/>
          <w:spacing w:val="-17"/>
          <w:sz w:val="26"/>
          <w:szCs w:val="26"/>
        </w:rPr>
        <w:t>，是资</w:t>
      </w:r>
      <w:r>
        <w:rPr>
          <w:rFonts w:ascii="黑体" w:hAnsi="黑体" w:eastAsia="黑体" w:cs="黑体"/>
          <w:sz w:val="26"/>
          <w:szCs w:val="26"/>
        </w:rPr>
        <w:t xml:space="preserve"> </w:t>
      </w:r>
      <w:r>
        <w:rPr>
          <w:rFonts w:ascii="黑体" w:hAnsi="黑体" w:eastAsia="黑体" w:cs="黑体"/>
          <w:spacing w:val="-16"/>
          <w:sz w:val="26"/>
          <w:szCs w:val="26"/>
        </w:rPr>
        <w:t>金合理分配利用。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85" w:line="222" w:lineRule="auto"/>
        <w:ind w:left="1816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12"/>
          <w:sz w:val="26"/>
          <w:szCs w:val="26"/>
        </w:rPr>
        <w:t>六</w:t>
      </w:r>
      <w:r>
        <w:rPr>
          <w:rFonts w:ascii="黑体" w:hAnsi="黑体" w:eastAsia="黑体" w:cs="黑体"/>
          <w:spacing w:val="-22"/>
          <w:sz w:val="26"/>
          <w:szCs w:val="26"/>
        </w:rPr>
        <w:t xml:space="preserve"> </w:t>
      </w:r>
      <w:r>
        <w:rPr>
          <w:rFonts w:ascii="黑体" w:hAnsi="黑体" w:eastAsia="黑体" w:cs="黑体"/>
          <w:spacing w:val="12"/>
          <w:sz w:val="26"/>
          <w:szCs w:val="26"/>
        </w:rPr>
        <w:t>、下一</w:t>
      </w:r>
      <w:r>
        <w:rPr>
          <w:rFonts w:ascii="黑体" w:hAnsi="黑体" w:eastAsia="黑体" w:cs="黑体"/>
          <w:spacing w:val="-76"/>
          <w:sz w:val="26"/>
          <w:szCs w:val="26"/>
        </w:rPr>
        <w:t xml:space="preserve"> </w:t>
      </w:r>
      <w:r>
        <w:rPr>
          <w:rFonts w:ascii="黑体" w:hAnsi="黑体" w:eastAsia="黑体" w:cs="黑体"/>
          <w:spacing w:val="12"/>
          <w:sz w:val="26"/>
          <w:szCs w:val="26"/>
        </w:rPr>
        <w:t>步改进措施及管理建议</w:t>
      </w:r>
    </w:p>
    <w:p>
      <w:pPr>
        <w:spacing w:before="286" w:line="213" w:lineRule="auto"/>
        <w:ind w:left="2296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-11"/>
          <w:sz w:val="26"/>
          <w:szCs w:val="26"/>
        </w:rPr>
        <w:t>准确及时拨付经费，节约资金，合理开支</w:t>
      </w:r>
    </w:p>
    <w:p>
      <w:pPr>
        <w:spacing w:line="213" w:lineRule="auto"/>
        <w:rPr>
          <w:rFonts w:ascii="黑体" w:hAnsi="黑体" w:eastAsia="黑体" w:cs="黑体"/>
          <w:sz w:val="26"/>
          <w:szCs w:val="26"/>
        </w:rPr>
        <w:sectPr>
          <w:footerReference r:id="rId115" w:type="default"/>
          <w:pgSz w:w="11900" w:h="16840"/>
          <w:pgMar w:top="568" w:right="599" w:bottom="335" w:left="593" w:header="380" w:footer="160" w:gutter="0"/>
          <w:cols w:space="720" w:num="1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  <w:r>
        <w:drawing>
          <wp:anchor distT="0" distB="0" distL="0" distR="0" simplePos="0" relativeHeight="251749376" behindDoc="0" locked="0" layoutInCell="1" allowOverlap="1">
            <wp:simplePos x="0" y="0"/>
            <wp:positionH relativeFrom="column">
              <wp:posOffset>1136015</wp:posOffset>
            </wp:positionH>
            <wp:positionV relativeFrom="paragraph">
              <wp:posOffset>11430</wp:posOffset>
            </wp:positionV>
            <wp:extent cx="4679950" cy="6350"/>
            <wp:effectExtent l="0" t="0" r="0" b="0"/>
            <wp:wrapNone/>
            <wp:docPr id="212" name="IM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 212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467996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17" w:line="222" w:lineRule="auto"/>
        <w:ind w:left="3375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b/>
          <w:bCs/>
          <w:spacing w:val="-6"/>
          <w:sz w:val="36"/>
          <w:szCs w:val="36"/>
        </w:rPr>
        <w:t>项目支出绩效自评分析报告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81" w:line="221" w:lineRule="auto"/>
        <w:ind w:left="2950"/>
        <w:rPr>
          <w:rFonts w:ascii="仿宋" w:hAnsi="仿宋" w:eastAsia="仿宋" w:cs="仿宋"/>
          <w:sz w:val="25"/>
          <w:szCs w:val="25"/>
        </w:rPr>
      </w:pPr>
      <w:r>
        <w:drawing>
          <wp:anchor distT="0" distB="0" distL="0" distR="0" simplePos="0" relativeHeight="251750400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-231140</wp:posOffset>
            </wp:positionV>
            <wp:extent cx="1314450" cy="1327150"/>
            <wp:effectExtent l="0" t="0" r="0" b="0"/>
            <wp:wrapNone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3" cy="13271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"/>
          <w:sz w:val="25"/>
          <w:szCs w:val="25"/>
        </w:rPr>
        <w:t>项目名称：遗属补助</w:t>
      </w:r>
    </w:p>
    <w:p>
      <w:pPr>
        <w:spacing w:before="270" w:line="221" w:lineRule="auto"/>
        <w:ind w:left="29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项目单位：036001-中国共产党古县委员会党校</w:t>
      </w:r>
    </w:p>
    <w:p>
      <w:pPr>
        <w:spacing w:before="210" w:line="221" w:lineRule="auto"/>
        <w:ind w:left="29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主管部门：036-中国共产党古县委员会党校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82" w:line="222" w:lineRule="auto"/>
        <w:ind w:left="485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22"/>
          <w:sz w:val="25"/>
          <w:szCs w:val="25"/>
        </w:rPr>
        <w:t>2023年12月</w:t>
      </w:r>
    </w:p>
    <w:p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116" w:type="default"/>
          <w:footerReference r:id="rId117" w:type="default"/>
          <w:pgSz w:w="11900" w:h="16840"/>
          <w:pgMar w:top="620" w:right="609" w:bottom="341" w:left="560" w:header="370" w:footer="143" w:gutter="0"/>
          <w:cols w:space="720" w:num="1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28"/>
          <w:szCs w:val="28"/>
        </w:rPr>
        <w:id w:val="147482825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spacing w:before="91" w:line="223" w:lineRule="auto"/>
            <w:ind w:left="5091"/>
            <w:rPr>
              <w:rFonts w:ascii="仿宋" w:hAnsi="仿宋" w:eastAsia="仿宋" w:cs="仿宋"/>
              <w:sz w:val="28"/>
              <w:szCs w:val="28"/>
            </w:rPr>
          </w:pPr>
          <w:r>
            <w:rPr>
              <w:rFonts w:ascii="仿宋" w:hAnsi="仿宋" w:eastAsia="仿宋" w:cs="仿宋"/>
              <w:b/>
              <w:bCs/>
              <w:spacing w:val="-37"/>
              <w:sz w:val="28"/>
              <w:szCs w:val="28"/>
            </w:rPr>
            <w:t>目</w:t>
          </w:r>
          <w:r>
            <w:rPr>
              <w:rFonts w:ascii="仿宋" w:hAnsi="仿宋" w:eastAsia="仿宋" w:cs="仿宋"/>
              <w:spacing w:val="21"/>
              <w:sz w:val="28"/>
              <w:szCs w:val="28"/>
            </w:rPr>
            <w:t xml:space="preserve">     </w:t>
          </w:r>
          <w:r>
            <w:rPr>
              <w:rFonts w:ascii="仿宋" w:hAnsi="仿宋" w:eastAsia="仿宋" w:cs="仿宋"/>
              <w:b/>
              <w:bCs/>
              <w:spacing w:val="-37"/>
              <w:sz w:val="28"/>
              <w:szCs w:val="28"/>
            </w:rPr>
            <w:t>录</w:t>
          </w:r>
        </w:p>
        <w:p>
          <w:pPr>
            <w:tabs>
              <w:tab w:val="right" w:leader="dot" w:pos="9069"/>
            </w:tabs>
            <w:spacing w:before="289" w:line="222" w:lineRule="auto"/>
            <w:ind w:left="2180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20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42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20"/>
              <w:sz w:val="22"/>
              <w:szCs w:val="22"/>
            </w:rPr>
            <w:t>、项目的基本情况</w:t>
          </w:r>
          <w:r>
            <w:rPr>
              <w:rFonts w:ascii="仿宋" w:hAnsi="仿宋" w:eastAsia="仿宋" w:cs="仿宋"/>
              <w:spacing w:val="-9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47"/>
            </w:tabs>
            <w:spacing w:before="228" w:line="222" w:lineRule="auto"/>
            <w:ind w:left="253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6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30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6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4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6"/>
              <w:sz w:val="22"/>
              <w:szCs w:val="22"/>
            </w:rPr>
            <w:t>)项目概况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5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64"/>
            </w:tabs>
            <w:spacing w:before="135" w:line="222" w:lineRule="auto"/>
            <w:ind w:left="253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1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)项目绩效目标</w:t>
          </w:r>
          <w:r>
            <w:rPr>
              <w:rFonts w:ascii="仿宋" w:hAnsi="仿宋" w:eastAsia="仿宋" w:cs="仿宋"/>
              <w:spacing w:val="-8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54"/>
            </w:tabs>
            <w:spacing w:before="115" w:line="222" w:lineRule="auto"/>
            <w:ind w:left="253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1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2"/>
              <w:szCs w:val="22"/>
            </w:rPr>
            <w:t>)项目实施计划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3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70"/>
            </w:tabs>
            <w:spacing w:before="252" w:line="222" w:lineRule="auto"/>
            <w:ind w:left="2180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16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1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6"/>
              <w:sz w:val="22"/>
              <w:szCs w:val="22"/>
            </w:rPr>
            <w:t>、项目绩效完成情况</w:t>
          </w:r>
          <w:r>
            <w:rPr>
              <w:rFonts w:ascii="仿宋" w:hAnsi="仿宋" w:eastAsia="仿宋" w:cs="仿宋"/>
              <w:spacing w:val="-9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2"/>
              <w:szCs w:val="22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12"/>
            </w:tabs>
            <w:spacing w:before="89" w:line="221" w:lineRule="auto"/>
            <w:ind w:left="2537"/>
            <w:rPr>
              <w:rFonts w:ascii="仿宋" w:hAnsi="仿宋" w:eastAsia="仿宋" w:cs="仿宋"/>
              <w:sz w:val="33"/>
              <w:szCs w:val="33"/>
            </w:rPr>
          </w:pPr>
          <w:r>
            <w:rPr>
              <w:rFonts w:ascii="仿宋" w:hAnsi="仿宋" w:eastAsia="仿宋" w:cs="仿宋"/>
              <w:spacing w:val="-35"/>
              <w:w w:val="84"/>
              <w:sz w:val="33"/>
              <w:szCs w:val="33"/>
            </w:rPr>
            <w:t>(一)预算执行情况</w:t>
          </w:r>
          <w:r>
            <w:rPr>
              <w:rFonts w:ascii="仿宋" w:hAnsi="仿宋" w:eastAsia="仿宋" w:cs="仿宋"/>
              <w:spacing w:val="6"/>
              <w:sz w:val="33"/>
              <w:szCs w:val="33"/>
            </w:rPr>
            <w:t xml:space="preserve">                         </w:t>
          </w:r>
          <w:r>
            <w:rPr>
              <w:rFonts w:ascii="仿宋" w:hAnsi="仿宋" w:eastAsia="仿宋" w:cs="仿宋"/>
              <w:sz w:val="33"/>
              <w:szCs w:val="33"/>
            </w:rPr>
            <w:tab/>
          </w:r>
        </w:p>
        <w:p>
          <w:pPr>
            <w:tabs>
              <w:tab w:val="right" w:leader="dot" w:pos="9077"/>
            </w:tabs>
            <w:spacing w:before="215" w:line="222" w:lineRule="auto"/>
            <w:ind w:left="253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7"/>
              <w:sz w:val="22"/>
              <w:szCs w:val="22"/>
            </w:rPr>
            <w:t>( 二</w:t>
          </w:r>
          <w:r>
            <w:rPr>
              <w:rFonts w:ascii="仿宋" w:hAnsi="仿宋" w:eastAsia="仿宋" w:cs="仿宋"/>
              <w:spacing w:val="-16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2"/>
              <w:szCs w:val="22"/>
            </w:rPr>
            <w:t>)指标完成情况</w:t>
          </w:r>
          <w:r>
            <w:rPr>
              <w:rFonts w:ascii="仿宋" w:hAnsi="仿宋" w:eastAsia="仿宋" w:cs="仿宋"/>
              <w:spacing w:val="-96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7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6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864"/>
            </w:tabs>
            <w:spacing w:before="145" w:line="222" w:lineRule="auto"/>
            <w:ind w:left="21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3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5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3"/>
              <w:sz w:val="22"/>
              <w:szCs w:val="22"/>
            </w:rPr>
            <w:t>、项目自评结果</w:t>
          </w:r>
          <w:r>
            <w:rPr>
              <w:rFonts w:ascii="仿宋" w:hAnsi="仿宋" w:eastAsia="仿宋" w:cs="仿宋"/>
              <w:spacing w:val="-96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3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14"/>
            </w:tabs>
            <w:spacing w:before="236" w:line="224" w:lineRule="auto"/>
            <w:ind w:left="21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33"/>
              <w:sz w:val="22"/>
              <w:szCs w:val="22"/>
            </w:rPr>
            <w:t>四</w:t>
          </w:r>
          <w:r>
            <w:rPr>
              <w:rFonts w:ascii="仿宋" w:hAnsi="仿宋" w:eastAsia="仿宋" w:cs="仿宋"/>
              <w:spacing w:val="12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33"/>
              <w:sz w:val="22"/>
              <w:szCs w:val="22"/>
            </w:rPr>
            <w:t>、项目主要经验做法</w:t>
          </w:r>
          <w:r>
            <w:rPr>
              <w:rFonts w:ascii="仿宋" w:hAnsi="仿宋" w:eastAsia="仿宋" w:cs="仿宋"/>
              <w:spacing w:val="-9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79"/>
            </w:tabs>
            <w:spacing w:before="229" w:line="219" w:lineRule="auto"/>
            <w:ind w:left="21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8"/>
              <w:sz w:val="22"/>
              <w:szCs w:val="22"/>
            </w:rPr>
            <w:t>五 、项目管理中存在问题及原因分析</w:t>
          </w:r>
          <w:r>
            <w:rPr>
              <w:rFonts w:ascii="仿宋" w:hAnsi="仿宋" w:eastAsia="仿宋" w:cs="仿宋"/>
              <w:spacing w:val="-9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2"/>
              <w:szCs w:val="22"/>
            </w:rPr>
            <w:t>9</w:t>
          </w:r>
          <w:r>
            <w:rPr>
              <w:rFonts w:ascii="Times New Roman" w:hAnsi="Times New Roman" w:eastAsia="Times New Roman" w:cs="Times New Roman"/>
              <w:spacing w:val="6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59"/>
            </w:tabs>
            <w:spacing w:before="243" w:line="223" w:lineRule="auto"/>
            <w:ind w:left="217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6"/>
              <w:sz w:val="22"/>
              <w:szCs w:val="22"/>
            </w:rPr>
            <w:t>六、进一步加强项目管理措施及建议</w:t>
          </w:r>
          <w:r>
            <w:rPr>
              <w:rFonts w:ascii="仿宋" w:hAnsi="仿宋" w:eastAsia="仿宋" w:cs="仿宋"/>
              <w:spacing w:val="-9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4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9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</w:sdtContent>
    </w:sdt>
    <w:p>
      <w:pPr>
        <w:spacing w:line="223" w:lineRule="auto"/>
        <w:rPr>
          <w:rFonts w:ascii="Times New Roman" w:hAnsi="Times New Roman" w:eastAsia="Times New Roman" w:cs="Times New Roman"/>
          <w:sz w:val="22"/>
          <w:szCs w:val="22"/>
        </w:rPr>
        <w:sectPr>
          <w:headerReference r:id="rId118" w:type="default"/>
          <w:footerReference r:id="rId119" w:type="default"/>
          <w:pgSz w:w="11900" w:h="16840"/>
          <w:pgMar w:top="555" w:right="1785" w:bottom="363" w:left="602" w:header="390" w:footer="165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  <w:r>
        <w:drawing>
          <wp:anchor distT="0" distB="0" distL="0" distR="0" simplePos="0" relativeHeight="251751424" behindDoc="0" locked="0" layoutInCell="1" allowOverlap="1">
            <wp:simplePos x="0" y="0"/>
            <wp:positionH relativeFrom="column">
              <wp:posOffset>1096010</wp:posOffset>
            </wp:positionH>
            <wp:positionV relativeFrom="paragraph">
              <wp:posOffset>71120</wp:posOffset>
            </wp:positionV>
            <wp:extent cx="4705350" cy="6350"/>
            <wp:effectExtent l="0" t="0" r="0" b="0"/>
            <wp:wrapNone/>
            <wp:docPr id="216" name="IM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 216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470535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2" w:lineRule="auto"/>
        <w:rPr>
          <w:rFonts w:ascii="Arial"/>
          <w:sz w:val="21"/>
        </w:rPr>
      </w:pPr>
    </w:p>
    <w:p>
      <w:pPr>
        <w:spacing w:before="78" w:line="394" w:lineRule="auto"/>
        <w:ind w:left="1939" w:right="6818" w:hanging="1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5"/>
          <w:sz w:val="24"/>
          <w:szCs w:val="24"/>
        </w:rPr>
        <w:t>一</w:t>
      </w:r>
      <w:r>
        <w:rPr>
          <w:rFonts w:ascii="仿宋" w:hAnsi="仿宋" w:eastAsia="仿宋" w:cs="仿宋"/>
          <w:spacing w:val="-63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-5"/>
          <w:sz w:val="24"/>
          <w:szCs w:val="24"/>
        </w:rPr>
        <w:t>、项目基本信息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24"/>
          <w:szCs w:val="24"/>
        </w:rPr>
        <w:t>(</w:t>
      </w:r>
      <w:r>
        <w:rPr>
          <w:rFonts w:ascii="仿宋" w:hAnsi="仿宋" w:eastAsia="仿宋" w:cs="仿宋"/>
          <w:spacing w:val="-65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24"/>
          <w:szCs w:val="24"/>
        </w:rPr>
        <w:t>一)项目概况</w:t>
      </w:r>
    </w:p>
    <w:p>
      <w:pPr>
        <w:spacing w:before="47" w:line="221" w:lineRule="auto"/>
        <w:ind w:left="23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7"/>
          <w:sz w:val="24"/>
          <w:szCs w:val="24"/>
        </w:rPr>
        <w:t>项目概况：</w:t>
      </w:r>
      <w:r>
        <w:rPr>
          <w:rFonts w:ascii="仿宋" w:hAnsi="仿宋" w:eastAsia="仿宋" w:cs="仿宋"/>
          <w:spacing w:val="17"/>
          <w:sz w:val="24"/>
          <w:szCs w:val="24"/>
        </w:rPr>
        <w:t>我单位3名遗属补助人员，每人每月500月补助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78" w:line="221" w:lineRule="auto"/>
        <w:ind w:left="23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7"/>
          <w:sz w:val="24"/>
          <w:szCs w:val="24"/>
        </w:rPr>
        <w:t>立项依据：</w:t>
      </w:r>
      <w:r>
        <w:rPr>
          <w:rFonts w:ascii="仿宋" w:hAnsi="仿宋" w:eastAsia="仿宋" w:cs="仿宋"/>
          <w:spacing w:val="17"/>
          <w:sz w:val="24"/>
          <w:szCs w:val="24"/>
        </w:rPr>
        <w:t>我单位3名遗属补助人员，每人每月500月补助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78" w:line="435" w:lineRule="auto"/>
        <w:ind w:left="1846" w:right="1566" w:firstLine="46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20"/>
          <w:sz w:val="24"/>
          <w:szCs w:val="24"/>
        </w:rPr>
        <w:t>项目设立的必要性：</w:t>
      </w:r>
      <w:r>
        <w:rPr>
          <w:rFonts w:ascii="仿宋" w:hAnsi="仿宋" w:eastAsia="仿宋" w:cs="仿宋"/>
          <w:spacing w:val="20"/>
          <w:sz w:val="24"/>
          <w:szCs w:val="24"/>
        </w:rPr>
        <w:t>我单位3名遗属补助人员，每人每月500</w:t>
      </w:r>
      <w:r>
        <w:rPr>
          <w:rFonts w:ascii="仿宋" w:hAnsi="仿宋" w:eastAsia="仿宋" w:cs="仿宋"/>
          <w:spacing w:val="6"/>
          <w:sz w:val="24"/>
          <w:szCs w:val="24"/>
        </w:rPr>
        <w:t xml:space="preserve"> 月补助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78" w:line="432" w:lineRule="auto"/>
        <w:ind w:left="1886" w:right="1565" w:firstLine="42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8"/>
          <w:sz w:val="24"/>
          <w:szCs w:val="24"/>
        </w:rPr>
        <w:t>保证项目实施的措施与制度：我单位3名遗属补助人员，每人每</w:t>
      </w:r>
      <w:r>
        <w:rPr>
          <w:rFonts w:ascii="仿宋" w:hAnsi="仿宋" w:eastAsia="仿宋" w:cs="仿宋"/>
          <w:spacing w:val="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5"/>
          <w:sz w:val="24"/>
          <w:szCs w:val="24"/>
        </w:rPr>
        <w:t>月)500月补助</w:t>
      </w:r>
    </w:p>
    <w:p>
      <w:pPr>
        <w:spacing w:line="432" w:lineRule="auto"/>
        <w:rPr>
          <w:rFonts w:ascii="仿宋" w:hAnsi="仿宋" w:eastAsia="仿宋" w:cs="仿宋"/>
          <w:sz w:val="24"/>
          <w:szCs w:val="24"/>
        </w:rPr>
        <w:sectPr>
          <w:headerReference r:id="rId120" w:type="default"/>
          <w:footerReference r:id="rId121" w:type="default"/>
          <w:pgSz w:w="11900" w:h="16840"/>
          <w:pgMar w:top="568" w:right="599" w:bottom="341" w:left="593" w:header="380" w:footer="143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  <w:r>
        <w:drawing>
          <wp:anchor distT="0" distB="0" distL="0" distR="0" simplePos="0" relativeHeight="251752448" behindDoc="0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93980</wp:posOffset>
            </wp:positionV>
            <wp:extent cx="4686300" cy="6350"/>
            <wp:effectExtent l="0" t="0" r="0" b="0"/>
            <wp:wrapNone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686315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84" w:line="222" w:lineRule="auto"/>
        <w:ind w:left="195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1"/>
          <w:sz w:val="26"/>
          <w:szCs w:val="26"/>
        </w:rPr>
        <w:t>(二)项目绩效目标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84" w:line="222" w:lineRule="auto"/>
        <w:ind w:left="195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3"/>
          <w:sz w:val="26"/>
          <w:szCs w:val="26"/>
        </w:rPr>
        <w:t>(1)项目实施期绩效目标</w:t>
      </w:r>
    </w:p>
    <w:p>
      <w:pPr>
        <w:spacing w:before="288" w:line="221" w:lineRule="auto"/>
        <w:ind w:left="2316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3"/>
          <w:sz w:val="26"/>
          <w:szCs w:val="26"/>
        </w:rPr>
        <w:t>我单位共遗属补助人员3人，保障每人每月领取金额5</w:t>
      </w:r>
      <w:r>
        <w:rPr>
          <w:rFonts w:ascii="仿宋" w:hAnsi="仿宋" w:eastAsia="仿宋" w:cs="仿宋"/>
          <w:spacing w:val="-4"/>
          <w:sz w:val="26"/>
          <w:szCs w:val="26"/>
        </w:rPr>
        <w:t>00元。</w:t>
      </w:r>
    </w:p>
    <w:p>
      <w:pPr>
        <w:spacing w:before="237" w:line="222" w:lineRule="auto"/>
        <w:ind w:left="195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1"/>
          <w:sz w:val="26"/>
          <w:szCs w:val="26"/>
        </w:rPr>
        <w:t>(2)项目年度目标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85" w:line="221" w:lineRule="auto"/>
        <w:ind w:left="233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4"/>
          <w:sz w:val="26"/>
          <w:szCs w:val="26"/>
        </w:rPr>
        <w:t>我单位共遗属补助人员3人，保障每人每月领取金额500无</w:t>
      </w:r>
      <w:r>
        <w:rPr>
          <w:rFonts w:ascii="仿宋" w:hAnsi="仿宋" w:eastAsia="仿宋" w:cs="仿宋"/>
          <w:spacing w:val="-4"/>
          <w:sz w:val="26"/>
          <w:szCs w:val="26"/>
        </w:rPr>
        <w:t>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85" w:line="222" w:lineRule="auto"/>
        <w:ind w:left="195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z w:val="26"/>
          <w:szCs w:val="26"/>
        </w:rPr>
        <w:t>(三)项目实施计划</w:t>
      </w:r>
    </w:p>
    <w:p>
      <w:pPr>
        <w:spacing w:before="308" w:line="221" w:lineRule="auto"/>
        <w:ind w:left="2456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z w:val="26"/>
          <w:szCs w:val="26"/>
        </w:rPr>
        <w:t>我单位3名遗属补助人员，每人每月500月补助</w:t>
      </w:r>
    </w:p>
    <w:p>
      <w:pPr>
        <w:spacing w:line="221" w:lineRule="auto"/>
        <w:rPr>
          <w:rFonts w:ascii="仿宋" w:hAnsi="仿宋" w:eastAsia="仿宋" w:cs="仿宋"/>
          <w:sz w:val="26"/>
          <w:szCs w:val="26"/>
        </w:rPr>
        <w:sectPr>
          <w:footerReference r:id="rId122" w:type="default"/>
          <w:pgSz w:w="11900" w:h="16840"/>
          <w:pgMar w:top="568" w:right="599" w:bottom="337" w:left="593" w:header="380" w:footer="158" w:gutter="0"/>
          <w:cols w:space="720" w:num="1"/>
        </w:sectPr>
      </w:pPr>
    </w:p>
    <w:p>
      <w:pPr>
        <w:rPr>
          <w:rFonts w:ascii="Arial"/>
          <w:sz w:val="21"/>
        </w:rPr>
      </w:pPr>
      <w:r>
        <w:drawing>
          <wp:anchor distT="0" distB="0" distL="0" distR="0" simplePos="0" relativeHeight="251753472" behindDoc="0" locked="0" layoutInCell="0" allowOverlap="1">
            <wp:simplePos x="0" y="0"/>
            <wp:positionH relativeFrom="page">
              <wp:posOffset>1504950</wp:posOffset>
            </wp:positionH>
            <wp:positionV relativeFrom="page">
              <wp:posOffset>913765</wp:posOffset>
            </wp:positionV>
            <wp:extent cx="4686300" cy="6350"/>
            <wp:effectExtent l="0" t="0" r="0" b="0"/>
            <wp:wrapNone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468631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 w:hAnsi="Arial" w:eastAsia="Arial" w:cs="Arial"/>
          <w:sz w:val="21"/>
          <w:szCs w:val="21"/>
        </w:rPr>
        <w:sectPr>
          <w:headerReference r:id="rId123" w:type="default"/>
          <w:footerReference r:id="rId124" w:type="default"/>
          <w:pgSz w:w="11900" w:h="16840"/>
          <w:pgMar w:top="620" w:right="609" w:bottom="338" w:left="560" w:header="330" w:footer="158" w:gutter="0"/>
          <w:cols w:space="720" w:num="1"/>
        </w:sectPr>
      </w:pPr>
    </w:p>
    <w:p>
      <w:pPr>
        <w:spacing w:line="170" w:lineRule="exact"/>
      </w:pPr>
    </w:p>
    <w:p>
      <w:pPr>
        <w:spacing w:line="170" w:lineRule="exact"/>
        <w:sectPr>
          <w:headerReference r:id="rId125" w:type="default"/>
          <w:footerReference r:id="rId126" w:type="default"/>
          <w:pgSz w:w="16840" w:h="11900"/>
          <w:pgMar w:top="400" w:right="357" w:bottom="400" w:left="190" w:header="0" w:footer="0" w:gutter="0"/>
          <w:cols w:equalWidth="0" w:num="1">
            <w:col w:w="16292"/>
          </w:cols>
        </w:sect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  <w:r>
        <w:drawing>
          <wp:anchor distT="0" distB="0" distL="0" distR="0" simplePos="0" relativeHeight="251755520" behindDoc="0" locked="0" layoutInCell="1" allowOverlap="1">
            <wp:simplePos x="0" y="0"/>
            <wp:positionH relativeFrom="column">
              <wp:posOffset>1567815</wp:posOffset>
            </wp:positionH>
            <wp:positionV relativeFrom="paragraph">
              <wp:posOffset>97155</wp:posOffset>
            </wp:positionV>
            <wp:extent cx="7912100" cy="12700"/>
            <wp:effectExtent l="0" t="0" r="0" b="0"/>
            <wp:wrapNone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7912047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84" w:line="222" w:lineRule="auto"/>
        <w:ind w:left="2603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1"/>
          <w:sz w:val="26"/>
          <w:szCs w:val="26"/>
        </w:rPr>
        <w:t>二、项目绩效完成情况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85" w:line="221" w:lineRule="auto"/>
        <w:ind w:left="308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4"/>
          <w:sz w:val="26"/>
          <w:szCs w:val="26"/>
        </w:rPr>
        <w:t>(一)预算执行情况</w:t>
      </w:r>
    </w:p>
    <w:p>
      <w:pPr>
        <w:spacing w:before="79"/>
      </w:pPr>
    </w:p>
    <w:p>
      <w:pPr>
        <w:spacing w:before="79"/>
      </w:pPr>
    </w:p>
    <w:tbl>
      <w:tblPr>
        <w:tblStyle w:val="5"/>
        <w:tblW w:w="11290" w:type="dxa"/>
        <w:tblInd w:w="25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1249"/>
        <w:gridCol w:w="1279"/>
        <w:gridCol w:w="1489"/>
        <w:gridCol w:w="1568"/>
        <w:gridCol w:w="1738"/>
        <w:gridCol w:w="1369"/>
        <w:gridCol w:w="12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9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325"/>
            </w:pPr>
            <w:r>
              <w:rPr>
                <w:spacing w:val="1"/>
              </w:rPr>
              <w:t>资金来源</w:t>
            </w:r>
          </w:p>
        </w:tc>
        <w:tc>
          <w:tcPr>
            <w:tcW w:w="2528" w:type="dxa"/>
            <w:gridSpan w:val="2"/>
            <w:vAlign w:val="top"/>
          </w:tcPr>
          <w:p>
            <w:pPr>
              <w:pStyle w:val="6"/>
              <w:spacing w:before="72" w:line="219" w:lineRule="auto"/>
              <w:ind w:left="811"/>
            </w:pPr>
            <w:r>
              <w:rPr>
                <w:spacing w:val="-2"/>
              </w:rPr>
              <w:t>年初预算数</w:t>
            </w:r>
          </w:p>
        </w:tc>
        <w:tc>
          <w:tcPr>
            <w:tcW w:w="14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02"/>
            </w:pPr>
            <w:r>
              <w:rPr>
                <w:spacing w:val="4"/>
              </w:rPr>
              <w:t>全年预算数(元)</w:t>
            </w:r>
          </w:p>
        </w:tc>
        <w:tc>
          <w:tcPr>
            <w:tcW w:w="156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44"/>
            </w:pPr>
            <w:r>
              <w:rPr>
                <w:spacing w:val="4"/>
              </w:rPr>
              <w:t>全年执行数(元)</w:t>
            </w:r>
          </w:p>
        </w:tc>
        <w:tc>
          <w:tcPr>
            <w:tcW w:w="173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20" w:lineRule="auto"/>
              <w:ind w:left="146"/>
            </w:pPr>
            <w:r>
              <w:rPr>
                <w:spacing w:val="3"/>
              </w:rPr>
              <w:t>资金结(转)余(元)</w:t>
            </w:r>
          </w:p>
        </w:tc>
        <w:tc>
          <w:tcPr>
            <w:tcW w:w="136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07"/>
            </w:pPr>
            <w:r>
              <w:rPr>
                <w:spacing w:val="-2"/>
              </w:rPr>
              <w:t>执行率</w:t>
            </w:r>
          </w:p>
        </w:tc>
        <w:tc>
          <w:tcPr>
            <w:tcW w:w="120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19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pStyle w:val="6"/>
              <w:spacing w:before="49" w:line="219" w:lineRule="auto"/>
              <w:ind w:left="71"/>
            </w:pPr>
            <w:r>
              <w:rPr>
                <w:spacing w:val="5"/>
              </w:rPr>
              <w:t>目标申报(元)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49" w:line="219" w:lineRule="auto"/>
              <w:ind w:left="92"/>
            </w:pPr>
            <w:r>
              <w:rPr>
                <w:spacing w:val="5"/>
              </w:rPr>
              <w:t>预算编制(元)</w:t>
            </w:r>
          </w:p>
        </w:tc>
        <w:tc>
          <w:tcPr>
            <w:tcW w:w="14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94" w:type="dxa"/>
            <w:vAlign w:val="top"/>
          </w:tcPr>
          <w:p>
            <w:pPr>
              <w:pStyle w:val="6"/>
              <w:spacing w:before="52" w:line="221" w:lineRule="auto"/>
              <w:ind w:left="505"/>
            </w:pPr>
            <w:r>
              <w:rPr>
                <w:spacing w:val="-2"/>
              </w:rPr>
              <w:t>合计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95" w:line="184" w:lineRule="auto"/>
              <w:ind w:left="341"/>
            </w:pPr>
            <w:r>
              <w:rPr>
                <w:spacing w:val="-3"/>
              </w:rPr>
              <w:t>18,000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95" w:line="184" w:lineRule="auto"/>
              <w:ind w:left="361"/>
            </w:pPr>
            <w:r>
              <w:rPr>
                <w:spacing w:val="-3"/>
              </w:rPr>
              <w:t>18,000</w:t>
            </w:r>
          </w:p>
        </w:tc>
        <w:tc>
          <w:tcPr>
            <w:tcW w:w="1489" w:type="dxa"/>
            <w:vAlign w:val="top"/>
          </w:tcPr>
          <w:p>
            <w:pPr>
              <w:pStyle w:val="6"/>
              <w:spacing w:before="95" w:line="184" w:lineRule="auto"/>
              <w:ind w:left="463"/>
            </w:pPr>
            <w:r>
              <w:rPr>
                <w:spacing w:val="-3"/>
              </w:rPr>
              <w:t>18,000</w:t>
            </w:r>
          </w:p>
        </w:tc>
        <w:tc>
          <w:tcPr>
            <w:tcW w:w="1568" w:type="dxa"/>
            <w:vAlign w:val="top"/>
          </w:tcPr>
          <w:p>
            <w:pPr>
              <w:pStyle w:val="6"/>
              <w:spacing w:before="75" w:line="184" w:lineRule="auto"/>
              <w:ind w:left="504"/>
            </w:pPr>
            <w:r>
              <w:rPr>
                <w:spacing w:val="-3"/>
              </w:rPr>
              <w:t>18,000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17" w:line="183" w:lineRule="auto"/>
              <w:ind w:left="816"/>
            </w:pPr>
            <w:r>
              <w:t>0</w:t>
            </w:r>
          </w:p>
        </w:tc>
        <w:tc>
          <w:tcPr>
            <w:tcW w:w="1369" w:type="dxa"/>
            <w:vAlign w:val="top"/>
          </w:tcPr>
          <w:p>
            <w:pPr>
              <w:pStyle w:val="6"/>
              <w:spacing w:before="96" w:line="184" w:lineRule="auto"/>
              <w:ind w:left="548"/>
            </w:pPr>
            <w:r>
              <w:rPr>
                <w:spacing w:val="-5"/>
              </w:rPr>
              <w:t>100</w:t>
            </w:r>
          </w:p>
        </w:tc>
        <w:tc>
          <w:tcPr>
            <w:tcW w:w="1204" w:type="dxa"/>
            <w:vAlign w:val="top"/>
          </w:tcPr>
          <w:p>
            <w:pPr>
              <w:pStyle w:val="6"/>
              <w:spacing w:before="106" w:line="184" w:lineRule="auto"/>
              <w:ind w:left="509"/>
            </w:pPr>
            <w:r>
              <w:rPr>
                <w:spacing w:val="-6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394" w:type="dxa"/>
            <w:vAlign w:val="top"/>
          </w:tcPr>
          <w:p>
            <w:pPr>
              <w:pStyle w:val="6"/>
              <w:spacing w:before="34" w:line="219" w:lineRule="auto"/>
              <w:ind w:left="55"/>
            </w:pPr>
            <w:r>
              <w:rPr>
                <w:spacing w:val="-2"/>
              </w:rPr>
              <w:t>市县区财政资金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79" w:line="184" w:lineRule="auto"/>
              <w:ind w:left="341"/>
            </w:pPr>
            <w:r>
              <w:rPr>
                <w:spacing w:val="-3"/>
              </w:rPr>
              <w:t>18.000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98" w:line="184" w:lineRule="auto"/>
              <w:ind w:left="361"/>
            </w:pPr>
            <w:r>
              <w:rPr>
                <w:spacing w:val="-3"/>
              </w:rPr>
              <w:t>18,000</w:t>
            </w:r>
          </w:p>
        </w:tc>
        <w:tc>
          <w:tcPr>
            <w:tcW w:w="1489" w:type="dxa"/>
            <w:vAlign w:val="top"/>
          </w:tcPr>
          <w:p>
            <w:pPr>
              <w:pStyle w:val="6"/>
              <w:spacing w:before="79" w:line="184" w:lineRule="auto"/>
              <w:ind w:left="463"/>
            </w:pPr>
            <w:r>
              <w:rPr>
                <w:spacing w:val="-3"/>
              </w:rPr>
              <w:t>18.000</w:t>
            </w:r>
          </w:p>
        </w:tc>
        <w:tc>
          <w:tcPr>
            <w:tcW w:w="1568" w:type="dxa"/>
            <w:vAlign w:val="top"/>
          </w:tcPr>
          <w:p>
            <w:pPr>
              <w:pStyle w:val="6"/>
              <w:spacing w:before="88" w:line="184" w:lineRule="auto"/>
              <w:ind w:left="504"/>
            </w:pPr>
            <w:r>
              <w:rPr>
                <w:spacing w:val="-3"/>
              </w:rPr>
              <w:t>18,000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20" w:line="183" w:lineRule="auto"/>
              <w:ind w:left="816"/>
            </w:pPr>
            <w:r>
              <w:t>0</w:t>
            </w:r>
          </w:p>
        </w:tc>
        <w:tc>
          <w:tcPr>
            <w:tcW w:w="13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0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75654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205105</wp:posOffset>
                </wp:positionV>
                <wp:extent cx="275590" cy="189230"/>
                <wp:effectExtent l="0" t="0" r="0" b="0"/>
                <wp:wrapNone/>
                <wp:docPr id="224" name="Text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93471" y="205295"/>
                          <a:ext cx="275590" cy="18922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78" w:line="183" w:lineRule="auto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  <w:szCs w:val="20"/>
                              </w:rPr>
                              <w:t>-72.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4" o:spid="_x0000_s1026" o:spt="202" type="#_x0000_t202" style="position:absolute;left:0pt;margin-left:-7.35pt;margin-top:16.15pt;height:14.9pt;width:21.7pt;rotation:5898240f;z-index:251756544;mso-width-relative:page;mso-height-relative:page;" filled="f" stroked="f" coordsize="21600,21600" o:gfxdata="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BYAAABkcnMvUEsBAhQAFAAAAAgAh07iQGIVX/nXAAAACAEAAA8A&#10;AAAAAAAAAQAgAAAAOAAAAGRycy9kb3ducmV2LnhtbFBLAQIUABQAAAAIAIdO4kDpEn6FOwIAAGYE&#10;AAAOAAAAAAAAAAEAIAAAADw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78" w:line="183" w:lineRule="auto"/>
                        <w:ind w:left="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pacing w:val="-2"/>
                          <w:sz w:val="20"/>
                          <w:szCs w:val="20"/>
                        </w:rPr>
                        <w:t>-72.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54496" behindDoc="0" locked="0" layoutInCell="1" allowOverlap="1">
                <wp:simplePos x="0" y="0"/>
                <wp:positionH relativeFrom="column">
                  <wp:posOffset>-789305</wp:posOffset>
                </wp:positionH>
                <wp:positionV relativeFrom="paragraph">
                  <wp:posOffset>1102360</wp:posOffset>
                </wp:positionV>
                <wp:extent cx="2381250" cy="226695"/>
                <wp:effectExtent l="0" t="0" r="0" b="0"/>
                <wp:wrapNone/>
                <wp:docPr id="226" name="Text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789472" y="1102402"/>
                          <a:ext cx="238125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8"/>
                                <w:w w:val="78"/>
                                <w:sz w:val="23"/>
                                <w:szCs w:val="23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8"/>
                                <w:sz w:val="23"/>
                                <w:szCs w:val="23"/>
                              </w:rPr>
                              <w:t>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8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6" o:spid="_x0000_s1026" o:spt="202" type="#_x0000_t202" style="position:absolute;left:0pt;margin-left:-62.15pt;margin-top:86.8pt;height:17.85pt;width:187.5pt;rotation:5898240f;z-index:251754496;mso-width-relative:page;mso-height-relative:page;" filled="f" stroked="f" coordsize="21600,21600" o:gfxdata="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BXGIYC2gAAAAwB&#10;AAAPAAAAAAAAAAEAIAAAADgAAABkcnMvZG93bnJldi54bWxQSwECFAAUAAAACACHTuJA/3VafjwC&#10;AABpBAAADgAAAAAAAAABACAAAAA/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8"/>
                          <w:w w:val="78"/>
                          <w:sz w:val="23"/>
                          <w:szCs w:val="23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78"/>
                          <w:sz w:val="23"/>
                          <w:szCs w:val="23"/>
                        </w:rPr>
                        <w:t>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8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57" w:bottom="400" w:left="190" w:header="0" w:footer="0" w:gutter="0"/>
          <w:cols w:equalWidth="0" w:num="2" w:sep="1">
            <w:col w:w="15444" w:space="100"/>
            <w:col w:w="748"/>
          </w:cols>
        </w:sectPr>
      </w:pPr>
    </w:p>
    <w:p>
      <w:pPr>
        <w:spacing w:line="180" w:lineRule="exact"/>
      </w:pPr>
    </w:p>
    <w:p>
      <w:pPr>
        <w:spacing w:line="180" w:lineRule="exact"/>
        <w:sectPr>
          <w:type w:val="continuous"/>
          <w:pgSz w:w="16840" w:h="11900"/>
          <w:pgMar w:top="400" w:right="357" w:bottom="400" w:left="190" w:header="0" w:footer="0" w:gutter="0"/>
          <w:cols w:equalWidth="0" w:num="1">
            <w:col w:w="16292"/>
          </w:cols>
        </w:sectPr>
      </w:pPr>
    </w:p>
    <w:p>
      <w:pPr>
        <w:spacing w:line="170" w:lineRule="exact"/>
      </w:pPr>
    </w:p>
    <w:p>
      <w:pPr>
        <w:spacing w:line="170" w:lineRule="exact"/>
        <w:sectPr>
          <w:pgSz w:w="16840" w:h="11900"/>
          <w:pgMar w:top="400" w:right="357" w:bottom="400" w:left="171" w:header="0" w:footer="0" w:gutter="0"/>
          <w:cols w:equalWidth="0" w:num="1">
            <w:col w:w="16311"/>
          </w:cols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  <w:r>
        <w:drawing>
          <wp:anchor distT="0" distB="0" distL="0" distR="0" simplePos="0" relativeHeight="251758592" behindDoc="0" locked="0" layoutInCell="1" allowOverlap="1">
            <wp:simplePos x="0" y="0"/>
            <wp:positionH relativeFrom="column">
              <wp:posOffset>1579880</wp:posOffset>
            </wp:positionH>
            <wp:positionV relativeFrom="paragraph">
              <wp:posOffset>91440</wp:posOffset>
            </wp:positionV>
            <wp:extent cx="7918450" cy="12700"/>
            <wp:effectExtent l="0" t="0" r="0" b="0"/>
            <wp:wrapNone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7918462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84" w:line="222" w:lineRule="auto"/>
        <w:ind w:left="3391"/>
        <w:rPr>
          <w:rFonts w:ascii="仿宋" w:hAnsi="仿宋" w:eastAsia="仿宋" w:cs="仿宋"/>
          <w:sz w:val="26"/>
          <w:szCs w:val="26"/>
        </w:rPr>
      </w:pPr>
      <w:r>
        <mc:AlternateContent>
          <mc:Choice Requires="wps">
            <w:drawing>
              <wp:anchor distT="0" distB="0" distL="0" distR="0" simplePos="0" relativeHeight="251760640" behindDoc="0" locked="0" layoutInCell="1" allowOverlap="1">
                <wp:simplePos x="0" y="0"/>
                <wp:positionH relativeFrom="column">
                  <wp:posOffset>-97790</wp:posOffset>
                </wp:positionH>
                <wp:positionV relativeFrom="paragraph">
                  <wp:posOffset>2187575</wp:posOffset>
                </wp:positionV>
                <wp:extent cx="297180" cy="213995"/>
                <wp:effectExtent l="0" t="0" r="0" b="0"/>
                <wp:wrapNone/>
                <wp:docPr id="230" name="TextBox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97840" y="2187747"/>
                          <a:ext cx="297179" cy="2139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8" w:line="183" w:lineRule="auto"/>
                              <w:ind w:left="20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pacing w:val="-7"/>
                                <w:sz w:val="23"/>
                                <w:szCs w:val="23"/>
                              </w:rPr>
                              <w:t>-73-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0" o:spid="_x0000_s1026" o:spt="202" type="#_x0000_t202" style="position:absolute;left:0pt;margin-left:-7.7pt;margin-top:172.25pt;height:16.85pt;width:23.4pt;rotation:5898240f;z-index:251760640;mso-width-relative:page;mso-height-relative:page;" filled="f" stroked="f" coordsize="21600,21600" o:gfxdata="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AZyRcz2QAAAAoBAAAP&#10;AAAAAAAAAAEAIAAAADgAAABkcnMvZG93bnJldi54bWxQSwECFAAUAAAACACHTuJAPwG05joCAABn&#10;BAAADgAAAAAAAAABACAAAAA+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8" w:line="183" w:lineRule="auto"/>
                        <w:ind w:left="20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pacing w:val="-7"/>
                          <w:sz w:val="23"/>
                          <w:szCs w:val="23"/>
                        </w:rPr>
                        <w:t>-73-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bCs/>
          <w:sz w:val="26"/>
          <w:szCs w:val="26"/>
        </w:rPr>
        <w:t>(二)绩效指标完成情况</w:t>
      </w:r>
    </w:p>
    <w:p>
      <w:pPr>
        <w:spacing w:line="57" w:lineRule="exact"/>
      </w:pPr>
    </w:p>
    <w:tbl>
      <w:tblPr>
        <w:tblStyle w:val="5"/>
        <w:tblW w:w="12360" w:type="dxa"/>
        <w:tblInd w:w="25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179"/>
        <w:gridCol w:w="1939"/>
        <w:gridCol w:w="1459"/>
        <w:gridCol w:w="1439"/>
        <w:gridCol w:w="1618"/>
        <w:gridCol w:w="919"/>
        <w:gridCol w:w="1089"/>
        <w:gridCol w:w="19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5" w:line="253" w:lineRule="auto"/>
              <w:ind w:left="175" w:right="17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一级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二级指标</w:t>
            </w:r>
          </w:p>
        </w:tc>
        <w:tc>
          <w:tcPr>
            <w:tcW w:w="193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552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指标名称</w:t>
            </w:r>
          </w:p>
        </w:tc>
        <w:tc>
          <w:tcPr>
            <w:tcW w:w="2898" w:type="dxa"/>
            <w:gridSpan w:val="2"/>
            <w:vAlign w:val="top"/>
          </w:tcPr>
          <w:p>
            <w:pPr>
              <w:pStyle w:val="6"/>
              <w:spacing w:before="133" w:line="219" w:lineRule="auto"/>
              <w:ind w:left="104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年度指标</w:t>
            </w:r>
          </w:p>
        </w:tc>
        <w:tc>
          <w:tcPr>
            <w:tcW w:w="1618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94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实际完成值</w:t>
            </w:r>
          </w:p>
        </w:tc>
        <w:tc>
          <w:tcPr>
            <w:tcW w:w="91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4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权重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32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得分</w:t>
            </w:r>
          </w:p>
        </w:tc>
        <w:tc>
          <w:tcPr>
            <w:tcW w:w="194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03" w:line="246" w:lineRule="auto"/>
              <w:ind w:left="668" w:right="172" w:hanging="49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偏差原因分析及改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>
            <w:pPr>
              <w:pStyle w:val="6"/>
              <w:spacing w:before="109" w:line="219" w:lineRule="auto"/>
              <w:ind w:left="29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年初指标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09" w:line="220" w:lineRule="auto"/>
              <w:ind w:left="9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调整后指标</w:t>
            </w:r>
          </w:p>
        </w:tc>
        <w:tc>
          <w:tcPr>
            <w:tcW w:w="161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4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60" w:line="230" w:lineRule="auto"/>
              <w:ind w:left="175" w:right="164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产出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30" w:line="219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数量指标</w:t>
            </w:r>
          </w:p>
        </w:tc>
        <w:tc>
          <w:tcPr>
            <w:tcW w:w="1939" w:type="dxa"/>
            <w:vAlign w:val="top"/>
          </w:tcPr>
          <w:p>
            <w:pPr>
              <w:pStyle w:val="6"/>
              <w:spacing w:before="60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遗属补助人数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31" w:line="183" w:lineRule="auto"/>
              <w:ind w:left="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53" w:line="222" w:lineRule="auto"/>
              <w:ind w:left="9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=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3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人</w:t>
            </w:r>
          </w:p>
        </w:tc>
        <w:tc>
          <w:tcPr>
            <w:tcW w:w="1618" w:type="dxa"/>
            <w:vAlign w:val="top"/>
          </w:tcPr>
          <w:p>
            <w:pPr>
              <w:pStyle w:val="6"/>
              <w:spacing w:before="91" w:line="183" w:lineRule="auto"/>
              <w:ind w:left="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1" w:line="183" w:lineRule="auto"/>
              <w:ind w:left="7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1" w:line="183" w:lineRule="auto"/>
              <w:ind w:left="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9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51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质量指标</w:t>
            </w:r>
          </w:p>
        </w:tc>
        <w:tc>
          <w:tcPr>
            <w:tcW w:w="1939" w:type="dxa"/>
            <w:vAlign w:val="top"/>
          </w:tcPr>
          <w:p>
            <w:pPr>
              <w:pStyle w:val="6"/>
              <w:spacing w:before="51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发放补助准确率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01" w:line="184" w:lineRule="auto"/>
              <w:ind w:left="62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21" w:line="184" w:lineRule="auto"/>
              <w:ind w:left="9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  <w:tc>
          <w:tcPr>
            <w:tcW w:w="1618" w:type="dxa"/>
            <w:vAlign w:val="top"/>
          </w:tcPr>
          <w:p>
            <w:pPr>
              <w:pStyle w:val="6"/>
              <w:spacing w:before="111" w:line="184" w:lineRule="auto"/>
              <w:ind w:left="6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11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21" w:line="184" w:lineRule="auto"/>
              <w:ind w:left="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42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时效指标</w:t>
            </w:r>
          </w:p>
        </w:tc>
        <w:tc>
          <w:tcPr>
            <w:tcW w:w="1939" w:type="dxa"/>
            <w:vAlign w:val="top"/>
          </w:tcPr>
          <w:p>
            <w:pPr>
              <w:pStyle w:val="6"/>
              <w:spacing w:before="42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发放补助及时率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92" w:line="184" w:lineRule="auto"/>
              <w:ind w:left="62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12" w:line="184" w:lineRule="auto"/>
              <w:ind w:left="9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  <w:tc>
          <w:tcPr>
            <w:tcW w:w="1618" w:type="dxa"/>
            <w:vAlign w:val="top"/>
          </w:tcPr>
          <w:p>
            <w:pPr>
              <w:pStyle w:val="6"/>
              <w:spacing w:before="92" w:line="184" w:lineRule="auto"/>
              <w:ind w:left="6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2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12" w:line="184" w:lineRule="auto"/>
              <w:ind w:left="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32" w:line="219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成本指标</w:t>
            </w:r>
          </w:p>
        </w:tc>
        <w:tc>
          <w:tcPr>
            <w:tcW w:w="1939" w:type="dxa"/>
            <w:vAlign w:val="top"/>
          </w:tcPr>
          <w:p>
            <w:pPr>
              <w:pStyle w:val="6"/>
              <w:spacing w:before="33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每人每月补助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84" w:line="183" w:lineRule="auto"/>
              <w:ind w:left="6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500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33" w:line="220" w:lineRule="auto"/>
              <w:ind w:left="9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=500元</w:t>
            </w:r>
          </w:p>
        </w:tc>
        <w:tc>
          <w:tcPr>
            <w:tcW w:w="1618" w:type="dxa"/>
            <w:vAlign w:val="top"/>
          </w:tcPr>
          <w:p>
            <w:pPr>
              <w:pStyle w:val="6"/>
              <w:spacing w:before="84" w:line="183" w:lineRule="auto"/>
              <w:ind w:left="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500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93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13" w:line="184" w:lineRule="auto"/>
              <w:ind w:left="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44" w:line="230" w:lineRule="auto"/>
              <w:ind w:left="175" w:right="179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效益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32" w:line="238" w:lineRule="auto"/>
              <w:ind w:left="480" w:right="74" w:hanging="399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社会效益指 </w:t>
            </w:r>
            <w:r>
              <w:rPr>
                <w:sz w:val="20"/>
                <w:szCs w:val="20"/>
              </w:rPr>
              <w:t>标</w:t>
            </w:r>
          </w:p>
        </w:tc>
        <w:tc>
          <w:tcPr>
            <w:tcW w:w="1939" w:type="dxa"/>
            <w:vAlign w:val="top"/>
          </w:tcPr>
          <w:p>
            <w:pPr>
              <w:pStyle w:val="6"/>
              <w:spacing w:before="44" w:line="220" w:lineRule="auto"/>
              <w:ind w:left="9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1落实遗属补助政</w:t>
            </w:r>
          </w:p>
          <w:p>
            <w:pPr>
              <w:pStyle w:val="6"/>
              <w:spacing w:before="20" w:line="228" w:lineRule="auto"/>
              <w:ind w:left="91" w:right="4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策，保障遗属合法权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益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44" w:line="220" w:lineRule="auto"/>
              <w:ind w:left="6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落实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44" w:line="220" w:lineRule="auto"/>
              <w:ind w:left="9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落实</w:t>
            </w:r>
          </w:p>
        </w:tc>
        <w:tc>
          <w:tcPr>
            <w:tcW w:w="1618" w:type="dxa"/>
            <w:vAlign w:val="top"/>
          </w:tcPr>
          <w:p>
            <w:pPr>
              <w:pStyle w:val="6"/>
              <w:spacing w:before="44" w:line="220" w:lineRule="auto"/>
              <w:ind w:left="6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05" w:line="183" w:lineRule="auto"/>
              <w:ind w:left="7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5" w:line="183" w:lineRule="auto"/>
              <w:ind w:left="6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9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56" w:line="219" w:lineRule="auto"/>
              <w:ind w:left="17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满意</w:t>
            </w:r>
          </w:p>
          <w:p>
            <w:pPr>
              <w:pStyle w:val="6"/>
              <w:spacing w:before="23" w:line="220" w:lineRule="auto"/>
              <w:ind w:left="17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度指</w:t>
            </w:r>
          </w:p>
          <w:p>
            <w:pPr>
              <w:pStyle w:val="6"/>
              <w:spacing w:before="51" w:line="209" w:lineRule="auto"/>
              <w:ind w:left="2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66" w:line="230" w:lineRule="auto"/>
              <w:ind w:left="181" w:right="95" w:hanging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服务对象满</w:t>
            </w:r>
            <w:r>
              <w:rPr>
                <w:spacing w:val="1"/>
                <w:sz w:val="20"/>
                <w:szCs w:val="20"/>
              </w:rPr>
              <w:t xml:space="preserve"> 意度指标</w:t>
            </w:r>
          </w:p>
        </w:tc>
        <w:tc>
          <w:tcPr>
            <w:tcW w:w="1939" w:type="dxa"/>
            <w:vAlign w:val="top"/>
          </w:tcPr>
          <w:p>
            <w:pPr>
              <w:pStyle w:val="6"/>
              <w:spacing w:before="36" w:line="219" w:lineRule="auto"/>
              <w:ind w:left="9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服务群众满意度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27" w:line="183" w:lineRule="auto"/>
              <w:ind w:left="6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95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85" w:line="237" w:lineRule="auto"/>
              <w:ind w:left="93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≥95%</w:t>
            </w:r>
          </w:p>
        </w:tc>
        <w:tc>
          <w:tcPr>
            <w:tcW w:w="1618" w:type="dxa"/>
            <w:vAlign w:val="top"/>
          </w:tcPr>
          <w:p>
            <w:pPr>
              <w:pStyle w:val="6"/>
              <w:spacing w:before="117" w:line="183" w:lineRule="auto"/>
              <w:ind w:left="6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95</w:t>
            </w:r>
          </w:p>
        </w:tc>
        <w:tc>
          <w:tcPr>
            <w:tcW w:w="919" w:type="dxa"/>
            <w:vAlign w:val="top"/>
          </w:tcPr>
          <w:p>
            <w:pPr>
              <w:pStyle w:val="6"/>
              <w:spacing w:before="126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16" w:line="184" w:lineRule="auto"/>
              <w:ind w:left="6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4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57568" behindDoc="0" locked="0" layoutInCell="1" allowOverlap="1">
                <wp:simplePos x="0" y="0"/>
                <wp:positionH relativeFrom="column">
                  <wp:posOffset>-807085</wp:posOffset>
                </wp:positionH>
                <wp:positionV relativeFrom="paragraph">
                  <wp:posOffset>1102360</wp:posOffset>
                </wp:positionV>
                <wp:extent cx="2381250" cy="226695"/>
                <wp:effectExtent l="0" t="0" r="0" b="0"/>
                <wp:wrapNone/>
                <wp:docPr id="232" name="Text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07229" y="1102402"/>
                          <a:ext cx="2381250" cy="22669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61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8"/>
                                <w:w w:val="78"/>
                                <w:sz w:val="23"/>
                                <w:szCs w:val="23"/>
                              </w:rPr>
                              <w:t>中国共产</w:t>
                            </w: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78"/>
                                <w:sz w:val="23"/>
                                <w:szCs w:val="23"/>
                              </w:rPr>
                              <w:t>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78"/>
                                <w:sz w:val="23"/>
                                <w:szCs w:val="23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2" o:spid="_x0000_s1026" o:spt="202" type="#_x0000_t202" style="position:absolute;left:0pt;margin-left:-63.55pt;margin-top:86.8pt;height:17.85pt;width:187.5pt;rotation:5898240f;z-index:251757568;mso-width-relative:page;mso-height-relative:page;" filled="f" stroked="f" coordsize="21600,21600" o:gfxdata="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BYAAABkcnMvUEsBAhQAFAAAAAgAh07iQM0+i4DaAAAA&#10;DAEAAA8AAAAAAAAAAQAgAAAAOAAAAGRycy9kb3ducmV2LnhtbFBLAQIUABQAAAAIAIdO4kCT9GZ0&#10;PgIAAGkEAAAOAAAAAAAAAAEAIAAAAD8BAABkcnMvZTJvRG9jLnhtbFBLBQYAAAAABgAGAFkBAADv&#10;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61" w:line="221" w:lineRule="auto"/>
                        <w:jc w:val="right"/>
                        <w:rPr>
                          <w:rFonts w:ascii="黑体" w:hAnsi="黑体" w:eastAsia="黑体" w:cs="黑体"/>
                          <w:sz w:val="23"/>
                          <w:szCs w:val="23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8"/>
                          <w:w w:val="78"/>
                          <w:sz w:val="23"/>
                          <w:szCs w:val="23"/>
                        </w:rPr>
                        <w:t>中国共产</w:t>
                      </w:r>
                      <w:r>
                        <w:rPr>
                          <w:rFonts w:ascii="黑体" w:hAnsi="黑体" w:eastAsia="黑体" w:cs="黑体"/>
                          <w:spacing w:val="-17"/>
                          <w:w w:val="78"/>
                          <w:sz w:val="23"/>
                          <w:szCs w:val="23"/>
                        </w:rPr>
                        <w:t>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78"/>
                          <w:sz w:val="23"/>
                          <w:szCs w:val="23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59616" behindDoc="0" locked="0" layoutInCell="1" allowOverlap="1">
            <wp:simplePos x="0" y="0"/>
            <wp:positionH relativeFrom="column">
              <wp:posOffset>296545</wp:posOffset>
            </wp:positionH>
            <wp:positionV relativeFrom="paragraph">
              <wp:posOffset>0</wp:posOffset>
            </wp:positionV>
            <wp:extent cx="12700" cy="6819900"/>
            <wp:effectExtent l="0" t="0" r="0" b="0"/>
            <wp:wrapNone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618" cy="6819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57" w:bottom="400" w:left="171" w:header="0" w:footer="0" w:gutter="0"/>
          <w:cols w:equalWidth="0" w:num="2">
            <w:col w:w="15491" w:space="100"/>
            <w:col w:w="720"/>
          </w:cols>
        </w:sect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  <w:r>
        <w:drawing>
          <wp:anchor distT="0" distB="0" distL="0" distR="0" simplePos="0" relativeHeight="251761664" behindDoc="0" locked="0" layoutInCell="1" allowOverlap="1">
            <wp:simplePos x="0" y="0"/>
            <wp:positionH relativeFrom="column">
              <wp:posOffset>1121410</wp:posOffset>
            </wp:positionH>
            <wp:positionV relativeFrom="paragraph">
              <wp:posOffset>32385</wp:posOffset>
            </wp:positionV>
            <wp:extent cx="4699000" cy="6350"/>
            <wp:effectExtent l="0" t="0" r="0" b="0"/>
            <wp:wrapNone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78" w:line="354" w:lineRule="auto"/>
        <w:ind w:left="1799" w:right="643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41"/>
          <w:sz w:val="24"/>
          <w:szCs w:val="24"/>
        </w:rPr>
        <w:t>三、项目自评结果</w:t>
      </w:r>
      <w:r>
        <w:rPr>
          <w:rFonts w:ascii="仿宋" w:hAnsi="仿宋" w:eastAsia="仿宋" w:cs="仿宋"/>
          <w:sz w:val="24"/>
          <w:szCs w:val="24"/>
        </w:rPr>
        <w:t xml:space="preserve">  </w:t>
      </w:r>
      <w:r>
        <w:rPr>
          <w:rFonts w:ascii="仿宋" w:hAnsi="仿宋" w:eastAsia="仿宋" w:cs="仿宋"/>
          <w:b/>
          <w:bCs/>
          <w:spacing w:val="4"/>
          <w:sz w:val="24"/>
          <w:szCs w:val="24"/>
        </w:rPr>
        <w:t>1.项目自评得分和结论</w:t>
      </w:r>
    </w:p>
    <w:p>
      <w:pPr>
        <w:spacing w:line="343" w:lineRule="auto"/>
        <w:ind w:left="1796" w:right="1568" w:firstLine="530"/>
        <w:jc w:val="both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2"/>
          <w:sz w:val="24"/>
          <w:szCs w:val="24"/>
        </w:rPr>
        <w:t>综合考虑预算执行情况得分10分、产出、效益、服务对象满意</w:t>
      </w:r>
      <w:r>
        <w:rPr>
          <w:rFonts w:ascii="仿宋" w:hAnsi="仿宋" w:eastAsia="仿宋" w:cs="仿宋"/>
          <w:spacing w:val="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</w:rPr>
        <w:t>度各方面因素，指标完成情况得分90分，最终评分结果：遗属补助</w:t>
      </w:r>
      <w:r>
        <w:rPr>
          <w:rFonts w:ascii="仿宋" w:hAnsi="仿宋" w:eastAsia="仿宋" w:cs="仿宋"/>
          <w:spacing w:val="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项目绩效自评价结果为：总得分100分，属于"优"。</w:t>
      </w:r>
    </w:p>
    <w:p>
      <w:pPr>
        <w:spacing w:line="222" w:lineRule="auto"/>
        <w:ind w:left="17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6"/>
          <w:sz w:val="24"/>
          <w:szCs w:val="24"/>
        </w:rPr>
        <w:t>2.全年目标实际完成情况</w:t>
      </w:r>
    </w:p>
    <w:p>
      <w:pPr>
        <w:spacing w:before="172" w:line="221" w:lineRule="auto"/>
        <w:ind w:left="205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5"/>
          <w:sz w:val="24"/>
          <w:szCs w:val="24"/>
        </w:rPr>
        <w:t>我单位共遗属补助人员3人，保障每人每月领取金额500</w:t>
      </w:r>
      <w:r>
        <w:rPr>
          <w:rFonts w:ascii="仿宋" w:hAnsi="仿宋" w:eastAsia="仿宋" w:cs="仿宋"/>
          <w:spacing w:val="14"/>
          <w:sz w:val="24"/>
          <w:szCs w:val="24"/>
        </w:rPr>
        <w:t>元。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78" w:line="221" w:lineRule="auto"/>
        <w:ind w:left="17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4"/>
          <w:sz w:val="24"/>
          <w:szCs w:val="24"/>
        </w:rPr>
        <w:t>3.项目实施和预算执行情况分析</w:t>
      </w:r>
    </w:p>
    <w:p>
      <w:pPr>
        <w:spacing w:before="187" w:line="222" w:lineRule="auto"/>
        <w:ind w:left="205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5"/>
          <w:sz w:val="24"/>
          <w:szCs w:val="24"/>
        </w:rPr>
        <w:t>遗属补助按照规定严格完成100%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79" w:line="222" w:lineRule="auto"/>
        <w:ind w:left="17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4.产出情况及分析</w:t>
      </w:r>
    </w:p>
    <w:p>
      <w:pPr>
        <w:spacing w:before="185" w:line="222" w:lineRule="auto"/>
        <w:ind w:left="205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3"/>
          <w:sz w:val="24"/>
          <w:szCs w:val="24"/>
        </w:rPr>
        <w:t>遗属补助按照规定严格完成100%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pStyle w:val="2"/>
        <w:spacing w:before="78" w:line="222" w:lineRule="auto"/>
        <w:ind w:left="1799"/>
        <w:rPr>
          <w:rFonts w:ascii="仿宋" w:hAnsi="仿宋" w:eastAsia="仿宋" w:cs="仿宋"/>
          <w:sz w:val="24"/>
          <w:szCs w:val="24"/>
        </w:rPr>
      </w:pPr>
      <w:r>
        <w:rPr>
          <w:b/>
          <w:bCs/>
          <w:spacing w:val="8"/>
          <w:sz w:val="24"/>
          <w:szCs w:val="24"/>
        </w:rPr>
        <w:t>5.</w:t>
      </w: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效益情况及分析</w:t>
      </w:r>
    </w:p>
    <w:p>
      <w:pPr>
        <w:spacing w:before="165" w:line="222" w:lineRule="auto"/>
        <w:ind w:left="205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5"/>
          <w:sz w:val="24"/>
          <w:szCs w:val="24"/>
        </w:rPr>
        <w:t>遗属补助按照规定严格完成100%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78" w:line="222" w:lineRule="auto"/>
        <w:ind w:left="17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8"/>
          <w:sz w:val="24"/>
          <w:szCs w:val="24"/>
        </w:rPr>
        <w:t>6.满意度情况及分析</w:t>
      </w:r>
    </w:p>
    <w:p>
      <w:pPr>
        <w:spacing w:before="197" w:line="222" w:lineRule="auto"/>
        <w:ind w:left="198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28"/>
          <w:sz w:val="24"/>
          <w:szCs w:val="24"/>
        </w:rPr>
        <w:t>群众满意度95%</w:t>
      </w:r>
    </w:p>
    <w:p>
      <w:pPr>
        <w:spacing w:line="222" w:lineRule="auto"/>
        <w:rPr>
          <w:rFonts w:ascii="仿宋" w:hAnsi="仿宋" w:eastAsia="仿宋" w:cs="仿宋"/>
          <w:sz w:val="24"/>
          <w:szCs w:val="24"/>
        </w:rPr>
        <w:sectPr>
          <w:headerReference r:id="rId127" w:type="default"/>
          <w:footerReference r:id="rId128" w:type="default"/>
          <w:pgSz w:w="11900" w:h="16840"/>
          <w:pgMar w:top="568" w:right="599" w:bottom="338" w:left="583" w:header="380" w:footer="130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  <w:r>
        <w:drawing>
          <wp:anchor distT="0" distB="0" distL="0" distR="0" simplePos="0" relativeHeight="251762688" behindDoc="0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89535</wp:posOffset>
            </wp:positionV>
            <wp:extent cx="4692650" cy="6350"/>
            <wp:effectExtent l="0" t="0" r="0" b="0"/>
            <wp:wrapNone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4692663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87" w:line="224" w:lineRule="auto"/>
        <w:ind w:left="1836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1"/>
          <w:sz w:val="27"/>
          <w:szCs w:val="27"/>
        </w:rPr>
        <w:t>四、项目主要经验做法</w:t>
      </w:r>
    </w:p>
    <w:p>
      <w:pPr>
        <w:spacing w:before="229" w:line="213" w:lineRule="auto"/>
        <w:ind w:left="232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5"/>
          <w:sz w:val="24"/>
          <w:szCs w:val="24"/>
        </w:rPr>
        <w:t>对财务工作一定要严谨，杜绝浪费。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88" w:line="219" w:lineRule="auto"/>
        <w:ind w:left="1836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12"/>
          <w:sz w:val="27"/>
          <w:szCs w:val="27"/>
        </w:rPr>
        <w:t>五、项目管理中存在的主要问题及原因分析</w:t>
      </w:r>
    </w:p>
    <w:p>
      <w:pPr>
        <w:spacing w:before="251" w:line="333" w:lineRule="auto"/>
        <w:ind w:left="1836" w:right="1519" w:firstLine="49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5"/>
          <w:sz w:val="24"/>
          <w:szCs w:val="24"/>
        </w:rPr>
        <w:t>对项目管理中的细节问题不够重视，今后应从细微处着手，是资</w:t>
      </w:r>
      <w:r>
        <w:rPr>
          <w:rFonts w:ascii="黑体" w:hAnsi="黑体" w:eastAsia="黑体" w:cs="黑体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4"/>
          <w:sz w:val="24"/>
          <w:szCs w:val="24"/>
        </w:rPr>
        <w:t>金合理分配利用。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78" w:line="222" w:lineRule="auto"/>
        <w:ind w:left="183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35"/>
          <w:sz w:val="24"/>
          <w:szCs w:val="24"/>
        </w:rPr>
        <w:t>六、下</w:t>
      </w:r>
      <w:r>
        <w:rPr>
          <w:rFonts w:ascii="仿宋" w:hAnsi="仿宋" w:eastAsia="仿宋" w:cs="仿宋"/>
          <w:spacing w:val="-4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5"/>
          <w:sz w:val="24"/>
          <w:szCs w:val="24"/>
        </w:rPr>
        <w:t>一</w:t>
      </w:r>
      <w:r>
        <w:rPr>
          <w:rFonts w:ascii="仿宋" w:hAnsi="仿宋" w:eastAsia="仿宋" w:cs="仿宋"/>
          <w:spacing w:val="-5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5"/>
          <w:sz w:val="24"/>
          <w:szCs w:val="24"/>
        </w:rPr>
        <w:t>步改进措施及管理建议</w:t>
      </w:r>
    </w:p>
    <w:p>
      <w:pPr>
        <w:spacing w:before="291" w:line="213" w:lineRule="auto"/>
        <w:ind w:left="232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7"/>
          <w:sz w:val="24"/>
          <w:szCs w:val="24"/>
        </w:rPr>
        <w:t>准确及时拨付经费，节约资金，合理开支</w:t>
      </w:r>
    </w:p>
    <w:p>
      <w:pPr>
        <w:spacing w:line="213" w:lineRule="auto"/>
        <w:rPr>
          <w:rFonts w:ascii="黑体" w:hAnsi="黑体" w:eastAsia="黑体" w:cs="黑体"/>
          <w:sz w:val="24"/>
          <w:szCs w:val="24"/>
        </w:rPr>
        <w:sectPr>
          <w:headerReference r:id="rId129" w:type="default"/>
          <w:footerReference r:id="rId130" w:type="default"/>
          <w:pgSz w:w="11900" w:h="16840"/>
          <w:pgMar w:top="568" w:right="599" w:bottom="369" w:left="593" w:header="380" w:footer="132" w:gutter="0"/>
          <w:cols w:space="720" w:num="1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  <w:r>
        <w:drawing>
          <wp:anchor distT="0" distB="0" distL="0" distR="0" simplePos="0" relativeHeight="251763712" behindDoc="0" locked="0" layoutInCell="1" allowOverlap="1">
            <wp:simplePos x="0" y="0"/>
            <wp:positionH relativeFrom="column">
              <wp:posOffset>1130300</wp:posOffset>
            </wp:positionH>
            <wp:positionV relativeFrom="paragraph">
              <wp:posOffset>1905</wp:posOffset>
            </wp:positionV>
            <wp:extent cx="4686300" cy="6350"/>
            <wp:effectExtent l="0" t="0" r="0" b="0"/>
            <wp:wrapNone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468631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117" w:line="222" w:lineRule="auto"/>
        <w:ind w:left="3395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b/>
          <w:bCs/>
          <w:spacing w:val="-9"/>
          <w:sz w:val="36"/>
          <w:szCs w:val="36"/>
        </w:rPr>
        <w:t>项目支出绩效自评分析报告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81" w:line="221" w:lineRule="auto"/>
        <w:ind w:left="2950"/>
        <w:rPr>
          <w:rFonts w:ascii="仿宋" w:hAnsi="仿宋" w:eastAsia="仿宋" w:cs="仿宋"/>
          <w:sz w:val="25"/>
          <w:szCs w:val="25"/>
        </w:rPr>
      </w:pPr>
      <w:r>
        <w:drawing>
          <wp:anchor distT="0" distB="0" distL="0" distR="0" simplePos="0" relativeHeight="251764736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-250190</wp:posOffset>
            </wp:positionV>
            <wp:extent cx="1314450" cy="1327150"/>
            <wp:effectExtent l="0" t="0" r="0" b="0"/>
            <wp:wrapNone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2" cy="13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sz w:val="25"/>
          <w:szCs w:val="25"/>
        </w:rPr>
        <w:t>项目名称：劳务派遣</w:t>
      </w:r>
    </w:p>
    <w:p>
      <w:pPr>
        <w:spacing w:before="250" w:line="221" w:lineRule="auto"/>
        <w:ind w:left="294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项目单位：036001-中国共产党古县委员会党校</w:t>
      </w:r>
    </w:p>
    <w:p>
      <w:pPr>
        <w:spacing w:before="280" w:line="221" w:lineRule="auto"/>
        <w:ind w:left="29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主管部门：036-中国共产党古县委员会党校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82" w:line="222" w:lineRule="auto"/>
        <w:ind w:left="485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20"/>
          <w:sz w:val="25"/>
          <w:szCs w:val="25"/>
        </w:rPr>
        <w:t>2023年12月</w:t>
      </w:r>
    </w:p>
    <w:p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131" w:type="default"/>
          <w:footerReference r:id="rId132" w:type="default"/>
          <w:pgSz w:w="11900" w:h="16840"/>
          <w:pgMar w:top="620" w:right="609" w:bottom="341" w:left="560" w:header="370" w:footer="143" w:gutter="0"/>
          <w:cols w:space="720" w:num="1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30"/>
          <w:szCs w:val="30"/>
        </w:rPr>
        <w:id w:val="147455454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2"/>
          <w:szCs w:val="22"/>
        </w:rPr>
      </w:sdtEndPr>
      <w:sdtContent>
        <w:p>
          <w:pPr>
            <w:spacing w:before="97" w:line="223" w:lineRule="auto"/>
            <w:ind w:left="5142"/>
            <w:rPr>
              <w:rFonts w:ascii="仿宋" w:hAnsi="仿宋" w:eastAsia="仿宋" w:cs="仿宋"/>
              <w:sz w:val="30"/>
              <w:szCs w:val="30"/>
            </w:rPr>
          </w:pPr>
          <w:r>
            <w:rPr>
              <w:rFonts w:ascii="仿宋" w:hAnsi="仿宋" w:eastAsia="仿宋" w:cs="仿宋"/>
              <w:b/>
              <w:bCs/>
              <w:spacing w:val="-40"/>
              <w:sz w:val="30"/>
              <w:szCs w:val="30"/>
            </w:rPr>
            <w:t>目</w:t>
          </w:r>
          <w:r>
            <w:rPr>
              <w:rFonts w:ascii="仿宋" w:hAnsi="仿宋" w:eastAsia="仿宋" w:cs="仿宋"/>
              <w:spacing w:val="18"/>
              <w:sz w:val="30"/>
              <w:szCs w:val="30"/>
            </w:rPr>
            <w:t xml:space="preserve">     </w:t>
          </w:r>
          <w:r>
            <w:rPr>
              <w:rFonts w:ascii="仿宋" w:hAnsi="仿宋" w:eastAsia="仿宋" w:cs="仿宋"/>
              <w:b/>
              <w:bCs/>
              <w:spacing w:val="-40"/>
              <w:sz w:val="30"/>
              <w:szCs w:val="30"/>
            </w:rPr>
            <w:t>录</w:t>
          </w:r>
        </w:p>
        <w:p>
          <w:pPr>
            <w:tabs>
              <w:tab w:val="right" w:leader="dot" w:pos="9114"/>
            </w:tabs>
            <w:spacing w:before="285" w:line="222" w:lineRule="auto"/>
            <w:ind w:left="2231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1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5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"/>
              <w:sz w:val="22"/>
              <w:szCs w:val="22"/>
            </w:rPr>
            <w:t>、项目的基本情况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8"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pacing w:val="8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7"/>
            </w:tabs>
            <w:spacing w:before="228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6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33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6"/>
              <w:sz w:val="22"/>
              <w:szCs w:val="22"/>
            </w:rPr>
            <w:t>一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6"/>
              <w:sz w:val="22"/>
              <w:szCs w:val="22"/>
            </w:rPr>
            <w:t>)项目概况</w:t>
          </w:r>
          <w:r>
            <w:rPr>
              <w:rFonts w:ascii="仿宋" w:hAnsi="仿宋" w:eastAsia="仿宋" w:cs="仿宋"/>
              <w:spacing w:val="-9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3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104"/>
            </w:tabs>
            <w:spacing w:before="135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2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21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39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2"/>
              <w:szCs w:val="22"/>
            </w:rPr>
            <w:t>)项目绩效目标</w:t>
          </w:r>
          <w:r>
            <w:rPr>
              <w:rFonts w:ascii="仿宋" w:hAnsi="仿宋" w:eastAsia="仿宋" w:cs="仿宋"/>
              <w:spacing w:val="-9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84"/>
            </w:tabs>
            <w:spacing w:before="145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2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32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2"/>
              <w:szCs w:val="22"/>
            </w:rPr>
            <w:t>三</w:t>
          </w:r>
          <w:r>
            <w:rPr>
              <w:rFonts w:ascii="仿宋" w:hAnsi="仿宋" w:eastAsia="仿宋" w:cs="仿宋"/>
              <w:spacing w:val="-44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2"/>
              <w:sz w:val="22"/>
              <w:szCs w:val="22"/>
            </w:rPr>
            <w:t>)项目实施计划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t>4</w:t>
          </w:r>
          <w:r>
            <w:rPr>
              <w:rFonts w:ascii="Times New Roman" w:hAnsi="Times New Roman" w:eastAsia="Times New Roman" w:cs="Times New Roman"/>
              <w:spacing w:val="2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8977"/>
            </w:tabs>
            <w:spacing w:before="302" w:line="222" w:lineRule="auto"/>
            <w:ind w:left="2231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10"/>
              <w:sz w:val="22"/>
              <w:szCs w:val="22"/>
            </w:rPr>
            <w:t>二、项目绩效完成情况</w:t>
          </w:r>
          <w:r>
            <w:rPr>
              <w:rFonts w:ascii="仿宋" w:hAnsi="仿宋" w:eastAsia="仿宋" w:cs="仿宋"/>
              <w:spacing w:val="-78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2"/>
              <w:szCs w:val="22"/>
            </w:rPr>
            <w:t>5</w:t>
          </w:r>
          <w:r>
            <w:rPr>
              <w:rFonts w:ascii="Times New Roman" w:hAnsi="Times New Roman" w:eastAsia="Times New Roman" w:cs="Times New Roman"/>
              <w:spacing w:val="1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135"/>
            </w:tabs>
            <w:spacing w:before="21" w:line="221" w:lineRule="auto"/>
            <w:ind w:left="2557"/>
            <w:rPr>
              <w:rFonts w:ascii="仿宋" w:hAnsi="仿宋" w:eastAsia="仿宋" w:cs="仿宋"/>
              <w:sz w:val="39"/>
              <w:szCs w:val="39"/>
            </w:rPr>
          </w:pPr>
          <w:r>
            <w:rPr>
              <w:rFonts w:ascii="仿宋" w:hAnsi="仿宋" w:eastAsia="仿宋" w:cs="仿宋"/>
              <w:spacing w:val="-33"/>
              <w:w w:val="68"/>
              <w:sz w:val="39"/>
              <w:szCs w:val="39"/>
            </w:rPr>
            <w:t>(一)预算执行情况</w:t>
          </w:r>
          <w:r>
            <w:rPr>
              <w:rFonts w:ascii="仿宋" w:hAnsi="仿宋" w:eastAsia="仿宋" w:cs="仿宋"/>
              <w:spacing w:val="1"/>
              <w:sz w:val="39"/>
              <w:szCs w:val="39"/>
            </w:rPr>
            <w:t xml:space="preserve">                       </w:t>
          </w:r>
          <w:r>
            <w:rPr>
              <w:rFonts w:ascii="仿宋" w:hAnsi="仿宋" w:eastAsia="仿宋" w:cs="仿宋"/>
              <w:sz w:val="39"/>
              <w:szCs w:val="39"/>
            </w:rPr>
            <w:tab/>
          </w:r>
        </w:p>
        <w:p>
          <w:pPr>
            <w:tabs>
              <w:tab w:val="right" w:leader="hyphen" w:pos="8997"/>
            </w:tabs>
            <w:spacing w:before="161" w:line="222" w:lineRule="auto"/>
            <w:ind w:left="255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3"/>
              <w:sz w:val="22"/>
              <w:szCs w:val="22"/>
            </w:rPr>
            <w:t>(</w:t>
          </w:r>
          <w:r>
            <w:rPr>
              <w:rFonts w:ascii="仿宋" w:hAnsi="仿宋" w:eastAsia="仿宋" w:cs="仿宋"/>
              <w:spacing w:val="-31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2"/>
              <w:szCs w:val="22"/>
            </w:rPr>
            <w:t>二</w:t>
          </w:r>
          <w:r>
            <w:rPr>
              <w:rFonts w:ascii="仿宋" w:hAnsi="仿宋" w:eastAsia="仿宋" w:cs="仿宋"/>
              <w:spacing w:val="-48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2"/>
              <w:szCs w:val="22"/>
            </w:rPr>
            <w:t>)指标完成情况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6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0"/>
            </w:tabs>
            <w:spacing w:before="122" w:line="222" w:lineRule="auto"/>
            <w:ind w:left="2231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b/>
              <w:bCs/>
              <w:spacing w:val="-9"/>
              <w:sz w:val="22"/>
              <w:szCs w:val="22"/>
            </w:rPr>
            <w:t>三、项目自评结果</w:t>
          </w:r>
          <w:r>
            <w:rPr>
              <w:rFonts w:ascii="仿宋" w:hAnsi="仿宋" w:eastAsia="仿宋" w:cs="仿宋"/>
              <w:spacing w:val="-91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094"/>
            </w:tabs>
            <w:spacing w:before="250" w:line="224" w:lineRule="auto"/>
            <w:ind w:left="222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2"/>
              <w:sz w:val="22"/>
              <w:szCs w:val="22"/>
            </w:rPr>
            <w:t>四</w:t>
          </w:r>
          <w:r>
            <w:rPr>
              <w:rFonts w:ascii="仿宋" w:hAnsi="仿宋" w:eastAsia="仿宋" w:cs="仿宋"/>
              <w:spacing w:val="-37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2"/>
              <w:szCs w:val="22"/>
            </w:rPr>
            <w:t>、项目主要经验做法</w:t>
          </w:r>
          <w:r>
            <w:rPr>
              <w:rFonts w:ascii="仿宋" w:hAnsi="仿宋" w:eastAsia="仿宋" w:cs="仿宋"/>
              <w:spacing w:val="-9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8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114"/>
            </w:tabs>
            <w:spacing w:before="229" w:line="219" w:lineRule="auto"/>
            <w:ind w:left="222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12"/>
              <w:sz w:val="22"/>
              <w:szCs w:val="22"/>
            </w:rPr>
            <w:t>五</w:t>
          </w:r>
          <w:r>
            <w:rPr>
              <w:rFonts w:ascii="仿宋" w:hAnsi="仿宋" w:eastAsia="仿宋" w:cs="仿宋"/>
              <w:spacing w:val="-3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2"/>
              <w:szCs w:val="22"/>
            </w:rPr>
            <w:t>、项目管理中存在问题及原因分析</w:t>
          </w:r>
          <w:r>
            <w:rPr>
              <w:rFonts w:ascii="仿宋" w:hAnsi="仿宋" w:eastAsia="仿宋" w:cs="仿宋"/>
              <w:spacing w:val="-95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9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  <w:p>
          <w:pPr>
            <w:tabs>
              <w:tab w:val="right" w:leader="dot" w:pos="9119"/>
            </w:tabs>
            <w:spacing w:before="253" w:line="223" w:lineRule="auto"/>
            <w:ind w:left="2227"/>
            <w:rPr>
              <w:rFonts w:ascii="Times New Roman" w:hAnsi="Times New Roman" w:eastAsia="Times New Roman" w:cs="Times New Roman"/>
              <w:sz w:val="22"/>
              <w:szCs w:val="22"/>
            </w:rPr>
          </w:pPr>
          <w:r>
            <w:rPr>
              <w:rFonts w:ascii="仿宋" w:hAnsi="仿宋" w:eastAsia="仿宋" w:cs="仿宋"/>
              <w:spacing w:val="-7"/>
              <w:sz w:val="22"/>
              <w:szCs w:val="22"/>
            </w:rPr>
            <w:t>六</w:t>
          </w:r>
          <w:r>
            <w:rPr>
              <w:rFonts w:ascii="仿宋" w:hAnsi="仿宋" w:eastAsia="仿宋" w:cs="仿宋"/>
              <w:spacing w:val="-46"/>
              <w:sz w:val="22"/>
              <w:szCs w:val="22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2"/>
              <w:szCs w:val="22"/>
            </w:rPr>
            <w:t>、进一步加强项目管理措施及建议</w:t>
          </w:r>
          <w:r>
            <w:rPr>
              <w:rFonts w:ascii="仿宋" w:hAnsi="仿宋" w:eastAsia="仿宋" w:cs="仿宋"/>
              <w:sz w:val="22"/>
              <w:szCs w:val="22"/>
            </w:rPr>
            <w:tab/>
          </w:r>
          <w:r>
            <w:rPr>
              <w:rFonts w:ascii="仿宋" w:hAnsi="仿宋" w:eastAsia="仿宋" w:cs="仿宋"/>
              <w:spacing w:val="-66"/>
              <w:sz w:val="22"/>
              <w:szCs w:val="22"/>
            </w:rPr>
            <w:t xml:space="preserve"> </w:t>
          </w:r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t>9</w:t>
          </w:r>
          <w:r>
            <w:rPr>
              <w:rFonts w:ascii="Times New Roman" w:hAnsi="Times New Roman" w:eastAsia="Times New Roman" w:cs="Times New Roman"/>
              <w:sz w:val="22"/>
              <w:szCs w:val="22"/>
            </w:rPr>
            <w:fldChar w:fldCharType="end"/>
          </w:r>
        </w:p>
      </w:sdtContent>
    </w:sdt>
    <w:p>
      <w:pPr>
        <w:spacing w:line="223" w:lineRule="auto"/>
        <w:rPr>
          <w:rFonts w:ascii="Times New Roman" w:hAnsi="Times New Roman" w:eastAsia="Times New Roman" w:cs="Times New Roman"/>
          <w:sz w:val="22"/>
          <w:szCs w:val="22"/>
        </w:rPr>
        <w:sectPr>
          <w:headerReference r:id="rId133" w:type="default"/>
          <w:footerReference r:id="rId134" w:type="default"/>
          <w:pgSz w:w="11900" w:h="16840"/>
          <w:pgMar w:top="555" w:right="1785" w:bottom="360" w:left="602" w:header="390" w:footer="165" w:gutter="0"/>
          <w:cols w:space="720" w:num="1"/>
        </w:sect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  <w:r>
        <w:drawing>
          <wp:anchor distT="0" distB="0" distL="0" distR="0" simplePos="0" relativeHeight="251765760" behindDoc="0" locked="0" layoutInCell="1" allowOverlap="1">
            <wp:simplePos x="0" y="0"/>
            <wp:positionH relativeFrom="column">
              <wp:posOffset>1115060</wp:posOffset>
            </wp:positionH>
            <wp:positionV relativeFrom="paragraph">
              <wp:posOffset>62230</wp:posOffset>
            </wp:positionV>
            <wp:extent cx="4692650" cy="6350"/>
            <wp:effectExtent l="0" t="0" r="0" b="0"/>
            <wp:wrapNone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69266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/>
          <w:sz w:val="21"/>
        </w:rPr>
      </w:pPr>
    </w:p>
    <w:p>
      <w:pPr>
        <w:spacing w:before="78" w:line="401" w:lineRule="auto"/>
        <w:ind w:left="1949" w:right="6818" w:hanging="2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一</w:t>
      </w:r>
      <w:r>
        <w:rPr>
          <w:rFonts w:ascii="仿宋" w:hAnsi="仿宋" w:eastAsia="仿宋" w:cs="仿宋"/>
          <w:spacing w:val="-55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、项目基本信息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14"/>
          <w:sz w:val="24"/>
          <w:szCs w:val="24"/>
        </w:rPr>
        <w:t>(</w:t>
      </w:r>
      <w:r>
        <w:rPr>
          <w:rFonts w:ascii="仿宋" w:hAnsi="仿宋" w:eastAsia="仿宋" w:cs="仿宋"/>
          <w:spacing w:val="-56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14"/>
          <w:sz w:val="24"/>
          <w:szCs w:val="24"/>
        </w:rPr>
        <w:t>一)项目概况</w:t>
      </w:r>
    </w:p>
    <w:p>
      <w:pPr>
        <w:spacing w:before="28" w:line="415" w:lineRule="auto"/>
        <w:ind w:left="1816" w:right="1576" w:firstLine="47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6"/>
          <w:sz w:val="24"/>
          <w:szCs w:val="24"/>
        </w:rPr>
        <w:t>项目概况：2022</w:t>
      </w:r>
      <w:r>
        <w:rPr>
          <w:rFonts w:ascii="仿宋" w:hAnsi="仿宋" w:eastAsia="仿宋" w:cs="仿宋"/>
          <w:spacing w:val="16"/>
          <w:sz w:val="24"/>
          <w:szCs w:val="24"/>
        </w:rPr>
        <w:t>年我单位劳务派遣人员共4</w:t>
      </w:r>
      <w:r>
        <w:rPr>
          <w:rFonts w:ascii="仿宋" w:hAnsi="仿宋" w:eastAsia="仿宋" w:cs="仿宋"/>
          <w:spacing w:val="15"/>
          <w:sz w:val="24"/>
          <w:szCs w:val="24"/>
        </w:rPr>
        <w:t>人，能顺利开展办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公室工作。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78" w:line="407" w:lineRule="auto"/>
        <w:ind w:left="1816" w:right="1596" w:firstLine="47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5"/>
          <w:sz w:val="24"/>
          <w:szCs w:val="24"/>
        </w:rPr>
        <w:t>立项依据：2022</w:t>
      </w:r>
      <w:r>
        <w:rPr>
          <w:rFonts w:ascii="仿宋" w:hAnsi="仿宋" w:eastAsia="仿宋" w:cs="仿宋"/>
          <w:spacing w:val="15"/>
          <w:sz w:val="24"/>
          <w:szCs w:val="24"/>
        </w:rPr>
        <w:t>年我单位劳务派遣人员共4人、能顺利开展办</w:t>
      </w:r>
      <w:r>
        <w:rPr>
          <w:rFonts w:ascii="仿宋" w:hAnsi="仿宋" w:eastAsia="仿宋" w:cs="仿宋"/>
          <w:spacing w:val="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"/>
          <w:sz w:val="24"/>
          <w:szCs w:val="24"/>
        </w:rPr>
        <w:t>公室工作。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78" w:line="410" w:lineRule="auto"/>
        <w:ind w:left="1816" w:right="1581" w:firstLine="47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5"/>
          <w:sz w:val="24"/>
          <w:szCs w:val="24"/>
        </w:rPr>
        <w:t>项目设立的必要性：202</w:t>
      </w:r>
      <w:r>
        <w:rPr>
          <w:rFonts w:ascii="仿宋" w:hAnsi="仿宋" w:eastAsia="仿宋" w:cs="仿宋"/>
          <w:spacing w:val="15"/>
          <w:sz w:val="24"/>
          <w:szCs w:val="24"/>
        </w:rPr>
        <w:t>2年我单位劳务派遣人员共4人，能顺</w:t>
      </w:r>
      <w:r>
        <w:rPr>
          <w:rFonts w:ascii="仿宋" w:hAnsi="仿宋" w:eastAsia="仿宋" w:cs="仿宋"/>
          <w:spacing w:val="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3"/>
          <w:sz w:val="24"/>
          <w:szCs w:val="24"/>
        </w:rPr>
        <w:t>利开展办公室工作。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78" w:line="417" w:lineRule="auto"/>
        <w:ind w:left="1816" w:right="1560" w:firstLine="47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16"/>
          <w:sz w:val="24"/>
          <w:szCs w:val="24"/>
        </w:rPr>
        <w:t>保证项目实施的措施与制度：202</w:t>
      </w:r>
      <w:r>
        <w:rPr>
          <w:rFonts w:ascii="仿宋" w:hAnsi="仿宋" w:eastAsia="仿宋" w:cs="仿宋"/>
          <w:spacing w:val="16"/>
          <w:sz w:val="24"/>
          <w:szCs w:val="24"/>
        </w:rPr>
        <w:t>2年我</w:t>
      </w:r>
      <w:r>
        <w:rPr>
          <w:rFonts w:ascii="仿宋" w:hAnsi="仿宋" w:eastAsia="仿宋" w:cs="仿宋"/>
          <w:spacing w:val="15"/>
          <w:sz w:val="24"/>
          <w:szCs w:val="24"/>
        </w:rPr>
        <w:t>单位劳务派遣人员共4</w:t>
      </w:r>
      <w:r>
        <w:rPr>
          <w:rFonts w:ascii="仿宋" w:hAnsi="仿宋" w:eastAsia="仿宋" w:cs="仿宋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4"/>
          <w:sz w:val="24"/>
          <w:szCs w:val="24"/>
        </w:rPr>
        <w:t>人，能顺利开展办公室工作。</w:t>
      </w:r>
    </w:p>
    <w:p>
      <w:pPr>
        <w:spacing w:line="417" w:lineRule="auto"/>
        <w:rPr>
          <w:rFonts w:ascii="仿宋" w:hAnsi="仿宋" w:eastAsia="仿宋" w:cs="仿宋"/>
          <w:sz w:val="24"/>
          <w:szCs w:val="24"/>
        </w:rPr>
        <w:sectPr>
          <w:headerReference r:id="rId135" w:type="default"/>
          <w:footerReference r:id="rId136" w:type="default"/>
          <w:pgSz w:w="11900" w:h="16840"/>
          <w:pgMar w:top="568" w:right="599" w:bottom="341" w:left="593" w:header="380" w:footer="143" w:gutter="0"/>
          <w:cols w:space="720" w:num="1"/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1766784" behindDoc="0" locked="0" layoutInCell="1" allowOverlap="1">
            <wp:simplePos x="0" y="0"/>
            <wp:positionH relativeFrom="column">
              <wp:posOffset>1178560</wp:posOffset>
            </wp:positionH>
            <wp:positionV relativeFrom="paragraph">
              <wp:posOffset>76835</wp:posOffset>
            </wp:positionV>
            <wp:extent cx="4660900" cy="6350"/>
            <wp:effectExtent l="0" t="0" r="0" b="0"/>
            <wp:wrapNone/>
            <wp:docPr id="246" name="IM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 246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660925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81" w:line="222" w:lineRule="auto"/>
        <w:ind w:left="19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0"/>
          <w:sz w:val="25"/>
          <w:szCs w:val="25"/>
        </w:rPr>
        <w:t>(二)项目绩效目标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81" w:line="222" w:lineRule="auto"/>
        <w:ind w:left="19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6"/>
          <w:sz w:val="25"/>
          <w:szCs w:val="25"/>
        </w:rPr>
        <w:t>(1)项目实施期绩效目标</w:t>
      </w:r>
    </w:p>
    <w:p>
      <w:pPr>
        <w:spacing w:line="246" w:lineRule="auto"/>
        <w:rPr>
          <w:rFonts w:ascii="Arial"/>
          <w:sz w:val="21"/>
        </w:rPr>
      </w:pPr>
    </w:p>
    <w:p>
      <w:pPr>
        <w:spacing w:before="82" w:line="220" w:lineRule="auto"/>
        <w:ind w:left="23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7"/>
          <w:sz w:val="25"/>
          <w:szCs w:val="25"/>
        </w:rPr>
        <w:t>2022年我单位劳务派遣人员共4人，能顺利开展办公室工作</w:t>
      </w:r>
    </w:p>
    <w:p>
      <w:pPr>
        <w:spacing w:before="211" w:line="222" w:lineRule="auto"/>
        <w:ind w:left="19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8"/>
          <w:sz w:val="25"/>
          <w:szCs w:val="25"/>
        </w:rPr>
        <w:t>(2)项目年度目标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81" w:line="220" w:lineRule="auto"/>
        <w:ind w:left="22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"/>
          <w:sz w:val="25"/>
          <w:szCs w:val="25"/>
        </w:rPr>
        <w:t>2022年我单位劳务派遣人员共4人，能顺利开展办公室工作。</w:t>
      </w:r>
    </w:p>
    <w:p>
      <w:pPr>
        <w:spacing w:line="242" w:lineRule="auto"/>
        <w:rPr>
          <w:rFonts w:ascii="Arial"/>
          <w:sz w:val="21"/>
        </w:rPr>
      </w:pPr>
    </w:p>
    <w:p>
      <w:pPr>
        <w:spacing w:before="82" w:line="222" w:lineRule="auto"/>
        <w:ind w:left="19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0"/>
          <w:sz w:val="25"/>
          <w:szCs w:val="25"/>
        </w:rPr>
        <w:t>(三)项目实施计划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82" w:line="220" w:lineRule="auto"/>
        <w:ind w:left="24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3"/>
          <w:sz w:val="25"/>
          <w:szCs w:val="25"/>
        </w:rPr>
        <w:t>2022年我单位劳务派遣人员共4人，能顺利开展办公室工作。</w:t>
      </w:r>
    </w:p>
    <w:p>
      <w:pPr>
        <w:spacing w:line="220" w:lineRule="auto"/>
        <w:rPr>
          <w:rFonts w:ascii="仿宋" w:hAnsi="仿宋" w:eastAsia="仿宋" w:cs="仿宋"/>
          <w:sz w:val="25"/>
          <w:szCs w:val="25"/>
        </w:rPr>
        <w:sectPr>
          <w:footerReference r:id="rId137" w:type="default"/>
          <w:pgSz w:w="11900" w:h="16840"/>
          <w:pgMar w:top="568" w:right="599" w:bottom="377" w:left="593" w:header="380" w:footer="130" w:gutter="0"/>
          <w:cols w:space="720" w:num="1"/>
        </w:sectPr>
      </w:pPr>
    </w:p>
    <w:p>
      <w:pPr>
        <w:rPr>
          <w:rFonts w:ascii="Arial"/>
          <w:sz w:val="21"/>
        </w:rPr>
      </w:pPr>
      <w:r>
        <w:drawing>
          <wp:anchor distT="0" distB="0" distL="0" distR="0" simplePos="0" relativeHeight="251767808" behindDoc="0" locked="0" layoutInCell="0" allowOverlap="1">
            <wp:simplePos x="0" y="0"/>
            <wp:positionH relativeFrom="page">
              <wp:posOffset>1492250</wp:posOffset>
            </wp:positionH>
            <wp:positionV relativeFrom="page">
              <wp:posOffset>908050</wp:posOffset>
            </wp:positionV>
            <wp:extent cx="4718050" cy="6350"/>
            <wp:effectExtent l="0" t="0" r="0" b="0"/>
            <wp:wrapNone/>
            <wp:docPr id="250" name="IM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 250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471805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ascii="Arial" w:hAnsi="Arial" w:eastAsia="Arial" w:cs="Arial"/>
          <w:sz w:val="21"/>
          <w:szCs w:val="21"/>
        </w:rPr>
        <w:sectPr>
          <w:headerReference r:id="rId138" w:type="default"/>
          <w:footerReference r:id="rId139" w:type="default"/>
          <w:pgSz w:w="11900" w:h="16840"/>
          <w:pgMar w:top="620" w:right="609" w:bottom="337" w:left="560" w:header="330" w:footer="158" w:gutter="0"/>
          <w:cols w:space="720" w:num="1"/>
        </w:sectPr>
      </w:pPr>
    </w:p>
    <w:p>
      <w:pPr>
        <w:spacing w:line="170" w:lineRule="exact"/>
      </w:pPr>
    </w:p>
    <w:p>
      <w:pPr>
        <w:spacing w:line="170" w:lineRule="exact"/>
        <w:sectPr>
          <w:headerReference r:id="rId140" w:type="default"/>
          <w:footerReference r:id="rId141" w:type="default"/>
          <w:pgSz w:w="16840" w:h="11900"/>
          <w:pgMar w:top="400" w:right="367" w:bottom="400" w:left="161" w:header="0" w:footer="0" w:gutter="0"/>
          <w:cols w:equalWidth="0" w:num="1">
            <w:col w:w="16312"/>
          </w:cols>
        </w:sect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  <w:r>
        <w:drawing>
          <wp:anchor distT="0" distB="0" distL="0" distR="0" simplePos="0" relativeHeight="251769856" behindDoc="0" locked="0" layoutInCell="1" allowOverlap="1">
            <wp:simplePos x="0" y="0"/>
            <wp:positionH relativeFrom="column">
              <wp:posOffset>1592580</wp:posOffset>
            </wp:positionH>
            <wp:positionV relativeFrom="paragraph">
              <wp:posOffset>88900</wp:posOffset>
            </wp:positionV>
            <wp:extent cx="7931150" cy="12700"/>
            <wp:effectExtent l="0" t="0" r="0" b="0"/>
            <wp:wrapNone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7931187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85" w:line="222" w:lineRule="auto"/>
        <w:ind w:left="266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-15"/>
          <w:sz w:val="26"/>
          <w:szCs w:val="26"/>
        </w:rPr>
        <w:t>二、项目绩效完成情况</w:t>
      </w:r>
    </w:p>
    <w:p>
      <w:pPr>
        <w:spacing w:before="324" w:line="221" w:lineRule="auto"/>
        <w:ind w:left="3132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b/>
          <w:bCs/>
          <w:spacing w:val="5"/>
          <w:sz w:val="26"/>
          <w:szCs w:val="26"/>
        </w:rPr>
        <w:t>(一)预算执行情况</w:t>
      </w:r>
    </w:p>
    <w:p>
      <w:pPr>
        <w:spacing w:before="84"/>
      </w:pPr>
    </w:p>
    <w:p>
      <w:pPr>
        <w:spacing w:before="84"/>
      </w:pPr>
    </w:p>
    <w:tbl>
      <w:tblPr>
        <w:tblStyle w:val="5"/>
        <w:tblW w:w="11320" w:type="dxa"/>
        <w:tblInd w:w="26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249"/>
        <w:gridCol w:w="1279"/>
        <w:gridCol w:w="1489"/>
        <w:gridCol w:w="1568"/>
        <w:gridCol w:w="1738"/>
        <w:gridCol w:w="1369"/>
        <w:gridCol w:w="12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40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334"/>
            </w:pPr>
            <w:r>
              <w:rPr>
                <w:spacing w:val="1"/>
              </w:rPr>
              <w:t>资金来源</w:t>
            </w:r>
          </w:p>
        </w:tc>
        <w:tc>
          <w:tcPr>
            <w:tcW w:w="2528" w:type="dxa"/>
            <w:gridSpan w:val="2"/>
            <w:vAlign w:val="top"/>
          </w:tcPr>
          <w:p>
            <w:pPr>
              <w:pStyle w:val="6"/>
              <w:spacing w:before="72" w:line="219" w:lineRule="auto"/>
              <w:ind w:left="811"/>
            </w:pPr>
            <w:r>
              <w:rPr>
                <w:spacing w:val="-2"/>
              </w:rPr>
              <w:t>年初预算数</w:t>
            </w:r>
          </w:p>
        </w:tc>
        <w:tc>
          <w:tcPr>
            <w:tcW w:w="148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03"/>
            </w:pPr>
            <w:r>
              <w:rPr>
                <w:spacing w:val="4"/>
              </w:rPr>
              <w:t>全年预算数(元)</w:t>
            </w:r>
          </w:p>
        </w:tc>
        <w:tc>
          <w:tcPr>
            <w:tcW w:w="156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143"/>
            </w:pPr>
            <w:r>
              <w:rPr>
                <w:spacing w:val="4"/>
              </w:rPr>
              <w:t>全年执行数(元)</w:t>
            </w:r>
          </w:p>
        </w:tc>
        <w:tc>
          <w:tcPr>
            <w:tcW w:w="1738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20" w:lineRule="auto"/>
              <w:ind w:left="145"/>
            </w:pPr>
            <w:r>
              <w:rPr>
                <w:spacing w:val="3"/>
              </w:rPr>
              <w:t>资金结(转)余(元)</w:t>
            </w:r>
          </w:p>
        </w:tc>
        <w:tc>
          <w:tcPr>
            <w:tcW w:w="1369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08"/>
            </w:pPr>
            <w:r>
              <w:rPr>
                <w:spacing w:val="-2"/>
              </w:rPr>
              <w:t>执行率</w:t>
            </w:r>
          </w:p>
        </w:tc>
        <w:tc>
          <w:tcPr>
            <w:tcW w:w="122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22" w:line="219" w:lineRule="auto"/>
              <w:ind w:left="429"/>
            </w:pPr>
            <w:r>
              <w:rPr>
                <w:spacing w:val="-2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40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vAlign w:val="top"/>
          </w:tcPr>
          <w:p>
            <w:pPr>
              <w:pStyle w:val="6"/>
              <w:spacing w:before="49" w:line="219" w:lineRule="auto"/>
              <w:ind w:left="71"/>
            </w:pPr>
            <w:r>
              <w:rPr>
                <w:spacing w:val="5"/>
              </w:rPr>
              <w:t>目标申报(元)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49" w:line="219" w:lineRule="auto"/>
              <w:ind w:left="91"/>
            </w:pPr>
            <w:r>
              <w:rPr>
                <w:spacing w:val="5"/>
              </w:rPr>
              <w:t>预算编制(元)</w:t>
            </w:r>
          </w:p>
        </w:tc>
        <w:tc>
          <w:tcPr>
            <w:tcW w:w="14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6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404" w:type="dxa"/>
            <w:vAlign w:val="top"/>
          </w:tcPr>
          <w:p>
            <w:pPr>
              <w:pStyle w:val="6"/>
              <w:spacing w:before="42" w:line="221" w:lineRule="auto"/>
              <w:ind w:left="515"/>
            </w:pPr>
            <w:r>
              <w:rPr>
                <w:spacing w:val="-2"/>
              </w:rPr>
              <w:t>合计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96" w:line="183" w:lineRule="auto"/>
              <w:ind w:left="341"/>
            </w:pPr>
            <w:r>
              <w:rPr>
                <w:spacing w:val="-2"/>
              </w:rPr>
              <w:t>96,000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96" w:line="183" w:lineRule="auto"/>
              <w:ind w:left="362"/>
            </w:pPr>
            <w:r>
              <w:rPr>
                <w:spacing w:val="-2"/>
              </w:rPr>
              <w:t>96,000</w:t>
            </w:r>
          </w:p>
        </w:tc>
        <w:tc>
          <w:tcPr>
            <w:tcW w:w="1489" w:type="dxa"/>
            <w:vAlign w:val="top"/>
          </w:tcPr>
          <w:p>
            <w:pPr>
              <w:pStyle w:val="6"/>
              <w:spacing w:before="96" w:line="183" w:lineRule="auto"/>
              <w:ind w:left="463"/>
            </w:pPr>
            <w:r>
              <w:rPr>
                <w:spacing w:val="-2"/>
              </w:rPr>
              <w:t>96,000</w:t>
            </w:r>
          </w:p>
        </w:tc>
        <w:tc>
          <w:tcPr>
            <w:tcW w:w="1568" w:type="dxa"/>
            <w:vAlign w:val="top"/>
          </w:tcPr>
          <w:p>
            <w:pPr>
              <w:pStyle w:val="6"/>
              <w:spacing w:before="96" w:line="183" w:lineRule="auto"/>
              <w:ind w:left="504"/>
            </w:pPr>
            <w:r>
              <w:rPr>
                <w:spacing w:val="-2"/>
              </w:rPr>
              <w:t>96,000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17" w:line="183" w:lineRule="auto"/>
              <w:ind w:left="816"/>
            </w:pPr>
            <w:r>
              <w:t>0</w:t>
            </w:r>
          </w:p>
        </w:tc>
        <w:tc>
          <w:tcPr>
            <w:tcW w:w="1369" w:type="dxa"/>
            <w:vAlign w:val="top"/>
          </w:tcPr>
          <w:p>
            <w:pPr>
              <w:pStyle w:val="6"/>
              <w:spacing w:before="106" w:line="184" w:lineRule="auto"/>
              <w:ind w:left="548"/>
            </w:pPr>
            <w:r>
              <w:rPr>
                <w:spacing w:val="-5"/>
              </w:rPr>
              <w:t>100</w:t>
            </w:r>
          </w:p>
        </w:tc>
        <w:tc>
          <w:tcPr>
            <w:tcW w:w="1224" w:type="dxa"/>
            <w:vAlign w:val="top"/>
          </w:tcPr>
          <w:p>
            <w:pPr>
              <w:pStyle w:val="6"/>
              <w:spacing w:before="126" w:line="184" w:lineRule="auto"/>
              <w:ind w:left="518"/>
            </w:pPr>
            <w:r>
              <w:rPr>
                <w:spacing w:val="-6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404" w:type="dxa"/>
            <w:vAlign w:val="top"/>
          </w:tcPr>
          <w:p>
            <w:pPr>
              <w:pStyle w:val="6"/>
              <w:spacing w:before="34" w:line="219" w:lineRule="auto"/>
              <w:ind w:left="65"/>
            </w:pPr>
            <w:r>
              <w:rPr>
                <w:spacing w:val="-2"/>
              </w:rPr>
              <w:t>市县区财政资金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99" w:line="183" w:lineRule="auto"/>
              <w:ind w:left="341"/>
            </w:pPr>
            <w:r>
              <w:rPr>
                <w:spacing w:val="-2"/>
              </w:rPr>
              <w:t>96,000</w:t>
            </w:r>
          </w:p>
        </w:tc>
        <w:tc>
          <w:tcPr>
            <w:tcW w:w="1279" w:type="dxa"/>
            <w:vAlign w:val="top"/>
          </w:tcPr>
          <w:p>
            <w:pPr>
              <w:pStyle w:val="6"/>
              <w:spacing w:before="89" w:line="183" w:lineRule="auto"/>
              <w:ind w:left="362"/>
            </w:pPr>
            <w:r>
              <w:rPr>
                <w:spacing w:val="-2"/>
              </w:rPr>
              <w:t>96,000</w:t>
            </w:r>
          </w:p>
        </w:tc>
        <w:tc>
          <w:tcPr>
            <w:tcW w:w="1489" w:type="dxa"/>
            <w:vAlign w:val="top"/>
          </w:tcPr>
          <w:p>
            <w:pPr>
              <w:pStyle w:val="6"/>
              <w:spacing w:before="89" w:line="183" w:lineRule="auto"/>
              <w:ind w:left="463"/>
            </w:pPr>
            <w:r>
              <w:rPr>
                <w:spacing w:val="-2"/>
              </w:rPr>
              <w:t>96,000</w:t>
            </w:r>
          </w:p>
        </w:tc>
        <w:tc>
          <w:tcPr>
            <w:tcW w:w="1568" w:type="dxa"/>
            <w:vAlign w:val="top"/>
          </w:tcPr>
          <w:p>
            <w:pPr>
              <w:pStyle w:val="6"/>
              <w:spacing w:before="99" w:line="183" w:lineRule="auto"/>
              <w:ind w:left="504"/>
            </w:pPr>
            <w:r>
              <w:rPr>
                <w:spacing w:val="-2"/>
              </w:rPr>
              <w:t>96,000</w:t>
            </w:r>
          </w:p>
        </w:tc>
        <w:tc>
          <w:tcPr>
            <w:tcW w:w="1738" w:type="dxa"/>
            <w:vAlign w:val="top"/>
          </w:tcPr>
          <w:p>
            <w:pPr>
              <w:pStyle w:val="6"/>
              <w:spacing w:before="120" w:line="183" w:lineRule="auto"/>
              <w:ind w:left="816"/>
            </w:pPr>
            <w:r>
              <w:t>0</w:t>
            </w:r>
          </w:p>
        </w:tc>
        <w:tc>
          <w:tcPr>
            <w:tcW w:w="13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770880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221615</wp:posOffset>
                </wp:positionV>
                <wp:extent cx="300990" cy="206375"/>
                <wp:effectExtent l="0" t="0" r="0" b="0"/>
                <wp:wrapNone/>
                <wp:docPr id="254" name="Text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101549" y="221782"/>
                          <a:ext cx="300990" cy="20637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5" w:line="184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-81-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4" o:spid="_x0000_s1026" o:spt="202" type="#_x0000_t202" style="position:absolute;left:0pt;margin-left:-7.95pt;margin-top:17.45pt;height:16.25pt;width:23.7pt;rotation:5898240f;z-index:251770880;mso-width-relative:page;mso-height-relative:page;" filled="f" stroked="f" coordsize="21600,21600" o:gfxdata="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WAAAAZHJzL1BLAQIUABQAAAAIAIdO4kCeeK8v2AAAAAgBAAAP&#10;AAAAAAAAAAEAIAAAADgAAABkcnMvZG93bnJldi54bWxQSwECFAAUAAAACACHTuJAS5nM3jsCAABn&#10;BAAADgAAAAAAAAABACAAAAA9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5" w:line="184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sz w:val="22"/>
                          <w:szCs w:val="22"/>
                        </w:rPr>
                        <w:t>-81-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before="8"/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68832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1106170</wp:posOffset>
                </wp:positionV>
                <wp:extent cx="2380615" cy="218440"/>
                <wp:effectExtent l="0" t="0" r="0" b="0"/>
                <wp:wrapNone/>
                <wp:docPr id="256" name="Text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04002" y="1106771"/>
                          <a:ext cx="2380614" cy="2184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9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1"/>
                                <w:sz w:val="22"/>
                                <w:szCs w:val="22"/>
                              </w:rPr>
                              <w:t>中国共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81"/>
                                <w:sz w:val="22"/>
                                <w:szCs w:val="22"/>
                              </w:rPr>
                              <w:t>产党古县委员会党校2023年部门决算公开报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81"/>
                                <w:sz w:val="22"/>
                                <w:szCs w:val="22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6" o:spid="_x0000_s1026" o:spt="202" type="#_x0000_t202" style="position:absolute;left:0pt;margin-left:-63.3pt;margin-top:87.1pt;height:17.2pt;width:187.45pt;rotation:5898240f;z-index:251768832;mso-width-relative:page;mso-height-relative:page;" filled="f" stroked="f" coordsize="21600,21600" o:gfxdata="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WAAAAZHJzL1BLAQIUABQAAAAIAIdO4kCyMmc82QAAAAwB&#10;AAAPAAAAAAAAAAEAIAAAADgAAABkcnMvZG93bnJldi54bWxQSwECFAAUAAAACACHTuJA848LIz0C&#10;AABpBAAADgAAAAAAAAABACAAAAA+AQAAZHJzL2Uyb0RvYy54bWxQSwUGAAAAAAYABgBZAQAA7QUA&#10;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9" w:line="221" w:lineRule="auto"/>
                        <w:jc w:val="right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81"/>
                          <w:sz w:val="22"/>
                          <w:szCs w:val="22"/>
                        </w:rPr>
                        <w:t>中国共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81"/>
                          <w:sz w:val="22"/>
                          <w:szCs w:val="22"/>
                        </w:rPr>
                        <w:t>产党古县委员会党校2023年部门决算公开报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81"/>
                          <w:sz w:val="22"/>
                          <w:szCs w:val="22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67" w:bottom="400" w:left="161" w:header="0" w:footer="0" w:gutter="0"/>
          <w:cols w:equalWidth="0" w:num="2" w:sep="1">
            <w:col w:w="15496" w:space="96"/>
            <w:col w:w="720"/>
          </w:cols>
        </w:sectPr>
      </w:pPr>
    </w:p>
    <w:p>
      <w:pPr>
        <w:spacing w:line="180" w:lineRule="exact"/>
      </w:pPr>
    </w:p>
    <w:p>
      <w:pPr>
        <w:spacing w:line="180" w:lineRule="exact"/>
        <w:sectPr>
          <w:type w:val="continuous"/>
          <w:pgSz w:w="16840" w:h="11900"/>
          <w:pgMar w:top="400" w:right="367" w:bottom="400" w:left="161" w:header="0" w:footer="0" w:gutter="0"/>
          <w:cols w:equalWidth="0" w:num="1">
            <w:col w:w="16312"/>
          </w:cols>
        </w:sectPr>
      </w:pPr>
    </w:p>
    <w:p>
      <w:pPr>
        <w:spacing w:line="170" w:lineRule="exact"/>
      </w:pPr>
    </w:p>
    <w:p>
      <w:pPr>
        <w:spacing w:line="170" w:lineRule="exact"/>
        <w:sectPr>
          <w:pgSz w:w="16840" w:h="11900"/>
          <w:pgMar w:top="400" w:right="367" w:bottom="400" w:left="181" w:header="0" w:footer="0" w:gutter="0"/>
          <w:cols w:equalWidth="0" w:num="1">
            <w:col w:w="16291"/>
          </w:cols>
        </w:sect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  <w:r>
        <w:drawing>
          <wp:anchor distT="0" distB="0" distL="0" distR="0" simplePos="0" relativeHeight="251772928" behindDoc="0" locked="0" layoutInCell="1" allowOverlap="1">
            <wp:simplePos x="0" y="0"/>
            <wp:positionH relativeFrom="column">
              <wp:posOffset>1592580</wp:posOffset>
            </wp:positionH>
            <wp:positionV relativeFrom="paragraph">
              <wp:posOffset>100965</wp:posOffset>
            </wp:positionV>
            <wp:extent cx="7912100" cy="12700"/>
            <wp:effectExtent l="0" t="0" r="0" b="0"/>
            <wp:wrapNone/>
            <wp:docPr id="258" name="IM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 258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7912047" cy="12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84" w:line="222" w:lineRule="auto"/>
        <w:ind w:left="3392"/>
        <w:rPr>
          <w:rFonts w:ascii="仿宋" w:hAnsi="仿宋" w:eastAsia="仿宋" w:cs="仿宋"/>
          <w:sz w:val="26"/>
          <w:szCs w:val="26"/>
        </w:rPr>
      </w:pPr>
      <w:r>
        <mc:AlternateContent>
          <mc:Choice Requires="wps">
            <w:drawing>
              <wp:anchor distT="0" distB="0" distL="0" distR="0" simplePos="0" relativeHeight="251774976" behindDoc="0" locked="0" layoutInCell="1" allowOverlap="1">
                <wp:simplePos x="0" y="0"/>
                <wp:positionH relativeFrom="column">
                  <wp:posOffset>-101600</wp:posOffset>
                </wp:positionH>
                <wp:positionV relativeFrom="paragraph">
                  <wp:posOffset>2180590</wp:posOffset>
                </wp:positionV>
                <wp:extent cx="300990" cy="205740"/>
                <wp:effectExtent l="0" t="0" r="0" b="0"/>
                <wp:wrapNone/>
                <wp:docPr id="260" name="Text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101828" y="2180893"/>
                          <a:ext cx="300990" cy="2057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85" w:line="183" w:lineRule="auto"/>
                              <w:ind w:left="2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  <w:szCs w:val="22"/>
                              </w:rPr>
                              <w:t>-82-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0" o:spid="_x0000_s1026" o:spt="202" type="#_x0000_t202" style="position:absolute;left:0pt;margin-left:-8pt;margin-top:171.7pt;height:16.2pt;width:23.7pt;rotation:5898240f;z-index:251774976;mso-width-relative:page;mso-height-relative:page;" filled="f" stroked="f" coordsize="21600,21600" o:gfxdata="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FgAAAGRycy9QSwECFAAUAAAACACHTuJAzG6AOtkAAAAKAQAA&#10;DwAAAAAAAAABACAAAAA4AAAAZHJzL2Rvd25yZXYueG1sUEsBAhQAFAAAAAgAh07iQJzETUU7AgAA&#10;aAQAAA4AAAAAAAAAAQAgAAAAPg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85" w:line="183" w:lineRule="auto"/>
                        <w:ind w:left="2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pacing w:val="-2"/>
                          <w:sz w:val="22"/>
                          <w:szCs w:val="22"/>
                        </w:rPr>
                        <w:t>-82-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bCs/>
          <w:sz w:val="26"/>
          <w:szCs w:val="26"/>
        </w:rPr>
        <w:t>(二)绩效指标完成情况</w:t>
      </w:r>
    </w:p>
    <w:p>
      <w:pPr>
        <w:spacing w:line="67" w:lineRule="exact"/>
      </w:pPr>
    </w:p>
    <w:tbl>
      <w:tblPr>
        <w:tblStyle w:val="5"/>
        <w:tblW w:w="12369" w:type="dxa"/>
        <w:tblInd w:w="25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179"/>
        <w:gridCol w:w="1938"/>
        <w:gridCol w:w="1459"/>
        <w:gridCol w:w="1439"/>
        <w:gridCol w:w="1609"/>
        <w:gridCol w:w="929"/>
        <w:gridCol w:w="1089"/>
        <w:gridCol w:w="19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215" w:line="253" w:lineRule="auto"/>
              <w:ind w:left="175" w:right="17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一级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二级指标</w:t>
            </w:r>
          </w:p>
        </w:tc>
        <w:tc>
          <w:tcPr>
            <w:tcW w:w="1938" w:type="dxa"/>
            <w:vMerge w:val="restart"/>
            <w:tcBorders>
              <w:bottom w:val="nil"/>
            </w:tcBorders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20" w:lineRule="auto"/>
              <w:ind w:left="53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指标名称</w:t>
            </w:r>
          </w:p>
        </w:tc>
        <w:tc>
          <w:tcPr>
            <w:tcW w:w="2898" w:type="dxa"/>
            <w:gridSpan w:val="2"/>
            <w:vAlign w:val="top"/>
          </w:tcPr>
          <w:p>
            <w:pPr>
              <w:pStyle w:val="6"/>
              <w:spacing w:before="133" w:line="219" w:lineRule="auto"/>
              <w:ind w:left="10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年度指标</w:t>
            </w:r>
          </w:p>
        </w:tc>
        <w:tc>
          <w:tcPr>
            <w:tcW w:w="160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65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实际完成值</w:t>
            </w:r>
          </w:p>
        </w:tc>
        <w:tc>
          <w:tcPr>
            <w:tcW w:w="92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23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权重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19" w:lineRule="auto"/>
              <w:ind w:left="33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得分</w:t>
            </w:r>
          </w:p>
        </w:tc>
        <w:tc>
          <w:tcPr>
            <w:tcW w:w="1953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182" w:line="274" w:lineRule="auto"/>
              <w:ind w:left="668" w:right="181" w:hanging="49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偏差原因分析及改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59" w:type="dxa"/>
            <w:vAlign w:val="top"/>
          </w:tcPr>
          <w:p>
            <w:pPr>
              <w:pStyle w:val="6"/>
              <w:spacing w:before="119" w:line="219" w:lineRule="auto"/>
              <w:ind w:left="31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年初指标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19" w:line="220" w:lineRule="auto"/>
              <w:ind w:left="19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调整后指标</w:t>
            </w:r>
          </w:p>
        </w:tc>
        <w:tc>
          <w:tcPr>
            <w:tcW w:w="160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5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>
            <w:pPr>
              <w:pStyle w:val="6"/>
              <w:spacing w:before="40" w:line="246" w:lineRule="auto"/>
              <w:ind w:left="175" w:right="164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产出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30" w:line="219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数量指标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50" w:line="219" w:lineRule="auto"/>
              <w:ind w:left="7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劳务派遣人员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21" w:line="183" w:lineRule="auto"/>
              <w:ind w:lef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53" w:line="222" w:lineRule="auto"/>
              <w:ind w:left="8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=4人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11" w:line="183" w:lineRule="auto"/>
              <w:ind w:left="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01" w:line="183" w:lineRule="auto"/>
              <w:ind w:left="7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1" w:line="183" w:lineRule="auto"/>
              <w:ind w:left="7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20</w:t>
            </w:r>
          </w:p>
        </w:tc>
        <w:tc>
          <w:tcPr>
            <w:tcW w:w="1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32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质量指标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22" w:line="245" w:lineRule="auto"/>
              <w:ind w:left="72" w:right="24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劳务派遣人员工资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发放准确率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12" w:line="184" w:lineRule="auto"/>
              <w:ind w:left="9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12" w:line="184" w:lineRule="auto"/>
              <w:ind w:left="8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12" w:line="184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02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2" w:line="184" w:lineRule="auto"/>
              <w:ind w:left="78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43" w:line="220" w:lineRule="auto"/>
              <w:ind w:left="18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时效指标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12" w:line="273" w:lineRule="auto"/>
              <w:ind w:left="72" w:right="211" w:firstLine="2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劳务派遣人员工资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发放及时率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13" w:line="184" w:lineRule="auto"/>
              <w:ind w:left="9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03" w:line="184" w:lineRule="auto"/>
              <w:ind w:left="8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=100%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03" w:line="184" w:lineRule="auto"/>
              <w:ind w:left="8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100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13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3" w:line="184" w:lineRule="auto"/>
              <w:ind w:left="78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9" w:type="dxa"/>
            <w:vAlign w:val="top"/>
          </w:tcPr>
          <w:p>
            <w:pPr>
              <w:pStyle w:val="6"/>
              <w:spacing w:before="24" w:line="219" w:lineRule="auto"/>
              <w:ind w:left="1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成本指标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15" w:line="275" w:lineRule="auto"/>
              <w:ind w:left="72" w:right="215" w:firstLine="2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 xml:space="preserve">劳务派遣人员月工 </w:t>
            </w:r>
            <w:r>
              <w:rPr>
                <w:sz w:val="20"/>
                <w:szCs w:val="20"/>
              </w:rPr>
              <w:t>资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96" w:line="183" w:lineRule="auto"/>
              <w:ind w:left="9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2000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45" w:line="220" w:lineRule="auto"/>
              <w:ind w:left="8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=2000元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86" w:line="183" w:lineRule="auto"/>
              <w:ind w:left="8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2000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05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5" w:line="184" w:lineRule="auto"/>
              <w:ind w:left="78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36" w:line="230" w:lineRule="auto"/>
              <w:ind w:left="175" w:right="179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效益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指标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24" w:line="275" w:lineRule="auto"/>
              <w:ind w:left="480" w:right="74" w:hanging="399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社会效益指 </w:t>
            </w:r>
            <w:r>
              <w:rPr>
                <w:sz w:val="20"/>
                <w:szCs w:val="20"/>
              </w:rPr>
              <w:t>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56" w:line="219" w:lineRule="auto"/>
              <w:ind w:left="7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提高单位工作水平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36" w:line="219" w:lineRule="auto"/>
              <w:ind w:left="9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提高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36" w:line="219" w:lineRule="auto"/>
              <w:ind w:left="8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提高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56" w:line="220" w:lineRule="auto"/>
              <w:ind w:left="8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达成预期指标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07" w:line="183" w:lineRule="auto"/>
              <w:ind w:left="77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07" w:line="183" w:lineRule="auto"/>
              <w:ind w:left="78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30</w:t>
            </w:r>
          </w:p>
        </w:tc>
        <w:tc>
          <w:tcPr>
            <w:tcW w:w="1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774" w:type="dxa"/>
            <w:vAlign w:val="top"/>
          </w:tcPr>
          <w:p>
            <w:pPr>
              <w:pStyle w:val="6"/>
              <w:spacing w:before="47" w:line="219" w:lineRule="auto"/>
              <w:ind w:left="17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满意</w:t>
            </w:r>
          </w:p>
          <w:p>
            <w:pPr>
              <w:pStyle w:val="6"/>
              <w:spacing w:before="43" w:line="220" w:lineRule="auto"/>
              <w:ind w:left="17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度指</w:t>
            </w:r>
          </w:p>
          <w:p>
            <w:pPr>
              <w:pStyle w:val="6"/>
              <w:spacing w:before="51" w:line="199" w:lineRule="auto"/>
              <w:ind w:left="2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标</w:t>
            </w:r>
          </w:p>
        </w:tc>
        <w:tc>
          <w:tcPr>
            <w:tcW w:w="1179" w:type="dxa"/>
            <w:vAlign w:val="top"/>
          </w:tcPr>
          <w:p>
            <w:pPr>
              <w:pStyle w:val="6"/>
              <w:spacing w:before="67" w:line="246" w:lineRule="auto"/>
              <w:ind w:left="181" w:right="95" w:hanging="1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服务对象满</w:t>
            </w:r>
            <w:r>
              <w:rPr>
                <w:spacing w:val="1"/>
                <w:sz w:val="20"/>
                <w:szCs w:val="20"/>
              </w:rPr>
              <w:t xml:space="preserve"> 意度指标</w:t>
            </w:r>
          </w:p>
        </w:tc>
        <w:tc>
          <w:tcPr>
            <w:tcW w:w="1938" w:type="dxa"/>
            <w:vAlign w:val="top"/>
          </w:tcPr>
          <w:p>
            <w:pPr>
              <w:pStyle w:val="6"/>
              <w:spacing w:before="67" w:line="219" w:lineRule="auto"/>
              <w:ind w:left="7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服务群众满意度</w:t>
            </w:r>
          </w:p>
        </w:tc>
        <w:tc>
          <w:tcPr>
            <w:tcW w:w="1459" w:type="dxa"/>
            <w:vAlign w:val="top"/>
          </w:tcPr>
          <w:p>
            <w:pPr>
              <w:pStyle w:val="6"/>
              <w:spacing w:before="118" w:line="183" w:lineRule="auto"/>
              <w:ind w:left="9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95</w:t>
            </w:r>
          </w:p>
        </w:tc>
        <w:tc>
          <w:tcPr>
            <w:tcW w:w="1439" w:type="dxa"/>
            <w:vAlign w:val="top"/>
          </w:tcPr>
          <w:p>
            <w:pPr>
              <w:pStyle w:val="6"/>
              <w:spacing w:before="104" w:line="236" w:lineRule="auto"/>
              <w:ind w:left="8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≤95%</w:t>
            </w:r>
          </w:p>
        </w:tc>
        <w:tc>
          <w:tcPr>
            <w:tcW w:w="1609" w:type="dxa"/>
            <w:vAlign w:val="top"/>
          </w:tcPr>
          <w:p>
            <w:pPr>
              <w:pStyle w:val="6"/>
              <w:spacing w:before="118" w:line="183" w:lineRule="auto"/>
              <w:ind w:left="8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95</w:t>
            </w:r>
          </w:p>
        </w:tc>
        <w:tc>
          <w:tcPr>
            <w:tcW w:w="929" w:type="dxa"/>
            <w:vAlign w:val="top"/>
          </w:tcPr>
          <w:p>
            <w:pPr>
              <w:pStyle w:val="6"/>
              <w:spacing w:before="137" w:line="184" w:lineRule="auto"/>
              <w:ind w:left="77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089" w:type="dxa"/>
            <w:vAlign w:val="top"/>
          </w:tcPr>
          <w:p>
            <w:pPr>
              <w:pStyle w:val="6"/>
              <w:spacing w:before="137" w:line="184" w:lineRule="auto"/>
              <w:ind w:left="78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10</w:t>
            </w:r>
          </w:p>
        </w:tc>
        <w:tc>
          <w:tcPr>
            <w:tcW w:w="195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  <w:r>
        <mc:AlternateContent>
          <mc:Choice Requires="wps">
            <w:drawing>
              <wp:anchor distT="0" distB="0" distL="0" distR="0" simplePos="0" relativeHeight="251771904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1106170</wp:posOffset>
                </wp:positionV>
                <wp:extent cx="2380615" cy="218440"/>
                <wp:effectExtent l="0" t="0" r="0" b="0"/>
                <wp:wrapNone/>
                <wp:docPr id="262" name="Text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-804002" y="1106771"/>
                          <a:ext cx="2380614" cy="21844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59" w:line="221" w:lineRule="auto"/>
                              <w:jc w:val="right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7"/>
                                <w:w w:val="81"/>
                                <w:sz w:val="22"/>
                                <w:szCs w:val="22"/>
                              </w:rPr>
                              <w:t>中国共</w:t>
                            </w:r>
                            <w:r>
                              <w:rPr>
                                <w:rFonts w:ascii="黑体" w:hAnsi="黑体" w:eastAsia="黑体" w:cs="黑体"/>
                                <w:spacing w:val="-16"/>
                                <w:w w:val="81"/>
                                <w:sz w:val="22"/>
                                <w:szCs w:val="22"/>
                              </w:rPr>
                              <w:t>产党古县委员会党校2023年部门决算公开报</w:t>
                            </w:r>
                            <w:r>
                              <w:rPr>
                                <w:rFonts w:ascii="黑体" w:hAnsi="黑体" w:eastAsia="黑体" w:cs="黑体"/>
                                <w:spacing w:val="-13"/>
                                <w:w w:val="81"/>
                                <w:sz w:val="22"/>
                                <w:szCs w:val="22"/>
                              </w:rPr>
                              <w:t>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2" o:spid="_x0000_s1026" o:spt="202" type="#_x0000_t202" style="position:absolute;left:0pt;margin-left:-63.3pt;margin-top:87.1pt;height:17.2pt;width:187.45pt;rotation:5898240f;z-index:251771904;mso-width-relative:page;mso-height-relative:page;" filled="f" stroked="f" coordsize="21600,21600" o:gfxdata="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BYAAABkcnMvUEsBAhQAFAAAAAgAh07iQLIyZzzZAAAADAEA&#10;AA8AAAAAAAAAAQAgAAAAOAAAAGRycy9kb3ducmV2LnhtbFBLAQIUABQAAAAIAIdO4kASbdKvPAIA&#10;AGkEAAAOAAAAAAAAAAEAIAAAAD4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59" w:line="221" w:lineRule="auto"/>
                        <w:jc w:val="right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7"/>
                          <w:w w:val="81"/>
                          <w:sz w:val="22"/>
                          <w:szCs w:val="22"/>
                        </w:rPr>
                        <w:t>中国共</w:t>
                      </w:r>
                      <w:r>
                        <w:rPr>
                          <w:rFonts w:ascii="黑体" w:hAnsi="黑体" w:eastAsia="黑体" w:cs="黑体"/>
                          <w:spacing w:val="-16"/>
                          <w:w w:val="81"/>
                          <w:sz w:val="22"/>
                          <w:szCs w:val="22"/>
                        </w:rPr>
                        <w:t>产党古县委员会党校2023年部门决算公开报</w:t>
                      </w:r>
                      <w:r>
                        <w:rPr>
                          <w:rFonts w:ascii="黑体" w:hAnsi="黑体" w:eastAsia="黑体" w:cs="黑体"/>
                          <w:spacing w:val="-13"/>
                          <w:w w:val="81"/>
                          <w:sz w:val="22"/>
                          <w:szCs w:val="22"/>
                        </w:rPr>
                        <w:t>告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773952" behindDoc="0" locked="0" layoutInCell="1" allowOverlap="1">
            <wp:simplePos x="0" y="0"/>
            <wp:positionH relativeFrom="column">
              <wp:posOffset>302895</wp:posOffset>
            </wp:positionH>
            <wp:positionV relativeFrom="paragraph">
              <wp:posOffset>0</wp:posOffset>
            </wp:positionV>
            <wp:extent cx="12700" cy="6819900"/>
            <wp:effectExtent l="0" t="0" r="0" b="0"/>
            <wp:wrapNone/>
            <wp:docPr id="264" name="IM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 264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618" cy="6819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40" w:h="11900"/>
          <w:pgMar w:top="400" w:right="367" w:bottom="400" w:left="181" w:header="0" w:footer="0" w:gutter="0"/>
          <w:cols w:equalWidth="0" w:num="2">
            <w:col w:w="15471" w:space="100"/>
            <w:col w:w="720"/>
          </w:cols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  <w:r>
        <w:drawing>
          <wp:anchor distT="0" distB="0" distL="0" distR="0" simplePos="0" relativeHeight="251776000" behindDoc="0" locked="0" layoutInCell="1" allowOverlap="1">
            <wp:simplePos x="0" y="0"/>
            <wp:positionH relativeFrom="column">
              <wp:posOffset>1159510</wp:posOffset>
            </wp:positionH>
            <wp:positionV relativeFrom="paragraph">
              <wp:posOffset>31750</wp:posOffset>
            </wp:positionV>
            <wp:extent cx="4699000" cy="6350"/>
            <wp:effectExtent l="0" t="0" r="0" b="0"/>
            <wp:wrapNone/>
            <wp:docPr id="268" name="IM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 268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698997" cy="6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82" w:line="340" w:lineRule="auto"/>
        <w:ind w:left="1859" w:right="63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1"/>
          <w:sz w:val="25"/>
          <w:szCs w:val="25"/>
        </w:rPr>
        <w:t>三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b/>
          <w:bCs/>
          <w:spacing w:val="11"/>
          <w:sz w:val="25"/>
          <w:szCs w:val="25"/>
        </w:rPr>
        <w:t>、项目自评结果</w:t>
      </w:r>
      <w:r>
        <w:rPr>
          <w:rFonts w:ascii="仿宋" w:hAnsi="仿宋" w:eastAsia="仿宋" w:cs="仿宋"/>
          <w:spacing w:val="2"/>
          <w:sz w:val="25"/>
          <w:szCs w:val="25"/>
        </w:rPr>
        <w:t xml:space="preserve">  </w:t>
      </w:r>
      <w:r>
        <w:rPr>
          <w:rFonts w:ascii="仿宋" w:hAnsi="仿宋" w:eastAsia="仿宋" w:cs="仿宋"/>
          <w:b/>
          <w:bCs/>
          <w:spacing w:val="-6"/>
          <w:sz w:val="25"/>
          <w:szCs w:val="25"/>
        </w:rPr>
        <w:t>1.项目自评得分和结论</w:t>
      </w:r>
    </w:p>
    <w:p>
      <w:pPr>
        <w:spacing w:line="323" w:lineRule="auto"/>
        <w:ind w:left="1856" w:right="1537" w:firstLine="500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综合考虑预算执行情况得分10分、产出、效益、服务对象满意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度各方面因素，指标完成情况得分90分，最终评分结果：劳务派遣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项目绩效自评价结果为：总得分100分，属于"优"。</w:t>
      </w:r>
    </w:p>
    <w:p>
      <w:pPr>
        <w:spacing w:before="45" w:line="222" w:lineRule="auto"/>
        <w:ind w:left="18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2"/>
          <w:sz w:val="25"/>
          <w:szCs w:val="25"/>
        </w:rPr>
        <w:t>2.全年目标实际完成情况</w:t>
      </w:r>
    </w:p>
    <w:p>
      <w:pPr>
        <w:spacing w:before="129" w:line="220" w:lineRule="auto"/>
        <w:ind w:left="21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2023年我单位劳务派遣人员共4人，能顺利开</w:t>
      </w:r>
      <w:r>
        <w:rPr>
          <w:rFonts w:ascii="仿宋" w:hAnsi="仿宋" w:eastAsia="仿宋" w:cs="仿宋"/>
          <w:spacing w:val="4"/>
          <w:sz w:val="25"/>
          <w:szCs w:val="25"/>
        </w:rPr>
        <w:t>展办公室工作。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82" w:line="221" w:lineRule="auto"/>
        <w:ind w:left="18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4"/>
          <w:sz w:val="25"/>
          <w:szCs w:val="25"/>
        </w:rPr>
        <w:t>3.项目实施和预算执行情况分析</w:t>
      </w:r>
    </w:p>
    <w:p>
      <w:pPr>
        <w:spacing w:before="177" w:line="222" w:lineRule="auto"/>
        <w:ind w:left="21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劳务派遣按照规定严格完成100%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82" w:line="222" w:lineRule="auto"/>
        <w:ind w:left="18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"/>
          <w:sz w:val="25"/>
          <w:szCs w:val="25"/>
        </w:rPr>
        <w:t>4.产出情况及分析</w:t>
      </w:r>
    </w:p>
    <w:p>
      <w:pPr>
        <w:spacing w:before="155" w:line="222" w:lineRule="auto"/>
        <w:ind w:left="21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劳务派遣按照规定严格完成100%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82" w:line="222" w:lineRule="auto"/>
        <w:ind w:left="18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1"/>
          <w:sz w:val="25"/>
          <w:szCs w:val="25"/>
        </w:rPr>
        <w:t>5.效益情况及分析</w:t>
      </w:r>
    </w:p>
    <w:p>
      <w:pPr>
        <w:spacing w:before="165" w:line="222" w:lineRule="auto"/>
        <w:ind w:left="21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5"/>
          <w:sz w:val="25"/>
          <w:szCs w:val="25"/>
        </w:rPr>
        <w:t>劳务派遣按照规定严格完成100%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82" w:line="222" w:lineRule="auto"/>
        <w:ind w:left="185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b/>
          <w:bCs/>
          <w:spacing w:val="-1"/>
          <w:sz w:val="25"/>
          <w:szCs w:val="25"/>
        </w:rPr>
        <w:t>6.满意度情况及分析</w:t>
      </w:r>
    </w:p>
    <w:p>
      <w:pPr>
        <w:spacing w:before="165" w:line="222" w:lineRule="auto"/>
        <w:ind w:left="208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2"/>
          <w:sz w:val="25"/>
          <w:szCs w:val="25"/>
        </w:rPr>
        <w:t>群众满意度95%</w:t>
      </w:r>
    </w:p>
    <w:p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142" w:type="default"/>
          <w:footerReference r:id="rId143" w:type="default"/>
          <w:pgSz w:w="12070" w:h="16960"/>
          <w:pgMar w:top="638" w:right="760" w:bottom="437" w:left="593" w:header="450" w:footer="189" w:gutter="0"/>
          <w:cols w:space="720" w:num="1"/>
        </w:sect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  <w:r>
        <w:drawing>
          <wp:anchor distT="0" distB="0" distL="0" distR="0" simplePos="0" relativeHeight="251777024" behindDoc="0" locked="0" layoutInCell="1" allowOverlap="1">
            <wp:simplePos x="0" y="0"/>
            <wp:positionH relativeFrom="column">
              <wp:posOffset>1159510</wp:posOffset>
            </wp:positionH>
            <wp:positionV relativeFrom="paragraph">
              <wp:posOffset>15875</wp:posOffset>
            </wp:positionV>
            <wp:extent cx="4641850" cy="6350"/>
            <wp:effectExtent l="0" t="0" r="0" b="0"/>
            <wp:wrapNone/>
            <wp:docPr id="270" name="IM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 270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4641881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before="91" w:line="222" w:lineRule="auto"/>
        <w:ind w:left="181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4"/>
          <w:sz w:val="28"/>
          <w:szCs w:val="28"/>
        </w:rPr>
        <w:t>四、项目主要经验做法</w:t>
      </w:r>
    </w:p>
    <w:p>
      <w:pPr>
        <w:spacing w:before="280" w:line="213" w:lineRule="auto"/>
        <w:ind w:left="229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4"/>
          <w:sz w:val="24"/>
          <w:szCs w:val="24"/>
        </w:rPr>
        <w:t>对财务工作一定要严谨，杜绝浪费。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91" w:line="222" w:lineRule="auto"/>
        <w:ind w:left="181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"/>
          <w:sz w:val="28"/>
          <w:szCs w:val="28"/>
        </w:rPr>
        <w:t>五</w:t>
      </w:r>
      <w:r>
        <w:rPr>
          <w:rFonts w:ascii="黑体" w:hAnsi="黑体" w:eastAsia="黑体" w:cs="黑体"/>
          <w:spacing w:val="-62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"/>
          <w:sz w:val="28"/>
          <w:szCs w:val="28"/>
        </w:rPr>
        <w:t>、项目管理中存在的主要问题及原因分析</w:t>
      </w:r>
    </w:p>
    <w:p>
      <w:pPr>
        <w:spacing w:before="230" w:line="341" w:lineRule="auto"/>
        <w:ind w:left="1816" w:right="1549" w:firstLine="48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5"/>
          <w:sz w:val="24"/>
          <w:szCs w:val="24"/>
        </w:rPr>
        <w:t>对项目管理中的细节问题不够重视，今后应从细微处着手，是资</w:t>
      </w:r>
      <w:r>
        <w:rPr>
          <w:rFonts w:ascii="黑体" w:hAnsi="黑体" w:eastAsia="黑体" w:cs="黑体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7"/>
          <w:sz w:val="24"/>
          <w:szCs w:val="24"/>
        </w:rPr>
        <w:t>金合理分配利用。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92" w:line="222" w:lineRule="auto"/>
        <w:ind w:left="181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5"/>
          <w:sz w:val="28"/>
          <w:szCs w:val="28"/>
        </w:rPr>
        <w:t>六</w:t>
      </w:r>
      <w:r>
        <w:rPr>
          <w:rFonts w:ascii="黑体" w:hAnsi="黑体" w:eastAsia="黑体" w:cs="黑体"/>
          <w:spacing w:val="-19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5"/>
          <w:sz w:val="28"/>
          <w:szCs w:val="28"/>
        </w:rPr>
        <w:t>、下一步改进措施及管理建议</w:t>
      </w:r>
    </w:p>
    <w:p>
      <w:pPr>
        <w:spacing w:before="291" w:line="213" w:lineRule="auto"/>
        <w:ind w:left="2296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7"/>
          <w:sz w:val="24"/>
          <w:szCs w:val="24"/>
        </w:rPr>
        <w:t>准确及时拨付经费，节约资金，合理开支</w:t>
      </w:r>
    </w:p>
    <w:sectPr>
      <w:headerReference r:id="rId144" w:type="default"/>
      <w:footerReference r:id="rId145" w:type="default"/>
      <w:pgSz w:w="11900" w:h="16840"/>
      <w:pgMar w:top="568" w:right="599" w:bottom="337" w:left="593" w:header="380" w:footer="15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方正姚体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姚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6" w:lineRule="auto"/>
      <w:ind w:left="5276"/>
      <w:rPr>
        <w:sz w:val="24"/>
        <w:szCs w:val="24"/>
      </w:rPr>
    </w:pPr>
    <w:r>
      <w:rPr>
        <w:spacing w:val="-7"/>
        <w:w w:val="60"/>
        <w:sz w:val="24"/>
        <w:szCs w:val="24"/>
      </w:rPr>
      <w:t>—</w:t>
    </w:r>
    <w:r>
      <w:rPr>
        <w:spacing w:val="-24"/>
        <w:sz w:val="24"/>
        <w:szCs w:val="24"/>
      </w:rPr>
      <w:t>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5300"/>
      <w:rPr>
        <w:sz w:val="24"/>
        <w:szCs w:val="24"/>
      </w:rPr>
    </w:pPr>
    <w:r>
      <w:rPr>
        <w:spacing w:val="-7"/>
        <w:w w:val="60"/>
        <w:sz w:val="24"/>
        <w:szCs w:val="24"/>
      </w:rPr>
      <w:t>—</w:t>
    </w:r>
    <w:r>
      <w:rPr>
        <w:spacing w:val="-17"/>
        <w:w w:val="96"/>
        <w:sz w:val="24"/>
        <w:szCs w:val="24"/>
      </w:rPr>
      <w:t>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68" w:lineRule="auto"/>
      <w:ind w:left="5439"/>
      <w:rPr>
        <w:sz w:val="16"/>
        <w:szCs w:val="16"/>
      </w:rPr>
    </w:pPr>
    <w:r>
      <w:rPr>
        <w:rFonts w:ascii="Times New Roman" w:hAnsi="Times New Roman" w:eastAsia="Times New Roman" w:cs="Times New Roman"/>
        <w:color w:val="359FF1"/>
        <w:spacing w:val="-4"/>
        <w:sz w:val="16"/>
        <w:szCs w:val="16"/>
      </w:rPr>
      <w:t>3</w:t>
    </w:r>
    <w:r>
      <w:rPr>
        <w:rFonts w:ascii="Times New Roman" w:hAnsi="Times New Roman" w:eastAsia="Times New Roman" w:cs="Times New Roman"/>
        <w:color w:val="359FF1"/>
        <w:spacing w:val="17"/>
        <w:sz w:val="16"/>
        <w:szCs w:val="16"/>
      </w:rPr>
      <w:t xml:space="preserve"> </w:t>
    </w:r>
    <w:r>
      <w:rPr>
        <w:spacing w:val="-4"/>
        <w:sz w:val="16"/>
        <w:szCs w:val="16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21"/>
      <w:rPr>
        <w:sz w:val="18"/>
        <w:szCs w:val="18"/>
      </w:rPr>
    </w:pPr>
    <w:r>
      <w:rPr>
        <w:b/>
        <w:bCs/>
        <w:spacing w:val="-8"/>
        <w:w w:val="87"/>
        <w:sz w:val="18"/>
        <w:szCs w:val="18"/>
      </w:rPr>
      <w:t>—4—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321"/>
      <w:rPr>
        <w:sz w:val="18"/>
        <w:szCs w:val="18"/>
      </w:rPr>
    </w:pPr>
    <w:r>
      <w:rPr>
        <w:b/>
        <w:bCs/>
        <w:spacing w:val="-6"/>
        <w:w w:val="67"/>
        <w:sz w:val="18"/>
        <w:szCs w:val="18"/>
      </w:rPr>
      <w:t>—</w:t>
    </w:r>
    <w:r>
      <w:rPr>
        <w:b/>
        <w:bCs/>
        <w:spacing w:val="-17"/>
        <w:sz w:val="18"/>
        <w:szCs w:val="18"/>
      </w:rPr>
      <w:t>5—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00"/>
      <w:rPr>
        <w:sz w:val="18"/>
        <w:szCs w:val="18"/>
      </w:rPr>
    </w:pPr>
    <w:r>
      <w:rPr>
        <w:spacing w:val="-11"/>
        <w:w w:val="92"/>
        <w:sz w:val="18"/>
        <w:szCs w:val="18"/>
      </w:rPr>
      <w:t>—6—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5449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4"/>
        <w:sz w:val="22"/>
        <w:szCs w:val="22"/>
      </w:rPr>
      <w:t>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351"/>
      <w:rPr>
        <w:sz w:val="16"/>
        <w:szCs w:val="16"/>
      </w:rPr>
    </w:pPr>
    <w:r>
      <w:rPr>
        <w:b/>
        <w:bCs/>
        <w:spacing w:val="-5"/>
        <w:w w:val="65"/>
        <w:sz w:val="16"/>
        <w:szCs w:val="16"/>
      </w:rPr>
      <w:t>—</w:t>
    </w:r>
    <w:r>
      <w:rPr>
        <w:b/>
        <w:bCs/>
        <w:spacing w:val="-10"/>
        <w:w w:val="95"/>
        <w:sz w:val="16"/>
        <w:szCs w:val="16"/>
      </w:rPr>
      <w:t>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7655"/>
      <w:rPr>
        <w:sz w:val="18"/>
        <w:szCs w:val="18"/>
      </w:rPr>
    </w:pPr>
    <w:r>
      <w:rPr>
        <w:spacing w:val="-10"/>
        <w:w w:val="94"/>
        <w:sz w:val="18"/>
        <w:szCs w:val="18"/>
      </w:rPr>
      <w:t>—9—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7666"/>
      <w:rPr>
        <w:sz w:val="18"/>
        <w:szCs w:val="18"/>
      </w:rPr>
    </w:pPr>
    <w:r>
      <w:rPr>
        <w:spacing w:val="-19"/>
        <w:sz w:val="18"/>
        <w:szCs w:val="18"/>
      </w:rPr>
      <w:t>—10—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4" w:lineRule="auto"/>
      <w:ind w:left="5302"/>
      <w:rPr>
        <w:sz w:val="19"/>
        <w:szCs w:val="19"/>
      </w:rPr>
    </w:pPr>
    <w:r>
      <w:rPr>
        <w:b/>
        <w:bCs/>
        <w:spacing w:val="-23"/>
        <w:sz w:val="19"/>
        <w:szCs w:val="19"/>
      </w:rPr>
      <w:t>—11—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4" w:lineRule="auto"/>
      <w:ind w:left="5302"/>
      <w:rPr>
        <w:sz w:val="20"/>
        <w:szCs w:val="20"/>
      </w:rPr>
    </w:pPr>
    <w:r>
      <w:rPr>
        <w:b/>
        <w:bCs/>
        <w:spacing w:val="-4"/>
        <w:sz w:val="20"/>
        <w:szCs w:val="20"/>
      </w:rPr>
      <w:t>-12.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7675"/>
      <w:rPr>
        <w:sz w:val="18"/>
        <w:szCs w:val="18"/>
      </w:rPr>
    </w:pPr>
    <w:r>
      <w:rPr>
        <w:spacing w:val="-19"/>
        <w:sz w:val="18"/>
        <w:szCs w:val="18"/>
      </w:rPr>
      <w:t>—13—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5302"/>
      <w:rPr>
        <w:sz w:val="22"/>
        <w:szCs w:val="22"/>
      </w:rPr>
    </w:pPr>
    <w:r>
      <w:rPr>
        <w:b/>
        <w:bCs/>
        <w:spacing w:val="-7"/>
        <w:w w:val="64"/>
        <w:sz w:val="22"/>
        <w:szCs w:val="22"/>
      </w:rPr>
      <w:t>—</w:t>
    </w:r>
    <w:r>
      <w:rPr>
        <w:b/>
        <w:bCs/>
        <w:spacing w:val="-23"/>
        <w:w w:val="96"/>
        <w:sz w:val="22"/>
        <w:szCs w:val="22"/>
      </w:rPr>
      <w:t>14—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310"/>
      <w:rPr>
        <w:sz w:val="18"/>
        <w:szCs w:val="18"/>
      </w:rPr>
    </w:pPr>
    <w:r>
      <w:rPr>
        <w:spacing w:val="-15"/>
        <w:sz w:val="18"/>
        <w:szCs w:val="18"/>
      </w:rPr>
      <w:t>—15—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66"/>
      <w:rPr>
        <w:sz w:val="18"/>
        <w:szCs w:val="18"/>
      </w:rPr>
    </w:pPr>
    <w:r>
      <w:rPr>
        <w:spacing w:val="-15"/>
        <w:sz w:val="18"/>
        <w:szCs w:val="18"/>
      </w:rPr>
      <w:t>—16—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56"/>
      <w:rPr>
        <w:sz w:val="18"/>
        <w:szCs w:val="18"/>
      </w:rPr>
    </w:pPr>
    <w:r>
      <w:rPr>
        <w:spacing w:val="-14"/>
        <w:sz w:val="18"/>
        <w:szCs w:val="18"/>
      </w:rPr>
      <w:t>—17—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68"/>
      <w:rPr>
        <w:sz w:val="18"/>
        <w:szCs w:val="18"/>
      </w:rPr>
    </w:pPr>
    <w:r>
      <w:rPr>
        <w:b/>
        <w:bCs/>
        <w:spacing w:val="-18"/>
        <w:sz w:val="18"/>
        <w:szCs w:val="18"/>
      </w:rPr>
      <w:t>—18—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310"/>
      <w:rPr>
        <w:sz w:val="18"/>
        <w:szCs w:val="18"/>
      </w:rPr>
    </w:pPr>
    <w:r>
      <w:rPr>
        <w:spacing w:val="-15"/>
        <w:sz w:val="18"/>
        <w:szCs w:val="18"/>
      </w:rPr>
      <w:t>—19—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02"/>
      <w:rPr>
        <w:sz w:val="18"/>
        <w:szCs w:val="18"/>
      </w:rPr>
    </w:pPr>
    <w:r>
      <w:rPr>
        <w:b/>
        <w:bCs/>
        <w:spacing w:val="-11"/>
        <w:w w:val="91"/>
        <w:sz w:val="18"/>
        <w:szCs w:val="18"/>
      </w:rPr>
      <w:t>—20—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00"/>
      <w:rPr>
        <w:sz w:val="16"/>
        <w:szCs w:val="16"/>
      </w:rPr>
    </w:pPr>
    <w:r>
      <w:rPr>
        <w:spacing w:val="-5"/>
        <w:sz w:val="16"/>
        <w:szCs w:val="16"/>
      </w:rPr>
      <w:t>—21—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174" w:lineRule="auto"/>
      <w:ind w:left="5300"/>
      <w:rPr>
        <w:sz w:val="23"/>
        <w:szCs w:val="23"/>
      </w:rPr>
    </w:pPr>
    <w:r>
      <w:rPr>
        <w:spacing w:val="-7"/>
        <w:w w:val="58"/>
        <w:sz w:val="23"/>
        <w:szCs w:val="23"/>
      </w:rPr>
      <w:t>—</w:t>
    </w:r>
    <w:r>
      <w:rPr>
        <w:spacing w:val="-17"/>
        <w:w w:val="90"/>
        <w:sz w:val="23"/>
        <w:szCs w:val="23"/>
      </w:rPr>
      <w:t>22—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5417"/>
      <w:rPr>
        <w:rFonts w:ascii="Times New Roman" w:hAnsi="Times New Roman" w:eastAsia="Times New Roman" w:cs="Times New Roman"/>
        <w:sz w:val="26"/>
        <w:szCs w:val="26"/>
      </w:rPr>
    </w:pPr>
    <w:r>
      <w:rPr>
        <w:rFonts w:ascii="Times New Roman" w:hAnsi="Times New Roman" w:eastAsia="Times New Roman" w:cs="Times New Roman"/>
        <w:spacing w:val="-3"/>
        <w:sz w:val="26"/>
        <w:szCs w:val="26"/>
      </w:rPr>
      <w:t>-23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475"/>
      <w:rPr>
        <w:sz w:val="19"/>
        <w:szCs w:val="19"/>
      </w:rPr>
    </w:pPr>
    <w:r>
      <w:rPr>
        <w:spacing w:val="-11"/>
        <w:w w:val="90"/>
        <w:sz w:val="19"/>
        <w:szCs w:val="19"/>
      </w:rPr>
      <w:t>—24—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0" w:lineRule="auto"/>
      <w:ind w:left="5265"/>
      <w:rPr>
        <w:sz w:val="15"/>
        <w:szCs w:val="15"/>
      </w:rPr>
    </w:pPr>
    <w:r>
      <w:rPr>
        <w:spacing w:val="-5"/>
        <w:sz w:val="15"/>
        <w:szCs w:val="15"/>
      </w:rPr>
      <w:t>—25—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4" w:lineRule="auto"/>
      <w:ind w:left="5300"/>
      <w:rPr>
        <w:sz w:val="21"/>
        <w:szCs w:val="21"/>
      </w:rPr>
    </w:pPr>
    <w:r>
      <w:rPr>
        <w:spacing w:val="-7"/>
        <w:w w:val="64"/>
        <w:sz w:val="21"/>
        <w:szCs w:val="21"/>
      </w:rPr>
      <w:t>—</w:t>
    </w:r>
    <w:r>
      <w:rPr>
        <w:spacing w:val="-15"/>
        <w:w w:val="92"/>
        <w:sz w:val="21"/>
        <w:szCs w:val="21"/>
      </w:rPr>
      <w:t>26—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301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6"/>
        <w:w w:val="93"/>
        <w:sz w:val="20"/>
        <w:szCs w:val="20"/>
      </w:rPr>
      <w:t>27—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300"/>
      <w:rPr>
        <w:sz w:val="16"/>
        <w:szCs w:val="16"/>
      </w:rPr>
    </w:pPr>
    <w:r>
      <w:rPr>
        <w:spacing w:val="-10"/>
        <w:sz w:val="16"/>
        <w:szCs w:val="16"/>
      </w:rPr>
      <w:t>—28—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00"/>
      <w:rPr>
        <w:sz w:val="17"/>
        <w:szCs w:val="17"/>
      </w:rPr>
    </w:pPr>
    <w:r>
      <w:rPr>
        <w:color w:val="1A1411"/>
        <w:spacing w:val="-10"/>
        <w:sz w:val="17"/>
        <w:szCs w:val="17"/>
      </w:rPr>
      <w:t>—29—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31" w:lineRule="auto"/>
      <w:ind w:left="5429"/>
      <w:rPr>
        <w:sz w:val="26"/>
        <w:szCs w:val="26"/>
      </w:rPr>
    </w:pPr>
    <w:r>
      <w:rPr>
        <w:b/>
        <w:bCs/>
        <w:spacing w:val="-43"/>
        <w:sz w:val="26"/>
        <w:szCs w:val="26"/>
      </w:rPr>
      <w:t>·30.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9" w:lineRule="auto"/>
      <w:ind w:left="5077"/>
      <w:rPr>
        <w:rFonts w:ascii="Times New Roman" w:hAnsi="Times New Roman" w:eastAsia="Times New Roman" w:cs="Times New Roman"/>
        <w:sz w:val="23"/>
        <w:szCs w:val="23"/>
      </w:rPr>
    </w:pPr>
    <w:r>
      <w:rPr>
        <w:rFonts w:ascii="Times New Roman" w:hAnsi="Times New Roman" w:eastAsia="Times New Roman" w:cs="Times New Roman"/>
        <w:spacing w:val="-2"/>
        <w:sz w:val="23"/>
        <w:szCs w:val="23"/>
      </w:rPr>
      <w:t>-31.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416"/>
      <w:rPr>
        <w:sz w:val="18"/>
        <w:szCs w:val="18"/>
      </w:rPr>
    </w:pPr>
    <w:r>
      <w:rPr>
        <w:spacing w:val="-13"/>
        <w:w w:val="95"/>
        <w:sz w:val="18"/>
        <w:szCs w:val="18"/>
      </w:rPr>
      <w:t>—32—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9" w:lineRule="auto"/>
      <w:ind w:left="5466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pacing w:val="-3"/>
        <w:sz w:val="24"/>
        <w:szCs w:val="24"/>
      </w:rPr>
      <w:t>-33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1" w:lineRule="auto"/>
      <w:ind w:left="5266"/>
      <w:rPr>
        <w:sz w:val="16"/>
        <w:szCs w:val="16"/>
      </w:rPr>
    </w:pPr>
    <w:r>
      <w:rPr>
        <w:spacing w:val="-10"/>
        <w:sz w:val="16"/>
        <w:szCs w:val="16"/>
      </w:rPr>
      <w:t>—34—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78"/>
      <w:rPr>
        <w:sz w:val="18"/>
        <w:szCs w:val="18"/>
      </w:rPr>
    </w:pPr>
    <w:r>
      <w:rPr>
        <w:b/>
        <w:bCs/>
        <w:spacing w:val="-13"/>
        <w:w w:val="93"/>
        <w:sz w:val="18"/>
        <w:szCs w:val="18"/>
      </w:rPr>
      <w:t>—38—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68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5"/>
        <w:w w:val="92"/>
        <w:sz w:val="20"/>
        <w:szCs w:val="20"/>
      </w:rPr>
      <w:t>39—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5303"/>
      <w:rPr>
        <w:sz w:val="25"/>
        <w:szCs w:val="25"/>
      </w:rPr>
    </w:pPr>
    <w:r>
      <w:rPr>
        <w:b/>
        <w:bCs/>
        <w:color w:val="3F5B78"/>
        <w:spacing w:val="-5"/>
        <w:sz w:val="25"/>
        <w:szCs w:val="25"/>
      </w:rPr>
      <w:t>-40.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535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2"/>
        <w:sz w:val="22"/>
        <w:szCs w:val="22"/>
      </w:rPr>
      <w:t>41-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33" w:lineRule="auto"/>
      <w:ind w:left="5479"/>
      <w:rPr>
        <w:sz w:val="25"/>
        <w:szCs w:val="25"/>
      </w:rPr>
    </w:pPr>
    <w:r>
      <w:rPr>
        <w:b/>
        <w:bCs/>
        <w:spacing w:val="-50"/>
        <w:sz w:val="25"/>
        <w:szCs w:val="25"/>
      </w:rPr>
      <w:t>·42-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68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4"/>
        <w:w w:val="91"/>
        <w:sz w:val="20"/>
        <w:szCs w:val="20"/>
      </w:rPr>
      <w:t>43—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02"/>
      <w:rPr>
        <w:sz w:val="18"/>
        <w:szCs w:val="18"/>
      </w:rPr>
    </w:pPr>
    <w:r>
      <w:rPr>
        <w:b/>
        <w:bCs/>
        <w:spacing w:val="-10"/>
        <w:w w:val="90"/>
        <w:sz w:val="18"/>
        <w:szCs w:val="18"/>
      </w:rPr>
      <w:t>—44—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31" w:lineRule="auto"/>
      <w:ind w:left="5419"/>
      <w:rPr>
        <w:sz w:val="25"/>
        <w:szCs w:val="25"/>
      </w:rPr>
    </w:pPr>
    <w:r>
      <w:rPr>
        <w:b/>
        <w:bCs/>
        <w:spacing w:val="-38"/>
        <w:sz w:val="25"/>
        <w:szCs w:val="25"/>
      </w:rPr>
      <w:t>·48.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68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2"/>
        <w:w w:val="90"/>
        <w:sz w:val="20"/>
        <w:szCs w:val="20"/>
      </w:rPr>
      <w:t>49—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5303"/>
      <w:rPr>
        <w:sz w:val="25"/>
        <w:szCs w:val="25"/>
      </w:rPr>
    </w:pPr>
    <w:r>
      <w:rPr>
        <w:b/>
        <w:bCs/>
        <w:spacing w:val="-5"/>
        <w:sz w:val="25"/>
        <w:szCs w:val="25"/>
      </w:rPr>
      <w:t>-50.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526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spacing w:val="-13"/>
        <w:w w:val="86"/>
        <w:sz w:val="22"/>
        <w:szCs w:val="22"/>
      </w:rPr>
      <w:t>—51—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4" w:lineRule="auto"/>
      <w:ind w:left="5268"/>
      <w:rPr>
        <w:sz w:val="21"/>
        <w:szCs w:val="21"/>
      </w:rPr>
    </w:pPr>
    <w:r>
      <w:rPr>
        <w:b/>
        <w:bCs/>
        <w:spacing w:val="-6"/>
        <w:w w:val="62"/>
        <w:sz w:val="21"/>
        <w:szCs w:val="21"/>
      </w:rPr>
      <w:t>—</w:t>
    </w:r>
    <w:r>
      <w:rPr>
        <w:b/>
        <w:bCs/>
        <w:spacing w:val="-17"/>
        <w:w w:val="91"/>
        <w:sz w:val="21"/>
        <w:szCs w:val="21"/>
      </w:rPr>
      <w:t>52—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9" w:lineRule="auto"/>
      <w:ind w:left="5110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3"/>
        <w:sz w:val="25"/>
        <w:szCs w:val="25"/>
      </w:rPr>
      <w:t>-53.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68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8"/>
        <w:w w:val="94"/>
        <w:sz w:val="20"/>
        <w:szCs w:val="20"/>
      </w:rPr>
      <w:t>57—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31" w:lineRule="auto"/>
      <w:ind w:left="5039"/>
      <w:rPr>
        <w:sz w:val="24"/>
        <w:szCs w:val="24"/>
      </w:rPr>
    </w:pPr>
    <w:r>
      <w:rPr>
        <w:spacing w:val="-28"/>
        <w:sz w:val="24"/>
        <w:szCs w:val="24"/>
      </w:rPr>
      <w:t>·58.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00"/>
      <w:rPr>
        <w:sz w:val="18"/>
        <w:szCs w:val="18"/>
      </w:rPr>
    </w:pPr>
    <w:r>
      <w:rPr>
        <w:spacing w:val="-13"/>
        <w:w w:val="95"/>
        <w:sz w:val="18"/>
        <w:szCs w:val="18"/>
      </w:rPr>
      <w:t>—59—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525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4"/>
        <w:w w:val="81"/>
        <w:sz w:val="22"/>
        <w:szCs w:val="22"/>
      </w:rPr>
      <w:t>—60—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5259"/>
      <w:rPr>
        <w:sz w:val="22"/>
        <w:szCs w:val="22"/>
      </w:rPr>
    </w:pPr>
    <w:r>
      <w:rPr>
        <w:b/>
        <w:bCs/>
        <w:spacing w:val="-4"/>
        <w:sz w:val="22"/>
        <w:szCs w:val="22"/>
      </w:rPr>
      <w:t>-61.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4" w:lineRule="auto"/>
      <w:ind w:left="5268"/>
      <w:rPr>
        <w:sz w:val="21"/>
        <w:szCs w:val="21"/>
      </w:rPr>
    </w:pPr>
    <w:r>
      <w:rPr>
        <w:b/>
        <w:bCs/>
        <w:spacing w:val="-6"/>
        <w:w w:val="62"/>
        <w:sz w:val="21"/>
        <w:szCs w:val="21"/>
      </w:rPr>
      <w:t>—</w:t>
    </w:r>
    <w:r>
      <w:rPr>
        <w:b/>
        <w:bCs/>
        <w:spacing w:val="-15"/>
        <w:w w:val="90"/>
        <w:sz w:val="21"/>
        <w:szCs w:val="21"/>
      </w:rPr>
      <w:t>62—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68"/>
      <w:rPr>
        <w:sz w:val="18"/>
        <w:szCs w:val="18"/>
      </w:rPr>
    </w:pPr>
    <w:r>
      <w:rPr>
        <w:b/>
        <w:bCs/>
        <w:spacing w:val="-13"/>
        <w:w w:val="96"/>
        <w:sz w:val="18"/>
        <w:szCs w:val="18"/>
      </w:rPr>
      <w:t>—65—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69" w:lineRule="auto"/>
      <w:ind w:left="5267"/>
      <w:rPr>
        <w:sz w:val="18"/>
        <w:szCs w:val="18"/>
      </w:rPr>
    </w:pPr>
    <w:r>
      <w:rPr>
        <w:b/>
        <w:bCs/>
        <w:spacing w:val="-4"/>
        <w:w w:val="39"/>
        <w:sz w:val="18"/>
        <w:szCs w:val="18"/>
      </w:rPr>
      <w:t>—</w:t>
    </w:r>
    <w:r>
      <w:rPr>
        <w:spacing w:val="-50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color w:val="C46200"/>
        <w:spacing w:val="-3"/>
        <w:sz w:val="18"/>
        <w:szCs w:val="18"/>
      </w:rPr>
      <w:t>66</w:t>
    </w:r>
    <w:r>
      <w:rPr>
        <w:rFonts w:ascii="Times New Roman" w:hAnsi="Times New Roman" w:eastAsia="Times New Roman" w:cs="Times New Roman"/>
        <w:b/>
        <w:bCs/>
        <w:color w:val="C46200"/>
        <w:spacing w:val="32"/>
        <w:w w:val="101"/>
        <w:sz w:val="18"/>
        <w:szCs w:val="18"/>
      </w:rPr>
      <w:t xml:space="preserve"> </w:t>
    </w:r>
    <w:r>
      <w:rPr>
        <w:b/>
        <w:bCs/>
        <w:spacing w:val="-3"/>
        <w:sz w:val="18"/>
        <w:szCs w:val="18"/>
      </w:rPr>
      <w:t>—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301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5"/>
        <w:w w:val="92"/>
        <w:sz w:val="20"/>
        <w:szCs w:val="20"/>
      </w:rPr>
      <w:t>67—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525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47"/>
        <w:w w:val="85"/>
        <w:sz w:val="22"/>
        <w:szCs w:val="22"/>
      </w:rPr>
      <w:t>—</w:t>
    </w:r>
    <w:r>
      <w:rPr>
        <w:rFonts w:ascii="Times New Roman" w:hAnsi="Times New Roman" w:eastAsia="Times New Roman" w:cs="Times New Roman"/>
        <w:b/>
        <w:bCs/>
        <w:spacing w:val="-6"/>
        <w:w w:val="85"/>
        <w:sz w:val="22"/>
        <w:szCs w:val="22"/>
      </w:rPr>
      <w:t>68—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68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3"/>
        <w:w w:val="90"/>
        <w:sz w:val="20"/>
        <w:szCs w:val="20"/>
      </w:rPr>
      <w:t>69—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78"/>
      <w:rPr>
        <w:sz w:val="18"/>
        <w:szCs w:val="18"/>
      </w:rPr>
    </w:pPr>
    <w:r>
      <w:rPr>
        <w:b/>
        <w:bCs/>
        <w:spacing w:val="-13"/>
        <w:w w:val="96"/>
        <w:sz w:val="18"/>
        <w:szCs w:val="18"/>
      </w:rPr>
      <w:t>—70—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302"/>
      <w:rPr>
        <w:sz w:val="18"/>
        <w:szCs w:val="18"/>
      </w:rPr>
    </w:pPr>
    <w:r>
      <w:rPr>
        <w:b/>
        <w:bCs/>
        <w:spacing w:val="-18"/>
        <w:sz w:val="18"/>
        <w:szCs w:val="18"/>
      </w:rPr>
      <w:t>—71—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4" w:lineRule="auto"/>
      <w:ind w:left="5278"/>
      <w:rPr>
        <w:sz w:val="21"/>
        <w:szCs w:val="21"/>
      </w:rPr>
    </w:pPr>
    <w:r>
      <w:rPr>
        <w:b/>
        <w:bCs/>
        <w:spacing w:val="-6"/>
        <w:w w:val="60"/>
        <w:sz w:val="21"/>
        <w:szCs w:val="21"/>
      </w:rPr>
      <w:t>—</w:t>
    </w:r>
    <w:r>
      <w:rPr>
        <w:b/>
        <w:bCs/>
        <w:spacing w:val="-15"/>
        <w:w w:val="89"/>
        <w:sz w:val="21"/>
        <w:szCs w:val="21"/>
      </w:rPr>
      <w:t>74—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4" w:lineRule="auto"/>
      <w:ind w:left="5269"/>
      <w:rPr>
        <w:sz w:val="24"/>
        <w:szCs w:val="24"/>
      </w:rPr>
    </w:pPr>
    <w:r>
      <w:rPr>
        <w:b/>
        <w:bCs/>
        <w:spacing w:val="-4"/>
        <w:sz w:val="24"/>
        <w:szCs w:val="24"/>
      </w:rPr>
      <w:t>-75.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301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5"/>
        <w:w w:val="92"/>
        <w:sz w:val="20"/>
        <w:szCs w:val="20"/>
      </w:rPr>
      <w:t>76—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5237"/>
      <w:rPr>
        <w:rFonts w:ascii="Times New Roman" w:hAnsi="Times New Roman" w:eastAsia="Times New Roman" w:cs="Times New Roman"/>
        <w:sz w:val="22"/>
        <w:szCs w:val="22"/>
      </w:rPr>
    </w:pPr>
    <w:r>
      <w:rPr>
        <w:rFonts w:ascii="Times New Roman" w:hAnsi="Times New Roman" w:eastAsia="Times New Roman" w:cs="Times New Roman"/>
        <w:b/>
        <w:bCs/>
        <w:spacing w:val="-46"/>
        <w:w w:val="83"/>
        <w:sz w:val="22"/>
        <w:szCs w:val="22"/>
      </w:rPr>
      <w:t>—</w:t>
    </w:r>
    <w:r>
      <w:rPr>
        <w:rFonts w:ascii="Times New Roman" w:hAnsi="Times New Roman" w:eastAsia="Times New Roman" w:cs="Times New Roman"/>
        <w:b/>
        <w:bCs/>
        <w:spacing w:val="-4"/>
        <w:w w:val="83"/>
        <w:sz w:val="22"/>
        <w:szCs w:val="22"/>
      </w:rPr>
      <w:t>77—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ind w:left="5268"/>
      <w:rPr>
        <w:sz w:val="20"/>
        <w:szCs w:val="20"/>
      </w:rPr>
    </w:pPr>
    <w:r>
      <w:rPr>
        <w:b/>
        <w:bCs/>
        <w:spacing w:val="-7"/>
        <w:w w:val="66"/>
        <w:sz w:val="20"/>
        <w:szCs w:val="20"/>
      </w:rPr>
      <w:t>—</w:t>
    </w:r>
    <w:r>
      <w:rPr>
        <w:b/>
        <w:bCs/>
        <w:spacing w:val="-15"/>
        <w:w w:val="92"/>
        <w:sz w:val="20"/>
        <w:szCs w:val="20"/>
      </w:rPr>
      <w:t>78—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5269"/>
      <w:rPr>
        <w:sz w:val="25"/>
        <w:szCs w:val="25"/>
      </w:rPr>
    </w:pPr>
    <w:r>
      <w:rPr>
        <w:b/>
        <w:bCs/>
        <w:spacing w:val="-11"/>
        <w:sz w:val="25"/>
        <w:szCs w:val="25"/>
      </w:rPr>
      <w:t>-79.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302"/>
      <w:rPr>
        <w:sz w:val="18"/>
        <w:szCs w:val="18"/>
      </w:rPr>
    </w:pPr>
    <w:r>
      <w:rPr>
        <w:b/>
        <w:bCs/>
        <w:spacing w:val="-12"/>
        <w:w w:val="96"/>
        <w:sz w:val="18"/>
        <w:szCs w:val="18"/>
      </w:rPr>
      <w:t>—80—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5" w:lineRule="auto"/>
      <w:ind w:left="5430"/>
      <w:rPr>
        <w:sz w:val="25"/>
        <w:szCs w:val="25"/>
      </w:rPr>
    </w:pPr>
    <w:r>
      <w:rPr>
        <w:b/>
        <w:bCs/>
        <w:spacing w:val="-5"/>
        <w:sz w:val="25"/>
        <w:szCs w:val="25"/>
      </w:rPr>
      <w:t>-83.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2" w:lineRule="auto"/>
      <w:ind w:left="5268"/>
      <w:rPr>
        <w:sz w:val="18"/>
        <w:szCs w:val="18"/>
      </w:rPr>
    </w:pPr>
    <w:r>
      <w:rPr>
        <w:b/>
        <w:bCs/>
        <w:spacing w:val="-11"/>
        <w:w w:val="91"/>
        <w:sz w:val="18"/>
        <w:szCs w:val="18"/>
      </w:rPr>
      <w:t>—84—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5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2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7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3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2"/>
      <w:rPr>
        <w:rFonts w:ascii="黑体" w:hAnsi="黑体" w:eastAsia="黑体" w:cs="黑体"/>
        <w:sz w:val="15"/>
        <w:szCs w:val="15"/>
      </w:rPr>
    </w:pPr>
    <w:r>
      <w:rPr>
        <w:rFonts w:ascii="黑体" w:hAnsi="黑体" w:eastAsia="黑体" w:cs="黑体"/>
        <w:b/>
        <w:bCs/>
        <w:spacing w:val="9"/>
        <w:sz w:val="15"/>
        <w:szCs w:val="15"/>
      </w:rPr>
      <w:t>中国共产党古县委员会党校2023年部门决算公开报告</w:t>
    </w:r>
  </w:p>
  <w:p>
    <w:pPr>
      <w:spacing w:before="27" w:line="10" w:lineRule="exact"/>
    </w:pPr>
    <w:r>
      <w:drawing>
        <wp:inline distT="0" distB="0" distL="0" distR="0">
          <wp:extent cx="6812915" cy="6350"/>
          <wp:effectExtent l="0" t="0" r="0" b="0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5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2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1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7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3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3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0" w:lineRule="auto"/>
      <w:ind w:left="17"/>
      <w:rPr>
        <w:rFonts w:ascii="黑体" w:hAnsi="黑体" w:eastAsia="黑体" w:cs="黑体"/>
        <w:sz w:val="15"/>
        <w:szCs w:val="15"/>
      </w:rPr>
    </w:pPr>
    <w:r>
      <w:drawing>
        <wp:anchor distT="0" distB="0" distL="0" distR="0" simplePos="0" relativeHeight="25166745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97155</wp:posOffset>
          </wp:positionV>
          <wp:extent cx="9934575" cy="6350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34755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9"/>
        <w:sz w:val="15"/>
        <w:szCs w:val="15"/>
      </w:rPr>
      <w:t>中</w:t>
    </w:r>
    <w:r>
      <w:rPr>
        <w:rFonts w:ascii="黑体" w:hAnsi="黑体" w:eastAsia="黑体" w:cs="黑体"/>
        <w:spacing w:val="3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国</w:t>
    </w:r>
    <w:r>
      <w:rPr>
        <w:rFonts w:ascii="黑体" w:hAnsi="黑体" w:eastAsia="黑体" w:cs="黑体"/>
        <w:spacing w:val="2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共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产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25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古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县</w:t>
    </w:r>
    <w:r>
      <w:rPr>
        <w:rFonts w:ascii="黑体" w:hAnsi="黑体" w:eastAsia="黑体" w:cs="黑体"/>
        <w:spacing w:val="2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委</w:t>
    </w:r>
    <w:r>
      <w:rPr>
        <w:rFonts w:ascii="黑体" w:hAnsi="黑体" w:eastAsia="黑体" w:cs="黑体"/>
        <w:spacing w:val="27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员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会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校</w:t>
    </w:r>
    <w:r>
      <w:rPr>
        <w:rFonts w:ascii="黑体" w:hAnsi="黑体" w:eastAsia="黑体" w:cs="黑体"/>
        <w:spacing w:val="23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0</w:t>
    </w:r>
    <w:r>
      <w:rPr>
        <w:rFonts w:ascii="黑体" w:hAnsi="黑体" w:eastAsia="黑体" w:cs="黑体"/>
        <w:spacing w:val="23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2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3</w:t>
    </w:r>
    <w:r>
      <w:rPr>
        <w:rFonts w:ascii="黑体" w:hAnsi="黑体" w:eastAsia="黑体" w:cs="黑体"/>
        <w:spacing w:val="25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年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部</w:t>
    </w:r>
    <w:r>
      <w:rPr>
        <w:rFonts w:ascii="黑体" w:hAnsi="黑体" w:eastAsia="黑体" w:cs="黑体"/>
        <w:spacing w:val="3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门</w:t>
    </w:r>
    <w:r>
      <w:rPr>
        <w:rFonts w:ascii="黑体" w:hAnsi="黑体" w:eastAsia="黑体" w:cs="黑体"/>
        <w:spacing w:val="24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决</w:t>
    </w:r>
    <w:r>
      <w:rPr>
        <w:rFonts w:ascii="黑体" w:hAnsi="黑体" w:eastAsia="黑体" w:cs="黑体"/>
        <w:spacing w:val="2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算</w:t>
    </w:r>
    <w:r>
      <w:rPr>
        <w:rFonts w:ascii="黑体" w:hAnsi="黑体" w:eastAsia="黑体" w:cs="黑体"/>
        <w:spacing w:val="2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公</w:t>
    </w:r>
    <w:r>
      <w:rPr>
        <w:rFonts w:ascii="黑体" w:hAnsi="黑体" w:eastAsia="黑体" w:cs="黑体"/>
        <w:spacing w:val="2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开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报</w:t>
    </w:r>
    <w:r>
      <w:rPr>
        <w:rFonts w:ascii="黑体" w:hAnsi="黑体" w:eastAsia="黑体" w:cs="黑体"/>
        <w:spacing w:val="2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6848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9928860" cy="635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29097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8"/>
        <w:sz w:val="16"/>
        <w:szCs w:val="16"/>
      </w:rPr>
      <w:t>中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国</w:t>
    </w:r>
    <w:r>
      <w:rPr>
        <w:rFonts w:ascii="黑体" w:hAnsi="黑体" w:eastAsia="黑体" w:cs="黑体"/>
        <w:spacing w:val="15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共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产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党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古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县</w:t>
    </w:r>
    <w:r>
      <w:rPr>
        <w:rFonts w:ascii="黑体" w:hAnsi="黑体" w:eastAsia="黑体" w:cs="黑体"/>
        <w:spacing w:val="15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委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员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会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党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校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2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0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2</w:t>
    </w:r>
    <w:r>
      <w:rPr>
        <w:rFonts w:ascii="黑体" w:hAnsi="黑体" w:eastAsia="黑体" w:cs="黑体"/>
        <w:spacing w:val="1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3</w:t>
    </w:r>
    <w:r>
      <w:rPr>
        <w:rFonts w:ascii="黑体" w:hAnsi="黑体" w:eastAsia="黑体" w:cs="黑体"/>
        <w:spacing w:val="1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年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部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门</w:t>
    </w:r>
    <w:r>
      <w:rPr>
        <w:rFonts w:ascii="黑体" w:hAnsi="黑体" w:eastAsia="黑体" w:cs="黑体"/>
        <w:spacing w:val="1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决</w:t>
    </w:r>
    <w:r>
      <w:rPr>
        <w:rFonts w:ascii="黑体" w:hAnsi="黑体" w:eastAsia="黑体" w:cs="黑体"/>
        <w:spacing w:val="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算</w:t>
    </w:r>
    <w:r>
      <w:rPr>
        <w:rFonts w:ascii="黑体" w:hAnsi="黑体" w:eastAsia="黑体" w:cs="黑体"/>
        <w:spacing w:val="15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公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开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报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2"/>
      <w:rPr>
        <w:rFonts w:ascii="黑体" w:hAnsi="黑体" w:eastAsia="黑体" w:cs="黑体"/>
        <w:sz w:val="15"/>
        <w:szCs w:val="15"/>
      </w:rPr>
    </w:pPr>
    <w:r>
      <w:rPr>
        <w:rFonts w:ascii="黑体" w:hAnsi="黑体" w:eastAsia="黑体" w:cs="黑体"/>
        <w:b/>
        <w:bCs/>
        <w:spacing w:val="9"/>
        <w:sz w:val="15"/>
        <w:szCs w:val="15"/>
      </w:rPr>
      <w:t>中国共产党古县委员会党校2023年部门决算公开报告</w:t>
    </w:r>
  </w:p>
  <w:p>
    <w:pPr>
      <w:spacing w:before="27" w:line="10" w:lineRule="exact"/>
    </w:pPr>
    <w:r>
      <w:drawing>
        <wp:inline distT="0" distB="0" distL="0" distR="0">
          <wp:extent cx="6812915" cy="6350"/>
          <wp:effectExtent l="0" t="0" r="0" b="0"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52"/>
      <w:rPr>
        <w:rFonts w:ascii="黑体" w:hAnsi="黑体" w:eastAsia="黑体" w:cs="黑体"/>
        <w:sz w:val="15"/>
        <w:szCs w:val="15"/>
      </w:rPr>
    </w:pPr>
    <w:r>
      <w:rPr>
        <w:rFonts w:ascii="黑体" w:hAnsi="黑体" w:eastAsia="黑体" w:cs="黑体"/>
        <w:b/>
        <w:bCs/>
        <w:spacing w:val="7"/>
        <w:sz w:val="15"/>
        <w:szCs w:val="15"/>
      </w:rPr>
      <w:t>中国共产党古县委员会党校2023年部门决算公开报告</w:t>
    </w:r>
  </w:p>
  <w:p>
    <w:pPr>
      <w:spacing w:before="27" w:line="10" w:lineRule="exact"/>
    </w:pPr>
    <w:r>
      <w:drawing>
        <wp:inline distT="0" distB="0" distL="0" distR="0">
          <wp:extent cx="6812915" cy="6350"/>
          <wp:effectExtent l="0" t="0" r="0" b="0"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0" w:lineRule="auto"/>
      <w:ind w:left="17"/>
      <w:rPr>
        <w:rFonts w:ascii="黑体" w:hAnsi="黑体" w:eastAsia="黑体" w:cs="黑体"/>
        <w:sz w:val="15"/>
        <w:szCs w:val="15"/>
      </w:rPr>
    </w:pPr>
    <w:r>
      <w:drawing>
        <wp:anchor distT="0" distB="0" distL="0" distR="0" simplePos="0" relativeHeight="25166745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97155</wp:posOffset>
          </wp:positionV>
          <wp:extent cx="9934575" cy="6350"/>
          <wp:effectExtent l="0" t="0" r="0" b="0"/>
          <wp:wrapNone/>
          <wp:docPr id="5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34755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9"/>
        <w:sz w:val="15"/>
        <w:szCs w:val="15"/>
      </w:rPr>
      <w:t>中</w:t>
    </w:r>
    <w:r>
      <w:rPr>
        <w:rFonts w:ascii="黑体" w:hAnsi="黑体" w:eastAsia="黑体" w:cs="黑体"/>
        <w:spacing w:val="3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国</w:t>
    </w:r>
    <w:r>
      <w:rPr>
        <w:rFonts w:ascii="黑体" w:hAnsi="黑体" w:eastAsia="黑体" w:cs="黑体"/>
        <w:spacing w:val="2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共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产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25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古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县</w:t>
    </w:r>
    <w:r>
      <w:rPr>
        <w:rFonts w:ascii="黑体" w:hAnsi="黑体" w:eastAsia="黑体" w:cs="黑体"/>
        <w:spacing w:val="2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委</w:t>
    </w:r>
    <w:r>
      <w:rPr>
        <w:rFonts w:ascii="黑体" w:hAnsi="黑体" w:eastAsia="黑体" w:cs="黑体"/>
        <w:spacing w:val="27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员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会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校</w:t>
    </w:r>
    <w:r>
      <w:rPr>
        <w:rFonts w:ascii="黑体" w:hAnsi="黑体" w:eastAsia="黑体" w:cs="黑体"/>
        <w:spacing w:val="23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0</w:t>
    </w:r>
    <w:r>
      <w:rPr>
        <w:rFonts w:ascii="黑体" w:hAnsi="黑体" w:eastAsia="黑体" w:cs="黑体"/>
        <w:spacing w:val="23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2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3</w:t>
    </w:r>
    <w:r>
      <w:rPr>
        <w:rFonts w:ascii="黑体" w:hAnsi="黑体" w:eastAsia="黑体" w:cs="黑体"/>
        <w:spacing w:val="25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年</w:t>
    </w:r>
    <w:r>
      <w:rPr>
        <w:rFonts w:ascii="黑体" w:hAnsi="黑体" w:eastAsia="黑体" w:cs="黑体"/>
        <w:spacing w:val="2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部</w:t>
    </w:r>
    <w:r>
      <w:rPr>
        <w:rFonts w:ascii="黑体" w:hAnsi="黑体" w:eastAsia="黑体" w:cs="黑体"/>
        <w:spacing w:val="3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门</w:t>
    </w:r>
    <w:r>
      <w:rPr>
        <w:rFonts w:ascii="黑体" w:hAnsi="黑体" w:eastAsia="黑体" w:cs="黑体"/>
        <w:spacing w:val="24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决</w:t>
    </w:r>
    <w:r>
      <w:rPr>
        <w:rFonts w:ascii="黑体" w:hAnsi="黑体" w:eastAsia="黑体" w:cs="黑体"/>
        <w:spacing w:val="2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算</w:t>
    </w:r>
    <w:r>
      <w:rPr>
        <w:rFonts w:ascii="黑体" w:hAnsi="黑体" w:eastAsia="黑体" w:cs="黑体"/>
        <w:spacing w:val="2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公</w:t>
    </w:r>
    <w:r>
      <w:rPr>
        <w:rFonts w:ascii="黑体" w:hAnsi="黑体" w:eastAsia="黑体" w:cs="黑体"/>
        <w:spacing w:val="2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开</w:t>
    </w:r>
    <w:r>
      <w:rPr>
        <w:rFonts w:ascii="黑体" w:hAnsi="黑体" w:eastAsia="黑体" w:cs="黑体"/>
        <w:spacing w:val="2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报</w:t>
    </w:r>
    <w:r>
      <w:rPr>
        <w:rFonts w:ascii="黑体" w:hAnsi="黑体" w:eastAsia="黑体" w:cs="黑体"/>
        <w:spacing w:val="2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52"/>
      <w:rPr>
        <w:rFonts w:ascii="黑体" w:hAnsi="黑体" w:eastAsia="黑体" w:cs="黑体"/>
        <w:sz w:val="15"/>
        <w:szCs w:val="15"/>
      </w:rPr>
    </w:pPr>
    <w:r>
      <w:rPr>
        <w:rFonts w:ascii="黑体" w:hAnsi="黑体" w:eastAsia="黑体" w:cs="黑体"/>
        <w:b/>
        <w:bCs/>
        <w:spacing w:val="7"/>
        <w:sz w:val="15"/>
        <w:szCs w:val="15"/>
      </w:rPr>
      <w:t>中国共产党古县委员会党校2023年部门决算公开报告</w:t>
    </w:r>
  </w:p>
  <w:p>
    <w:pPr>
      <w:spacing w:before="27" w:line="10" w:lineRule="exact"/>
    </w:pPr>
    <w:r>
      <w:drawing>
        <wp:inline distT="0" distB="0" distL="0" distR="0">
          <wp:extent cx="6812915" cy="6350"/>
          <wp:effectExtent l="0" t="0" r="0" b="0"/>
          <wp:docPr id="7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7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3"/>
        <w:sz w:val="16"/>
        <w:szCs w:val="16"/>
      </w:rPr>
      <w:t>中国共产党古县委员会党校2023年部门决算公开报告</w:t>
    </w:r>
  </w:p>
  <w:p>
    <w:pPr>
      <w:spacing w:before="65" w:line="10" w:lineRule="exact"/>
    </w:pPr>
    <w:r>
      <w:drawing>
        <wp:inline distT="0" distB="0" distL="0" distR="0">
          <wp:extent cx="6812915" cy="6350"/>
          <wp:effectExtent l="0" t="0" r="0" b="0"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7257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1960" cy="6350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2241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9"/>
        <w:sz w:val="16"/>
        <w:szCs w:val="16"/>
      </w:rPr>
      <w:t>中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国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共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产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党</w:t>
    </w:r>
    <w:r>
      <w:rPr>
        <w:rFonts w:ascii="黑体" w:hAnsi="黑体" w:eastAsia="黑体" w:cs="黑体"/>
        <w:spacing w:val="-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古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县</w:t>
    </w:r>
    <w:r>
      <w:rPr>
        <w:rFonts w:ascii="黑体" w:hAnsi="黑体" w:eastAsia="黑体" w:cs="黑体"/>
        <w:spacing w:val="-1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委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员</w:t>
    </w:r>
    <w:r>
      <w:rPr>
        <w:rFonts w:ascii="黑体" w:hAnsi="黑体" w:eastAsia="黑体" w:cs="黑体"/>
        <w:spacing w:val="-1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会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党</w:t>
    </w:r>
    <w:r>
      <w:rPr>
        <w:rFonts w:ascii="黑体" w:hAnsi="黑体" w:eastAsia="黑体" w:cs="黑体"/>
        <w:spacing w:val="-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校</w:t>
    </w:r>
    <w:r>
      <w:rPr>
        <w:rFonts w:ascii="黑体" w:hAnsi="黑体" w:eastAsia="黑体" w:cs="黑体"/>
        <w:spacing w:val="-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2</w:t>
    </w:r>
    <w:r>
      <w:rPr>
        <w:rFonts w:ascii="黑体" w:hAnsi="黑体" w:eastAsia="黑体" w:cs="黑体"/>
        <w:spacing w:val="-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0</w:t>
    </w:r>
    <w:r>
      <w:rPr>
        <w:rFonts w:ascii="黑体" w:hAnsi="黑体" w:eastAsia="黑体" w:cs="黑体"/>
        <w:spacing w:val="-1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2</w:t>
    </w:r>
    <w:r>
      <w:rPr>
        <w:rFonts w:ascii="黑体" w:hAnsi="黑体" w:eastAsia="黑体" w:cs="黑体"/>
        <w:spacing w:val="-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3</w:t>
    </w:r>
    <w:r>
      <w:rPr>
        <w:rFonts w:ascii="黑体" w:hAnsi="黑体" w:eastAsia="黑体" w:cs="黑体"/>
        <w:spacing w:val="-1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年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9"/>
        <w:sz w:val="16"/>
        <w:szCs w:val="16"/>
      </w:rPr>
      <w:t>部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-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-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-1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-1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-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-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7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3"/>
        <w:sz w:val="16"/>
        <w:szCs w:val="16"/>
      </w:rPr>
      <w:t>中国共产党古县委员会党校2023年部门决算公开报告</w:t>
    </w:r>
  </w:p>
  <w:p>
    <w:pPr>
      <w:spacing w:before="65" w:line="10" w:lineRule="exact"/>
    </w:pPr>
    <w:r>
      <w:drawing>
        <wp:inline distT="0" distB="0" distL="0" distR="0">
          <wp:extent cx="6812915" cy="6350"/>
          <wp:effectExtent l="0" t="0" r="0" b="0"/>
          <wp:docPr id="9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9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spacing w:val="-1"/>
        <w:sz w:val="16"/>
        <w:szCs w:val="16"/>
      </w:rPr>
      <w:t>中国共产党古县委员会党校2023年部门决算公开报告</w:t>
    </w:r>
  </w:p>
  <w:p>
    <w:pPr>
      <w:spacing w:before="63" w:line="10" w:lineRule="exact"/>
    </w:pPr>
    <w:r>
      <w:drawing>
        <wp:inline distT="0" distB="0" distL="0" distR="0">
          <wp:extent cx="6812915" cy="6350"/>
          <wp:effectExtent l="0" t="0" r="0" b="0"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9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spacing w:val="-1"/>
        <w:sz w:val="16"/>
        <w:szCs w:val="16"/>
      </w:rPr>
      <w:t>中国共产党古县委员会党校2023年部门决算公开报告</w:t>
    </w:r>
  </w:p>
  <w:p>
    <w:pPr>
      <w:spacing w:before="23" w:line="10" w:lineRule="exact"/>
    </w:pPr>
    <w:r>
      <w:drawing>
        <wp:inline distT="0" distB="0" distL="0" distR="0">
          <wp:extent cx="6812915" cy="6350"/>
          <wp:effectExtent l="0" t="0" r="0" b="0"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7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3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11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4" w:line="191" w:lineRule="auto"/>
      <w:ind w:left="19"/>
      <w:rPr>
        <w:rFonts w:ascii="黑体" w:hAnsi="黑体" w:eastAsia="黑体" w:cs="黑体"/>
        <w:sz w:val="17"/>
        <w:szCs w:val="17"/>
      </w:rPr>
    </w:pPr>
    <w:r>
      <w:drawing>
        <wp:anchor distT="0" distB="0" distL="0" distR="0" simplePos="0" relativeHeight="25167564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110490</wp:posOffset>
          </wp:positionV>
          <wp:extent cx="6805295" cy="6350"/>
          <wp:effectExtent l="0" t="0" r="0" b="0"/>
          <wp:wrapNone/>
          <wp:docPr id="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5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9"/>
        <w:sz w:val="17"/>
        <w:szCs w:val="17"/>
      </w:rPr>
      <w:t>中</w:t>
    </w:r>
    <w:r>
      <w:rPr>
        <w:rFonts w:ascii="黑体" w:hAnsi="黑体" w:eastAsia="黑体" w:cs="黑体"/>
        <w:spacing w:val="-9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国</w:t>
    </w:r>
    <w:r>
      <w:rPr>
        <w:rFonts w:ascii="黑体" w:hAnsi="黑体" w:eastAsia="黑体" w:cs="黑体"/>
        <w:spacing w:val="-9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共</w:t>
    </w:r>
    <w:r>
      <w:rPr>
        <w:rFonts w:ascii="黑体" w:hAnsi="黑体" w:eastAsia="黑体" w:cs="黑体"/>
        <w:spacing w:val="-9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产</w:t>
    </w:r>
    <w:r>
      <w:rPr>
        <w:rFonts w:ascii="黑体" w:hAnsi="黑体" w:eastAsia="黑体" w:cs="黑体"/>
        <w:spacing w:val="24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党</w:t>
    </w:r>
    <w:r>
      <w:rPr>
        <w:rFonts w:ascii="黑体" w:hAnsi="黑体" w:eastAsia="黑体" w:cs="黑体"/>
        <w:spacing w:val="4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古</w:t>
    </w:r>
    <w:r>
      <w:rPr>
        <w:rFonts w:ascii="黑体" w:hAnsi="黑体" w:eastAsia="黑体" w:cs="黑体"/>
        <w:spacing w:val="8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县</w:t>
    </w:r>
    <w:r>
      <w:rPr>
        <w:rFonts w:ascii="黑体" w:hAnsi="黑体" w:eastAsia="黑体" w:cs="黑体"/>
        <w:spacing w:val="5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委</w:t>
    </w:r>
    <w:r>
      <w:rPr>
        <w:rFonts w:ascii="黑体" w:hAnsi="黑体" w:eastAsia="黑体" w:cs="黑体"/>
        <w:spacing w:val="7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员</w:t>
    </w:r>
    <w:r>
      <w:rPr>
        <w:rFonts w:ascii="黑体" w:hAnsi="黑体" w:eastAsia="黑体" w:cs="黑体"/>
        <w:spacing w:val="2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会</w:t>
    </w:r>
    <w:r>
      <w:rPr>
        <w:rFonts w:ascii="黑体" w:hAnsi="黑体" w:eastAsia="黑体" w:cs="黑体"/>
        <w:spacing w:val="8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党</w:t>
    </w:r>
    <w:r>
      <w:rPr>
        <w:rFonts w:ascii="黑体" w:hAnsi="黑体" w:eastAsia="黑体" w:cs="黑体"/>
        <w:spacing w:val="2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校</w:t>
    </w:r>
    <w:r>
      <w:rPr>
        <w:rFonts w:ascii="黑体" w:hAnsi="黑体" w:eastAsia="黑体" w:cs="黑体"/>
        <w:spacing w:val="2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2</w:t>
    </w:r>
    <w:r>
      <w:rPr>
        <w:rFonts w:ascii="黑体" w:hAnsi="黑体" w:eastAsia="黑体" w:cs="黑体"/>
        <w:spacing w:val="2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0</w:t>
    </w:r>
    <w:r>
      <w:rPr>
        <w:rFonts w:ascii="黑体" w:hAnsi="黑体" w:eastAsia="黑体" w:cs="黑体"/>
        <w:spacing w:val="3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2</w:t>
    </w:r>
    <w:r>
      <w:rPr>
        <w:rFonts w:ascii="黑体" w:hAnsi="黑体" w:eastAsia="黑体" w:cs="黑体"/>
        <w:spacing w:val="3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3</w:t>
    </w:r>
    <w:r>
      <w:rPr>
        <w:rFonts w:ascii="黑体" w:hAnsi="黑体" w:eastAsia="黑体" w:cs="黑体"/>
        <w:spacing w:val="4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年</w:t>
    </w:r>
    <w:r>
      <w:rPr>
        <w:rFonts w:ascii="黑体" w:hAnsi="黑体" w:eastAsia="黑体" w:cs="黑体"/>
        <w:spacing w:val="8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部</w:t>
    </w:r>
    <w:r>
      <w:rPr>
        <w:rFonts w:ascii="黑体" w:hAnsi="黑体" w:eastAsia="黑体" w:cs="黑体"/>
        <w:spacing w:val="13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门</w:t>
    </w:r>
    <w:r>
      <w:rPr>
        <w:rFonts w:ascii="黑体" w:hAnsi="黑体" w:eastAsia="黑体" w:cs="黑体"/>
        <w:spacing w:val="4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决</w:t>
    </w:r>
    <w:r>
      <w:rPr>
        <w:rFonts w:ascii="黑体" w:hAnsi="黑体" w:eastAsia="黑体" w:cs="黑体"/>
        <w:spacing w:val="3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算</w:t>
    </w:r>
    <w:r>
      <w:rPr>
        <w:rFonts w:ascii="黑体" w:hAnsi="黑体" w:eastAsia="黑体" w:cs="黑体"/>
        <w:spacing w:val="5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公</w:t>
    </w:r>
    <w:r>
      <w:rPr>
        <w:rFonts w:ascii="黑体" w:hAnsi="黑体" w:eastAsia="黑体" w:cs="黑体"/>
        <w:spacing w:val="6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开</w:t>
    </w:r>
    <w:r>
      <w:rPr>
        <w:rFonts w:ascii="黑体" w:hAnsi="黑体" w:eastAsia="黑体" w:cs="黑体"/>
        <w:spacing w:val="3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报</w:t>
    </w:r>
    <w:r>
      <w:rPr>
        <w:rFonts w:ascii="黑体" w:hAnsi="黑体" w:eastAsia="黑体" w:cs="黑体"/>
        <w:spacing w:val="6"/>
        <w:sz w:val="17"/>
        <w:szCs w:val="17"/>
      </w:rPr>
      <w:t xml:space="preserve"> </w:t>
    </w:r>
    <w:r>
      <w:rPr>
        <w:rFonts w:ascii="黑体" w:hAnsi="黑体" w:eastAsia="黑体" w:cs="黑体"/>
        <w:b/>
        <w:bCs/>
        <w:spacing w:val="-9"/>
        <w:sz w:val="17"/>
        <w:szCs w:val="17"/>
      </w:rPr>
      <w:t>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0" w:lineRule="auto"/>
      <w:ind w:left="17"/>
      <w:rPr>
        <w:rFonts w:ascii="黑体" w:hAnsi="黑体" w:eastAsia="黑体" w:cs="黑体"/>
        <w:sz w:val="15"/>
        <w:szCs w:val="15"/>
      </w:rPr>
    </w:pPr>
    <w:r>
      <w:drawing>
        <wp:anchor distT="0" distB="0" distL="0" distR="0" simplePos="0" relativeHeight="25167667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97155</wp:posOffset>
          </wp:positionV>
          <wp:extent cx="6797675" cy="6350"/>
          <wp:effectExtent l="0" t="0" r="0" b="0"/>
          <wp:wrapNone/>
          <wp:docPr id="38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 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962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9"/>
        <w:sz w:val="15"/>
        <w:szCs w:val="15"/>
      </w:rPr>
      <w:t>中</w:t>
    </w:r>
    <w:r>
      <w:rPr>
        <w:rFonts w:ascii="黑体" w:hAnsi="黑体" w:eastAsia="黑体" w:cs="黑体"/>
        <w:spacing w:val="4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国</w:t>
    </w:r>
    <w:r>
      <w:rPr>
        <w:rFonts w:ascii="黑体" w:hAnsi="黑体" w:eastAsia="黑体" w:cs="黑体"/>
        <w:spacing w:val="35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共</w:t>
    </w:r>
    <w:r>
      <w:rPr>
        <w:rFonts w:ascii="黑体" w:hAnsi="黑体" w:eastAsia="黑体" w:cs="黑体"/>
        <w:spacing w:val="3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产</w:t>
    </w:r>
    <w:r>
      <w:rPr>
        <w:rFonts w:ascii="黑体" w:hAnsi="黑体" w:eastAsia="黑体" w:cs="黑体"/>
        <w:spacing w:val="3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33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古</w:t>
    </w:r>
    <w:r>
      <w:rPr>
        <w:rFonts w:ascii="黑体" w:hAnsi="黑体" w:eastAsia="黑体" w:cs="黑体"/>
        <w:spacing w:val="3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县</w:t>
    </w:r>
    <w:r>
      <w:rPr>
        <w:rFonts w:ascii="黑体" w:hAnsi="黑体" w:eastAsia="黑体" w:cs="黑体"/>
        <w:spacing w:val="35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委</w:t>
    </w:r>
    <w:r>
      <w:rPr>
        <w:rFonts w:ascii="黑体" w:hAnsi="黑体" w:eastAsia="黑体" w:cs="黑体"/>
        <w:spacing w:val="3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员</w:t>
    </w:r>
    <w:r>
      <w:rPr>
        <w:rFonts w:ascii="黑体" w:hAnsi="黑体" w:eastAsia="黑体" w:cs="黑体"/>
        <w:spacing w:val="32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会</w:t>
    </w:r>
    <w:r>
      <w:rPr>
        <w:rFonts w:ascii="黑体" w:hAnsi="黑体" w:eastAsia="黑体" w:cs="黑体"/>
        <w:spacing w:val="3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3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校</w:t>
    </w:r>
    <w:r>
      <w:rPr>
        <w:rFonts w:ascii="黑体" w:hAnsi="黑体" w:eastAsia="黑体" w:cs="黑体"/>
        <w:spacing w:val="3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3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0</w:t>
    </w:r>
    <w:r>
      <w:rPr>
        <w:rFonts w:ascii="黑体" w:hAnsi="黑体" w:eastAsia="黑体" w:cs="黑体"/>
        <w:spacing w:val="32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3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3</w:t>
    </w:r>
    <w:r>
      <w:rPr>
        <w:rFonts w:ascii="黑体" w:hAnsi="黑体" w:eastAsia="黑体" w:cs="黑体"/>
        <w:spacing w:val="3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年</w:t>
    </w:r>
    <w:r>
      <w:rPr>
        <w:rFonts w:ascii="黑体" w:hAnsi="黑体" w:eastAsia="黑体" w:cs="黑体"/>
        <w:spacing w:val="37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部</w:t>
    </w:r>
    <w:r>
      <w:rPr>
        <w:rFonts w:ascii="黑体" w:hAnsi="黑体" w:eastAsia="黑体" w:cs="黑体"/>
        <w:spacing w:val="4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门</w:t>
    </w:r>
    <w:r>
      <w:rPr>
        <w:rFonts w:ascii="黑体" w:hAnsi="黑体" w:eastAsia="黑体" w:cs="黑体"/>
        <w:spacing w:val="3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决</w:t>
    </w:r>
    <w:r>
      <w:rPr>
        <w:rFonts w:ascii="黑体" w:hAnsi="黑体" w:eastAsia="黑体" w:cs="黑体"/>
        <w:spacing w:val="3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算</w:t>
    </w:r>
    <w:r>
      <w:rPr>
        <w:rFonts w:ascii="黑体" w:hAnsi="黑体" w:eastAsia="黑体" w:cs="黑体"/>
        <w:spacing w:val="3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公</w:t>
    </w:r>
    <w:r>
      <w:rPr>
        <w:rFonts w:ascii="黑体" w:hAnsi="黑体" w:eastAsia="黑体" w:cs="黑体"/>
        <w:spacing w:val="3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开</w:t>
    </w:r>
    <w:r>
      <w:rPr>
        <w:rFonts w:ascii="黑体" w:hAnsi="黑体" w:eastAsia="黑体" w:cs="黑体"/>
        <w:spacing w:val="3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报</w:t>
    </w:r>
    <w:r>
      <w:rPr>
        <w:rFonts w:ascii="黑体" w:hAnsi="黑体" w:eastAsia="黑体" w:cs="黑体"/>
        <w:spacing w:val="36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0" w:lineRule="auto"/>
      <w:ind w:left="17"/>
      <w:rPr>
        <w:rFonts w:ascii="黑体" w:hAnsi="黑体" w:eastAsia="黑体" w:cs="黑体"/>
        <w:sz w:val="15"/>
        <w:szCs w:val="15"/>
      </w:rPr>
    </w:pPr>
    <w:r>
      <w:drawing>
        <wp:anchor distT="0" distB="0" distL="0" distR="0" simplePos="0" relativeHeight="25167769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97155</wp:posOffset>
          </wp:positionV>
          <wp:extent cx="6797675" cy="6350"/>
          <wp:effectExtent l="0" t="0" r="0" b="0"/>
          <wp:wrapNone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937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9"/>
        <w:sz w:val="15"/>
        <w:szCs w:val="15"/>
      </w:rPr>
      <w:t>中</w:t>
    </w:r>
    <w:r>
      <w:rPr>
        <w:rFonts w:ascii="黑体" w:hAnsi="黑体" w:eastAsia="黑体" w:cs="黑体"/>
        <w:spacing w:val="39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国</w:t>
    </w:r>
    <w:r>
      <w:rPr>
        <w:rFonts w:ascii="黑体" w:hAnsi="黑体" w:eastAsia="黑体" w:cs="黑体"/>
        <w:spacing w:val="3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共</w:t>
    </w:r>
    <w:r>
      <w:rPr>
        <w:rFonts w:ascii="黑体" w:hAnsi="黑体" w:eastAsia="黑体" w:cs="黑体"/>
        <w:spacing w:val="29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产</w:t>
    </w:r>
    <w:r>
      <w:rPr>
        <w:rFonts w:ascii="黑体" w:hAnsi="黑体" w:eastAsia="黑体" w:cs="黑体"/>
        <w:spacing w:val="33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30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古</w:t>
    </w:r>
    <w:r>
      <w:rPr>
        <w:rFonts w:ascii="黑体" w:hAnsi="黑体" w:eastAsia="黑体" w:cs="黑体"/>
        <w:spacing w:val="3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县</w:t>
    </w:r>
    <w:r>
      <w:rPr>
        <w:rFonts w:ascii="黑体" w:hAnsi="黑体" w:eastAsia="黑体" w:cs="黑体"/>
        <w:spacing w:val="3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委</w:t>
    </w:r>
    <w:r>
      <w:rPr>
        <w:rFonts w:ascii="黑体" w:hAnsi="黑体" w:eastAsia="黑体" w:cs="黑体"/>
        <w:spacing w:val="3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员</w:t>
    </w:r>
    <w:r>
      <w:rPr>
        <w:rFonts w:ascii="黑体" w:hAnsi="黑体" w:eastAsia="黑体" w:cs="黑体"/>
        <w:spacing w:val="29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会</w:t>
    </w:r>
    <w:r>
      <w:rPr>
        <w:rFonts w:ascii="黑体" w:hAnsi="黑体" w:eastAsia="黑体" w:cs="黑体"/>
        <w:spacing w:val="3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党</w:t>
    </w:r>
    <w:r>
      <w:rPr>
        <w:rFonts w:ascii="黑体" w:hAnsi="黑体" w:eastAsia="黑体" w:cs="黑体"/>
        <w:spacing w:val="29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校</w:t>
    </w:r>
    <w:r>
      <w:rPr>
        <w:rFonts w:ascii="黑体" w:hAnsi="黑体" w:eastAsia="黑体" w:cs="黑体"/>
        <w:spacing w:val="29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28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0</w:t>
    </w:r>
    <w:r>
      <w:rPr>
        <w:rFonts w:ascii="黑体" w:hAnsi="黑体" w:eastAsia="黑体" w:cs="黑体"/>
        <w:spacing w:val="29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2</w:t>
    </w:r>
    <w:r>
      <w:rPr>
        <w:rFonts w:ascii="黑体" w:hAnsi="黑体" w:eastAsia="黑体" w:cs="黑体"/>
        <w:spacing w:val="30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3</w:t>
    </w:r>
    <w:r>
      <w:rPr>
        <w:rFonts w:ascii="黑体" w:hAnsi="黑体" w:eastAsia="黑体" w:cs="黑体"/>
        <w:spacing w:val="30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年</w:t>
    </w:r>
    <w:r>
      <w:rPr>
        <w:rFonts w:ascii="黑体" w:hAnsi="黑体" w:eastAsia="黑体" w:cs="黑体"/>
        <w:spacing w:val="34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部</w:t>
    </w:r>
    <w:r>
      <w:rPr>
        <w:rFonts w:ascii="黑体" w:hAnsi="黑体" w:eastAsia="黑体" w:cs="黑体"/>
        <w:spacing w:val="38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门</w:t>
    </w:r>
    <w:r>
      <w:rPr>
        <w:rFonts w:ascii="黑体" w:hAnsi="黑体" w:eastAsia="黑体" w:cs="黑体"/>
        <w:spacing w:val="30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决</w:t>
    </w:r>
    <w:r>
      <w:rPr>
        <w:rFonts w:ascii="黑体" w:hAnsi="黑体" w:eastAsia="黑体" w:cs="黑体"/>
        <w:spacing w:val="30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算</w:t>
    </w:r>
    <w:r>
      <w:rPr>
        <w:rFonts w:ascii="黑体" w:hAnsi="黑体" w:eastAsia="黑体" w:cs="黑体"/>
        <w:spacing w:val="3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公</w:t>
    </w:r>
    <w:r>
      <w:rPr>
        <w:rFonts w:ascii="黑体" w:hAnsi="黑体" w:eastAsia="黑体" w:cs="黑体"/>
        <w:spacing w:val="33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9"/>
        <w:sz w:val="15"/>
        <w:szCs w:val="15"/>
      </w:rPr>
      <w:t>开</w:t>
    </w:r>
    <w:r>
      <w:rPr>
        <w:rFonts w:ascii="黑体" w:hAnsi="黑体" w:eastAsia="黑体" w:cs="黑体"/>
        <w:spacing w:val="28"/>
        <w:w w:val="101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报</w:t>
    </w:r>
    <w:r>
      <w:rPr>
        <w:rFonts w:ascii="黑体" w:hAnsi="黑体" w:eastAsia="黑体" w:cs="黑体"/>
        <w:spacing w:val="32"/>
        <w:sz w:val="15"/>
        <w:szCs w:val="15"/>
      </w:rPr>
      <w:t xml:space="preserve"> </w:t>
    </w:r>
    <w:r>
      <w:rPr>
        <w:rFonts w:ascii="黑体" w:hAnsi="黑体" w:eastAsia="黑体" w:cs="黑体"/>
        <w:b/>
        <w:bCs/>
        <w:spacing w:val="-10"/>
        <w:sz w:val="15"/>
        <w:szCs w:val="15"/>
      </w:rPr>
      <w:t>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7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3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13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9" w:line="221" w:lineRule="auto"/>
      <w:ind w:left="71"/>
      <w:rPr>
        <w:rFonts w:ascii="黑体" w:hAnsi="黑体" w:eastAsia="黑体" w:cs="黑体"/>
        <w:sz w:val="12"/>
        <w:szCs w:val="12"/>
      </w:rPr>
    </w:pPr>
    <w:r>
      <w:rPr>
        <w:rFonts w:ascii="黑体" w:hAnsi="黑体" w:eastAsia="黑体" w:cs="黑体"/>
        <w:b/>
        <w:bCs/>
        <w:spacing w:val="-8"/>
        <w:sz w:val="12"/>
        <w:szCs w:val="12"/>
      </w:rPr>
      <w:t>中</w:t>
    </w:r>
    <w:r>
      <w:rPr>
        <w:rFonts w:ascii="黑体" w:hAnsi="黑体" w:eastAsia="黑体" w:cs="黑体"/>
        <w:spacing w:val="-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国</w:t>
    </w:r>
    <w:r>
      <w:rPr>
        <w:rFonts w:ascii="黑体" w:hAnsi="黑体" w:eastAsia="黑体" w:cs="黑体"/>
        <w:spacing w:val="-1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共</w:t>
    </w:r>
    <w:r>
      <w:rPr>
        <w:rFonts w:ascii="黑体" w:hAnsi="黑体" w:eastAsia="黑体" w:cs="黑体"/>
        <w:spacing w:val="-17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产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党</w:t>
    </w:r>
    <w:r>
      <w:rPr>
        <w:rFonts w:ascii="黑体" w:hAnsi="黑体" w:eastAsia="黑体" w:cs="黑体"/>
        <w:spacing w:val="-17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古</w:t>
    </w:r>
    <w:r>
      <w:rPr>
        <w:rFonts w:ascii="黑体" w:hAnsi="黑体" w:eastAsia="黑体" w:cs="黑体"/>
        <w:spacing w:val="-13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县</w:t>
    </w:r>
    <w:r>
      <w:rPr>
        <w:rFonts w:ascii="黑体" w:hAnsi="黑体" w:eastAsia="黑体" w:cs="黑体"/>
        <w:spacing w:val="-16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委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员</w:t>
    </w:r>
    <w:r>
      <w:rPr>
        <w:rFonts w:ascii="黑体" w:hAnsi="黑体" w:eastAsia="黑体" w:cs="黑体"/>
        <w:spacing w:val="-1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会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党</w:t>
    </w:r>
    <w:r>
      <w:rPr>
        <w:rFonts w:ascii="黑体" w:hAnsi="黑体" w:eastAsia="黑体" w:cs="黑体"/>
        <w:spacing w:val="-17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校</w:t>
    </w:r>
    <w:r>
      <w:rPr>
        <w:rFonts w:ascii="黑体" w:hAnsi="黑体" w:eastAsia="黑体" w:cs="黑体"/>
        <w:spacing w:val="-1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2</w:t>
    </w:r>
    <w:r>
      <w:rPr>
        <w:rFonts w:ascii="黑体" w:hAnsi="黑体" w:eastAsia="黑体" w:cs="黑体"/>
        <w:spacing w:val="-1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0</w:t>
    </w:r>
    <w:r>
      <w:rPr>
        <w:rFonts w:ascii="黑体" w:hAnsi="黑体" w:eastAsia="黑体" w:cs="黑体"/>
        <w:spacing w:val="-17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2</w:t>
    </w:r>
    <w:r>
      <w:rPr>
        <w:rFonts w:ascii="黑体" w:hAnsi="黑体" w:eastAsia="黑体" w:cs="黑体"/>
        <w:spacing w:val="-17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3</w:t>
    </w:r>
    <w:r>
      <w:rPr>
        <w:rFonts w:ascii="黑体" w:hAnsi="黑体" w:eastAsia="黑体" w:cs="黑体"/>
        <w:spacing w:val="-16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年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部</w:t>
    </w:r>
    <w:r>
      <w:rPr>
        <w:rFonts w:ascii="黑体" w:hAnsi="黑体" w:eastAsia="黑体" w:cs="黑体"/>
        <w:spacing w:val="-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门</w:t>
    </w:r>
    <w:r>
      <w:rPr>
        <w:rFonts w:ascii="黑体" w:hAnsi="黑体" w:eastAsia="黑体" w:cs="黑体"/>
        <w:spacing w:val="-17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决</w:t>
    </w:r>
    <w:r>
      <w:rPr>
        <w:rFonts w:ascii="黑体" w:hAnsi="黑体" w:eastAsia="黑体" w:cs="黑体"/>
        <w:spacing w:val="-16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算</w:t>
    </w:r>
    <w:r>
      <w:rPr>
        <w:rFonts w:ascii="黑体" w:hAnsi="黑体" w:eastAsia="黑体" w:cs="黑体"/>
        <w:spacing w:val="-16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公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开</w:t>
    </w:r>
    <w:r>
      <w:rPr>
        <w:rFonts w:ascii="黑体" w:hAnsi="黑体" w:eastAsia="黑体" w:cs="黑体"/>
        <w:spacing w:val="-17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报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告</w:t>
    </w:r>
  </w:p>
  <w:p>
    <w:pPr>
      <w:spacing w:before="34" w:line="10" w:lineRule="exact"/>
    </w:pPr>
    <w:r>
      <w:drawing>
        <wp:inline distT="0" distB="0" distL="0" distR="0">
          <wp:extent cx="6812915" cy="6350"/>
          <wp:effectExtent l="0" t="0" r="0" b="0"/>
          <wp:docPr id="54" name="IM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9" w:line="221" w:lineRule="auto"/>
      <w:ind w:left="61"/>
      <w:rPr>
        <w:rFonts w:ascii="黑体" w:hAnsi="黑体" w:eastAsia="黑体" w:cs="黑体"/>
        <w:sz w:val="12"/>
        <w:szCs w:val="12"/>
      </w:rPr>
    </w:pPr>
    <w:r>
      <w:rPr>
        <w:rFonts w:ascii="黑体" w:hAnsi="黑体" w:eastAsia="黑体" w:cs="黑体"/>
        <w:b/>
        <w:bCs/>
        <w:spacing w:val="-8"/>
        <w:sz w:val="12"/>
        <w:szCs w:val="12"/>
      </w:rPr>
      <w:t>中</w:t>
    </w:r>
    <w:r>
      <w:rPr>
        <w:rFonts w:ascii="黑体" w:hAnsi="黑体" w:eastAsia="黑体" w:cs="黑体"/>
        <w:spacing w:val="-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国</w:t>
    </w:r>
    <w:r>
      <w:rPr>
        <w:rFonts w:ascii="黑体" w:hAnsi="黑体" w:eastAsia="黑体" w:cs="黑体"/>
        <w:spacing w:val="-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共</w:t>
    </w:r>
    <w:r>
      <w:rPr>
        <w:rFonts w:ascii="黑体" w:hAnsi="黑体" w:eastAsia="黑体" w:cs="黑体"/>
        <w:spacing w:val="-1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产</w:t>
    </w:r>
    <w:r>
      <w:rPr>
        <w:rFonts w:ascii="黑体" w:hAnsi="黑体" w:eastAsia="黑体" w:cs="黑体"/>
        <w:spacing w:val="-11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党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古</w:t>
    </w:r>
    <w:r>
      <w:rPr>
        <w:rFonts w:ascii="黑体" w:hAnsi="黑体" w:eastAsia="黑体" w:cs="黑体"/>
        <w:spacing w:val="-11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县</w:t>
    </w:r>
    <w:r>
      <w:rPr>
        <w:rFonts w:ascii="黑体" w:hAnsi="黑体" w:eastAsia="黑体" w:cs="黑体"/>
        <w:spacing w:val="-13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委</w:t>
    </w:r>
    <w:r>
      <w:rPr>
        <w:rFonts w:ascii="黑体" w:hAnsi="黑体" w:eastAsia="黑体" w:cs="黑体"/>
        <w:spacing w:val="-12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员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会</w:t>
    </w:r>
    <w:r>
      <w:rPr>
        <w:rFonts w:ascii="黑体" w:hAnsi="黑体" w:eastAsia="黑体" w:cs="黑体"/>
        <w:spacing w:val="-12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党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校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2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0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2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3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年</w:t>
    </w:r>
    <w:r>
      <w:rPr>
        <w:rFonts w:ascii="黑体" w:hAnsi="黑体" w:eastAsia="黑体" w:cs="黑体"/>
        <w:spacing w:val="-11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部</w:t>
    </w:r>
    <w:r>
      <w:rPr>
        <w:rFonts w:ascii="黑体" w:hAnsi="黑体" w:eastAsia="黑体" w:cs="黑体"/>
        <w:spacing w:val="-8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门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决</w:t>
    </w:r>
    <w:r>
      <w:rPr>
        <w:rFonts w:ascii="黑体" w:hAnsi="黑体" w:eastAsia="黑体" w:cs="黑体"/>
        <w:spacing w:val="-14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算</w:t>
    </w:r>
    <w:r>
      <w:rPr>
        <w:rFonts w:ascii="黑体" w:hAnsi="黑体" w:eastAsia="黑体" w:cs="黑体"/>
        <w:spacing w:val="-13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公</w:t>
    </w:r>
    <w:r>
      <w:rPr>
        <w:rFonts w:ascii="黑体" w:hAnsi="黑体" w:eastAsia="黑体" w:cs="黑体"/>
        <w:spacing w:val="-13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开</w:t>
    </w:r>
    <w:r>
      <w:rPr>
        <w:rFonts w:ascii="黑体" w:hAnsi="黑体" w:eastAsia="黑体" w:cs="黑体"/>
        <w:spacing w:val="-15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报</w:t>
    </w:r>
    <w:r>
      <w:rPr>
        <w:rFonts w:ascii="黑体" w:hAnsi="黑体" w:eastAsia="黑体" w:cs="黑体"/>
        <w:spacing w:val="-12"/>
        <w:sz w:val="12"/>
        <w:szCs w:val="12"/>
      </w:rPr>
      <w:t xml:space="preserve"> </w:t>
    </w:r>
    <w:r>
      <w:rPr>
        <w:rFonts w:ascii="黑体" w:hAnsi="黑体" w:eastAsia="黑体" w:cs="黑体"/>
        <w:b/>
        <w:bCs/>
        <w:spacing w:val="-8"/>
        <w:sz w:val="12"/>
        <w:szCs w:val="12"/>
      </w:rPr>
      <w:t>告</w:t>
    </w:r>
  </w:p>
  <w:p>
    <w:pPr>
      <w:spacing w:before="34" w:line="10" w:lineRule="exact"/>
    </w:pPr>
    <w:r>
      <w:drawing>
        <wp:inline distT="0" distB="0" distL="0" distR="0">
          <wp:extent cx="6812915" cy="6350"/>
          <wp:effectExtent l="0" t="0" r="0" b="0"/>
          <wp:docPr id="58" name="IM 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 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7974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804660" cy="6350"/>
          <wp:effectExtent l="0" t="0" r="0" b="0"/>
          <wp:wrapNone/>
          <wp:docPr id="62" name="IM 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 6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9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7"/>
        <w:sz w:val="16"/>
        <w:szCs w:val="16"/>
      </w:rPr>
      <w:t>中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国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共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产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党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古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县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委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员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会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7"/>
        <w:sz w:val="16"/>
        <w:szCs w:val="16"/>
      </w:rPr>
      <w:t>党</w:t>
    </w:r>
    <w:r>
      <w:rPr>
        <w:rFonts w:ascii="黑体" w:hAnsi="黑体" w:eastAsia="黑体" w:cs="黑体"/>
        <w:spacing w:val="-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校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2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0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2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3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年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部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门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决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算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公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开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报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告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1" w:line="177" w:lineRule="auto"/>
      <w:rPr>
        <w:rFonts w:ascii="仿宋" w:hAnsi="仿宋" w:eastAsia="仿宋" w:cs="仿宋"/>
        <w:sz w:val="15"/>
        <w:szCs w:val="15"/>
      </w:rPr>
    </w:pPr>
    <w:r>
      <w:rPr>
        <w:rFonts w:ascii="仿宋" w:hAnsi="仿宋" w:eastAsia="仿宋" w:cs="仿宋"/>
        <w:b/>
        <w:bCs/>
        <w:spacing w:val="9"/>
        <w:sz w:val="15"/>
        <w:szCs w:val="15"/>
      </w:rPr>
      <w:t>中国共产党古县委员会党校2023年部门决算公开报告</w: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8076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804660" cy="6350"/>
          <wp:effectExtent l="0" t="0" r="0" b="0"/>
          <wp:wrapNone/>
          <wp:docPr id="68" name="IM 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IM 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93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4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3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5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5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3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21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8179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804660" cy="6350"/>
          <wp:effectExtent l="0" t="0" r="0" b="0"/>
          <wp:wrapNone/>
          <wp:docPr id="72" name="IM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 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95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4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3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5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5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3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21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15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838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804660" cy="6350"/>
          <wp:effectExtent l="0" t="0" r="0" b="0"/>
          <wp:wrapNone/>
          <wp:docPr id="100" name="IM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IM 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93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17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106" name="IM 10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IM 1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1" w:line="177" w:lineRule="auto"/>
      <w:rPr>
        <w:rFonts w:ascii="仿宋" w:hAnsi="仿宋" w:eastAsia="仿宋" w:cs="仿宋"/>
        <w:sz w:val="15"/>
        <w:szCs w:val="15"/>
      </w:rPr>
    </w:pPr>
    <w:r>
      <w:rPr>
        <w:rFonts w:ascii="仿宋" w:hAnsi="仿宋" w:eastAsia="仿宋" w:cs="仿宋"/>
        <w:b/>
        <w:bCs/>
        <w:spacing w:val="9"/>
        <w:sz w:val="15"/>
        <w:szCs w:val="15"/>
      </w:rPr>
      <w:t>中国共产党古县委员会党校2023年部门决算公开报告</w: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858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811010" cy="6350"/>
          <wp:effectExtent l="0" t="0" r="0" b="0"/>
          <wp:wrapNone/>
          <wp:docPr id="114" name="IM 1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IM 1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126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19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2"/>
        <w:sz w:val="16"/>
        <w:szCs w:val="16"/>
      </w:rPr>
      <w:t>中国共产党古县委员会党校2023年部门决算公开报告</w:t>
    </w:r>
  </w:p>
  <w:p>
    <w:pPr>
      <w:spacing w:before="65" w:line="10" w:lineRule="exact"/>
    </w:pPr>
    <w:r>
      <w:drawing>
        <wp:inline distT="0" distB="0" distL="0" distR="0">
          <wp:extent cx="6812915" cy="6350"/>
          <wp:effectExtent l="0" t="0" r="0" b="0"/>
          <wp:docPr id="120" name="IM 1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" name="IM 1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879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144" name="IM 1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" name="IM 1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7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21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23" name="IM 10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 1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1" w:line="177" w:lineRule="auto"/>
      <w:rPr>
        <w:rFonts w:ascii="仿宋" w:hAnsi="仿宋" w:eastAsia="仿宋" w:cs="仿宋"/>
        <w:sz w:val="15"/>
        <w:szCs w:val="15"/>
      </w:rPr>
    </w:pPr>
    <w:r>
      <w:rPr>
        <w:rFonts w:ascii="仿宋" w:hAnsi="仿宋" w:eastAsia="仿宋" w:cs="仿宋"/>
        <w:b/>
        <w:bCs/>
        <w:spacing w:val="9"/>
        <w:sz w:val="15"/>
        <w:szCs w:val="15"/>
      </w:rPr>
      <w:t>中国共产党古县委员会党校2023年部门决算公开报告</w: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25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3" w:line="218" w:lineRule="auto"/>
      <w:ind w:left="42"/>
      <w:rPr>
        <w:sz w:val="15"/>
        <w:szCs w:val="15"/>
      </w:rPr>
    </w:pPr>
    <w:r>
      <w:drawing>
        <wp:anchor distT="0" distB="0" distL="0" distR="0" simplePos="0" relativeHeight="251692032" behindDoc="0" locked="0" layoutInCell="0" allowOverlap="1">
          <wp:simplePos x="0" y="0"/>
          <wp:positionH relativeFrom="page">
            <wp:posOffset>456565</wp:posOffset>
          </wp:positionH>
          <wp:positionV relativeFrom="page">
            <wp:posOffset>399415</wp:posOffset>
          </wp:positionV>
          <wp:extent cx="6819900" cy="12700"/>
          <wp:effectExtent l="0" t="0" r="0" b="0"/>
          <wp:wrapNone/>
          <wp:docPr id="156" name="IM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IM 15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9927" cy="126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pacing w:val="8"/>
        <w:sz w:val="15"/>
        <w:szCs w:val="15"/>
      </w:rPr>
      <w:t>中国共产党古县委员会党校2023年部门决</w:t>
    </w:r>
    <w:r>
      <w:rPr>
        <w:b/>
        <w:bCs/>
        <w:spacing w:val="7"/>
        <w:sz w:val="15"/>
        <w:szCs w:val="15"/>
      </w:rPr>
      <w:t>算公开报告</w: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27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3" w:line="221" w:lineRule="auto"/>
      <w:ind w:left="22"/>
      <w:rPr>
        <w:rFonts w:ascii="黑体" w:hAnsi="黑体" w:eastAsia="黑体" w:cs="黑体"/>
        <w:sz w:val="17"/>
        <w:szCs w:val="17"/>
      </w:rPr>
    </w:pPr>
    <w:r>
      <w:rPr>
        <w:rFonts w:ascii="黑体" w:hAnsi="黑体" w:eastAsia="黑体" w:cs="黑体"/>
        <w:b/>
        <w:bCs/>
        <w:spacing w:val="-10"/>
        <w:sz w:val="17"/>
        <w:szCs w:val="17"/>
      </w:rPr>
      <w:t>中国共产党古县委员会党校2023年部门决算公开报告</w:t>
    </w:r>
  </w:p>
  <w:p>
    <w:pPr>
      <w:spacing w:before="73" w:line="10" w:lineRule="exact"/>
    </w:pPr>
    <w:r>
      <w:drawing>
        <wp:inline distT="0" distB="0" distL="0" distR="0">
          <wp:extent cx="6819900" cy="6350"/>
          <wp:effectExtent l="0" t="0" r="0" b="0"/>
          <wp:docPr id="182" name="IM 1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" name="IM 1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9911" cy="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5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2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29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1" w:line="177" w:lineRule="auto"/>
      <w:rPr>
        <w:rFonts w:ascii="仿宋" w:hAnsi="仿宋" w:eastAsia="仿宋" w:cs="仿宋"/>
        <w:sz w:val="15"/>
        <w:szCs w:val="15"/>
      </w:rPr>
    </w:pPr>
    <w:r>
      <w:rPr>
        <w:rFonts w:ascii="仿宋" w:hAnsi="仿宋" w:eastAsia="仿宋" w:cs="仿宋"/>
        <w:b/>
        <w:bCs/>
        <w:spacing w:val="10"/>
        <w:sz w:val="15"/>
        <w:szCs w:val="15"/>
      </w:rPr>
      <w:t>中国共产党古县委员会党校2023年部门决算公开报告</w: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31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33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5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2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35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1" w:line="177" w:lineRule="auto"/>
      <w:rPr>
        <w:rFonts w:ascii="仿宋" w:hAnsi="仿宋" w:eastAsia="仿宋" w:cs="仿宋"/>
        <w:sz w:val="15"/>
        <w:szCs w:val="15"/>
      </w:rPr>
    </w:pPr>
    <w:r>
      <w:rPr>
        <w:rFonts w:ascii="仿宋" w:hAnsi="仿宋" w:eastAsia="仿宋" w:cs="仿宋"/>
        <w:b/>
        <w:bCs/>
        <w:spacing w:val="9"/>
        <w:sz w:val="15"/>
        <w:szCs w:val="15"/>
      </w:rPr>
      <w:t>中国共产党古县委员会党校2023年部门决算公开报告</w: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37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2"/>
        <w:sz w:val="16"/>
        <w:szCs w:val="16"/>
      </w:rPr>
      <w:t>中国共产党古县委员会党校2023年部门决算公开报告</w:t>
    </w:r>
  </w:p>
  <w:p>
    <w:pPr>
      <w:spacing w:before="65" w:line="10" w:lineRule="exact"/>
    </w:pPr>
    <w:r>
      <w:drawing>
        <wp:inline distT="0" distB="0" distL="0" distR="0">
          <wp:extent cx="6812915" cy="6350"/>
          <wp:effectExtent l="0" t="0" r="0" b="0"/>
          <wp:docPr id="39" name="IM 1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IM 1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838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804660" cy="6350"/>
          <wp:effectExtent l="0" t="0" r="0" b="0"/>
          <wp:wrapNone/>
          <wp:docPr id="41" name="IM 1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IM 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93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43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5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pacing w:val="-2"/>
        <w:sz w:val="16"/>
        <w:szCs w:val="16"/>
      </w:rPr>
      <w:t>中国共产党古县委员会党校2023年部门决算公开报告</w:t>
    </w:r>
  </w:p>
  <w:p>
    <w:pPr>
      <w:spacing w:before="25" w:line="10" w:lineRule="exact"/>
    </w:pPr>
    <w:r>
      <w:drawing>
        <wp:inline distT="0" distB="0" distL="0" distR="0">
          <wp:extent cx="6812915" cy="6350"/>
          <wp:effectExtent l="0" t="0" r="0" b="0"/>
          <wp:docPr id="45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1" w:line="177" w:lineRule="auto"/>
      <w:rPr>
        <w:rFonts w:ascii="仿宋" w:hAnsi="仿宋" w:eastAsia="仿宋" w:cs="仿宋"/>
        <w:sz w:val="15"/>
        <w:szCs w:val="15"/>
      </w:rPr>
    </w:pPr>
    <w:r>
      <w:rPr>
        <w:rFonts w:ascii="仿宋" w:hAnsi="仿宋" w:eastAsia="仿宋" w:cs="仿宋"/>
        <w:b/>
        <w:bCs/>
        <w:spacing w:val="9"/>
        <w:sz w:val="15"/>
        <w:szCs w:val="15"/>
      </w:rPr>
      <w:t>中国共产党古县委员会党校2023年部门决算公开报告</w: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47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221" w:lineRule="auto"/>
      <w:ind w:left="62"/>
      <w:rPr>
        <w:rFonts w:ascii="黑体" w:hAnsi="黑体" w:eastAsia="黑体" w:cs="黑体"/>
        <w:sz w:val="16"/>
        <w:szCs w:val="16"/>
      </w:rPr>
    </w:pPr>
    <w:r>
      <w:rPr>
        <w:rFonts w:ascii="黑体" w:hAnsi="黑体" w:eastAsia="黑体" w:cs="黑体"/>
        <w:b/>
        <w:bCs/>
        <w:sz w:val="16"/>
        <w:szCs w:val="16"/>
      </w:rPr>
      <w:t>中国共产党古县委员会党校2023年部门决算公开报告</w:t>
    </w:r>
  </w:p>
  <w:p>
    <w:pPr>
      <w:spacing w:before="65" w:line="10" w:lineRule="exact"/>
    </w:pPr>
    <w:r>
      <w:drawing>
        <wp:inline distT="0" distB="0" distL="0" distR="0">
          <wp:extent cx="6812915" cy="6350"/>
          <wp:effectExtent l="0" t="0" r="0" b="0"/>
          <wp:docPr id="248" name="IM 2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" name="IM 2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3545" cy="6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70636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804660" cy="6350"/>
          <wp:effectExtent l="0" t="0" r="0" b="0"/>
          <wp:wrapNone/>
          <wp:docPr id="266" name="IM 2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" name="IM 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04890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8"/>
        <w:sz w:val="16"/>
        <w:szCs w:val="16"/>
      </w:rPr>
      <w:t>中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国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共</w:t>
    </w:r>
    <w:r>
      <w:rPr>
        <w:rFonts w:ascii="黑体" w:hAnsi="黑体" w:eastAsia="黑体" w:cs="黑体"/>
        <w:spacing w:val="-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产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党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古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县</w:t>
    </w:r>
    <w:r>
      <w:rPr>
        <w:rFonts w:ascii="黑体" w:hAnsi="黑体" w:eastAsia="黑体" w:cs="黑体"/>
        <w:spacing w:val="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委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员</w:t>
    </w:r>
    <w:r>
      <w:rPr>
        <w:rFonts w:ascii="黑体" w:hAnsi="黑体" w:eastAsia="黑体" w:cs="黑体"/>
        <w:spacing w:val="1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会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党</w:t>
    </w:r>
    <w:r>
      <w:rPr>
        <w:rFonts w:ascii="黑体" w:hAnsi="黑体" w:eastAsia="黑体" w:cs="黑体"/>
        <w:spacing w:val="1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校</w:t>
    </w:r>
    <w:r>
      <w:rPr>
        <w:rFonts w:ascii="黑体" w:hAnsi="黑体" w:eastAsia="黑体" w:cs="黑体"/>
        <w:spacing w:val="1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2</w:t>
    </w:r>
    <w:r>
      <w:rPr>
        <w:rFonts w:ascii="黑体" w:hAnsi="黑体" w:eastAsia="黑体" w:cs="黑体"/>
        <w:spacing w:val="1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0</w:t>
    </w:r>
    <w:r>
      <w:rPr>
        <w:rFonts w:ascii="黑体" w:hAnsi="黑体" w:eastAsia="黑体" w:cs="黑体"/>
        <w:spacing w:val="1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2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3</w:t>
    </w:r>
    <w:r>
      <w:rPr>
        <w:rFonts w:ascii="黑体" w:hAnsi="黑体" w:eastAsia="黑体" w:cs="黑体"/>
        <w:spacing w:val="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年</w:t>
    </w:r>
    <w:r>
      <w:rPr>
        <w:rFonts w:ascii="黑体" w:hAnsi="黑体" w:eastAsia="黑体" w:cs="黑体"/>
        <w:spacing w:val="1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部</w:t>
    </w:r>
    <w:r>
      <w:rPr>
        <w:rFonts w:ascii="黑体" w:hAnsi="黑体" w:eastAsia="黑体" w:cs="黑体"/>
        <w:spacing w:val="20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门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决</w:t>
    </w:r>
    <w:r>
      <w:rPr>
        <w:rFonts w:ascii="黑体" w:hAnsi="黑体" w:eastAsia="黑体" w:cs="黑体"/>
        <w:spacing w:val="1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算</w:t>
    </w:r>
    <w:r>
      <w:rPr>
        <w:rFonts w:ascii="黑体" w:hAnsi="黑体" w:eastAsia="黑体" w:cs="黑体"/>
        <w:spacing w:val="13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公</w:t>
    </w:r>
    <w:r>
      <w:rPr>
        <w:rFonts w:ascii="黑体" w:hAnsi="黑体" w:eastAsia="黑体" w:cs="黑体"/>
        <w:spacing w:val="15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开</w:t>
    </w:r>
    <w:r>
      <w:rPr>
        <w:rFonts w:ascii="黑体" w:hAnsi="黑体" w:eastAsia="黑体" w:cs="黑体"/>
        <w:spacing w:val="1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报</w:t>
    </w:r>
    <w:r>
      <w:rPr>
        <w:rFonts w:ascii="黑体" w:hAnsi="黑体" w:eastAsia="黑体" w:cs="黑体"/>
        <w:spacing w:val="14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8"/>
        <w:sz w:val="16"/>
        <w:szCs w:val="16"/>
      </w:rPr>
      <w:t>告</w: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" w:line="191" w:lineRule="auto"/>
      <w:ind w:left="18"/>
      <w:rPr>
        <w:rFonts w:ascii="黑体" w:hAnsi="黑体" w:eastAsia="黑体" w:cs="黑体"/>
        <w:sz w:val="16"/>
        <w:szCs w:val="16"/>
      </w:rPr>
    </w:pPr>
    <w: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103505</wp:posOffset>
          </wp:positionV>
          <wp:extent cx="6798310" cy="6350"/>
          <wp:effectExtent l="0" t="0" r="0" b="0"/>
          <wp:wrapNone/>
          <wp:docPr id="49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8589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黑体" w:hAnsi="黑体" w:eastAsia="黑体" w:cs="黑体"/>
        <w:b/>
        <w:bCs/>
        <w:spacing w:val="-10"/>
        <w:sz w:val="16"/>
        <w:szCs w:val="16"/>
      </w:rPr>
      <w:t>中</w:t>
    </w:r>
    <w:r>
      <w:rPr>
        <w:rFonts w:ascii="黑体" w:hAnsi="黑体" w:eastAsia="黑体" w:cs="黑体"/>
        <w:spacing w:val="36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国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共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产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古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县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委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员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会</w:t>
    </w:r>
    <w:r>
      <w:rPr>
        <w:rFonts w:ascii="黑体" w:hAnsi="黑体" w:eastAsia="黑体" w:cs="黑体"/>
        <w:spacing w:val="22"/>
        <w:w w:val="10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党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校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0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2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3</w:t>
    </w:r>
    <w:r>
      <w:rPr>
        <w:rFonts w:ascii="黑体" w:hAnsi="黑体" w:eastAsia="黑体" w:cs="黑体"/>
        <w:spacing w:val="19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年</w:t>
    </w:r>
    <w:r>
      <w:rPr>
        <w:rFonts w:ascii="黑体" w:hAnsi="黑体" w:eastAsia="黑体" w:cs="黑体"/>
        <w:spacing w:val="22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部</w:t>
    </w:r>
    <w:r>
      <w:rPr>
        <w:rFonts w:ascii="黑体" w:hAnsi="黑体" w:eastAsia="黑体" w:cs="黑体"/>
        <w:spacing w:val="2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门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决</w:t>
    </w:r>
    <w:r>
      <w:rPr>
        <w:rFonts w:ascii="黑体" w:hAnsi="黑体" w:eastAsia="黑体" w:cs="黑体"/>
        <w:spacing w:val="18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算</w:t>
    </w:r>
    <w:r>
      <w:rPr>
        <w:rFonts w:ascii="黑体" w:hAnsi="黑体" w:eastAsia="黑体" w:cs="黑体"/>
        <w:spacing w:val="20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公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开</w:t>
    </w:r>
    <w:r>
      <w:rPr>
        <w:rFonts w:ascii="黑体" w:hAnsi="黑体" w:eastAsia="黑体" w:cs="黑体"/>
        <w:spacing w:val="17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报</w:t>
    </w:r>
    <w:r>
      <w:rPr>
        <w:rFonts w:ascii="黑体" w:hAnsi="黑体" w:eastAsia="黑体" w:cs="黑体"/>
        <w:spacing w:val="21"/>
        <w:sz w:val="16"/>
        <w:szCs w:val="16"/>
      </w:rPr>
      <w:t xml:space="preserve"> </w:t>
    </w:r>
    <w:r>
      <w:rPr>
        <w:rFonts w:ascii="黑体" w:hAnsi="黑体" w:eastAsia="黑体" w:cs="黑体"/>
        <w:b/>
        <w:bCs/>
        <w:spacing w:val="-10"/>
        <w:sz w:val="16"/>
        <w:szCs w:val="16"/>
      </w:rPr>
      <w:t>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BF4400A"/>
    <w:rsid w:val="99DB47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7"/>
      <w:szCs w:val="37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50.xml"/><Relationship Id="rId98" Type="http://schemas.openxmlformats.org/officeDocument/2006/relationships/header" Target="header45.xml"/><Relationship Id="rId97" Type="http://schemas.openxmlformats.org/officeDocument/2006/relationships/footer" Target="footer49.xml"/><Relationship Id="rId96" Type="http://schemas.openxmlformats.org/officeDocument/2006/relationships/header" Target="header44.xml"/><Relationship Id="rId95" Type="http://schemas.openxmlformats.org/officeDocument/2006/relationships/footer" Target="footer48.xml"/><Relationship Id="rId94" Type="http://schemas.openxmlformats.org/officeDocument/2006/relationships/header" Target="header43.xml"/><Relationship Id="rId93" Type="http://schemas.openxmlformats.org/officeDocument/2006/relationships/footer" Target="footer47.xml"/><Relationship Id="rId92" Type="http://schemas.openxmlformats.org/officeDocument/2006/relationships/header" Target="header42.xml"/><Relationship Id="rId91" Type="http://schemas.openxmlformats.org/officeDocument/2006/relationships/footer" Target="footer46.xml"/><Relationship Id="rId90" Type="http://schemas.openxmlformats.org/officeDocument/2006/relationships/header" Target="header41.xml"/><Relationship Id="rId9" Type="http://schemas.openxmlformats.org/officeDocument/2006/relationships/footer" Target="footer3.xml"/><Relationship Id="rId89" Type="http://schemas.openxmlformats.org/officeDocument/2006/relationships/footer" Target="footer45.xml"/><Relationship Id="rId88" Type="http://schemas.openxmlformats.org/officeDocument/2006/relationships/header" Target="header40.xml"/><Relationship Id="rId87" Type="http://schemas.openxmlformats.org/officeDocument/2006/relationships/footer" Target="footer44.xml"/><Relationship Id="rId86" Type="http://schemas.openxmlformats.org/officeDocument/2006/relationships/header" Target="header39.xml"/><Relationship Id="rId85" Type="http://schemas.openxmlformats.org/officeDocument/2006/relationships/footer" Target="footer43.xml"/><Relationship Id="rId84" Type="http://schemas.openxmlformats.org/officeDocument/2006/relationships/header" Target="header38.xml"/><Relationship Id="rId83" Type="http://schemas.openxmlformats.org/officeDocument/2006/relationships/footer" Target="footer42.xml"/><Relationship Id="rId82" Type="http://schemas.openxmlformats.org/officeDocument/2006/relationships/header" Target="header37.xml"/><Relationship Id="rId81" Type="http://schemas.openxmlformats.org/officeDocument/2006/relationships/footer" Target="footer41.xml"/><Relationship Id="rId80" Type="http://schemas.openxmlformats.org/officeDocument/2006/relationships/header" Target="header36.xml"/><Relationship Id="rId8" Type="http://schemas.openxmlformats.org/officeDocument/2006/relationships/footer" Target="footer2.xml"/><Relationship Id="rId79" Type="http://schemas.openxmlformats.org/officeDocument/2006/relationships/footer" Target="footer40.xml"/><Relationship Id="rId78" Type="http://schemas.openxmlformats.org/officeDocument/2006/relationships/header" Target="header35.xml"/><Relationship Id="rId77" Type="http://schemas.openxmlformats.org/officeDocument/2006/relationships/footer" Target="footer39.xml"/><Relationship Id="rId76" Type="http://schemas.openxmlformats.org/officeDocument/2006/relationships/header" Target="header34.xml"/><Relationship Id="rId75" Type="http://schemas.openxmlformats.org/officeDocument/2006/relationships/footer" Target="footer38.xml"/><Relationship Id="rId74" Type="http://schemas.openxmlformats.org/officeDocument/2006/relationships/header" Target="header33.xml"/><Relationship Id="rId73" Type="http://schemas.openxmlformats.org/officeDocument/2006/relationships/footer" Target="footer37.xml"/><Relationship Id="rId72" Type="http://schemas.openxmlformats.org/officeDocument/2006/relationships/header" Target="header32.xml"/><Relationship Id="rId71" Type="http://schemas.openxmlformats.org/officeDocument/2006/relationships/footer" Target="footer36.xml"/><Relationship Id="rId70" Type="http://schemas.openxmlformats.org/officeDocument/2006/relationships/header" Target="header31.xml"/><Relationship Id="rId7" Type="http://schemas.openxmlformats.org/officeDocument/2006/relationships/header" Target="header2.xml"/><Relationship Id="rId69" Type="http://schemas.openxmlformats.org/officeDocument/2006/relationships/footer" Target="footer35.xml"/><Relationship Id="rId68" Type="http://schemas.openxmlformats.org/officeDocument/2006/relationships/header" Target="header30.xml"/><Relationship Id="rId67" Type="http://schemas.openxmlformats.org/officeDocument/2006/relationships/footer" Target="footer34.xml"/><Relationship Id="rId66" Type="http://schemas.openxmlformats.org/officeDocument/2006/relationships/header" Target="header29.xml"/><Relationship Id="rId65" Type="http://schemas.openxmlformats.org/officeDocument/2006/relationships/footer" Target="footer33.xml"/><Relationship Id="rId64" Type="http://schemas.openxmlformats.org/officeDocument/2006/relationships/header" Target="header28.xml"/><Relationship Id="rId63" Type="http://schemas.openxmlformats.org/officeDocument/2006/relationships/footer" Target="footer32.xml"/><Relationship Id="rId62" Type="http://schemas.openxmlformats.org/officeDocument/2006/relationships/header" Target="header27.xml"/><Relationship Id="rId61" Type="http://schemas.openxmlformats.org/officeDocument/2006/relationships/footer" Target="footer31.xml"/><Relationship Id="rId60" Type="http://schemas.openxmlformats.org/officeDocument/2006/relationships/header" Target="header26.xml"/><Relationship Id="rId6" Type="http://schemas.openxmlformats.org/officeDocument/2006/relationships/footer" Target="footer1.xml"/><Relationship Id="rId59" Type="http://schemas.openxmlformats.org/officeDocument/2006/relationships/footer" Target="footer30.xml"/><Relationship Id="rId58" Type="http://schemas.openxmlformats.org/officeDocument/2006/relationships/header" Target="header25.xml"/><Relationship Id="rId57" Type="http://schemas.openxmlformats.org/officeDocument/2006/relationships/footer" Target="footer29.xml"/><Relationship Id="rId56" Type="http://schemas.openxmlformats.org/officeDocument/2006/relationships/header" Target="header24.xml"/><Relationship Id="rId55" Type="http://schemas.openxmlformats.org/officeDocument/2006/relationships/footer" Target="footer28.xml"/><Relationship Id="rId54" Type="http://schemas.openxmlformats.org/officeDocument/2006/relationships/header" Target="header23.xml"/><Relationship Id="rId53" Type="http://schemas.openxmlformats.org/officeDocument/2006/relationships/footer" Target="footer27.xml"/><Relationship Id="rId52" Type="http://schemas.openxmlformats.org/officeDocument/2006/relationships/footer" Target="footer26.xml"/><Relationship Id="rId51" Type="http://schemas.openxmlformats.org/officeDocument/2006/relationships/header" Target="header22.xml"/><Relationship Id="rId50" Type="http://schemas.openxmlformats.org/officeDocument/2006/relationships/footer" Target="footer25.xml"/><Relationship Id="rId5" Type="http://schemas.openxmlformats.org/officeDocument/2006/relationships/header" Target="header1.xml"/><Relationship Id="rId49" Type="http://schemas.openxmlformats.org/officeDocument/2006/relationships/header" Target="header21.xml"/><Relationship Id="rId48" Type="http://schemas.openxmlformats.org/officeDocument/2006/relationships/footer" Target="footer24.xml"/><Relationship Id="rId47" Type="http://schemas.openxmlformats.org/officeDocument/2006/relationships/header" Target="header20.xml"/><Relationship Id="rId46" Type="http://schemas.openxmlformats.org/officeDocument/2006/relationships/footer" Target="footer23.xml"/><Relationship Id="rId45" Type="http://schemas.openxmlformats.org/officeDocument/2006/relationships/header" Target="header19.xml"/><Relationship Id="rId44" Type="http://schemas.openxmlformats.org/officeDocument/2006/relationships/footer" Target="footer22.xml"/><Relationship Id="rId43" Type="http://schemas.openxmlformats.org/officeDocument/2006/relationships/header" Target="header18.xml"/><Relationship Id="rId42" Type="http://schemas.openxmlformats.org/officeDocument/2006/relationships/footer" Target="footer21.xml"/><Relationship Id="rId41" Type="http://schemas.openxmlformats.org/officeDocument/2006/relationships/header" Target="header17.xml"/><Relationship Id="rId40" Type="http://schemas.openxmlformats.org/officeDocument/2006/relationships/footer" Target="footer20.xml"/><Relationship Id="rId4" Type="http://schemas.openxmlformats.org/officeDocument/2006/relationships/endnotes" Target="endnotes.xml"/><Relationship Id="rId39" Type="http://schemas.openxmlformats.org/officeDocument/2006/relationships/header" Target="header16.xml"/><Relationship Id="rId38" Type="http://schemas.openxmlformats.org/officeDocument/2006/relationships/footer" Target="footer19.xml"/><Relationship Id="rId37" Type="http://schemas.openxmlformats.org/officeDocument/2006/relationships/header" Target="header15.xml"/><Relationship Id="rId36" Type="http://schemas.openxmlformats.org/officeDocument/2006/relationships/footer" Target="footer18.xml"/><Relationship Id="rId35" Type="http://schemas.openxmlformats.org/officeDocument/2006/relationships/footer" Target="footer17.xml"/><Relationship Id="rId34" Type="http://schemas.openxmlformats.org/officeDocument/2006/relationships/footer" Target="footer16.xml"/><Relationship Id="rId33" Type="http://schemas.openxmlformats.org/officeDocument/2006/relationships/header" Target="header14.xml"/><Relationship Id="rId32" Type="http://schemas.openxmlformats.org/officeDocument/2006/relationships/footer" Target="footer15.xml"/><Relationship Id="rId31" Type="http://schemas.openxmlformats.org/officeDocument/2006/relationships/header" Target="header13.xml"/><Relationship Id="rId30" Type="http://schemas.openxmlformats.org/officeDocument/2006/relationships/footer" Target="footer14.xml"/><Relationship Id="rId3" Type="http://schemas.openxmlformats.org/officeDocument/2006/relationships/footnotes" Target="footnotes.xml"/><Relationship Id="rId29" Type="http://schemas.openxmlformats.org/officeDocument/2006/relationships/header" Target="header12.xml"/><Relationship Id="rId28" Type="http://schemas.openxmlformats.org/officeDocument/2006/relationships/footer" Target="footer13.xml"/><Relationship Id="rId27" Type="http://schemas.openxmlformats.org/officeDocument/2006/relationships/header" Target="header11.xml"/><Relationship Id="rId26" Type="http://schemas.openxmlformats.org/officeDocument/2006/relationships/footer" Target="footer12.xml"/><Relationship Id="rId25" Type="http://schemas.openxmlformats.org/officeDocument/2006/relationships/header" Target="header10.xml"/><Relationship Id="rId24" Type="http://schemas.openxmlformats.org/officeDocument/2006/relationships/footer" Target="footer11.xml"/><Relationship Id="rId23" Type="http://schemas.openxmlformats.org/officeDocument/2006/relationships/header" Target="header9.xml"/><Relationship Id="rId22" Type="http://schemas.openxmlformats.org/officeDocument/2006/relationships/footer" Target="footer10.xml"/><Relationship Id="rId21" Type="http://schemas.openxmlformats.org/officeDocument/2006/relationships/header" Target="header8.xml"/><Relationship Id="rId207" Type="http://schemas.openxmlformats.org/officeDocument/2006/relationships/fontTable" Target="fontTable.xml"/><Relationship Id="rId206" Type="http://schemas.openxmlformats.org/officeDocument/2006/relationships/customXml" Target="../customXml/item1.xml"/><Relationship Id="rId205" Type="http://schemas.openxmlformats.org/officeDocument/2006/relationships/image" Target="media/image70.png"/><Relationship Id="rId204" Type="http://schemas.openxmlformats.org/officeDocument/2006/relationships/image" Target="media/image69.jpeg"/><Relationship Id="rId203" Type="http://schemas.openxmlformats.org/officeDocument/2006/relationships/image" Target="media/image68.jpeg"/><Relationship Id="rId202" Type="http://schemas.openxmlformats.org/officeDocument/2006/relationships/image" Target="media/image67.png"/><Relationship Id="rId201" Type="http://schemas.openxmlformats.org/officeDocument/2006/relationships/image" Target="media/image66.png"/><Relationship Id="rId200" Type="http://schemas.openxmlformats.org/officeDocument/2006/relationships/image" Target="media/image65.png"/><Relationship Id="rId20" Type="http://schemas.openxmlformats.org/officeDocument/2006/relationships/footer" Target="footer9.xml"/><Relationship Id="rId2" Type="http://schemas.openxmlformats.org/officeDocument/2006/relationships/settings" Target="settings.xml"/><Relationship Id="rId199" Type="http://schemas.openxmlformats.org/officeDocument/2006/relationships/image" Target="media/image64.png"/><Relationship Id="rId198" Type="http://schemas.openxmlformats.org/officeDocument/2006/relationships/image" Target="media/image63.png"/><Relationship Id="rId197" Type="http://schemas.openxmlformats.org/officeDocument/2006/relationships/image" Target="media/image62.jpeg"/><Relationship Id="rId196" Type="http://schemas.openxmlformats.org/officeDocument/2006/relationships/image" Target="media/image61.png"/><Relationship Id="rId195" Type="http://schemas.openxmlformats.org/officeDocument/2006/relationships/image" Target="media/image60.png"/><Relationship Id="rId194" Type="http://schemas.openxmlformats.org/officeDocument/2006/relationships/image" Target="media/image59.png"/><Relationship Id="rId193" Type="http://schemas.openxmlformats.org/officeDocument/2006/relationships/image" Target="media/image58.jpeg"/><Relationship Id="rId192" Type="http://schemas.openxmlformats.org/officeDocument/2006/relationships/image" Target="media/image57.png"/><Relationship Id="rId191" Type="http://schemas.openxmlformats.org/officeDocument/2006/relationships/image" Target="media/image56.jpeg"/><Relationship Id="rId190" Type="http://schemas.openxmlformats.org/officeDocument/2006/relationships/image" Target="media/image55.png"/><Relationship Id="rId19" Type="http://schemas.openxmlformats.org/officeDocument/2006/relationships/header" Target="header7.xml"/><Relationship Id="rId189" Type="http://schemas.openxmlformats.org/officeDocument/2006/relationships/image" Target="media/image54.png"/><Relationship Id="rId188" Type="http://schemas.openxmlformats.org/officeDocument/2006/relationships/image" Target="media/image53.png"/><Relationship Id="rId187" Type="http://schemas.openxmlformats.org/officeDocument/2006/relationships/image" Target="media/image52.jpeg"/><Relationship Id="rId186" Type="http://schemas.openxmlformats.org/officeDocument/2006/relationships/image" Target="media/image51.png"/><Relationship Id="rId185" Type="http://schemas.openxmlformats.org/officeDocument/2006/relationships/image" Target="media/image50.jpeg"/><Relationship Id="rId184" Type="http://schemas.openxmlformats.org/officeDocument/2006/relationships/image" Target="media/image49.png"/><Relationship Id="rId183" Type="http://schemas.openxmlformats.org/officeDocument/2006/relationships/image" Target="media/image48.jpeg"/><Relationship Id="rId182" Type="http://schemas.openxmlformats.org/officeDocument/2006/relationships/image" Target="media/image47.png"/><Relationship Id="rId181" Type="http://schemas.openxmlformats.org/officeDocument/2006/relationships/image" Target="media/image46.png"/><Relationship Id="rId180" Type="http://schemas.openxmlformats.org/officeDocument/2006/relationships/image" Target="media/image45.jpeg"/><Relationship Id="rId18" Type="http://schemas.openxmlformats.org/officeDocument/2006/relationships/footer" Target="footer8.xml"/><Relationship Id="rId179" Type="http://schemas.openxmlformats.org/officeDocument/2006/relationships/image" Target="media/image44.png"/><Relationship Id="rId178" Type="http://schemas.openxmlformats.org/officeDocument/2006/relationships/image" Target="media/image43.png"/><Relationship Id="rId177" Type="http://schemas.openxmlformats.org/officeDocument/2006/relationships/image" Target="media/image42.png"/><Relationship Id="rId176" Type="http://schemas.openxmlformats.org/officeDocument/2006/relationships/image" Target="media/image41.jpeg"/><Relationship Id="rId175" Type="http://schemas.openxmlformats.org/officeDocument/2006/relationships/image" Target="media/image40.jpeg"/><Relationship Id="rId174" Type="http://schemas.openxmlformats.org/officeDocument/2006/relationships/image" Target="media/image39.jpeg"/><Relationship Id="rId173" Type="http://schemas.openxmlformats.org/officeDocument/2006/relationships/image" Target="media/image38.png"/><Relationship Id="rId172" Type="http://schemas.openxmlformats.org/officeDocument/2006/relationships/image" Target="media/image37.jpeg"/><Relationship Id="rId171" Type="http://schemas.openxmlformats.org/officeDocument/2006/relationships/image" Target="media/image36.png"/><Relationship Id="rId170" Type="http://schemas.openxmlformats.org/officeDocument/2006/relationships/image" Target="media/image35.png"/><Relationship Id="rId17" Type="http://schemas.openxmlformats.org/officeDocument/2006/relationships/footer" Target="footer7.xml"/><Relationship Id="rId169" Type="http://schemas.openxmlformats.org/officeDocument/2006/relationships/image" Target="media/image34.png"/><Relationship Id="rId168" Type="http://schemas.openxmlformats.org/officeDocument/2006/relationships/image" Target="media/image33.png"/><Relationship Id="rId167" Type="http://schemas.openxmlformats.org/officeDocument/2006/relationships/image" Target="media/image32.jpeg"/><Relationship Id="rId166" Type="http://schemas.openxmlformats.org/officeDocument/2006/relationships/image" Target="media/image31.png"/><Relationship Id="rId165" Type="http://schemas.openxmlformats.org/officeDocument/2006/relationships/image" Target="media/image30.jpeg"/><Relationship Id="rId164" Type="http://schemas.openxmlformats.org/officeDocument/2006/relationships/image" Target="media/image29.png"/><Relationship Id="rId163" Type="http://schemas.openxmlformats.org/officeDocument/2006/relationships/image" Target="media/image28.jpeg"/><Relationship Id="rId162" Type="http://schemas.openxmlformats.org/officeDocument/2006/relationships/image" Target="media/image27.png"/><Relationship Id="rId161" Type="http://schemas.openxmlformats.org/officeDocument/2006/relationships/image" Target="media/image26.png"/><Relationship Id="rId160" Type="http://schemas.openxmlformats.org/officeDocument/2006/relationships/image" Target="media/image25.jpeg"/><Relationship Id="rId16" Type="http://schemas.openxmlformats.org/officeDocument/2006/relationships/header" Target="header6.xml"/><Relationship Id="rId159" Type="http://schemas.openxmlformats.org/officeDocument/2006/relationships/image" Target="media/image24.png"/><Relationship Id="rId158" Type="http://schemas.openxmlformats.org/officeDocument/2006/relationships/image" Target="media/image23.png"/><Relationship Id="rId157" Type="http://schemas.openxmlformats.org/officeDocument/2006/relationships/image" Target="media/image22.png"/><Relationship Id="rId156" Type="http://schemas.openxmlformats.org/officeDocument/2006/relationships/image" Target="media/image21.png"/><Relationship Id="rId155" Type="http://schemas.openxmlformats.org/officeDocument/2006/relationships/image" Target="media/image20.png"/><Relationship Id="rId154" Type="http://schemas.openxmlformats.org/officeDocument/2006/relationships/image" Target="media/image19.png"/><Relationship Id="rId153" Type="http://schemas.openxmlformats.org/officeDocument/2006/relationships/image" Target="media/image18.png"/><Relationship Id="rId152" Type="http://schemas.openxmlformats.org/officeDocument/2006/relationships/image" Target="media/image17.png"/><Relationship Id="rId151" Type="http://schemas.openxmlformats.org/officeDocument/2006/relationships/image" Target="media/image16.jpeg"/><Relationship Id="rId150" Type="http://schemas.openxmlformats.org/officeDocument/2006/relationships/image" Target="media/image15.png"/><Relationship Id="rId15" Type="http://schemas.openxmlformats.org/officeDocument/2006/relationships/footer" Target="footer6.xml"/><Relationship Id="rId149" Type="http://schemas.openxmlformats.org/officeDocument/2006/relationships/image" Target="media/image14.png"/><Relationship Id="rId148" Type="http://schemas.openxmlformats.org/officeDocument/2006/relationships/image" Target="media/image13.png"/><Relationship Id="rId147" Type="http://schemas.openxmlformats.org/officeDocument/2006/relationships/image" Target="media/image12.png"/><Relationship Id="rId146" Type="http://schemas.openxmlformats.org/officeDocument/2006/relationships/theme" Target="theme/theme1.xml"/><Relationship Id="rId145" Type="http://schemas.openxmlformats.org/officeDocument/2006/relationships/footer" Target="footer75.xml"/><Relationship Id="rId144" Type="http://schemas.openxmlformats.org/officeDocument/2006/relationships/header" Target="header66.xml"/><Relationship Id="rId143" Type="http://schemas.openxmlformats.org/officeDocument/2006/relationships/footer" Target="footer74.xml"/><Relationship Id="rId142" Type="http://schemas.openxmlformats.org/officeDocument/2006/relationships/header" Target="header65.xml"/><Relationship Id="rId141" Type="http://schemas.openxmlformats.org/officeDocument/2006/relationships/footer" Target="footer73.xml"/><Relationship Id="rId140" Type="http://schemas.openxmlformats.org/officeDocument/2006/relationships/header" Target="header64.xml"/><Relationship Id="rId14" Type="http://schemas.openxmlformats.org/officeDocument/2006/relationships/header" Target="header5.xml"/><Relationship Id="rId139" Type="http://schemas.openxmlformats.org/officeDocument/2006/relationships/footer" Target="footer72.xml"/><Relationship Id="rId138" Type="http://schemas.openxmlformats.org/officeDocument/2006/relationships/header" Target="header63.xml"/><Relationship Id="rId137" Type="http://schemas.openxmlformats.org/officeDocument/2006/relationships/footer" Target="footer71.xml"/><Relationship Id="rId136" Type="http://schemas.openxmlformats.org/officeDocument/2006/relationships/footer" Target="footer70.xml"/><Relationship Id="rId135" Type="http://schemas.openxmlformats.org/officeDocument/2006/relationships/header" Target="header62.xml"/><Relationship Id="rId134" Type="http://schemas.openxmlformats.org/officeDocument/2006/relationships/footer" Target="footer69.xml"/><Relationship Id="rId133" Type="http://schemas.openxmlformats.org/officeDocument/2006/relationships/header" Target="header61.xml"/><Relationship Id="rId132" Type="http://schemas.openxmlformats.org/officeDocument/2006/relationships/footer" Target="footer68.xml"/><Relationship Id="rId131" Type="http://schemas.openxmlformats.org/officeDocument/2006/relationships/header" Target="header60.xml"/><Relationship Id="rId130" Type="http://schemas.openxmlformats.org/officeDocument/2006/relationships/footer" Target="footer67.xml"/><Relationship Id="rId13" Type="http://schemas.openxmlformats.org/officeDocument/2006/relationships/footer" Target="footer5.xml"/><Relationship Id="rId129" Type="http://schemas.openxmlformats.org/officeDocument/2006/relationships/header" Target="header59.xml"/><Relationship Id="rId128" Type="http://schemas.openxmlformats.org/officeDocument/2006/relationships/footer" Target="footer66.xml"/><Relationship Id="rId127" Type="http://schemas.openxmlformats.org/officeDocument/2006/relationships/header" Target="header58.xml"/><Relationship Id="rId126" Type="http://schemas.openxmlformats.org/officeDocument/2006/relationships/footer" Target="footer65.xml"/><Relationship Id="rId125" Type="http://schemas.openxmlformats.org/officeDocument/2006/relationships/header" Target="header57.xml"/><Relationship Id="rId124" Type="http://schemas.openxmlformats.org/officeDocument/2006/relationships/footer" Target="footer64.xml"/><Relationship Id="rId123" Type="http://schemas.openxmlformats.org/officeDocument/2006/relationships/header" Target="header56.xml"/><Relationship Id="rId122" Type="http://schemas.openxmlformats.org/officeDocument/2006/relationships/footer" Target="footer63.xml"/><Relationship Id="rId121" Type="http://schemas.openxmlformats.org/officeDocument/2006/relationships/footer" Target="footer62.xml"/><Relationship Id="rId120" Type="http://schemas.openxmlformats.org/officeDocument/2006/relationships/header" Target="header55.xml"/><Relationship Id="rId12" Type="http://schemas.openxmlformats.org/officeDocument/2006/relationships/header" Target="header4.xml"/><Relationship Id="rId119" Type="http://schemas.openxmlformats.org/officeDocument/2006/relationships/footer" Target="footer61.xml"/><Relationship Id="rId118" Type="http://schemas.openxmlformats.org/officeDocument/2006/relationships/header" Target="header54.xml"/><Relationship Id="rId117" Type="http://schemas.openxmlformats.org/officeDocument/2006/relationships/footer" Target="footer60.xml"/><Relationship Id="rId116" Type="http://schemas.openxmlformats.org/officeDocument/2006/relationships/header" Target="header53.xml"/><Relationship Id="rId115" Type="http://schemas.openxmlformats.org/officeDocument/2006/relationships/footer" Target="footer59.xml"/><Relationship Id="rId114" Type="http://schemas.openxmlformats.org/officeDocument/2006/relationships/footer" Target="footer58.xml"/><Relationship Id="rId113" Type="http://schemas.openxmlformats.org/officeDocument/2006/relationships/header" Target="header52.xml"/><Relationship Id="rId112" Type="http://schemas.openxmlformats.org/officeDocument/2006/relationships/footer" Target="footer57.xml"/><Relationship Id="rId111" Type="http://schemas.openxmlformats.org/officeDocument/2006/relationships/header" Target="header51.xml"/><Relationship Id="rId110" Type="http://schemas.openxmlformats.org/officeDocument/2006/relationships/footer" Target="footer56.xml"/><Relationship Id="rId11" Type="http://schemas.openxmlformats.org/officeDocument/2006/relationships/footer" Target="footer4.xml"/><Relationship Id="rId109" Type="http://schemas.openxmlformats.org/officeDocument/2006/relationships/footer" Target="footer55.xml"/><Relationship Id="rId108" Type="http://schemas.openxmlformats.org/officeDocument/2006/relationships/header" Target="header50.xml"/><Relationship Id="rId107" Type="http://schemas.openxmlformats.org/officeDocument/2006/relationships/footer" Target="footer54.xml"/><Relationship Id="rId106" Type="http://schemas.openxmlformats.org/officeDocument/2006/relationships/header" Target="header49.xml"/><Relationship Id="rId105" Type="http://schemas.openxmlformats.org/officeDocument/2006/relationships/footer" Target="footer53.xml"/><Relationship Id="rId104" Type="http://schemas.openxmlformats.org/officeDocument/2006/relationships/header" Target="header48.xml"/><Relationship Id="rId103" Type="http://schemas.openxmlformats.org/officeDocument/2006/relationships/footer" Target="footer52.xml"/><Relationship Id="rId102" Type="http://schemas.openxmlformats.org/officeDocument/2006/relationships/header" Target="header47.xml"/><Relationship Id="rId101" Type="http://schemas.openxmlformats.org/officeDocument/2006/relationships/footer" Target="footer51.xml"/><Relationship Id="rId100" Type="http://schemas.openxmlformats.org/officeDocument/2006/relationships/header" Target="header46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86</Pages>
  <Words>3152</Words>
  <Characters>4200</Characters>
  <TotalTime>1</TotalTime>
  <ScaleCrop>false</ScaleCrop>
  <LinksUpToDate>false</LinksUpToDate>
  <CharactersWithSpaces>4861</CharactersWithSpaces>
  <Application>WPS Office_11.8.2.10195_F1E327BC-269C-435d-A152-05C5408002CA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2024-09-20T18:14:00Z</dcterms:created>
  <dc:creator>Kingsoft-PDF</dc:creator>
  <cp:lastModifiedBy>greatwall</cp:lastModifiedBy>
  <dcterms:modified xsi:type="dcterms:W3CDTF">2025-04-28T15:45:51Z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2024-09-20T10:14:52Z</vt:filetime>
  </property>
  <property fmtid="{D5CDD505-2E9C-101B-9397-08002B2CF9AE}" pid="4" name="UsrData">
    <vt:lpwstr>66ecda83bf6b1c0020375846wl</vt:lpwstr>
  </property>
  <property fmtid="{D5CDD505-2E9C-101B-9397-08002B2CF9AE}" pid="5" name="KSOTemplateDocerSaveRecord">
    <vt:lpwstr>eyJoZGlkIjoiYjQwZTFiN2U1NDg2OTc0NjkzOTlhODk1NzU3Y2Q2ZjYiLCJ1c2VySWQiOiI3NzUzODU0MTUifQ==</vt:lpwstr>
  </property>
  <property fmtid="{D5CDD505-2E9C-101B-9397-08002B2CF9AE}" pid="6" name="KSOProductBuildVer">
    <vt:lpwstr>2052-11.8.2.10195</vt:lpwstr>
  </property>
  <property fmtid="{D5CDD505-2E9C-101B-9397-08002B2CF9AE}" pid="7" name="ICV">
    <vt:lpwstr>9AF79D9A7AF747A882F25122864AAF14_12</vt:lpwstr>
  </property>
</Properties>
</file>