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25.xml" ContentType="application/vnd.openxmlformats-officedocument.wordprocessingml.footer+xml"/>
  <Override PartName="/word/footer26.xml" ContentType="application/vnd.openxmlformats-officedocument.wordprocessingml.footer+xml"/>
  <Override PartName="/word/footer27.xml" ContentType="application/vnd.openxmlformats-officedocument.wordprocessingml.footer+xml"/>
  <Override PartName="/word/footer28.xml" ContentType="application/vnd.openxmlformats-officedocument.wordprocessingml.footer+xml"/>
  <Override PartName="/word/footer29.xml" ContentType="application/vnd.openxmlformats-officedocument.wordprocessingml.footer+xml"/>
  <Override PartName="/word/footer3.xml" ContentType="application/vnd.openxmlformats-officedocument.wordprocessingml.footer+xml"/>
  <Override PartName="/word/footer30.xml" ContentType="application/vnd.openxmlformats-officedocument.wordprocessingml.footer+xml"/>
  <Override PartName="/word/footer31.xml" ContentType="application/vnd.openxmlformats-officedocument.wordprocessingml.footer+xml"/>
  <Override PartName="/word/footer32.xml" ContentType="application/vnd.openxmlformats-officedocument.wordprocessingml.footer+xml"/>
  <Override PartName="/word/footer33.xml" ContentType="application/vnd.openxmlformats-officedocument.wordprocessingml.footer+xml"/>
  <Override PartName="/word/footer34.xml" ContentType="application/vnd.openxmlformats-officedocument.wordprocessingml.footer+xml"/>
  <Override PartName="/word/footer35.xml" ContentType="application/vnd.openxmlformats-officedocument.wordprocessingml.footer+xml"/>
  <Override PartName="/word/footer36.xml" ContentType="application/vnd.openxmlformats-officedocument.wordprocessingml.footer+xml"/>
  <Override PartName="/word/footer37.xml" ContentType="application/vnd.openxmlformats-officedocument.wordprocessingml.footer+xml"/>
  <Override PartName="/word/footer38.xml" ContentType="application/vnd.openxmlformats-officedocument.wordprocessingml.footer+xml"/>
  <Override PartName="/word/footer39.xml" ContentType="application/vnd.openxmlformats-officedocument.wordprocessingml.footer+xml"/>
  <Override PartName="/word/footer4.xml" ContentType="application/vnd.openxmlformats-officedocument.wordprocessingml.footer+xml"/>
  <Override PartName="/word/footer40.xml" ContentType="application/vnd.openxmlformats-officedocument.wordprocessingml.footer+xml"/>
  <Override PartName="/word/footer41.xml" ContentType="application/vnd.openxmlformats-officedocument.wordprocessingml.footer+xml"/>
  <Override PartName="/word/footer42.xml" ContentType="application/vnd.openxmlformats-officedocument.wordprocessingml.footer+xml"/>
  <Override PartName="/word/footer43.xml" ContentType="application/vnd.openxmlformats-officedocument.wordprocessingml.footer+xml"/>
  <Override PartName="/word/footer44.xml" ContentType="application/vnd.openxmlformats-officedocument.wordprocessingml.footer+xml"/>
  <Override PartName="/word/footer45.xml" ContentType="application/vnd.openxmlformats-officedocument.wordprocessingml.footer+xml"/>
  <Override PartName="/word/footer46.xml" ContentType="application/vnd.openxmlformats-officedocument.wordprocessingml.footer+xml"/>
  <Override PartName="/word/footer47.xml" ContentType="application/vnd.openxmlformats-officedocument.wordprocessingml.footer+xml"/>
  <Override PartName="/word/footer48.xml" ContentType="application/vnd.openxmlformats-officedocument.wordprocessingml.footer+xml"/>
  <Override PartName="/word/footer49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.xml" ContentType="application/vnd.openxmlformats-officedocument.wordprocessingml.header+xml"/>
  <Override PartName="/word/header20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2" Type="http://schemas.openxmlformats.org/officeDocument/2006/relationships/custom-properties" Target="docProps/custom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body>
    <w:p>
      <w:pPr>
        <w:pStyle w:val="BodyText"/>
        <w:spacing w:line="245" w:lineRule="auto"/>
        <w:rPr/>
      </w:pPr>
      <w:r/>
    </w:p>
    <w:p>
      <w:pPr>
        <w:pStyle w:val="BodyText"/>
        <w:spacing w:line="245" w:lineRule="auto"/>
        <w:rPr/>
      </w:pPr>
      <w:r/>
    </w:p>
    <w:p>
      <w:pPr>
        <w:pStyle w:val="BodyText"/>
        <w:spacing w:line="245" w:lineRule="auto"/>
        <w:rPr/>
      </w:pPr>
      <w:r/>
    </w:p>
    <w:p>
      <w:pPr>
        <w:pStyle w:val="BodyText"/>
        <w:spacing w:line="245" w:lineRule="auto"/>
        <w:rPr/>
      </w:pPr>
      <w:r/>
    </w:p>
    <w:p>
      <w:pPr>
        <w:pStyle w:val="BodyText"/>
        <w:spacing w:line="245" w:lineRule="auto"/>
        <w:rPr/>
      </w:pPr>
      <w:r/>
    </w:p>
    <w:p>
      <w:pPr>
        <w:pStyle w:val="BodyText"/>
        <w:spacing w:line="245" w:lineRule="auto"/>
        <w:rPr/>
      </w:pPr>
      <w:r/>
    </w:p>
    <w:p>
      <w:pPr>
        <w:pStyle w:val="BodyText"/>
        <w:spacing w:line="245" w:lineRule="auto"/>
        <w:rPr/>
      </w:pPr>
      <w:r/>
    </w:p>
    <w:p>
      <w:pPr>
        <w:pStyle w:val="BodyText"/>
        <w:spacing w:line="245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ind w:left="4244"/>
        <w:spacing w:before="111" w:line="217" w:lineRule="auto"/>
        <w:outlineLvl w:val="0"/>
        <w:rPr>
          <w:rFonts w:ascii="SimSun" w:hAnsi="SimSun" w:eastAsia="SimSun" w:cs="SimSun"/>
          <w:sz w:val="34"/>
          <w:szCs w:val="34"/>
        </w:rPr>
      </w:pPr>
      <w:r>
        <w:rPr>
          <w:rFonts w:ascii="SimSun" w:hAnsi="SimSun" w:eastAsia="SimSun" w:cs="SimSun"/>
          <w:sz w:val="34"/>
          <w:szCs w:val="34"/>
          <w:spacing w:val="-6"/>
        </w:rPr>
        <w:t>古 县</w:t>
      </w:r>
      <w:r>
        <w:rPr>
          <w:rFonts w:ascii="SimSun" w:hAnsi="SimSun" w:eastAsia="SimSun" w:cs="SimSun"/>
          <w:sz w:val="34"/>
          <w:szCs w:val="34"/>
          <w:spacing w:val="-13"/>
        </w:rPr>
        <w:t xml:space="preserve"> </w:t>
      </w:r>
      <w:r>
        <w:rPr>
          <w:rFonts w:ascii="SimSun" w:hAnsi="SimSun" w:eastAsia="SimSun" w:cs="SimSun"/>
          <w:sz w:val="34"/>
          <w:szCs w:val="34"/>
          <w:spacing w:val="-6"/>
        </w:rPr>
        <w:t>教 育</w:t>
      </w:r>
      <w:r>
        <w:rPr>
          <w:rFonts w:ascii="SimSun" w:hAnsi="SimSun" w:eastAsia="SimSun" w:cs="SimSun"/>
          <w:sz w:val="34"/>
          <w:szCs w:val="34"/>
          <w:spacing w:val="-17"/>
        </w:rPr>
        <w:t xml:space="preserve"> </w:t>
      </w:r>
      <w:r>
        <w:rPr>
          <w:rFonts w:ascii="SimSun" w:hAnsi="SimSun" w:eastAsia="SimSun" w:cs="SimSun"/>
          <w:sz w:val="34"/>
          <w:szCs w:val="34"/>
          <w:spacing w:val="-6"/>
        </w:rPr>
        <w:t>科</w:t>
      </w:r>
      <w:r>
        <w:rPr>
          <w:rFonts w:ascii="SimSun" w:hAnsi="SimSun" w:eastAsia="SimSun" w:cs="SimSun"/>
          <w:sz w:val="34"/>
          <w:szCs w:val="34"/>
          <w:spacing w:val="-18"/>
        </w:rPr>
        <w:t xml:space="preserve"> </w:t>
      </w:r>
      <w:r>
        <w:rPr>
          <w:rFonts w:ascii="SimSun" w:hAnsi="SimSun" w:eastAsia="SimSun" w:cs="SimSun"/>
          <w:sz w:val="34"/>
          <w:szCs w:val="34"/>
          <w:spacing w:val="-6"/>
        </w:rPr>
        <w:t>技 局</w:t>
      </w:r>
    </w:p>
    <w:p>
      <w:pPr>
        <w:pStyle w:val="BodyText"/>
        <w:spacing w:line="321" w:lineRule="auto"/>
        <w:rPr/>
      </w:pPr>
      <w:r/>
    </w:p>
    <w:p>
      <w:pPr>
        <w:pStyle w:val="BodyText"/>
        <w:spacing w:line="321" w:lineRule="auto"/>
        <w:rPr/>
      </w:pPr>
      <w:r/>
    </w:p>
    <w:p>
      <w:pPr>
        <w:ind w:left="3276"/>
        <w:spacing w:before="111" w:line="216" w:lineRule="auto"/>
        <w:rPr>
          <w:rFonts w:ascii="SimSun" w:hAnsi="SimSun" w:eastAsia="SimSun" w:cs="SimSun"/>
          <w:sz w:val="34"/>
          <w:szCs w:val="34"/>
        </w:rPr>
      </w:pPr>
      <w:r>
        <w:rPr>
          <w:rFonts w:ascii="SimSun" w:hAnsi="SimSun" w:eastAsia="SimSun" w:cs="SimSun"/>
          <w:sz w:val="34"/>
          <w:szCs w:val="34"/>
          <w:spacing w:val="-1"/>
        </w:rPr>
        <w:t>2 0 2 3 年</w:t>
      </w:r>
      <w:r>
        <w:rPr>
          <w:rFonts w:ascii="SimSun" w:hAnsi="SimSun" w:eastAsia="SimSun" w:cs="SimSun"/>
          <w:sz w:val="34"/>
          <w:szCs w:val="34"/>
          <w:spacing w:val="1"/>
        </w:rPr>
        <w:t xml:space="preserve"> </w:t>
      </w:r>
      <w:r>
        <w:rPr>
          <w:rFonts w:ascii="SimSun" w:hAnsi="SimSun" w:eastAsia="SimSun" w:cs="SimSun"/>
          <w:sz w:val="34"/>
          <w:szCs w:val="34"/>
          <w:spacing w:val="-1"/>
        </w:rPr>
        <w:t>度</w:t>
      </w:r>
      <w:r>
        <w:rPr>
          <w:rFonts w:ascii="SimSun" w:hAnsi="SimSun" w:eastAsia="SimSun" w:cs="SimSun"/>
          <w:sz w:val="34"/>
          <w:szCs w:val="34"/>
          <w:spacing w:val="-9"/>
        </w:rPr>
        <w:t xml:space="preserve"> </w:t>
      </w:r>
      <w:r>
        <w:rPr>
          <w:rFonts w:ascii="SimSun" w:hAnsi="SimSun" w:eastAsia="SimSun" w:cs="SimSun"/>
          <w:sz w:val="34"/>
          <w:szCs w:val="34"/>
          <w:spacing w:val="-1"/>
        </w:rPr>
        <w:t>部 门 决 算</w:t>
      </w:r>
      <w:r>
        <w:rPr>
          <w:rFonts w:ascii="SimSun" w:hAnsi="SimSun" w:eastAsia="SimSun" w:cs="SimSun"/>
          <w:sz w:val="34"/>
          <w:szCs w:val="34"/>
          <w:spacing w:val="-15"/>
        </w:rPr>
        <w:t xml:space="preserve"> </w:t>
      </w:r>
      <w:r>
        <w:rPr>
          <w:rFonts w:ascii="SimSun" w:hAnsi="SimSun" w:eastAsia="SimSun" w:cs="SimSun"/>
          <w:sz w:val="34"/>
          <w:szCs w:val="34"/>
          <w:spacing w:val="-1"/>
        </w:rPr>
        <w:t>公</w:t>
      </w:r>
      <w:r>
        <w:rPr>
          <w:rFonts w:ascii="SimSun" w:hAnsi="SimSun" w:eastAsia="SimSun" w:cs="SimSun"/>
          <w:sz w:val="34"/>
          <w:szCs w:val="34"/>
          <w:spacing w:val="-9"/>
        </w:rPr>
        <w:t xml:space="preserve"> </w:t>
      </w:r>
      <w:r>
        <w:rPr>
          <w:rFonts w:ascii="SimSun" w:hAnsi="SimSun" w:eastAsia="SimSun" w:cs="SimSun"/>
          <w:sz w:val="34"/>
          <w:szCs w:val="34"/>
          <w:spacing w:val="-1"/>
        </w:rPr>
        <w:t>开</w:t>
      </w:r>
    </w:p>
    <w:p>
      <w:pPr>
        <w:spacing w:line="216" w:lineRule="auto"/>
        <w:sectPr>
          <w:headerReference w:type="default" r:id="rId1"/>
          <w:pgSz w:w="11900" w:h="16840"/>
          <w:pgMar w:top="400" w:right="86" w:bottom="0" w:left="0" w:header="0" w:footer="0" w:gutter="0"/>
        </w:sectPr>
        <w:rPr>
          <w:rFonts w:ascii="SimSun" w:hAnsi="SimSun" w:eastAsia="SimSun" w:cs="SimSun"/>
          <w:sz w:val="34"/>
          <w:szCs w:val="34"/>
        </w:rPr>
      </w:pPr>
    </w:p>
    <w:p>
      <w:pPr>
        <w:pStyle w:val="BodyText"/>
        <w:spacing w:line="456" w:lineRule="auto"/>
        <w:rPr/>
      </w:pPr>
      <w:r/>
    </w:p>
    <w:p>
      <w:pPr>
        <w:ind w:left="5396"/>
        <w:spacing w:before="143" w:line="223" w:lineRule="auto"/>
        <w:outlineLvl w:val="0"/>
        <w:rPr>
          <w:rFonts w:ascii="FangSong" w:hAnsi="FangSong" w:eastAsia="FangSong" w:cs="FangSong"/>
          <w:sz w:val="44"/>
          <w:szCs w:val="44"/>
        </w:rPr>
      </w:pPr>
      <w:bookmarkStart w:name="bookmark1" w:id="1"/>
      <w:bookmarkEnd w:id="1"/>
      <w:r>
        <w:rPr>
          <w:rFonts w:ascii="FangSong" w:hAnsi="FangSong" w:eastAsia="FangSong" w:cs="FangSong"/>
          <w:sz w:val="44"/>
          <w:szCs w:val="44"/>
          <w:b/>
          <w:bCs/>
          <w:spacing w:val="-58"/>
        </w:rPr>
        <w:t>目</w:t>
      </w:r>
      <w:r>
        <w:rPr>
          <w:rFonts w:ascii="FangSong" w:hAnsi="FangSong" w:eastAsia="FangSong" w:cs="FangSong"/>
          <w:sz w:val="44"/>
          <w:szCs w:val="44"/>
          <w:spacing w:val="22"/>
        </w:rPr>
        <w:t xml:space="preserve">  </w:t>
      </w:r>
      <w:r>
        <w:rPr>
          <w:rFonts w:ascii="FangSong" w:hAnsi="FangSong" w:eastAsia="FangSong" w:cs="FangSong"/>
          <w:sz w:val="44"/>
          <w:szCs w:val="44"/>
          <w:b/>
          <w:bCs/>
          <w:spacing w:val="-58"/>
        </w:rPr>
        <w:t>录</w:t>
      </w:r>
    </w:p>
    <w:p>
      <w:pPr>
        <w:pStyle w:val="BodyText"/>
        <w:spacing w:line="267" w:lineRule="auto"/>
        <w:rPr/>
      </w:pPr>
      <w:r/>
    </w:p>
    <w:p>
      <w:pPr>
        <w:pStyle w:val="BodyText"/>
        <w:spacing w:line="268" w:lineRule="auto"/>
        <w:rPr/>
      </w:pPr>
      <w:r/>
    </w:p>
    <w:sdt>
      <w:sdtPr>
        <w:rPr>
          <w:rFonts w:ascii="FangSong" w:hAnsi="FangSong" w:eastAsia="FangSong" w:cs="FangSong"/>
          <w:sz w:val="26"/>
          <w:szCs w:val="26"/>
        </w:rPr>
        <w:docPartObj>
          <w:docPartGallery w:val="Table of Contents"/>
          <w:docPartUnique/>
        </w:docPartObj>
      </w:sdtPr>
      <w:sdtEndPr>
        <w:rPr>
          <w:rFonts w:ascii="FangSong" w:hAnsi="FangSong" w:eastAsia="FangSong" w:cs="FangSong"/>
          <w:sz w:val="26"/>
          <w:szCs w:val="26"/>
        </w:rPr>
      </w:sdtEndPr>
      <w:sdtContent>
        <w:p>
          <w:pPr>
            <w:ind w:left="1348"/>
            <w:spacing w:before="85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" w:id="2"/>
          <w:bookmarkEnd w:id="2"/>
          <w:hyperlink w:history="true" w:anchor="bookmark2"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1"/>
              </w:rPr>
              <w:t>第一部分</w:t>
            </w:r>
            <w:r>
              <w:rPr>
                <w:rFonts w:ascii="FangSong" w:hAnsi="FangSong" w:eastAsia="FangSong" w:cs="FangSong"/>
                <w:sz w:val="26"/>
                <w:szCs w:val="26"/>
                <w:spacing w:val="20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1"/>
              </w:rPr>
              <w:t>概况</w:t>
            </w:r>
            <w:r>
              <w:rPr>
                <w:rFonts w:ascii="FangSong" w:hAnsi="FangSong" w:eastAsia="FangSong" w:cs="FangSong"/>
                <w:sz w:val="26"/>
                <w:szCs w:val="26"/>
                <w:spacing w:val="-95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67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3"/>
              </w:rPr>
              <w:t>1</w:t>
            </w:r>
          </w:hyperlink>
        </w:p>
        <w:p>
          <w:pPr>
            <w:ind w:left="1861"/>
            <w:spacing w:before="186" w:line="221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3" w:id="3"/>
          <w:bookmarkEnd w:id="3"/>
          <w:hyperlink w:history="true" w:anchor="bookmark3">
            <w:r>
              <w:rPr>
                <w:rFonts w:ascii="FangSong" w:hAnsi="FangSong" w:eastAsia="FangSong" w:cs="FangSong"/>
                <w:sz w:val="26"/>
                <w:szCs w:val="26"/>
                <w:spacing w:val="-5"/>
              </w:rPr>
              <w:t>一、本部门（单位）职责</w:t>
            </w:r>
            <w:r>
              <w:rPr>
                <w:rFonts w:ascii="FangSong" w:hAnsi="FangSong" w:eastAsia="FangSong" w:cs="FangSong"/>
                <w:sz w:val="26"/>
                <w:szCs w:val="26"/>
                <w:spacing w:val="-48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22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>1</w:t>
            </w:r>
          </w:hyperlink>
        </w:p>
        <w:p>
          <w:pPr>
            <w:ind w:left="1865"/>
            <w:spacing w:before="189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4" w:id="4"/>
          <w:bookmarkEnd w:id="4"/>
          <w:hyperlink w:history="true" w:anchor="bookmark4">
            <w:r>
              <w:rPr>
                <w:rFonts w:ascii="FangSong" w:hAnsi="FangSong" w:eastAsia="FangSong" w:cs="FangSong"/>
                <w:sz w:val="26"/>
                <w:szCs w:val="26"/>
                <w:spacing w:val="-4"/>
              </w:rPr>
              <w:t>二、机构设置情况</w:t>
            </w:r>
            <w:r>
              <w:rPr>
                <w:rFonts w:ascii="FangSong" w:hAnsi="FangSong" w:eastAsia="FangSong" w:cs="FangSong"/>
                <w:sz w:val="26"/>
                <w:szCs w:val="26"/>
                <w:spacing w:val="-75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52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>1</w:t>
            </w:r>
          </w:hyperlink>
        </w:p>
        <w:p>
          <w:pPr>
            <w:ind w:left="1348"/>
            <w:spacing w:before="186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5" w:id="5"/>
          <w:bookmarkEnd w:id="5"/>
          <w:hyperlink w:history="true" w:anchor="bookmark5"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4"/>
              </w:rPr>
              <w:t>第二部分</w:t>
            </w:r>
            <w:r>
              <w:rPr>
                <w:rFonts w:ascii="FangSong" w:hAnsi="FangSong" w:eastAsia="FangSong" w:cs="FangSong"/>
                <w:sz w:val="26"/>
                <w:szCs w:val="26"/>
                <w:spacing w:val="-4"/>
              </w:rPr>
              <w:t xml:space="preserve">  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4"/>
              </w:rPr>
              <w:t>2023年部门决算表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80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68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3"/>
              </w:rPr>
              <w:t>2</w:t>
            </w:r>
          </w:hyperlink>
        </w:p>
        <w:p>
          <w:pPr>
            <w:ind w:left="1861"/>
            <w:spacing w:before="187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6" w:id="6"/>
          <w:bookmarkEnd w:id="6"/>
          <w:hyperlink w:history="true" w:anchor="bookmark6">
            <w:r>
              <w:rPr>
                <w:rFonts w:ascii="FangSong" w:hAnsi="FangSong" w:eastAsia="FangSong" w:cs="FangSong"/>
                <w:sz w:val="26"/>
                <w:szCs w:val="26"/>
                <w:spacing w:val="-5"/>
              </w:rPr>
              <w:t>一、收入支出决算总表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68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83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>2</w:t>
            </w:r>
          </w:hyperlink>
        </w:p>
        <w:p>
          <w:pPr>
            <w:ind w:left="1865"/>
            <w:spacing w:before="187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7" w:id="7"/>
          <w:bookmarkEnd w:id="7"/>
          <w:hyperlink w:history="true" w:anchor="bookmark7">
            <w:r>
              <w:rPr>
                <w:rFonts w:ascii="FangSong" w:hAnsi="FangSong" w:eastAsia="FangSong" w:cs="FangSong"/>
                <w:sz w:val="26"/>
                <w:szCs w:val="26"/>
                <w:spacing w:val="-4"/>
              </w:rPr>
              <w:t>二、收入决算表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</w:rPr>
              <w:t>4</w:t>
            </w:r>
          </w:hyperlink>
        </w:p>
        <w:p>
          <w:pPr>
            <w:ind w:left="1864"/>
            <w:spacing w:before="188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8" w:id="8"/>
          <w:bookmarkEnd w:id="8"/>
          <w:hyperlink w:history="true" w:anchor="bookmark8">
            <w:r>
              <w:rPr>
                <w:rFonts w:ascii="FangSong" w:hAnsi="FangSong" w:eastAsia="FangSong" w:cs="FangSong"/>
                <w:sz w:val="26"/>
                <w:szCs w:val="26"/>
                <w:spacing w:val="-4"/>
              </w:rPr>
              <w:t>三、支出决算表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78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114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>6</w:t>
            </w:r>
          </w:hyperlink>
        </w:p>
        <w:p>
          <w:pPr>
            <w:ind w:left="1887"/>
            <w:spacing w:before="187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9" w:id="9"/>
          <w:bookmarkEnd w:id="9"/>
          <w:hyperlink w:history="true" w:anchor="bookmark9">
            <w:r>
              <w:rPr>
                <w:rFonts w:ascii="FangSong" w:hAnsi="FangSong" w:eastAsia="FangSong" w:cs="FangSong"/>
                <w:sz w:val="26"/>
                <w:szCs w:val="26"/>
                <w:spacing w:val="-4"/>
              </w:rPr>
              <w:t>四、财政拨款收入支出决算总表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74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100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>8</w:t>
            </w:r>
          </w:hyperlink>
        </w:p>
        <w:p>
          <w:pPr>
            <w:ind w:left="1861"/>
            <w:spacing w:before="187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0" w:id="10"/>
          <w:bookmarkEnd w:id="10"/>
          <w:hyperlink w:history="true" w:anchor="bookmark10">
            <w:r>
              <w:rPr>
                <w:rFonts w:ascii="FangSong" w:hAnsi="FangSong" w:eastAsia="FangSong" w:cs="FangSong"/>
                <w:sz w:val="26"/>
                <w:szCs w:val="26"/>
                <w:spacing w:val="-2"/>
              </w:rPr>
              <w:t>五、一般公共预算财政拨款支出决算表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69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8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10</w:t>
            </w:r>
          </w:hyperlink>
        </w:p>
        <w:p>
          <w:pPr>
            <w:ind w:left="1859"/>
            <w:spacing w:before="188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1" w:id="11"/>
          <w:bookmarkEnd w:id="11"/>
          <w:hyperlink w:history="true" w:anchor="bookmark11">
            <w:r>
              <w:rPr>
                <w:rFonts w:ascii="FangSong" w:hAnsi="FangSong" w:eastAsia="FangSong" w:cs="FangSong"/>
                <w:sz w:val="26"/>
                <w:szCs w:val="26"/>
                <w:spacing w:val="-1"/>
              </w:rPr>
              <w:t>六、一般公共预算财政拨款基本支出决算明细表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11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12</w:t>
            </w:r>
          </w:hyperlink>
        </w:p>
        <w:p>
          <w:pPr>
            <w:ind w:left="1862"/>
            <w:spacing w:before="188" w:line="220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2" w:id="12"/>
          <w:bookmarkEnd w:id="12"/>
          <w:hyperlink w:history="true" w:anchor="bookmark12">
            <w:r>
              <w:rPr>
                <w:rFonts w:ascii="FangSong" w:hAnsi="FangSong" w:eastAsia="FangSong" w:cs="FangSong"/>
                <w:sz w:val="26"/>
                <w:szCs w:val="26"/>
                <w:spacing w:val="-2"/>
              </w:rPr>
              <w:t>七、政府性基金预算财政拨款收入支出决算表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64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5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14</w:t>
            </w:r>
          </w:hyperlink>
        </w:p>
        <w:p>
          <w:pPr>
            <w:ind w:left="1856"/>
            <w:spacing w:before="189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3" w:id="13"/>
          <w:bookmarkEnd w:id="13"/>
          <w:hyperlink w:history="true" w:anchor="bookmark13">
            <w:r>
              <w:rPr>
                <w:rFonts w:ascii="FangSong" w:hAnsi="FangSong" w:eastAsia="FangSong" w:cs="FangSong"/>
                <w:sz w:val="26"/>
                <w:szCs w:val="26"/>
                <w:spacing w:val="-1"/>
              </w:rPr>
              <w:t>八、国有资本经营预算财政拨款支出决算表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11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15</w:t>
            </w:r>
          </w:hyperlink>
        </w:p>
        <w:p>
          <w:pPr>
            <w:ind w:left="1866"/>
            <w:spacing w:before="187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4" w:id="14"/>
          <w:bookmarkEnd w:id="14"/>
          <w:hyperlink w:history="true" w:anchor="bookmark14">
            <w:r>
              <w:rPr>
                <w:rFonts w:ascii="FangSong" w:hAnsi="FangSong" w:eastAsia="FangSong" w:cs="FangSong"/>
                <w:sz w:val="26"/>
                <w:szCs w:val="26"/>
                <w:spacing w:val="-2"/>
              </w:rPr>
              <w:t>九、财政拨款“三公”经费支出决算表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74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8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16</w:t>
            </w:r>
          </w:hyperlink>
        </w:p>
        <w:p>
          <w:pPr>
            <w:ind w:left="1864"/>
            <w:spacing w:before="188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5" w:id="15"/>
          <w:bookmarkEnd w:id="15"/>
          <w:hyperlink w:history="true" w:anchor="bookmark15">
            <w:r>
              <w:rPr>
                <w:rFonts w:ascii="FangSong" w:hAnsi="FangSong" w:eastAsia="FangSong" w:cs="FangSong"/>
                <w:sz w:val="26"/>
                <w:szCs w:val="26"/>
                <w:spacing w:val="-2"/>
              </w:rPr>
              <w:t>十、部门决算公开相关信息统计表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9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66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17</w:t>
            </w:r>
          </w:hyperlink>
        </w:p>
        <w:p>
          <w:pPr>
            <w:ind w:left="1348"/>
            <w:spacing w:before="188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6" w:id="16"/>
          <w:bookmarkEnd w:id="16"/>
          <w:hyperlink w:history="true" w:anchor="bookmark16"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0"/>
              </w:rPr>
              <w:t>第三部分</w:t>
            </w:r>
            <w:r>
              <w:rPr>
                <w:rFonts w:ascii="FangSong" w:hAnsi="FangSong" w:eastAsia="FangSong" w:cs="FangSong"/>
                <w:sz w:val="26"/>
                <w:szCs w:val="26"/>
                <w:spacing w:val="14"/>
              </w:rPr>
              <w:t xml:space="preserve"> 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0"/>
              </w:rPr>
              <w:t>情况说明</w:t>
            </w:r>
            <w:r>
              <w:rPr>
                <w:rFonts w:ascii="FangSong" w:hAnsi="FangSong" w:eastAsia="FangSong" w:cs="FangSong"/>
                <w:sz w:val="26"/>
                <w:szCs w:val="26"/>
                <w:spacing w:val="-95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37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0"/>
              </w:rPr>
              <w:t>18</w:t>
            </w:r>
          </w:hyperlink>
        </w:p>
        <w:p>
          <w:pPr>
            <w:ind w:left="1861"/>
            <w:spacing w:before="186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7" w:id="17"/>
          <w:bookmarkEnd w:id="17"/>
          <w:hyperlink w:history="true" w:anchor="bookmark17">
            <w:r>
              <w:rPr>
                <w:rFonts w:ascii="FangSong" w:hAnsi="FangSong" w:eastAsia="FangSong" w:cs="FangSong"/>
                <w:sz w:val="26"/>
                <w:szCs w:val="26"/>
                <w:spacing w:val="-4"/>
              </w:rPr>
              <w:t>一、收入支出决算总体情况说明</w:t>
            </w:r>
            <w:r>
              <w:rPr>
                <w:rFonts w:ascii="FangSong" w:hAnsi="FangSong" w:eastAsia="FangSong" w:cs="FangSong"/>
                <w:sz w:val="26"/>
                <w:szCs w:val="26"/>
                <w:spacing w:val="-46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2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18</w:t>
            </w:r>
          </w:hyperlink>
        </w:p>
        <w:p>
          <w:pPr>
            <w:ind w:left="1865"/>
            <w:spacing w:before="188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8" w:id="18"/>
          <w:bookmarkEnd w:id="18"/>
          <w:hyperlink w:history="true" w:anchor="bookmark18">
            <w:r>
              <w:rPr>
                <w:rFonts w:ascii="FangSong" w:hAnsi="FangSong" w:eastAsia="FangSong" w:cs="FangSong"/>
                <w:sz w:val="26"/>
                <w:szCs w:val="26"/>
                <w:spacing w:val="-3"/>
              </w:rPr>
              <w:t>二、收入决算情况说明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11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18</w:t>
            </w:r>
          </w:hyperlink>
        </w:p>
        <w:p>
          <w:pPr>
            <w:ind w:left="1864"/>
            <w:spacing w:before="187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9" w:id="19"/>
          <w:bookmarkEnd w:id="19"/>
          <w:hyperlink w:history="true" w:anchor="bookmark19">
            <w:r>
              <w:rPr>
                <w:rFonts w:ascii="FangSong" w:hAnsi="FangSong" w:eastAsia="FangSong" w:cs="FangSong"/>
                <w:sz w:val="26"/>
                <w:szCs w:val="26"/>
                <w:spacing w:val="-3"/>
              </w:rPr>
              <w:t>三、支出决算情况说明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11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18</w:t>
            </w:r>
          </w:hyperlink>
        </w:p>
        <w:p>
          <w:pPr>
            <w:ind w:left="1887"/>
            <w:spacing w:before="188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0" w:id="20"/>
          <w:bookmarkEnd w:id="20"/>
          <w:hyperlink w:history="true" w:anchor="bookmark20">
            <w:r>
              <w:rPr>
                <w:rFonts w:ascii="FangSong" w:hAnsi="FangSong" w:eastAsia="FangSong" w:cs="FangSong"/>
                <w:sz w:val="26"/>
                <w:szCs w:val="26"/>
                <w:spacing w:val="-3"/>
              </w:rPr>
              <w:t>四、财政拨款收支决算总体情况说明</w:t>
            </w:r>
            <w:r>
              <w:rPr>
                <w:rFonts w:ascii="FangSong" w:hAnsi="FangSong" w:eastAsia="FangSong" w:cs="FangSong"/>
                <w:sz w:val="26"/>
                <w:szCs w:val="26"/>
                <w:spacing w:val="-8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2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18</w:t>
            </w:r>
          </w:hyperlink>
        </w:p>
        <w:p>
          <w:pPr>
            <w:ind w:left="1861"/>
            <w:spacing w:before="187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1" w:id="21"/>
          <w:bookmarkEnd w:id="21"/>
          <w:hyperlink w:history="true" w:anchor="bookmark21">
            <w:r>
              <w:rPr>
                <w:rFonts w:ascii="FangSong" w:hAnsi="FangSong" w:eastAsia="FangSong" w:cs="FangSong"/>
                <w:sz w:val="26"/>
                <w:szCs w:val="26"/>
                <w:spacing w:val="-2"/>
              </w:rPr>
              <w:t>五、一般公共预算财政拨款支出决算情况说明</w:t>
            </w:r>
            <w:r>
              <w:rPr>
                <w:rFonts w:ascii="FangSong" w:hAnsi="FangSong" w:eastAsia="FangSong" w:cs="FangSong"/>
                <w:sz w:val="26"/>
                <w:szCs w:val="26"/>
                <w:spacing w:val="-63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5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18</w:t>
            </w:r>
          </w:hyperlink>
        </w:p>
        <w:p>
          <w:pPr>
            <w:ind w:left="1859"/>
            <w:spacing w:before="187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2" w:id="22"/>
          <w:bookmarkEnd w:id="22"/>
          <w:hyperlink w:history="true" w:anchor="bookmark22">
            <w:r>
              <w:rPr>
                <w:rFonts w:ascii="FangSong" w:hAnsi="FangSong" w:eastAsia="FangSong" w:cs="FangSong"/>
                <w:sz w:val="26"/>
                <w:szCs w:val="26"/>
                <w:spacing w:val="-1"/>
              </w:rPr>
              <w:t>六、一般公共预算财政拨款基本支出决算情况说明</w:t>
            </w:r>
            <w:r>
              <w:rPr>
                <w:rFonts w:ascii="FangSong" w:hAnsi="FangSong" w:eastAsia="FangSong" w:cs="FangSong"/>
                <w:sz w:val="26"/>
                <w:szCs w:val="26"/>
                <w:spacing w:val="-94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5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19</w:t>
            </w:r>
          </w:hyperlink>
        </w:p>
        <w:p>
          <w:pPr>
            <w:ind w:left="1862"/>
            <w:spacing w:before="188" w:line="220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3" w:id="23"/>
          <w:bookmarkEnd w:id="23"/>
          <w:hyperlink w:history="true" w:anchor="bookmark23">
            <w:r>
              <w:rPr>
                <w:rFonts w:ascii="FangSong" w:hAnsi="FangSong" w:eastAsia="FangSong" w:cs="FangSong"/>
                <w:sz w:val="26"/>
                <w:szCs w:val="26"/>
                <w:spacing w:val="-2"/>
              </w:rPr>
              <w:t>七、政府性基金预算财政拨款收支决算情况说明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11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19</w:t>
            </w:r>
          </w:hyperlink>
        </w:p>
        <w:p>
          <w:pPr>
            <w:ind w:left="1856"/>
            <w:spacing w:before="190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4" w:id="24"/>
          <w:bookmarkEnd w:id="24"/>
          <w:hyperlink w:history="true" w:anchor="bookmark24">
            <w:r>
              <w:rPr>
                <w:rFonts w:ascii="FangSong" w:hAnsi="FangSong" w:eastAsia="FangSong" w:cs="FangSong"/>
                <w:sz w:val="26"/>
                <w:szCs w:val="26"/>
                <w:spacing w:val="-1"/>
              </w:rPr>
              <w:t>八、国有资本经营预算财政拨款支出决算情况说明</w:t>
            </w:r>
            <w:r>
              <w:rPr>
                <w:rFonts w:ascii="FangSong" w:hAnsi="FangSong" w:eastAsia="FangSong" w:cs="FangSong"/>
                <w:sz w:val="26"/>
                <w:szCs w:val="26"/>
                <w:spacing w:val="-9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5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19</w:t>
            </w:r>
          </w:hyperlink>
        </w:p>
        <w:p>
          <w:pPr>
            <w:ind w:left="1866"/>
            <w:spacing w:before="187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5" w:id="25"/>
          <w:bookmarkEnd w:id="25"/>
          <w:hyperlink w:history="true" w:anchor="bookmark25">
            <w:r>
              <w:rPr>
                <w:rFonts w:ascii="FangSong" w:hAnsi="FangSong" w:eastAsia="FangSong" w:cs="FangSong"/>
                <w:sz w:val="26"/>
                <w:szCs w:val="26"/>
                <w:spacing w:val="-2"/>
              </w:rPr>
              <w:t>九、财政拨款“三公”经费支出决算情况说明</w:t>
            </w:r>
            <w:r>
              <w:rPr>
                <w:rFonts w:ascii="FangSong" w:hAnsi="FangSong" w:eastAsia="FangSong" w:cs="FangSong"/>
                <w:sz w:val="26"/>
                <w:szCs w:val="26"/>
                <w:spacing w:val="-68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67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4"/>
              </w:rPr>
              <w:t>20</w:t>
            </w:r>
          </w:hyperlink>
        </w:p>
        <w:p>
          <w:pPr>
            <w:ind w:left="1864"/>
            <w:spacing w:before="187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6" w:id="26"/>
          <w:bookmarkEnd w:id="26"/>
          <w:hyperlink w:history="true" w:anchor="bookmark26">
            <w:r>
              <w:rPr>
                <w:rFonts w:ascii="FangSong" w:hAnsi="FangSong" w:eastAsia="FangSong" w:cs="FangSong"/>
                <w:sz w:val="26"/>
                <w:szCs w:val="26"/>
                <w:spacing w:val="-3"/>
              </w:rPr>
              <w:t>十、其他重要事项情况说明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3"/>
              </w:rPr>
              <w:t>20</w:t>
            </w:r>
          </w:hyperlink>
        </w:p>
        <w:p>
          <w:pPr>
            <w:ind w:left="1348"/>
            <w:spacing w:before="189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7" w:id="27"/>
          <w:bookmarkEnd w:id="27"/>
          <w:hyperlink w:history="true" w:anchor="bookmark27"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9"/>
              </w:rPr>
              <w:t>第四部分</w:t>
            </w:r>
            <w:r>
              <w:rPr>
                <w:rFonts w:ascii="FangSong" w:hAnsi="FangSong" w:eastAsia="FangSong" w:cs="FangSong"/>
                <w:sz w:val="26"/>
                <w:szCs w:val="26"/>
                <w:spacing w:val="10"/>
              </w:rPr>
              <w:t xml:space="preserve"> 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9"/>
              </w:rPr>
              <w:t>名词解释</w:t>
            </w:r>
            <w:r>
              <w:rPr>
                <w:rFonts w:ascii="FangSong" w:hAnsi="FangSong" w:eastAsia="FangSong" w:cs="FangSong"/>
                <w:sz w:val="26"/>
                <w:szCs w:val="26"/>
                <w:spacing w:val="-95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53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6"/>
              </w:rPr>
              <w:t>22</w:t>
            </w:r>
          </w:hyperlink>
        </w:p>
        <w:p>
          <w:pPr>
            <w:ind w:left="1348"/>
            <w:spacing w:before="187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8" w:id="28"/>
          <w:bookmarkEnd w:id="28"/>
          <w:hyperlink w:history="true" w:anchor="bookmark28"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3"/>
              </w:rPr>
              <w:t>第五部分</w:t>
            </w:r>
            <w:r>
              <w:rPr>
                <w:rFonts w:ascii="FangSong" w:hAnsi="FangSong" w:eastAsia="FangSong" w:cs="FangSong"/>
                <w:sz w:val="26"/>
                <w:szCs w:val="26"/>
                <w:spacing w:val="16"/>
              </w:rPr>
              <w:t xml:space="preserve"> 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3"/>
              </w:rPr>
              <w:t>附件</w:t>
            </w:r>
            <w:r>
              <w:rPr>
                <w:rFonts w:ascii="FangSong" w:hAnsi="FangSong" w:eastAsia="FangSong" w:cs="FangSong"/>
                <w:sz w:val="26"/>
                <w:szCs w:val="26"/>
                <w:spacing w:val="-80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38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6"/>
              </w:rPr>
              <w:t>23</w:t>
            </w:r>
          </w:hyperlink>
        </w:p>
      </w:sdtContent>
    </w:sdt>
    <w:p>
      <w:pPr>
        <w:spacing w:line="222" w:lineRule="auto"/>
        <w:sectPr>
          <w:headerReference w:type="default" r:id="rId2"/>
          <w:pgSz w:w="11900" w:h="16840"/>
          <w:pgMar w:top="400" w:right="86" w:bottom="0" w:left="0" w:header="0" w:footer="0" w:gutter="0"/>
        </w:sectPr>
        <w:rPr>
          <w:rFonts w:ascii="FangSong" w:hAnsi="FangSong" w:eastAsia="FangSong" w:cs="FangSong"/>
          <w:sz w:val="26"/>
          <w:szCs w:val="26"/>
        </w:rPr>
      </w:pPr>
    </w:p>
    <w:p>
      <w:pPr>
        <w:pStyle w:val="BodyText"/>
        <w:spacing w:line="311" w:lineRule="auto"/>
        <w:rPr/>
      </w:pPr>
      <w:r/>
    </w:p>
    <w:p>
      <w:pPr>
        <w:pStyle w:val="BodyText"/>
        <w:spacing w:line="312" w:lineRule="auto"/>
        <w:rPr/>
      </w:pPr>
      <w:r/>
    </w:p>
    <w:p>
      <w:pPr>
        <w:pStyle w:val="BodyText"/>
        <w:spacing w:line="312" w:lineRule="auto"/>
        <w:rPr/>
      </w:pPr>
      <w:r/>
    </w:p>
    <w:p>
      <w:pPr>
        <w:ind w:left="5129"/>
        <w:spacing w:before="81" w:line="222" w:lineRule="auto"/>
        <w:outlineLvl w:val="0"/>
        <w:rPr>
          <w:rFonts w:ascii="SimHei" w:hAnsi="SimHei" w:eastAsia="SimHei" w:cs="SimHei"/>
          <w:sz w:val="25"/>
          <w:szCs w:val="25"/>
        </w:rPr>
      </w:pPr>
      <w:bookmarkStart w:name="bookmark2" w:id="29"/>
      <w:bookmarkEnd w:id="29"/>
      <w:r>
        <w:rPr>
          <w:rFonts w:ascii="SimHei" w:hAnsi="SimHei" w:eastAsia="SimHei" w:cs="SimHei"/>
          <w:sz w:val="25"/>
          <w:szCs w:val="25"/>
        </w:rPr>
        <w:t>第一部分</w:t>
      </w:r>
      <w:r>
        <w:rPr>
          <w:rFonts w:ascii="SimHei" w:hAnsi="SimHei" w:eastAsia="SimHei" w:cs="SimHei"/>
          <w:sz w:val="25"/>
          <w:szCs w:val="25"/>
        </w:rPr>
        <w:t xml:space="preserve"> </w:t>
      </w:r>
      <w:r>
        <w:rPr>
          <w:rFonts w:ascii="SimHei" w:hAnsi="SimHei" w:eastAsia="SimHei" w:cs="SimHei"/>
          <w:sz w:val="25"/>
          <w:szCs w:val="25"/>
        </w:rPr>
        <w:t>概况</w:t>
      </w:r>
    </w:p>
    <w:p>
      <w:pPr>
        <w:ind w:left="1808"/>
        <w:spacing w:before="275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3" w:id="30"/>
      <w:bookmarkEnd w:id="30"/>
      <w:r>
        <w:rPr>
          <w:rFonts w:ascii="SimHei" w:hAnsi="SimHei" w:eastAsia="SimHei" w:cs="SimHei"/>
          <w:sz w:val="25"/>
          <w:szCs w:val="25"/>
        </w:rPr>
        <w:t>一、本部门（单位）职责</w:t>
      </w:r>
    </w:p>
    <w:p>
      <w:pPr>
        <w:ind w:left="1307" w:right="1450" w:firstLine="508"/>
        <w:spacing w:before="276" w:line="30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古县教育科技局承担着贯彻执行党和国家的教育方针、政策和法律及有关规章</w:t>
      </w:r>
      <w:r>
        <w:rPr>
          <w:rFonts w:ascii="FangSong" w:hAnsi="FangSong" w:eastAsia="FangSong" w:cs="FangSong"/>
          <w:sz w:val="25"/>
          <w:szCs w:val="25"/>
          <w:spacing w:val="1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制度；研究拟定适合全县教育改革与发展的总体规划；根据全县教育总体发展规</w:t>
      </w:r>
    </w:p>
    <w:p>
      <w:pPr>
        <w:ind w:left="1311" w:right="1450" w:hanging="2"/>
        <w:spacing w:before="42" w:line="30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划，会同有关部门拟定各类教育事业发展规划、基建计划，招生计划；负责教育资</w:t>
      </w:r>
      <w:r>
        <w:rPr>
          <w:rFonts w:ascii="FangSong" w:hAnsi="FangSong" w:eastAsia="FangSong" w:cs="FangSong"/>
          <w:sz w:val="25"/>
          <w:szCs w:val="25"/>
          <w:spacing w:val="1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源的配置和中小学布局调整；管理全县学前教育，普通中小学教育，职业技术教</w:t>
      </w:r>
    </w:p>
    <w:p>
      <w:pPr>
        <w:ind w:left="1307" w:right="1450" w:firstLine="6"/>
        <w:spacing w:before="45" w:line="308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育、成人教育工作；主管全县教师工作，负责全县中小学教师的招考、录用工作；</w:t>
      </w:r>
      <w:r>
        <w:rPr>
          <w:rFonts w:ascii="FangSong" w:hAnsi="FangSong" w:eastAsia="FangSong" w:cs="FangSong"/>
          <w:sz w:val="25"/>
          <w:szCs w:val="25"/>
          <w:spacing w:val="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负责中小学教师专业技术职务评聘、考核工作统筹规划中小学教师和管理人员的队</w:t>
      </w:r>
      <w:r>
        <w:rPr>
          <w:rFonts w:ascii="FangSong" w:hAnsi="FangSong" w:eastAsia="FangSong" w:cs="FangSong"/>
          <w:sz w:val="25"/>
          <w:szCs w:val="25"/>
          <w:spacing w:val="17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伍建设工作；负责全县社会力量举办各级、各类学校和培训机构的管理等工作</w:t>
      </w:r>
    </w:p>
    <w:p>
      <w:pPr>
        <w:ind w:left="1808"/>
        <w:spacing w:before="187" w:line="223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4" w:id="31"/>
      <w:bookmarkEnd w:id="31"/>
      <w:r>
        <w:rPr>
          <w:rFonts w:ascii="SimHei" w:hAnsi="SimHei" w:eastAsia="SimHei" w:cs="SimHei"/>
          <w:sz w:val="25"/>
          <w:szCs w:val="25"/>
        </w:rPr>
        <w:t>二、机构设置情况</w:t>
      </w:r>
    </w:p>
    <w:p>
      <w:pPr>
        <w:ind w:left="1311" w:right="1490" w:firstLine="500"/>
        <w:spacing w:before="131" w:line="30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本部门由古县教育科技局本级、古县北平镇中心学校、古县古阳镇中心学校、</w:t>
      </w:r>
      <w:r>
        <w:rPr>
          <w:rFonts w:ascii="FangSong" w:hAnsi="FangSong" w:eastAsia="FangSong" w:cs="FangSong"/>
          <w:sz w:val="25"/>
          <w:szCs w:val="25"/>
          <w:spacing w:val="10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古县旧县镇中心学校、古县三合镇中心学校、古县南垣乡中心学校、古县城镇小</w:t>
      </w:r>
    </w:p>
    <w:p>
      <w:pPr>
        <w:ind w:left="1338" w:right="1450" w:hanging="21"/>
        <w:spacing w:before="44" w:line="30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学、古县城镇第二小学、古县城镇第三小学、古县三中、古县城镇幼儿园、古县一</w:t>
      </w:r>
      <w:r>
        <w:rPr>
          <w:rFonts w:ascii="FangSong" w:hAnsi="FangSong" w:eastAsia="FangSong" w:cs="FangSong"/>
          <w:sz w:val="25"/>
          <w:szCs w:val="25"/>
          <w:spacing w:val="8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中、古县职业教育中心13个预算单位组成。</w:t>
      </w:r>
    </w:p>
    <w:p>
      <w:pPr>
        <w:spacing w:line="303" w:lineRule="auto"/>
        <w:sectPr>
          <w:headerReference w:type="default" r:id="rId3"/>
          <w:footerReference w:type="default" r:id="rId4"/>
          <w:pgSz w:w="11900" w:h="16840"/>
          <w:pgMar w:top="610" w:right="86" w:bottom="312" w:left="0" w:header="357" w:footer="153" w:gutter="0"/>
        </w:sectPr>
        <w:rPr>
          <w:rFonts w:ascii="FangSong" w:hAnsi="FangSong" w:eastAsia="FangSong" w:cs="FangSong"/>
          <w:sz w:val="25"/>
          <w:szCs w:val="25"/>
        </w:rPr>
      </w:pPr>
    </w:p>
    <w:p>
      <w:pPr>
        <w:pStyle w:val="BodyText"/>
        <w:spacing w:line="269" w:lineRule="auto"/>
        <w:rPr/>
      </w:pPr>
      <w:r/>
    </w:p>
    <w:p>
      <w:pPr>
        <w:pStyle w:val="BodyText"/>
        <w:spacing w:line="269" w:lineRule="auto"/>
        <w:rPr/>
      </w:pPr>
      <w:r/>
    </w:p>
    <w:p>
      <w:pPr>
        <w:pStyle w:val="BodyText"/>
        <w:spacing w:line="270" w:lineRule="auto"/>
        <w:rPr/>
      </w:pPr>
      <w:r/>
    </w:p>
    <w:p>
      <w:pPr>
        <w:pStyle w:val="BodyText"/>
        <w:spacing w:line="270" w:lineRule="auto"/>
        <w:rPr/>
      </w:pPr>
      <w:r/>
    </w:p>
    <w:p>
      <w:pPr>
        <w:ind w:left="4372"/>
        <w:spacing w:before="81" w:line="223" w:lineRule="auto"/>
        <w:outlineLvl w:val="0"/>
        <w:rPr>
          <w:rFonts w:ascii="SimHei" w:hAnsi="SimHei" w:eastAsia="SimHei" w:cs="SimHei"/>
          <w:sz w:val="25"/>
          <w:szCs w:val="25"/>
        </w:rPr>
      </w:pPr>
      <w:bookmarkStart w:name="bookmark29" w:id="32"/>
      <w:bookmarkEnd w:id="32"/>
      <w:bookmarkStart w:name="bookmark5" w:id="33"/>
      <w:bookmarkEnd w:id="33"/>
      <w:r>
        <w:rPr>
          <w:rFonts w:ascii="SimHei" w:hAnsi="SimHei" w:eastAsia="SimHei" w:cs="SimHei"/>
          <w:sz w:val="25"/>
          <w:szCs w:val="25"/>
          <w:spacing w:val="1"/>
        </w:rPr>
        <w:t>第二部分</w:t>
      </w:r>
      <w:r>
        <w:rPr>
          <w:rFonts w:ascii="SimHei" w:hAnsi="SimHei" w:eastAsia="SimHei" w:cs="SimHei"/>
          <w:sz w:val="25"/>
          <w:szCs w:val="25"/>
          <w:spacing w:val="1"/>
        </w:rPr>
        <w:t xml:space="preserve"> </w:t>
      </w:r>
      <w:r>
        <w:rPr>
          <w:rFonts w:ascii="SimHei" w:hAnsi="SimHei" w:eastAsia="SimHei" w:cs="SimHei"/>
          <w:sz w:val="25"/>
          <w:szCs w:val="25"/>
          <w:spacing w:val="1"/>
        </w:rPr>
        <w:t>2023年部门决算表</w:t>
      </w:r>
    </w:p>
    <w:p>
      <w:pPr>
        <w:spacing w:before="237"/>
        <w:rPr/>
      </w:pPr>
      <w:r/>
    </w:p>
    <w:tbl>
      <w:tblPr>
        <w:tblStyle w:val="TableNormal"/>
        <w:tblW w:w="901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2188"/>
        <w:gridCol w:w="528"/>
        <w:gridCol w:w="1810"/>
        <w:gridCol w:w="2206"/>
        <w:gridCol w:w="528"/>
        <w:gridCol w:w="1756"/>
      </w:tblGrid>
      <w:tr>
        <w:trPr>
          <w:trHeight w:val="427" w:hRule="atLeast"/>
        </w:trPr>
        <w:tc>
          <w:tcPr>
            <w:tcW w:w="9016" w:type="dxa"/>
            <w:vAlign w:val="top"/>
            <w:gridSpan w:val="6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3592"/>
              <w:spacing w:before="94" w:line="226" w:lineRule="auto"/>
              <w:outlineLvl w:val="1"/>
              <w:rPr>
                <w:sz w:val="22"/>
                <w:szCs w:val="22"/>
              </w:rPr>
            </w:pPr>
            <w:bookmarkStart w:name="bookmark6" w:id="34"/>
            <w:bookmarkEnd w:id="34"/>
            <w:r>
              <w:rPr>
                <w:sz w:val="22"/>
                <w:szCs w:val="22"/>
                <w:color w:val="212529"/>
                <w:spacing w:val="5"/>
              </w:rPr>
              <w:t>收入支出决算总表</w:t>
            </w:r>
          </w:p>
        </w:tc>
      </w:tr>
      <w:tr>
        <w:trPr>
          <w:trHeight w:val="421" w:hRule="atLeast"/>
        </w:trPr>
        <w:tc>
          <w:tcPr>
            <w:tcW w:w="9016" w:type="dxa"/>
            <w:vAlign w:val="top"/>
            <w:gridSpan w:val="6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8369"/>
              <w:spacing w:before="127" w:line="22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2"/>
              </w:rPr>
              <w:t>公开01表</w:t>
            </w:r>
          </w:p>
        </w:tc>
      </w:tr>
      <w:tr>
        <w:trPr>
          <w:trHeight w:val="422" w:hRule="atLeast"/>
        </w:trPr>
        <w:tc>
          <w:tcPr>
            <w:tcW w:w="4526" w:type="dxa"/>
            <w:vAlign w:val="top"/>
            <w:gridSpan w:val="3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12"/>
              <w:spacing w:before="128" w:line="226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5"/>
              </w:rPr>
              <w:t>部门名称：古县教育科技局</w:t>
            </w:r>
          </w:p>
        </w:tc>
        <w:tc>
          <w:tcPr>
            <w:tcW w:w="2206" w:type="dxa"/>
            <w:vAlign w:val="top"/>
            <w:tcBorders>
              <w:right w:val="single" w:color="FFFFFF" w:sz="2" w:space="0"/>
              <w:top w:val="single" w:color="FFFFFF" w:sz="4" w:space="0"/>
              <w:left w:val="single" w:color="000000" w:sz="2" w:space="0"/>
            </w:tcBorders>
          </w:tcPr>
          <w:p>
            <w:pPr>
              <w:pStyle w:val="TableText"/>
              <w:ind w:left="11"/>
              <w:spacing w:before="128" w:line="227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2"/>
              </w:rPr>
              <w:t>2023年度</w:t>
            </w:r>
          </w:p>
        </w:tc>
        <w:tc>
          <w:tcPr>
            <w:tcW w:w="528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56" w:type="dxa"/>
            <w:vAlign w:val="top"/>
            <w:tcBorders>
              <w:left w:val="single" w:color="FFFFFF" w:sz="2" w:space="0"/>
              <w:top w:val="single" w:color="FFFFFF" w:sz="4" w:space="0"/>
              <w:right w:val="single" w:color="000000" w:sz="2" w:space="0"/>
            </w:tcBorders>
          </w:tcPr>
          <w:p>
            <w:pPr>
              <w:pStyle w:val="TableText"/>
              <w:ind w:left="638"/>
              <w:spacing w:before="128" w:line="227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4"/>
              </w:rPr>
              <w:t>金额单位：万元</w:t>
            </w:r>
          </w:p>
        </w:tc>
      </w:tr>
      <w:tr>
        <w:trPr>
          <w:trHeight w:val="421" w:hRule="atLeast"/>
        </w:trPr>
        <w:tc>
          <w:tcPr>
            <w:tcW w:w="4526" w:type="dxa"/>
            <w:vAlign w:val="top"/>
            <w:gridSpan w:val="3"/>
          </w:tcPr>
          <w:p>
            <w:pPr>
              <w:pStyle w:val="TableText"/>
              <w:ind w:left="2073"/>
              <w:spacing w:before="108" w:line="219" w:lineRule="auto"/>
              <w:rPr/>
            </w:pPr>
            <w:r>
              <w:rPr>
                <w:color w:val="212529"/>
                <w:spacing w:val="-8"/>
              </w:rPr>
              <w:t>收入</w:t>
            </w:r>
          </w:p>
        </w:tc>
        <w:tc>
          <w:tcPr>
            <w:tcW w:w="4490" w:type="dxa"/>
            <w:vAlign w:val="top"/>
            <w:gridSpan w:val="3"/>
          </w:tcPr>
          <w:p>
            <w:pPr>
              <w:pStyle w:val="TableText"/>
              <w:ind w:left="2049"/>
              <w:spacing w:before="107" w:line="220" w:lineRule="auto"/>
              <w:rPr/>
            </w:pPr>
            <w:r>
              <w:rPr>
                <w:color w:val="212529"/>
                <w:spacing w:val="-5"/>
              </w:rPr>
              <w:t>支出</w:t>
            </w:r>
          </w:p>
        </w:tc>
      </w:tr>
      <w:tr>
        <w:trPr>
          <w:trHeight w:val="421" w:hRule="atLeast"/>
        </w:trPr>
        <w:tc>
          <w:tcPr>
            <w:tcW w:w="2188" w:type="dxa"/>
            <w:vAlign w:val="top"/>
          </w:tcPr>
          <w:p>
            <w:pPr>
              <w:pStyle w:val="TableText"/>
              <w:ind w:left="900"/>
              <w:spacing w:before="109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528" w:type="dxa"/>
            <w:vAlign w:val="top"/>
          </w:tcPr>
          <w:p>
            <w:pPr>
              <w:pStyle w:val="TableText"/>
              <w:ind w:left="68"/>
              <w:spacing w:before="109" w:line="219" w:lineRule="auto"/>
              <w:rPr/>
            </w:pPr>
            <w:r>
              <w:rPr>
                <w:color w:val="212529"/>
                <w:spacing w:val="-6"/>
              </w:rPr>
              <w:t>行次</w:t>
            </w:r>
          </w:p>
        </w:tc>
        <w:tc>
          <w:tcPr>
            <w:tcW w:w="1810" w:type="dxa"/>
            <w:vAlign w:val="top"/>
          </w:tcPr>
          <w:p>
            <w:pPr>
              <w:pStyle w:val="TableText"/>
              <w:ind w:left="709"/>
              <w:spacing w:before="109" w:line="219" w:lineRule="auto"/>
              <w:rPr/>
            </w:pPr>
            <w:r>
              <w:rPr>
                <w:color w:val="212529"/>
                <w:spacing w:val="-5"/>
              </w:rPr>
              <w:t>金额</w:t>
            </w:r>
          </w:p>
        </w:tc>
        <w:tc>
          <w:tcPr>
            <w:tcW w:w="2206" w:type="dxa"/>
            <w:vAlign w:val="top"/>
          </w:tcPr>
          <w:p>
            <w:pPr>
              <w:pStyle w:val="TableText"/>
              <w:ind w:left="911"/>
              <w:spacing w:before="109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528" w:type="dxa"/>
            <w:vAlign w:val="top"/>
          </w:tcPr>
          <w:p>
            <w:pPr>
              <w:pStyle w:val="TableText"/>
              <w:ind w:left="73"/>
              <w:spacing w:before="109" w:line="219" w:lineRule="auto"/>
              <w:rPr/>
            </w:pPr>
            <w:r>
              <w:rPr>
                <w:color w:val="212529"/>
                <w:spacing w:val="-6"/>
              </w:rPr>
              <w:t>行次</w:t>
            </w:r>
          </w:p>
        </w:tc>
        <w:tc>
          <w:tcPr>
            <w:tcW w:w="1756" w:type="dxa"/>
            <w:vAlign w:val="top"/>
          </w:tcPr>
          <w:p>
            <w:pPr>
              <w:pStyle w:val="TableText"/>
              <w:ind w:left="684"/>
              <w:spacing w:before="109" w:line="219" w:lineRule="auto"/>
              <w:rPr/>
            </w:pPr>
            <w:r>
              <w:rPr>
                <w:color w:val="212529"/>
                <w:spacing w:val="-5"/>
              </w:rPr>
              <w:t>金额</w:t>
            </w:r>
          </w:p>
        </w:tc>
      </w:tr>
      <w:tr>
        <w:trPr>
          <w:trHeight w:val="422" w:hRule="atLeast"/>
        </w:trPr>
        <w:tc>
          <w:tcPr>
            <w:tcW w:w="2188" w:type="dxa"/>
            <w:vAlign w:val="top"/>
          </w:tcPr>
          <w:p>
            <w:pPr>
              <w:pStyle w:val="TableText"/>
              <w:ind w:left="897"/>
              <w:spacing w:before="110" w:line="219" w:lineRule="auto"/>
              <w:rPr/>
            </w:pPr>
            <w:r>
              <w:rPr>
                <w:color w:val="212529"/>
                <w:spacing w:val="-5"/>
              </w:rPr>
              <w:t>栏次</w:t>
            </w:r>
          </w:p>
        </w:tc>
        <w:tc>
          <w:tcPr>
            <w:tcW w:w="52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810" w:type="dxa"/>
            <w:vAlign w:val="top"/>
          </w:tcPr>
          <w:p>
            <w:pPr>
              <w:pStyle w:val="TableText"/>
              <w:ind w:left="853"/>
              <w:spacing w:before="137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2206" w:type="dxa"/>
            <w:vAlign w:val="top"/>
          </w:tcPr>
          <w:p>
            <w:pPr>
              <w:pStyle w:val="TableText"/>
              <w:ind w:left="908"/>
              <w:spacing w:before="110" w:line="219" w:lineRule="auto"/>
              <w:rPr/>
            </w:pPr>
            <w:r>
              <w:rPr>
                <w:color w:val="212529"/>
                <w:spacing w:val="-5"/>
              </w:rPr>
              <w:t>栏次</w:t>
            </w:r>
          </w:p>
        </w:tc>
        <w:tc>
          <w:tcPr>
            <w:tcW w:w="52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56" w:type="dxa"/>
            <w:vAlign w:val="top"/>
          </w:tcPr>
          <w:p>
            <w:pPr>
              <w:pStyle w:val="TableText"/>
              <w:ind w:left="817"/>
              <w:spacing w:before="138" w:line="183" w:lineRule="auto"/>
              <w:rPr/>
            </w:pPr>
            <w:r>
              <w:rPr>
                <w:color w:val="212529"/>
              </w:rPr>
              <w:t>2</w:t>
            </w:r>
          </w:p>
        </w:tc>
      </w:tr>
      <w:tr>
        <w:trPr>
          <w:trHeight w:val="421" w:hRule="atLeast"/>
        </w:trPr>
        <w:tc>
          <w:tcPr>
            <w:tcW w:w="2188" w:type="dxa"/>
            <w:vAlign w:val="top"/>
          </w:tcPr>
          <w:p>
            <w:pPr>
              <w:pStyle w:val="TableText"/>
              <w:ind w:left="9" w:right="196" w:firstLine="2"/>
              <w:spacing w:before="1" w:line="210" w:lineRule="auto"/>
              <w:rPr/>
            </w:pPr>
            <w:r>
              <w:rPr>
                <w:color w:val="212529"/>
                <w:spacing w:val="-1"/>
              </w:rPr>
              <w:t>一、一般公共预算财政拨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4"/>
              </w:rPr>
              <w:t>款收入</w:t>
            </w:r>
          </w:p>
        </w:tc>
        <w:tc>
          <w:tcPr>
            <w:tcW w:w="528" w:type="dxa"/>
            <w:vAlign w:val="top"/>
          </w:tcPr>
          <w:p>
            <w:pPr>
              <w:pStyle w:val="TableText"/>
              <w:ind w:left="217"/>
              <w:spacing w:before="137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1810" w:type="dxa"/>
            <w:vAlign w:val="top"/>
          </w:tcPr>
          <w:p>
            <w:pPr>
              <w:pStyle w:val="TableText"/>
              <w:ind w:left="1075"/>
              <w:spacing w:before="155" w:line="189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2"/>
              </w:rPr>
              <w:t>23,943.49</w:t>
            </w:r>
          </w:p>
        </w:tc>
        <w:tc>
          <w:tcPr>
            <w:tcW w:w="2206" w:type="dxa"/>
            <w:vAlign w:val="top"/>
          </w:tcPr>
          <w:p>
            <w:pPr>
              <w:pStyle w:val="TableText"/>
              <w:ind w:left="11"/>
              <w:spacing w:before="110" w:line="219" w:lineRule="auto"/>
              <w:rPr/>
            </w:pPr>
            <w:r>
              <w:rPr>
                <w:color w:val="212529"/>
                <w:spacing w:val="-2"/>
              </w:rPr>
              <w:t>一、一般公共服务支出</w:t>
            </w:r>
          </w:p>
        </w:tc>
        <w:tc>
          <w:tcPr>
            <w:tcW w:w="528" w:type="dxa"/>
            <w:vAlign w:val="top"/>
          </w:tcPr>
          <w:p>
            <w:pPr>
              <w:pStyle w:val="TableText"/>
              <w:ind w:left="170"/>
              <w:spacing w:before="138" w:line="183" w:lineRule="auto"/>
              <w:rPr/>
            </w:pPr>
            <w:r>
              <w:rPr>
                <w:color w:val="212529"/>
                <w:spacing w:val="-6"/>
              </w:rPr>
              <w:t>32</w:t>
            </w:r>
          </w:p>
        </w:tc>
        <w:tc>
          <w:tcPr>
            <w:tcW w:w="17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188" w:type="dxa"/>
            <w:vAlign w:val="top"/>
          </w:tcPr>
          <w:p>
            <w:pPr>
              <w:pStyle w:val="TableText"/>
              <w:ind w:left="10" w:right="196" w:firstLine="1"/>
              <w:spacing w:before="2" w:line="210" w:lineRule="auto"/>
              <w:rPr/>
            </w:pPr>
            <w:r>
              <w:rPr>
                <w:color w:val="212529"/>
                <w:spacing w:val="-1"/>
              </w:rPr>
              <w:t>二、政府性基金预算财政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3"/>
              </w:rPr>
              <w:t>拨款收入</w:t>
            </w:r>
          </w:p>
        </w:tc>
        <w:tc>
          <w:tcPr>
            <w:tcW w:w="528" w:type="dxa"/>
            <w:vAlign w:val="top"/>
          </w:tcPr>
          <w:p>
            <w:pPr>
              <w:pStyle w:val="TableText"/>
              <w:ind w:left="205"/>
              <w:spacing w:before="139" w:line="183" w:lineRule="auto"/>
              <w:rPr/>
            </w:pPr>
            <w:r>
              <w:rPr>
                <w:color w:val="212529"/>
              </w:rPr>
              <w:t>2</w:t>
            </w:r>
          </w:p>
        </w:tc>
        <w:tc>
          <w:tcPr>
            <w:tcW w:w="1810" w:type="dxa"/>
            <w:vAlign w:val="top"/>
          </w:tcPr>
          <w:p>
            <w:pPr>
              <w:pStyle w:val="TableText"/>
              <w:ind w:left="1160"/>
              <w:spacing w:before="156" w:line="189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1"/>
              </w:rPr>
              <w:t>3,240.00</w:t>
            </w:r>
          </w:p>
        </w:tc>
        <w:tc>
          <w:tcPr>
            <w:tcW w:w="2206" w:type="dxa"/>
            <w:vAlign w:val="top"/>
          </w:tcPr>
          <w:p>
            <w:pPr>
              <w:pStyle w:val="TableText"/>
              <w:ind w:left="11"/>
              <w:spacing w:before="111" w:line="220" w:lineRule="auto"/>
              <w:rPr/>
            </w:pPr>
            <w:r>
              <w:rPr>
                <w:color w:val="212529"/>
                <w:spacing w:val="-2"/>
              </w:rPr>
              <w:t>二、外交支出</w:t>
            </w:r>
          </w:p>
        </w:tc>
        <w:tc>
          <w:tcPr>
            <w:tcW w:w="528" w:type="dxa"/>
            <w:vAlign w:val="top"/>
          </w:tcPr>
          <w:p>
            <w:pPr>
              <w:pStyle w:val="TableText"/>
              <w:ind w:left="170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33</w:t>
            </w:r>
          </w:p>
        </w:tc>
        <w:tc>
          <w:tcPr>
            <w:tcW w:w="17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188" w:type="dxa"/>
            <w:vAlign w:val="top"/>
          </w:tcPr>
          <w:p>
            <w:pPr>
              <w:pStyle w:val="TableText"/>
              <w:ind w:left="8" w:right="196"/>
              <w:spacing w:before="3" w:line="209" w:lineRule="auto"/>
              <w:rPr/>
            </w:pPr>
            <w:r>
              <w:rPr>
                <w:color w:val="212529"/>
                <w:spacing w:val="-1"/>
              </w:rPr>
              <w:t>三、国有资本经营预算财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2"/>
              </w:rPr>
              <w:t>政拨款收入</w:t>
            </w:r>
          </w:p>
        </w:tc>
        <w:tc>
          <w:tcPr>
            <w:tcW w:w="528" w:type="dxa"/>
            <w:vAlign w:val="top"/>
          </w:tcPr>
          <w:p>
            <w:pPr>
              <w:pStyle w:val="TableText"/>
              <w:ind w:left="207"/>
              <w:spacing w:before="139" w:line="183" w:lineRule="auto"/>
              <w:rPr/>
            </w:pPr>
            <w:r>
              <w:rPr>
                <w:color w:val="212529"/>
              </w:rPr>
              <w:t>3</w:t>
            </w:r>
          </w:p>
        </w:tc>
        <w:tc>
          <w:tcPr>
            <w:tcW w:w="181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06" w:type="dxa"/>
            <w:vAlign w:val="top"/>
          </w:tcPr>
          <w:p>
            <w:pPr>
              <w:pStyle w:val="TableText"/>
              <w:ind w:left="8"/>
              <w:spacing w:before="111" w:line="220" w:lineRule="auto"/>
              <w:rPr/>
            </w:pPr>
            <w:r>
              <w:rPr>
                <w:color w:val="212529"/>
                <w:spacing w:val="-2"/>
              </w:rPr>
              <w:t>三、国防支出</w:t>
            </w:r>
          </w:p>
        </w:tc>
        <w:tc>
          <w:tcPr>
            <w:tcW w:w="528" w:type="dxa"/>
            <w:vAlign w:val="top"/>
          </w:tcPr>
          <w:p>
            <w:pPr>
              <w:pStyle w:val="TableText"/>
              <w:ind w:left="170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34</w:t>
            </w:r>
          </w:p>
        </w:tc>
        <w:tc>
          <w:tcPr>
            <w:tcW w:w="17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188" w:type="dxa"/>
            <w:vAlign w:val="top"/>
          </w:tcPr>
          <w:p>
            <w:pPr>
              <w:pStyle w:val="TableText"/>
              <w:ind w:left="25"/>
              <w:spacing w:before="112" w:line="219" w:lineRule="auto"/>
              <w:rPr/>
            </w:pPr>
            <w:r>
              <w:rPr>
                <w:color w:val="212529"/>
                <w:spacing w:val="-4"/>
              </w:rPr>
              <w:t>四、上级补助收入</w:t>
            </w:r>
          </w:p>
        </w:tc>
        <w:tc>
          <w:tcPr>
            <w:tcW w:w="528" w:type="dxa"/>
            <w:vAlign w:val="top"/>
          </w:tcPr>
          <w:p>
            <w:pPr>
              <w:pStyle w:val="TableText"/>
              <w:ind w:left="202"/>
              <w:spacing w:before="140" w:line="183" w:lineRule="auto"/>
              <w:rPr/>
            </w:pPr>
            <w:r>
              <w:rPr>
                <w:color w:val="212529"/>
              </w:rPr>
              <w:t>4</w:t>
            </w:r>
          </w:p>
        </w:tc>
        <w:tc>
          <w:tcPr>
            <w:tcW w:w="181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06" w:type="dxa"/>
            <w:vAlign w:val="top"/>
          </w:tcPr>
          <w:p>
            <w:pPr>
              <w:pStyle w:val="TableText"/>
              <w:ind w:left="25"/>
              <w:spacing w:before="112" w:line="219" w:lineRule="auto"/>
              <w:rPr/>
            </w:pPr>
            <w:r>
              <w:rPr>
                <w:color w:val="212529"/>
                <w:spacing w:val="-4"/>
              </w:rPr>
              <w:t>四、公共安全支出</w:t>
            </w:r>
          </w:p>
        </w:tc>
        <w:tc>
          <w:tcPr>
            <w:tcW w:w="528" w:type="dxa"/>
            <w:vAlign w:val="top"/>
          </w:tcPr>
          <w:p>
            <w:pPr>
              <w:pStyle w:val="TableText"/>
              <w:ind w:left="170"/>
              <w:spacing w:before="141" w:line="183" w:lineRule="auto"/>
              <w:rPr/>
            </w:pPr>
            <w:r>
              <w:rPr>
                <w:color w:val="212529"/>
                <w:spacing w:val="-6"/>
              </w:rPr>
              <w:t>35</w:t>
            </w:r>
          </w:p>
        </w:tc>
        <w:tc>
          <w:tcPr>
            <w:tcW w:w="17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188" w:type="dxa"/>
            <w:vAlign w:val="top"/>
          </w:tcPr>
          <w:p>
            <w:pPr>
              <w:pStyle w:val="TableText"/>
              <w:ind w:left="11"/>
              <w:spacing w:before="112" w:line="219" w:lineRule="auto"/>
              <w:rPr/>
            </w:pPr>
            <w:r>
              <w:rPr>
                <w:color w:val="212529"/>
                <w:spacing w:val="-2"/>
              </w:rPr>
              <w:t>五、事业收入</w:t>
            </w:r>
          </w:p>
        </w:tc>
        <w:tc>
          <w:tcPr>
            <w:tcW w:w="528" w:type="dxa"/>
            <w:vAlign w:val="top"/>
          </w:tcPr>
          <w:p>
            <w:pPr>
              <w:pStyle w:val="TableText"/>
              <w:ind w:left="207"/>
              <w:spacing w:before="142" w:line="182" w:lineRule="auto"/>
              <w:rPr/>
            </w:pPr>
            <w:r>
              <w:rPr>
                <w:color w:val="212529"/>
              </w:rPr>
              <w:t>5</w:t>
            </w:r>
          </w:p>
        </w:tc>
        <w:tc>
          <w:tcPr>
            <w:tcW w:w="1810" w:type="dxa"/>
            <w:vAlign w:val="top"/>
          </w:tcPr>
          <w:p>
            <w:pPr>
              <w:pStyle w:val="TableText"/>
              <w:ind w:left="1315"/>
              <w:spacing w:before="158" w:line="18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1"/>
              </w:rPr>
              <w:t>202.49</w:t>
            </w:r>
          </w:p>
        </w:tc>
        <w:tc>
          <w:tcPr>
            <w:tcW w:w="2206" w:type="dxa"/>
            <w:vAlign w:val="top"/>
          </w:tcPr>
          <w:p>
            <w:pPr>
              <w:pStyle w:val="TableText"/>
              <w:ind w:left="11"/>
              <w:spacing w:before="112" w:line="219" w:lineRule="auto"/>
              <w:rPr/>
            </w:pPr>
            <w:r>
              <w:rPr>
                <w:color w:val="212529"/>
                <w:spacing w:val="-2"/>
              </w:rPr>
              <w:t>五、教育支出</w:t>
            </w:r>
          </w:p>
        </w:tc>
        <w:tc>
          <w:tcPr>
            <w:tcW w:w="528" w:type="dxa"/>
            <w:vAlign w:val="top"/>
          </w:tcPr>
          <w:p>
            <w:pPr>
              <w:pStyle w:val="TableText"/>
              <w:ind w:left="170"/>
              <w:spacing w:before="141" w:line="183" w:lineRule="auto"/>
              <w:rPr/>
            </w:pPr>
            <w:r>
              <w:rPr>
                <w:color w:val="212529"/>
                <w:spacing w:val="-6"/>
              </w:rPr>
              <w:t>36</w:t>
            </w:r>
          </w:p>
        </w:tc>
        <w:tc>
          <w:tcPr>
            <w:tcW w:w="1756" w:type="dxa"/>
            <w:vAlign w:val="top"/>
          </w:tcPr>
          <w:p>
            <w:pPr>
              <w:pStyle w:val="TableText"/>
              <w:ind w:left="1029"/>
              <w:spacing w:before="157" w:line="19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</w:rPr>
              <w:t>19,333.86</w:t>
            </w:r>
          </w:p>
        </w:tc>
      </w:tr>
      <w:tr>
        <w:trPr>
          <w:trHeight w:val="422" w:hRule="atLeast"/>
        </w:trPr>
        <w:tc>
          <w:tcPr>
            <w:tcW w:w="2188" w:type="dxa"/>
            <w:vAlign w:val="top"/>
          </w:tcPr>
          <w:p>
            <w:pPr>
              <w:pStyle w:val="TableText"/>
              <w:ind w:left="10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六、经营收入</w:t>
            </w:r>
          </w:p>
        </w:tc>
        <w:tc>
          <w:tcPr>
            <w:tcW w:w="528" w:type="dxa"/>
            <w:vAlign w:val="top"/>
          </w:tcPr>
          <w:p>
            <w:pPr>
              <w:pStyle w:val="TableText"/>
              <w:ind w:left="205"/>
              <w:spacing w:before="141" w:line="183" w:lineRule="auto"/>
              <w:rPr/>
            </w:pPr>
            <w:r>
              <w:rPr>
                <w:color w:val="212529"/>
              </w:rPr>
              <w:t>6</w:t>
            </w:r>
          </w:p>
        </w:tc>
        <w:tc>
          <w:tcPr>
            <w:tcW w:w="181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06" w:type="dxa"/>
            <w:vAlign w:val="top"/>
          </w:tcPr>
          <w:p>
            <w:pPr>
              <w:pStyle w:val="TableText"/>
              <w:ind w:left="9"/>
              <w:spacing w:before="112" w:line="219" w:lineRule="auto"/>
              <w:rPr/>
            </w:pPr>
            <w:r>
              <w:rPr>
                <w:color w:val="212529"/>
                <w:spacing w:val="-2"/>
              </w:rPr>
              <w:t>六、科学技术支出</w:t>
            </w:r>
          </w:p>
        </w:tc>
        <w:tc>
          <w:tcPr>
            <w:tcW w:w="528" w:type="dxa"/>
            <w:vAlign w:val="top"/>
          </w:tcPr>
          <w:p>
            <w:pPr>
              <w:pStyle w:val="TableText"/>
              <w:ind w:left="170"/>
              <w:spacing w:before="141" w:line="183" w:lineRule="auto"/>
              <w:rPr/>
            </w:pPr>
            <w:r>
              <w:rPr>
                <w:color w:val="212529"/>
                <w:spacing w:val="-6"/>
              </w:rPr>
              <w:t>37</w:t>
            </w:r>
          </w:p>
        </w:tc>
        <w:tc>
          <w:tcPr>
            <w:tcW w:w="1756" w:type="dxa"/>
            <w:vAlign w:val="top"/>
          </w:tcPr>
          <w:p>
            <w:pPr>
              <w:pStyle w:val="TableText"/>
              <w:ind w:left="1334"/>
              <w:spacing w:before="158" w:line="18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</w:rPr>
              <w:t>70.00</w:t>
            </w:r>
          </w:p>
        </w:tc>
      </w:tr>
      <w:tr>
        <w:trPr>
          <w:trHeight w:val="422" w:hRule="atLeast"/>
        </w:trPr>
        <w:tc>
          <w:tcPr>
            <w:tcW w:w="2188" w:type="dxa"/>
            <w:vAlign w:val="top"/>
          </w:tcPr>
          <w:p>
            <w:pPr>
              <w:pStyle w:val="TableText"/>
              <w:ind w:left="8"/>
              <w:spacing w:before="112" w:line="219" w:lineRule="auto"/>
              <w:rPr/>
            </w:pPr>
            <w:r>
              <w:rPr>
                <w:color w:val="212529"/>
                <w:spacing w:val="-1"/>
              </w:rPr>
              <w:t>七、附属单位上缴收入</w:t>
            </w:r>
          </w:p>
        </w:tc>
        <w:tc>
          <w:tcPr>
            <w:tcW w:w="528" w:type="dxa"/>
            <w:vAlign w:val="top"/>
          </w:tcPr>
          <w:p>
            <w:pPr>
              <w:pStyle w:val="TableText"/>
              <w:ind w:left="208"/>
              <w:spacing w:before="142" w:line="182" w:lineRule="auto"/>
              <w:rPr/>
            </w:pPr>
            <w:r>
              <w:rPr>
                <w:color w:val="212529"/>
              </w:rPr>
              <w:t>7</w:t>
            </w:r>
          </w:p>
        </w:tc>
        <w:tc>
          <w:tcPr>
            <w:tcW w:w="181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06" w:type="dxa"/>
            <w:vAlign w:val="top"/>
          </w:tcPr>
          <w:p>
            <w:pPr>
              <w:pStyle w:val="TableText"/>
              <w:ind w:left="23" w:right="35" w:hanging="16"/>
              <w:spacing w:before="4" w:line="209" w:lineRule="auto"/>
              <w:rPr/>
            </w:pPr>
            <w:r>
              <w:rPr>
                <w:color w:val="212529"/>
                <w:spacing w:val="-1"/>
              </w:rPr>
              <w:t>七、文化旅游体育与传媒支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528" w:type="dxa"/>
            <w:vAlign w:val="top"/>
          </w:tcPr>
          <w:p>
            <w:pPr>
              <w:pStyle w:val="TableText"/>
              <w:ind w:left="170"/>
              <w:spacing w:before="141" w:line="183" w:lineRule="auto"/>
              <w:rPr/>
            </w:pPr>
            <w:r>
              <w:rPr>
                <w:color w:val="212529"/>
                <w:spacing w:val="-6"/>
              </w:rPr>
              <w:t>38</w:t>
            </w:r>
          </w:p>
        </w:tc>
        <w:tc>
          <w:tcPr>
            <w:tcW w:w="17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188" w:type="dxa"/>
            <w:vAlign w:val="top"/>
          </w:tcPr>
          <w:p>
            <w:pPr>
              <w:pStyle w:val="TableText"/>
              <w:ind w:left="11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八、其他收入</w:t>
            </w:r>
          </w:p>
        </w:tc>
        <w:tc>
          <w:tcPr>
            <w:tcW w:w="528" w:type="dxa"/>
            <w:vAlign w:val="top"/>
          </w:tcPr>
          <w:p>
            <w:pPr>
              <w:pStyle w:val="TableText"/>
              <w:ind w:left="204"/>
              <w:spacing w:before="141" w:line="183" w:lineRule="auto"/>
              <w:rPr/>
            </w:pPr>
            <w:r>
              <w:rPr>
                <w:color w:val="212529"/>
              </w:rPr>
              <w:t>8</w:t>
            </w:r>
          </w:p>
        </w:tc>
        <w:tc>
          <w:tcPr>
            <w:tcW w:w="1810" w:type="dxa"/>
            <w:vAlign w:val="top"/>
          </w:tcPr>
          <w:p>
            <w:pPr>
              <w:pStyle w:val="TableText"/>
              <w:ind w:left="1396"/>
              <w:spacing w:before="157" w:line="189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-1"/>
              </w:rPr>
              <w:t>10.59</w:t>
            </w:r>
          </w:p>
        </w:tc>
        <w:tc>
          <w:tcPr>
            <w:tcW w:w="2206" w:type="dxa"/>
            <w:vAlign w:val="top"/>
          </w:tcPr>
          <w:p>
            <w:pPr>
              <w:pStyle w:val="TableText"/>
              <w:ind w:left="11"/>
              <w:spacing w:before="112" w:line="219" w:lineRule="auto"/>
              <w:rPr/>
            </w:pPr>
            <w:r>
              <w:rPr>
                <w:color w:val="212529"/>
                <w:spacing w:val="-1"/>
              </w:rPr>
              <w:t>八、社会保障和就业支出</w:t>
            </w:r>
          </w:p>
        </w:tc>
        <w:tc>
          <w:tcPr>
            <w:tcW w:w="528" w:type="dxa"/>
            <w:vAlign w:val="top"/>
          </w:tcPr>
          <w:p>
            <w:pPr>
              <w:pStyle w:val="TableText"/>
              <w:ind w:left="170"/>
              <w:spacing w:before="141" w:line="183" w:lineRule="auto"/>
              <w:rPr/>
            </w:pPr>
            <w:r>
              <w:rPr>
                <w:color w:val="212529"/>
                <w:spacing w:val="-6"/>
              </w:rPr>
              <w:t>39</w:t>
            </w:r>
          </w:p>
        </w:tc>
        <w:tc>
          <w:tcPr>
            <w:tcW w:w="1756" w:type="dxa"/>
            <w:vAlign w:val="top"/>
          </w:tcPr>
          <w:p>
            <w:pPr>
              <w:pStyle w:val="TableText"/>
              <w:ind w:left="1105"/>
              <w:spacing w:before="158" w:line="189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1"/>
              </w:rPr>
              <w:t>3,280.69</w:t>
            </w:r>
          </w:p>
        </w:tc>
      </w:tr>
      <w:tr>
        <w:trPr>
          <w:trHeight w:val="422" w:hRule="atLeast"/>
        </w:trPr>
        <w:tc>
          <w:tcPr>
            <w:tcW w:w="218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8" w:type="dxa"/>
            <w:vAlign w:val="top"/>
          </w:tcPr>
          <w:p>
            <w:pPr>
              <w:pStyle w:val="TableText"/>
              <w:ind w:left="204"/>
              <w:spacing w:before="141" w:line="183" w:lineRule="auto"/>
              <w:rPr/>
            </w:pPr>
            <w:r>
              <w:rPr>
                <w:color w:val="212529"/>
              </w:rPr>
              <w:t>9</w:t>
            </w:r>
          </w:p>
        </w:tc>
        <w:tc>
          <w:tcPr>
            <w:tcW w:w="181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06" w:type="dxa"/>
            <w:vAlign w:val="top"/>
          </w:tcPr>
          <w:p>
            <w:pPr>
              <w:pStyle w:val="TableText"/>
              <w:ind w:left="12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九、卫生健康支出</w:t>
            </w:r>
          </w:p>
        </w:tc>
        <w:tc>
          <w:tcPr>
            <w:tcW w:w="528" w:type="dxa"/>
            <w:vAlign w:val="top"/>
          </w:tcPr>
          <w:p>
            <w:pPr>
              <w:pStyle w:val="TableText"/>
              <w:ind w:left="166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40</w:t>
            </w:r>
          </w:p>
        </w:tc>
        <w:tc>
          <w:tcPr>
            <w:tcW w:w="17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18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8" w:type="dxa"/>
            <w:vAlign w:val="top"/>
          </w:tcPr>
          <w:p>
            <w:pPr>
              <w:pStyle w:val="TableText"/>
              <w:ind w:left="175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10</w:t>
            </w:r>
          </w:p>
        </w:tc>
        <w:tc>
          <w:tcPr>
            <w:tcW w:w="181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06" w:type="dxa"/>
            <w:vAlign w:val="top"/>
          </w:tcPr>
          <w:p>
            <w:pPr>
              <w:pStyle w:val="TableText"/>
              <w:ind w:left="9"/>
              <w:spacing w:before="113" w:line="220" w:lineRule="auto"/>
              <w:rPr/>
            </w:pPr>
            <w:r>
              <w:rPr>
                <w:color w:val="212529"/>
                <w:spacing w:val="-2"/>
              </w:rPr>
              <w:t>十、节能环保支出</w:t>
            </w:r>
          </w:p>
        </w:tc>
        <w:tc>
          <w:tcPr>
            <w:tcW w:w="528" w:type="dxa"/>
            <w:vAlign w:val="top"/>
          </w:tcPr>
          <w:p>
            <w:pPr>
              <w:pStyle w:val="TableText"/>
              <w:ind w:left="166"/>
              <w:spacing w:before="140" w:line="184" w:lineRule="auto"/>
              <w:rPr/>
            </w:pPr>
            <w:r>
              <w:rPr>
                <w:color w:val="212529"/>
                <w:spacing w:val="-4"/>
              </w:rPr>
              <w:t>41</w:t>
            </w:r>
          </w:p>
        </w:tc>
        <w:tc>
          <w:tcPr>
            <w:tcW w:w="17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18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8" w:type="dxa"/>
            <w:vAlign w:val="top"/>
          </w:tcPr>
          <w:p>
            <w:pPr>
              <w:pStyle w:val="TableText"/>
              <w:ind w:left="175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11</w:t>
            </w:r>
          </w:p>
        </w:tc>
        <w:tc>
          <w:tcPr>
            <w:tcW w:w="181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06" w:type="dxa"/>
            <w:vAlign w:val="top"/>
          </w:tcPr>
          <w:p>
            <w:pPr>
              <w:pStyle w:val="TableText"/>
              <w:ind w:left="9"/>
              <w:spacing w:before="113" w:line="219" w:lineRule="auto"/>
              <w:rPr/>
            </w:pPr>
            <w:r>
              <w:rPr>
                <w:color w:val="212529"/>
                <w:spacing w:val="-1"/>
              </w:rPr>
              <w:t>十一、城乡社区支出</w:t>
            </w:r>
          </w:p>
        </w:tc>
        <w:tc>
          <w:tcPr>
            <w:tcW w:w="528" w:type="dxa"/>
            <w:vAlign w:val="top"/>
          </w:tcPr>
          <w:p>
            <w:pPr>
              <w:pStyle w:val="TableText"/>
              <w:ind w:left="166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42</w:t>
            </w:r>
          </w:p>
        </w:tc>
        <w:tc>
          <w:tcPr>
            <w:tcW w:w="17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18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8" w:type="dxa"/>
            <w:vAlign w:val="top"/>
          </w:tcPr>
          <w:p>
            <w:pPr>
              <w:pStyle w:val="TableText"/>
              <w:ind w:left="175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12</w:t>
            </w:r>
          </w:p>
        </w:tc>
        <w:tc>
          <w:tcPr>
            <w:tcW w:w="181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06" w:type="dxa"/>
            <w:vAlign w:val="top"/>
          </w:tcPr>
          <w:p>
            <w:pPr>
              <w:pStyle w:val="TableText"/>
              <w:ind w:left="9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十二、农林水支出</w:t>
            </w:r>
          </w:p>
        </w:tc>
        <w:tc>
          <w:tcPr>
            <w:tcW w:w="528" w:type="dxa"/>
            <w:vAlign w:val="top"/>
          </w:tcPr>
          <w:p>
            <w:pPr>
              <w:pStyle w:val="TableText"/>
              <w:ind w:left="166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43</w:t>
            </w:r>
          </w:p>
        </w:tc>
        <w:tc>
          <w:tcPr>
            <w:tcW w:w="17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18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8" w:type="dxa"/>
            <w:vAlign w:val="top"/>
          </w:tcPr>
          <w:p>
            <w:pPr>
              <w:pStyle w:val="TableText"/>
              <w:ind w:left="175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13</w:t>
            </w:r>
          </w:p>
        </w:tc>
        <w:tc>
          <w:tcPr>
            <w:tcW w:w="181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06" w:type="dxa"/>
            <w:vAlign w:val="top"/>
          </w:tcPr>
          <w:p>
            <w:pPr>
              <w:pStyle w:val="TableText"/>
              <w:ind w:left="9"/>
              <w:spacing w:before="113" w:line="219" w:lineRule="auto"/>
              <w:rPr/>
            </w:pPr>
            <w:r>
              <w:rPr>
                <w:color w:val="212529"/>
                <w:spacing w:val="-1"/>
              </w:rPr>
              <w:t>十三、交通运输支出</w:t>
            </w:r>
          </w:p>
        </w:tc>
        <w:tc>
          <w:tcPr>
            <w:tcW w:w="528" w:type="dxa"/>
            <w:vAlign w:val="top"/>
          </w:tcPr>
          <w:p>
            <w:pPr>
              <w:pStyle w:val="TableText"/>
              <w:ind w:left="166"/>
              <w:spacing w:before="142" w:line="183" w:lineRule="auto"/>
              <w:rPr/>
            </w:pPr>
            <w:r>
              <w:rPr>
                <w:color w:val="212529"/>
                <w:spacing w:val="-4"/>
              </w:rPr>
              <w:t>44</w:t>
            </w:r>
          </w:p>
        </w:tc>
        <w:tc>
          <w:tcPr>
            <w:tcW w:w="17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18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8" w:type="dxa"/>
            <w:vAlign w:val="top"/>
          </w:tcPr>
          <w:p>
            <w:pPr>
              <w:pStyle w:val="TableText"/>
              <w:ind w:left="175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14</w:t>
            </w:r>
          </w:p>
        </w:tc>
        <w:tc>
          <w:tcPr>
            <w:tcW w:w="181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06" w:type="dxa"/>
            <w:vAlign w:val="top"/>
          </w:tcPr>
          <w:p>
            <w:pPr>
              <w:pStyle w:val="TableText"/>
              <w:ind w:left="9" w:right="35"/>
              <w:spacing w:before="6" w:line="208" w:lineRule="auto"/>
              <w:rPr/>
            </w:pPr>
            <w:r>
              <w:rPr>
                <w:color w:val="212529"/>
                <w:spacing w:val="-1"/>
              </w:rPr>
              <w:t>十四、资源勘探工业信息等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528" w:type="dxa"/>
            <w:vAlign w:val="top"/>
          </w:tcPr>
          <w:p>
            <w:pPr>
              <w:pStyle w:val="TableText"/>
              <w:ind w:left="166"/>
              <w:spacing w:before="142" w:line="183" w:lineRule="auto"/>
              <w:rPr/>
            </w:pPr>
            <w:r>
              <w:rPr>
                <w:color w:val="212529"/>
                <w:spacing w:val="-4"/>
              </w:rPr>
              <w:t>45</w:t>
            </w:r>
          </w:p>
        </w:tc>
        <w:tc>
          <w:tcPr>
            <w:tcW w:w="17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18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8" w:type="dxa"/>
            <w:vAlign w:val="top"/>
          </w:tcPr>
          <w:p>
            <w:pPr>
              <w:pStyle w:val="TableText"/>
              <w:ind w:left="175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15</w:t>
            </w:r>
          </w:p>
        </w:tc>
        <w:tc>
          <w:tcPr>
            <w:tcW w:w="181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06" w:type="dxa"/>
            <w:vAlign w:val="top"/>
          </w:tcPr>
          <w:p>
            <w:pPr>
              <w:pStyle w:val="TableText"/>
              <w:ind w:left="9"/>
              <w:spacing w:before="114" w:line="219" w:lineRule="auto"/>
              <w:rPr/>
            </w:pPr>
            <w:r>
              <w:rPr>
                <w:color w:val="212529"/>
                <w:spacing w:val="-1"/>
              </w:rPr>
              <w:t>十五、商业服务业等支出</w:t>
            </w:r>
          </w:p>
        </w:tc>
        <w:tc>
          <w:tcPr>
            <w:tcW w:w="528" w:type="dxa"/>
            <w:vAlign w:val="top"/>
          </w:tcPr>
          <w:p>
            <w:pPr>
              <w:pStyle w:val="TableText"/>
              <w:ind w:left="166"/>
              <w:spacing w:before="142" w:line="183" w:lineRule="auto"/>
              <w:rPr/>
            </w:pPr>
            <w:r>
              <w:rPr>
                <w:color w:val="212529"/>
                <w:spacing w:val="-4"/>
              </w:rPr>
              <w:t>46</w:t>
            </w:r>
          </w:p>
        </w:tc>
        <w:tc>
          <w:tcPr>
            <w:tcW w:w="17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18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8" w:type="dxa"/>
            <w:vAlign w:val="top"/>
          </w:tcPr>
          <w:p>
            <w:pPr>
              <w:pStyle w:val="TableText"/>
              <w:ind w:left="175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16</w:t>
            </w:r>
          </w:p>
        </w:tc>
        <w:tc>
          <w:tcPr>
            <w:tcW w:w="181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06" w:type="dxa"/>
            <w:vAlign w:val="top"/>
          </w:tcPr>
          <w:p>
            <w:pPr>
              <w:pStyle w:val="TableText"/>
              <w:ind w:left="9"/>
              <w:spacing w:before="114" w:line="220" w:lineRule="auto"/>
              <w:rPr/>
            </w:pPr>
            <w:r>
              <w:rPr>
                <w:color w:val="212529"/>
                <w:spacing w:val="-2"/>
              </w:rPr>
              <w:t>十六、金融支出</w:t>
            </w:r>
          </w:p>
        </w:tc>
        <w:tc>
          <w:tcPr>
            <w:tcW w:w="528" w:type="dxa"/>
            <w:vAlign w:val="top"/>
          </w:tcPr>
          <w:p>
            <w:pPr>
              <w:pStyle w:val="TableText"/>
              <w:ind w:left="166"/>
              <w:spacing w:before="142" w:line="183" w:lineRule="auto"/>
              <w:rPr/>
            </w:pPr>
            <w:r>
              <w:rPr>
                <w:color w:val="212529"/>
                <w:spacing w:val="-4"/>
              </w:rPr>
              <w:t>47</w:t>
            </w:r>
          </w:p>
        </w:tc>
        <w:tc>
          <w:tcPr>
            <w:tcW w:w="17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18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8" w:type="dxa"/>
            <w:vAlign w:val="top"/>
          </w:tcPr>
          <w:p>
            <w:pPr>
              <w:pStyle w:val="TableText"/>
              <w:ind w:left="175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17</w:t>
            </w:r>
          </w:p>
        </w:tc>
        <w:tc>
          <w:tcPr>
            <w:tcW w:w="181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06" w:type="dxa"/>
            <w:vAlign w:val="top"/>
          </w:tcPr>
          <w:p>
            <w:pPr>
              <w:pStyle w:val="TableText"/>
              <w:ind w:left="9"/>
              <w:spacing w:before="114" w:line="220" w:lineRule="auto"/>
              <w:rPr/>
            </w:pPr>
            <w:r>
              <w:rPr>
                <w:color w:val="212529"/>
                <w:spacing w:val="-1"/>
              </w:rPr>
              <w:t>十七、援助其他地区支出</w:t>
            </w:r>
          </w:p>
        </w:tc>
        <w:tc>
          <w:tcPr>
            <w:tcW w:w="528" w:type="dxa"/>
            <w:vAlign w:val="top"/>
          </w:tcPr>
          <w:p>
            <w:pPr>
              <w:pStyle w:val="TableText"/>
              <w:ind w:left="166"/>
              <w:spacing w:before="142" w:line="183" w:lineRule="auto"/>
              <w:rPr/>
            </w:pPr>
            <w:r>
              <w:rPr>
                <w:color w:val="212529"/>
                <w:spacing w:val="-4"/>
              </w:rPr>
              <w:t>48</w:t>
            </w:r>
          </w:p>
        </w:tc>
        <w:tc>
          <w:tcPr>
            <w:tcW w:w="17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18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8" w:type="dxa"/>
            <w:vAlign w:val="top"/>
          </w:tcPr>
          <w:p>
            <w:pPr>
              <w:pStyle w:val="TableText"/>
              <w:ind w:left="175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18</w:t>
            </w:r>
          </w:p>
        </w:tc>
        <w:tc>
          <w:tcPr>
            <w:tcW w:w="181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06" w:type="dxa"/>
            <w:vAlign w:val="top"/>
          </w:tcPr>
          <w:p>
            <w:pPr>
              <w:pStyle w:val="TableText"/>
              <w:ind w:left="9" w:right="35"/>
              <w:spacing w:before="6" w:line="208" w:lineRule="auto"/>
              <w:rPr/>
            </w:pPr>
            <w:r>
              <w:rPr>
                <w:color w:val="212529"/>
                <w:spacing w:val="-4"/>
              </w:rPr>
              <w:t>十八、</w:t>
            </w:r>
            <w:r>
              <w:rPr>
                <w:color w:val="212529"/>
                <w:spacing w:val="-52"/>
              </w:rPr>
              <w:t xml:space="preserve"> </w:t>
            </w:r>
            <w:r>
              <w:rPr>
                <w:color w:val="212529"/>
                <w:spacing w:val="-4"/>
              </w:rPr>
              <w:t>自然资源海洋气象等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528" w:type="dxa"/>
            <w:vAlign w:val="top"/>
          </w:tcPr>
          <w:p>
            <w:pPr>
              <w:pStyle w:val="TableText"/>
              <w:ind w:left="166"/>
              <w:spacing w:before="142" w:line="183" w:lineRule="auto"/>
              <w:rPr/>
            </w:pPr>
            <w:r>
              <w:rPr>
                <w:color w:val="212529"/>
                <w:spacing w:val="-4"/>
              </w:rPr>
              <w:t>49</w:t>
            </w:r>
          </w:p>
        </w:tc>
        <w:tc>
          <w:tcPr>
            <w:tcW w:w="17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18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8" w:type="dxa"/>
            <w:vAlign w:val="top"/>
          </w:tcPr>
          <w:p>
            <w:pPr>
              <w:pStyle w:val="TableText"/>
              <w:ind w:left="175"/>
              <w:spacing w:before="142" w:line="184" w:lineRule="auto"/>
              <w:rPr/>
            </w:pPr>
            <w:r>
              <w:rPr>
                <w:color w:val="212529"/>
                <w:spacing w:val="-11"/>
              </w:rPr>
              <w:t>19</w:t>
            </w:r>
          </w:p>
        </w:tc>
        <w:tc>
          <w:tcPr>
            <w:tcW w:w="181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06" w:type="dxa"/>
            <w:vAlign w:val="top"/>
          </w:tcPr>
          <w:p>
            <w:pPr>
              <w:pStyle w:val="TableText"/>
              <w:ind w:left="9"/>
              <w:spacing w:before="114" w:line="219" w:lineRule="auto"/>
              <w:rPr/>
            </w:pPr>
            <w:r>
              <w:rPr>
                <w:color w:val="212529"/>
                <w:spacing w:val="-1"/>
              </w:rPr>
              <w:t>十九、住房保障支出</w:t>
            </w:r>
          </w:p>
        </w:tc>
        <w:tc>
          <w:tcPr>
            <w:tcW w:w="528" w:type="dxa"/>
            <w:vAlign w:val="top"/>
          </w:tcPr>
          <w:p>
            <w:pPr>
              <w:pStyle w:val="TableText"/>
              <w:ind w:left="170"/>
              <w:spacing w:before="143" w:line="183" w:lineRule="auto"/>
              <w:rPr/>
            </w:pPr>
            <w:r>
              <w:rPr>
                <w:color w:val="212529"/>
                <w:spacing w:val="-6"/>
              </w:rPr>
              <w:t>50</w:t>
            </w:r>
          </w:p>
        </w:tc>
        <w:tc>
          <w:tcPr>
            <w:tcW w:w="1756" w:type="dxa"/>
            <w:vAlign w:val="top"/>
          </w:tcPr>
          <w:p>
            <w:pPr>
              <w:pStyle w:val="TableText"/>
              <w:ind w:left="1113"/>
              <w:spacing w:before="158" w:line="19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</w:rPr>
              <w:t>1,461.20</w:t>
            </w:r>
          </w:p>
        </w:tc>
      </w:tr>
      <w:tr>
        <w:trPr>
          <w:trHeight w:val="422" w:hRule="atLeast"/>
        </w:trPr>
        <w:tc>
          <w:tcPr>
            <w:tcW w:w="218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8" w:type="dxa"/>
            <w:vAlign w:val="top"/>
          </w:tcPr>
          <w:p>
            <w:pPr>
              <w:pStyle w:val="TableText"/>
              <w:ind w:left="163"/>
              <w:spacing w:before="143" w:line="183" w:lineRule="auto"/>
              <w:rPr/>
            </w:pPr>
            <w:r>
              <w:rPr>
                <w:color w:val="212529"/>
                <w:spacing w:val="-5"/>
              </w:rPr>
              <w:t>20</w:t>
            </w:r>
          </w:p>
        </w:tc>
        <w:tc>
          <w:tcPr>
            <w:tcW w:w="181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06" w:type="dxa"/>
            <w:vAlign w:val="top"/>
          </w:tcPr>
          <w:p>
            <w:pPr>
              <w:pStyle w:val="TableText"/>
              <w:ind w:left="11"/>
              <w:spacing w:before="114" w:line="219" w:lineRule="auto"/>
              <w:rPr/>
            </w:pPr>
            <w:r>
              <w:rPr>
                <w:color w:val="212529"/>
                <w:spacing w:val="-1"/>
              </w:rPr>
              <w:t>二十、粮油物资储备支出</w:t>
            </w:r>
          </w:p>
        </w:tc>
        <w:tc>
          <w:tcPr>
            <w:tcW w:w="528" w:type="dxa"/>
            <w:vAlign w:val="top"/>
          </w:tcPr>
          <w:p>
            <w:pPr>
              <w:pStyle w:val="TableText"/>
              <w:ind w:left="170"/>
              <w:spacing w:before="141" w:line="184" w:lineRule="auto"/>
              <w:rPr/>
            </w:pPr>
            <w:r>
              <w:rPr>
                <w:color w:val="212529"/>
                <w:spacing w:val="-6"/>
              </w:rPr>
              <w:t>51</w:t>
            </w:r>
          </w:p>
        </w:tc>
        <w:tc>
          <w:tcPr>
            <w:tcW w:w="17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18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8" w:type="dxa"/>
            <w:vAlign w:val="top"/>
          </w:tcPr>
          <w:p>
            <w:pPr>
              <w:pStyle w:val="TableText"/>
              <w:ind w:left="163"/>
              <w:spacing w:before="142" w:line="184" w:lineRule="auto"/>
              <w:rPr/>
            </w:pPr>
            <w:r>
              <w:rPr>
                <w:color w:val="212529"/>
                <w:spacing w:val="-5"/>
              </w:rPr>
              <w:t>21</w:t>
            </w:r>
          </w:p>
        </w:tc>
        <w:tc>
          <w:tcPr>
            <w:tcW w:w="181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06" w:type="dxa"/>
            <w:vAlign w:val="top"/>
          </w:tcPr>
          <w:p>
            <w:pPr>
              <w:pStyle w:val="TableText"/>
              <w:ind w:left="9" w:right="35" w:firstLine="2"/>
              <w:spacing w:before="6" w:line="208" w:lineRule="auto"/>
              <w:rPr/>
            </w:pPr>
            <w:r>
              <w:rPr>
                <w:color w:val="212529"/>
                <w:spacing w:val="-1"/>
              </w:rPr>
              <w:t>二十一、国有资本经营预算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528" w:type="dxa"/>
            <w:vAlign w:val="top"/>
          </w:tcPr>
          <w:p>
            <w:pPr>
              <w:pStyle w:val="TableText"/>
              <w:ind w:left="170"/>
              <w:spacing w:before="143" w:line="183" w:lineRule="auto"/>
              <w:rPr/>
            </w:pPr>
            <w:r>
              <w:rPr>
                <w:color w:val="212529"/>
                <w:spacing w:val="-6"/>
              </w:rPr>
              <w:t>52</w:t>
            </w:r>
          </w:p>
        </w:tc>
        <w:tc>
          <w:tcPr>
            <w:tcW w:w="17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18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8" w:type="dxa"/>
            <w:vAlign w:val="top"/>
          </w:tcPr>
          <w:p>
            <w:pPr>
              <w:pStyle w:val="TableText"/>
              <w:ind w:left="163"/>
              <w:spacing w:before="143" w:line="183" w:lineRule="auto"/>
              <w:rPr/>
            </w:pPr>
            <w:r>
              <w:rPr>
                <w:color w:val="212529"/>
                <w:spacing w:val="-5"/>
              </w:rPr>
              <w:t>22</w:t>
            </w:r>
          </w:p>
        </w:tc>
        <w:tc>
          <w:tcPr>
            <w:tcW w:w="181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06" w:type="dxa"/>
            <w:vAlign w:val="top"/>
          </w:tcPr>
          <w:p>
            <w:pPr>
              <w:pStyle w:val="TableText"/>
              <w:ind w:left="10" w:right="35"/>
              <w:spacing w:before="6" w:line="208" w:lineRule="auto"/>
              <w:rPr/>
            </w:pPr>
            <w:r>
              <w:rPr>
                <w:color w:val="212529"/>
                <w:spacing w:val="-1"/>
              </w:rPr>
              <w:t>二十二、灾害防治及应急管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4"/>
              </w:rPr>
              <w:t>理支出</w:t>
            </w:r>
          </w:p>
        </w:tc>
        <w:tc>
          <w:tcPr>
            <w:tcW w:w="528" w:type="dxa"/>
            <w:vAlign w:val="top"/>
          </w:tcPr>
          <w:p>
            <w:pPr>
              <w:pStyle w:val="TableText"/>
              <w:ind w:left="170"/>
              <w:spacing w:before="143" w:line="183" w:lineRule="auto"/>
              <w:rPr/>
            </w:pPr>
            <w:r>
              <w:rPr>
                <w:color w:val="212529"/>
                <w:spacing w:val="-6"/>
              </w:rPr>
              <w:t>53</w:t>
            </w:r>
          </w:p>
        </w:tc>
        <w:tc>
          <w:tcPr>
            <w:tcW w:w="1756" w:type="dxa"/>
            <w:vAlign w:val="top"/>
          </w:tcPr>
          <w:p>
            <w:pPr>
              <w:pStyle w:val="TableText"/>
              <w:ind w:left="1415"/>
              <w:spacing w:before="160" w:line="18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1"/>
              </w:rPr>
              <w:t>9.59</w:t>
            </w:r>
          </w:p>
        </w:tc>
      </w:tr>
      <w:tr>
        <w:trPr>
          <w:trHeight w:val="422" w:hRule="atLeast"/>
        </w:trPr>
        <w:tc>
          <w:tcPr>
            <w:tcW w:w="218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8" w:type="dxa"/>
            <w:vAlign w:val="top"/>
          </w:tcPr>
          <w:p>
            <w:pPr>
              <w:pStyle w:val="TableText"/>
              <w:ind w:left="163"/>
              <w:spacing w:before="143" w:line="183" w:lineRule="auto"/>
              <w:rPr/>
            </w:pPr>
            <w:r>
              <w:rPr>
                <w:color w:val="212529"/>
                <w:spacing w:val="-5"/>
              </w:rPr>
              <w:t>23</w:t>
            </w:r>
          </w:p>
        </w:tc>
        <w:tc>
          <w:tcPr>
            <w:tcW w:w="181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06" w:type="dxa"/>
            <w:vAlign w:val="top"/>
          </w:tcPr>
          <w:p>
            <w:pPr>
              <w:pStyle w:val="TableText"/>
              <w:ind w:left="11"/>
              <w:spacing w:before="114" w:line="220" w:lineRule="auto"/>
              <w:rPr/>
            </w:pPr>
            <w:r>
              <w:rPr>
                <w:color w:val="212529"/>
                <w:spacing w:val="-2"/>
              </w:rPr>
              <w:t>二十三、其他支出</w:t>
            </w:r>
          </w:p>
        </w:tc>
        <w:tc>
          <w:tcPr>
            <w:tcW w:w="528" w:type="dxa"/>
            <w:vAlign w:val="top"/>
          </w:tcPr>
          <w:p>
            <w:pPr>
              <w:pStyle w:val="TableText"/>
              <w:ind w:left="170"/>
              <w:spacing w:before="143" w:line="183" w:lineRule="auto"/>
              <w:rPr/>
            </w:pPr>
            <w:r>
              <w:rPr>
                <w:color w:val="212529"/>
                <w:spacing w:val="-6"/>
              </w:rPr>
              <w:t>54</w:t>
            </w:r>
          </w:p>
        </w:tc>
        <w:tc>
          <w:tcPr>
            <w:tcW w:w="1756" w:type="dxa"/>
            <w:vAlign w:val="top"/>
          </w:tcPr>
          <w:p>
            <w:pPr>
              <w:pStyle w:val="TableText"/>
              <w:ind w:left="1105"/>
              <w:spacing w:before="159" w:line="19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1"/>
              </w:rPr>
              <w:t>3,241.24</w:t>
            </w:r>
          </w:p>
        </w:tc>
      </w:tr>
      <w:tr>
        <w:trPr>
          <w:trHeight w:val="427" w:hRule="atLeast"/>
        </w:trPr>
        <w:tc>
          <w:tcPr>
            <w:tcW w:w="218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8" w:type="dxa"/>
            <w:vAlign w:val="top"/>
          </w:tcPr>
          <w:p>
            <w:pPr>
              <w:pStyle w:val="TableText"/>
              <w:ind w:left="163"/>
              <w:spacing w:before="143" w:line="183" w:lineRule="auto"/>
              <w:rPr/>
            </w:pPr>
            <w:r>
              <w:rPr>
                <w:color w:val="212529"/>
                <w:spacing w:val="-5"/>
              </w:rPr>
              <w:t>24</w:t>
            </w:r>
          </w:p>
        </w:tc>
        <w:tc>
          <w:tcPr>
            <w:tcW w:w="181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06" w:type="dxa"/>
            <w:vAlign w:val="top"/>
          </w:tcPr>
          <w:p>
            <w:pPr>
              <w:pStyle w:val="TableText"/>
              <w:ind w:left="11"/>
              <w:spacing w:before="114" w:line="219" w:lineRule="auto"/>
              <w:rPr/>
            </w:pPr>
            <w:r>
              <w:rPr>
                <w:color w:val="212529"/>
                <w:spacing w:val="-2"/>
              </w:rPr>
              <w:t>二十四、债务还本支出</w:t>
            </w:r>
          </w:p>
        </w:tc>
        <w:tc>
          <w:tcPr>
            <w:tcW w:w="528" w:type="dxa"/>
            <w:vAlign w:val="top"/>
          </w:tcPr>
          <w:p>
            <w:pPr>
              <w:pStyle w:val="TableText"/>
              <w:ind w:left="170"/>
              <w:spacing w:before="144" w:line="182" w:lineRule="auto"/>
              <w:rPr/>
            </w:pPr>
            <w:r>
              <w:rPr>
                <w:color w:val="212529"/>
                <w:spacing w:val="-6"/>
              </w:rPr>
              <w:t>55</w:t>
            </w:r>
          </w:p>
        </w:tc>
        <w:tc>
          <w:tcPr>
            <w:tcW w:w="17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headerReference w:type="default" r:id="rId5"/>
          <w:footerReference w:type="default" r:id="rId6"/>
          <w:pgSz w:w="11900" w:h="16840"/>
          <w:pgMar w:top="610" w:right="86" w:bottom="312" w:left="0" w:header="357" w:footer="153" w:gutter="0"/>
        </w:sectPr>
        <w:rPr/>
      </w:pPr>
    </w:p>
    <w:p>
      <w:pPr>
        <w:spacing w:before="108"/>
        <w:rPr/>
      </w:pPr>
      <w:r/>
    </w:p>
    <w:tbl>
      <w:tblPr>
        <w:tblStyle w:val="TableNormal"/>
        <w:tblW w:w="901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2188"/>
        <w:gridCol w:w="528"/>
        <w:gridCol w:w="1810"/>
        <w:gridCol w:w="2206"/>
        <w:gridCol w:w="528"/>
        <w:gridCol w:w="1756"/>
      </w:tblGrid>
      <w:tr>
        <w:trPr>
          <w:trHeight w:val="427" w:hRule="atLeast"/>
        </w:trPr>
        <w:tc>
          <w:tcPr>
            <w:tcW w:w="218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8" w:type="dxa"/>
            <w:vAlign w:val="top"/>
          </w:tcPr>
          <w:p>
            <w:pPr>
              <w:pStyle w:val="TableText"/>
              <w:ind w:left="163"/>
              <w:spacing w:before="139" w:line="183" w:lineRule="auto"/>
              <w:rPr/>
            </w:pPr>
            <w:r>
              <w:rPr>
                <w:color w:val="212529"/>
                <w:spacing w:val="-5"/>
              </w:rPr>
              <w:t>25</w:t>
            </w:r>
          </w:p>
        </w:tc>
        <w:tc>
          <w:tcPr>
            <w:tcW w:w="181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06" w:type="dxa"/>
            <w:vAlign w:val="top"/>
          </w:tcPr>
          <w:p>
            <w:pPr>
              <w:pStyle w:val="TableText"/>
              <w:ind w:left="11"/>
              <w:spacing w:before="111" w:line="219" w:lineRule="auto"/>
              <w:rPr/>
            </w:pPr>
            <w:r>
              <w:rPr>
                <w:color w:val="212529"/>
                <w:spacing w:val="-2"/>
              </w:rPr>
              <w:t>二十五、债务付息支出</w:t>
            </w:r>
          </w:p>
        </w:tc>
        <w:tc>
          <w:tcPr>
            <w:tcW w:w="528" w:type="dxa"/>
            <w:vAlign w:val="top"/>
          </w:tcPr>
          <w:p>
            <w:pPr>
              <w:pStyle w:val="TableText"/>
              <w:ind w:left="170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56</w:t>
            </w:r>
          </w:p>
        </w:tc>
        <w:tc>
          <w:tcPr>
            <w:tcW w:w="17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18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8" w:type="dxa"/>
            <w:vAlign w:val="top"/>
          </w:tcPr>
          <w:p>
            <w:pPr>
              <w:pStyle w:val="TableText"/>
              <w:ind w:left="163"/>
              <w:spacing w:before="135" w:line="183" w:lineRule="auto"/>
              <w:rPr/>
            </w:pPr>
            <w:r>
              <w:rPr>
                <w:color w:val="212529"/>
                <w:spacing w:val="-5"/>
              </w:rPr>
              <w:t>26</w:t>
            </w:r>
          </w:p>
        </w:tc>
        <w:tc>
          <w:tcPr>
            <w:tcW w:w="181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06" w:type="dxa"/>
            <w:vAlign w:val="top"/>
          </w:tcPr>
          <w:p>
            <w:pPr>
              <w:pStyle w:val="TableText"/>
              <w:ind w:left="22" w:right="35" w:hanging="11"/>
              <w:spacing w:before="1" w:line="210" w:lineRule="auto"/>
              <w:rPr/>
            </w:pPr>
            <w:r>
              <w:rPr>
                <w:color w:val="212529"/>
                <w:spacing w:val="-1"/>
              </w:rPr>
              <w:t>二十六、抗疫特别国债安排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8"/>
              </w:rPr>
              <w:t>的支出</w:t>
            </w:r>
          </w:p>
        </w:tc>
        <w:tc>
          <w:tcPr>
            <w:tcW w:w="528" w:type="dxa"/>
            <w:vAlign w:val="top"/>
          </w:tcPr>
          <w:p>
            <w:pPr>
              <w:pStyle w:val="TableText"/>
              <w:ind w:left="170"/>
              <w:spacing w:before="136" w:line="182" w:lineRule="auto"/>
              <w:rPr/>
            </w:pPr>
            <w:r>
              <w:rPr>
                <w:color w:val="212529"/>
                <w:spacing w:val="-6"/>
              </w:rPr>
              <w:t>57</w:t>
            </w:r>
          </w:p>
        </w:tc>
        <w:tc>
          <w:tcPr>
            <w:tcW w:w="17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188" w:type="dxa"/>
            <w:vAlign w:val="top"/>
          </w:tcPr>
          <w:p>
            <w:pPr>
              <w:pStyle w:val="TableText"/>
              <w:ind w:left="537"/>
              <w:spacing w:before="107" w:line="219" w:lineRule="auto"/>
              <w:rPr/>
            </w:pPr>
            <w:r>
              <w:rPr>
                <w:color w:val="212529"/>
                <w:spacing w:val="-2"/>
              </w:rPr>
              <w:t>本年收入合计</w:t>
            </w:r>
          </w:p>
        </w:tc>
        <w:tc>
          <w:tcPr>
            <w:tcW w:w="528" w:type="dxa"/>
            <w:vAlign w:val="top"/>
          </w:tcPr>
          <w:p>
            <w:pPr>
              <w:pStyle w:val="TableText"/>
              <w:ind w:left="163"/>
              <w:spacing w:before="136" w:line="183" w:lineRule="auto"/>
              <w:rPr/>
            </w:pPr>
            <w:r>
              <w:rPr>
                <w:color w:val="212529"/>
                <w:spacing w:val="-5"/>
              </w:rPr>
              <w:t>27</w:t>
            </w:r>
          </w:p>
        </w:tc>
        <w:tc>
          <w:tcPr>
            <w:tcW w:w="1810" w:type="dxa"/>
            <w:vAlign w:val="top"/>
          </w:tcPr>
          <w:p>
            <w:pPr>
              <w:pStyle w:val="TableText"/>
              <w:ind w:left="968"/>
              <w:spacing w:before="135" w:line="183" w:lineRule="auto"/>
              <w:rPr/>
            </w:pPr>
            <w:r>
              <w:rPr>
                <w:color w:val="212529"/>
                <w:spacing w:val="-2"/>
              </w:rPr>
              <w:t>27,396.58</w:t>
            </w:r>
          </w:p>
        </w:tc>
        <w:tc>
          <w:tcPr>
            <w:tcW w:w="2206" w:type="dxa"/>
            <w:vAlign w:val="top"/>
          </w:tcPr>
          <w:p>
            <w:pPr>
              <w:pStyle w:val="TableText"/>
              <w:ind w:left="549"/>
              <w:spacing w:before="107" w:line="219" w:lineRule="auto"/>
              <w:rPr/>
            </w:pPr>
            <w:r>
              <w:rPr>
                <w:color w:val="212529"/>
                <w:spacing w:val="-2"/>
              </w:rPr>
              <w:t>本年支出合计</w:t>
            </w:r>
          </w:p>
        </w:tc>
        <w:tc>
          <w:tcPr>
            <w:tcW w:w="528" w:type="dxa"/>
            <w:vAlign w:val="top"/>
          </w:tcPr>
          <w:p>
            <w:pPr>
              <w:pStyle w:val="TableText"/>
              <w:ind w:left="170"/>
              <w:spacing w:before="136" w:line="183" w:lineRule="auto"/>
              <w:rPr/>
            </w:pPr>
            <w:r>
              <w:rPr>
                <w:color w:val="212529"/>
                <w:spacing w:val="-6"/>
              </w:rPr>
              <w:t>58</w:t>
            </w:r>
          </w:p>
        </w:tc>
        <w:tc>
          <w:tcPr>
            <w:tcW w:w="1756" w:type="dxa"/>
            <w:vAlign w:val="top"/>
          </w:tcPr>
          <w:p>
            <w:pPr>
              <w:pStyle w:val="TableText"/>
              <w:ind w:left="913"/>
              <w:spacing w:before="135" w:line="183" w:lineRule="auto"/>
              <w:rPr/>
            </w:pPr>
            <w:r>
              <w:rPr>
                <w:color w:val="212529"/>
                <w:spacing w:val="-2"/>
              </w:rPr>
              <w:t>27,396.58</w:t>
            </w:r>
          </w:p>
        </w:tc>
      </w:tr>
      <w:tr>
        <w:trPr>
          <w:trHeight w:val="421" w:hRule="atLeast"/>
        </w:trPr>
        <w:tc>
          <w:tcPr>
            <w:tcW w:w="2188" w:type="dxa"/>
            <w:vAlign w:val="top"/>
          </w:tcPr>
          <w:p>
            <w:pPr>
              <w:pStyle w:val="TableText"/>
              <w:ind w:left="9" w:right="196"/>
              <w:spacing w:before="1" w:line="210" w:lineRule="auto"/>
              <w:rPr/>
            </w:pPr>
            <w:r>
              <w:rPr>
                <w:color w:val="212529"/>
                <w:spacing w:val="-1"/>
              </w:rPr>
              <w:t>使用非财政拨款结余和专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4"/>
              </w:rPr>
              <w:t>用结余</w:t>
            </w:r>
          </w:p>
        </w:tc>
        <w:tc>
          <w:tcPr>
            <w:tcW w:w="528" w:type="dxa"/>
            <w:vAlign w:val="top"/>
          </w:tcPr>
          <w:p>
            <w:pPr>
              <w:pStyle w:val="TableText"/>
              <w:ind w:left="163"/>
              <w:spacing w:before="137" w:line="183" w:lineRule="auto"/>
              <w:rPr/>
            </w:pPr>
            <w:r>
              <w:rPr>
                <w:color w:val="212529"/>
                <w:spacing w:val="-5"/>
              </w:rPr>
              <w:t>28</w:t>
            </w:r>
          </w:p>
        </w:tc>
        <w:tc>
          <w:tcPr>
            <w:tcW w:w="181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06" w:type="dxa"/>
            <w:vAlign w:val="top"/>
          </w:tcPr>
          <w:p>
            <w:pPr>
              <w:pStyle w:val="TableText"/>
              <w:ind w:left="12"/>
              <w:spacing w:before="108" w:line="220" w:lineRule="auto"/>
              <w:rPr/>
            </w:pPr>
            <w:r>
              <w:rPr>
                <w:color w:val="212529"/>
                <w:spacing w:val="-4"/>
              </w:rPr>
              <w:t>结余分配</w:t>
            </w:r>
          </w:p>
        </w:tc>
        <w:tc>
          <w:tcPr>
            <w:tcW w:w="528" w:type="dxa"/>
            <w:vAlign w:val="top"/>
          </w:tcPr>
          <w:p>
            <w:pPr>
              <w:pStyle w:val="TableText"/>
              <w:ind w:left="170"/>
              <w:spacing w:before="137" w:line="183" w:lineRule="auto"/>
              <w:rPr/>
            </w:pPr>
            <w:r>
              <w:rPr>
                <w:color w:val="212529"/>
                <w:spacing w:val="-6"/>
              </w:rPr>
              <w:t>59</w:t>
            </w:r>
          </w:p>
        </w:tc>
        <w:tc>
          <w:tcPr>
            <w:tcW w:w="17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188" w:type="dxa"/>
            <w:vAlign w:val="top"/>
          </w:tcPr>
          <w:p>
            <w:pPr>
              <w:pStyle w:val="TableText"/>
              <w:ind w:left="9"/>
              <w:spacing w:before="110" w:line="219" w:lineRule="auto"/>
              <w:rPr/>
            </w:pPr>
            <w:r>
              <w:rPr>
                <w:color w:val="212529"/>
                <w:spacing w:val="-2"/>
              </w:rPr>
              <w:t>年初结转和结余</w:t>
            </w:r>
          </w:p>
        </w:tc>
        <w:tc>
          <w:tcPr>
            <w:tcW w:w="528" w:type="dxa"/>
            <w:vAlign w:val="top"/>
          </w:tcPr>
          <w:p>
            <w:pPr>
              <w:pStyle w:val="TableText"/>
              <w:ind w:left="163"/>
              <w:spacing w:before="138" w:line="183" w:lineRule="auto"/>
              <w:rPr/>
            </w:pPr>
            <w:r>
              <w:rPr>
                <w:color w:val="212529"/>
                <w:spacing w:val="-5"/>
              </w:rPr>
              <w:t>29</w:t>
            </w:r>
          </w:p>
        </w:tc>
        <w:tc>
          <w:tcPr>
            <w:tcW w:w="181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06" w:type="dxa"/>
            <w:vAlign w:val="top"/>
          </w:tcPr>
          <w:p>
            <w:pPr>
              <w:pStyle w:val="TableText"/>
              <w:ind w:left="9"/>
              <w:spacing w:before="110" w:line="219" w:lineRule="auto"/>
              <w:rPr/>
            </w:pPr>
            <w:r>
              <w:rPr>
                <w:color w:val="212529"/>
                <w:spacing w:val="-2"/>
              </w:rPr>
              <w:t>年末结转和结余</w:t>
            </w:r>
          </w:p>
        </w:tc>
        <w:tc>
          <w:tcPr>
            <w:tcW w:w="528" w:type="dxa"/>
            <w:vAlign w:val="top"/>
          </w:tcPr>
          <w:p>
            <w:pPr>
              <w:pStyle w:val="TableText"/>
              <w:ind w:left="168"/>
              <w:spacing w:before="138" w:line="183" w:lineRule="auto"/>
              <w:rPr/>
            </w:pPr>
            <w:r>
              <w:rPr>
                <w:color w:val="212529"/>
                <w:spacing w:val="-5"/>
              </w:rPr>
              <w:t>60</w:t>
            </w:r>
          </w:p>
        </w:tc>
        <w:tc>
          <w:tcPr>
            <w:tcW w:w="17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18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8" w:type="dxa"/>
            <w:vAlign w:val="top"/>
          </w:tcPr>
          <w:p>
            <w:pPr>
              <w:pStyle w:val="TableText"/>
              <w:ind w:left="165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30</w:t>
            </w:r>
          </w:p>
        </w:tc>
        <w:tc>
          <w:tcPr>
            <w:tcW w:w="181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0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8" w:type="dxa"/>
            <w:vAlign w:val="top"/>
          </w:tcPr>
          <w:p>
            <w:pPr>
              <w:pStyle w:val="TableText"/>
              <w:ind w:left="168"/>
              <w:spacing w:before="138" w:line="184" w:lineRule="auto"/>
              <w:rPr/>
            </w:pPr>
            <w:r>
              <w:rPr>
                <w:color w:val="212529"/>
                <w:spacing w:val="-5"/>
              </w:rPr>
              <w:t>61</w:t>
            </w:r>
          </w:p>
        </w:tc>
        <w:tc>
          <w:tcPr>
            <w:tcW w:w="17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188" w:type="dxa"/>
            <w:vAlign w:val="top"/>
          </w:tcPr>
          <w:p>
            <w:pPr>
              <w:pStyle w:val="TableText"/>
              <w:ind w:left="902"/>
              <w:spacing w:before="111" w:line="221" w:lineRule="auto"/>
              <w:rPr/>
            </w:pPr>
            <w:r>
              <w:rPr>
                <w:color w:val="212529"/>
                <w:spacing w:val="-7"/>
              </w:rPr>
              <w:t>总计</w:t>
            </w:r>
          </w:p>
        </w:tc>
        <w:tc>
          <w:tcPr>
            <w:tcW w:w="528" w:type="dxa"/>
            <w:vAlign w:val="top"/>
          </w:tcPr>
          <w:p>
            <w:pPr>
              <w:pStyle w:val="TableText"/>
              <w:ind w:left="165"/>
              <w:spacing w:before="139" w:line="184" w:lineRule="auto"/>
              <w:rPr/>
            </w:pPr>
            <w:r>
              <w:rPr>
                <w:color w:val="212529"/>
                <w:spacing w:val="-6"/>
              </w:rPr>
              <w:t>31</w:t>
            </w:r>
          </w:p>
        </w:tc>
        <w:tc>
          <w:tcPr>
            <w:tcW w:w="1810" w:type="dxa"/>
            <w:vAlign w:val="top"/>
          </w:tcPr>
          <w:p>
            <w:pPr>
              <w:pStyle w:val="TableText"/>
              <w:ind w:left="968"/>
              <w:spacing w:before="140" w:line="183" w:lineRule="auto"/>
              <w:rPr/>
            </w:pPr>
            <w:r>
              <w:rPr>
                <w:color w:val="212529"/>
                <w:spacing w:val="-2"/>
              </w:rPr>
              <w:t>27,396.58</w:t>
            </w:r>
          </w:p>
        </w:tc>
        <w:tc>
          <w:tcPr>
            <w:tcW w:w="2206" w:type="dxa"/>
            <w:vAlign w:val="top"/>
          </w:tcPr>
          <w:p>
            <w:pPr>
              <w:pStyle w:val="TableText"/>
              <w:ind w:left="913"/>
              <w:spacing w:before="111" w:line="221" w:lineRule="auto"/>
              <w:rPr/>
            </w:pPr>
            <w:r>
              <w:rPr>
                <w:color w:val="212529"/>
                <w:spacing w:val="-7"/>
              </w:rPr>
              <w:t>总计</w:t>
            </w:r>
          </w:p>
        </w:tc>
        <w:tc>
          <w:tcPr>
            <w:tcW w:w="528" w:type="dxa"/>
            <w:vAlign w:val="top"/>
          </w:tcPr>
          <w:p>
            <w:pPr>
              <w:pStyle w:val="TableText"/>
              <w:ind w:left="168"/>
              <w:spacing w:before="140" w:line="183" w:lineRule="auto"/>
              <w:rPr/>
            </w:pPr>
            <w:r>
              <w:rPr>
                <w:color w:val="212529"/>
                <w:spacing w:val="-5"/>
              </w:rPr>
              <w:t>62</w:t>
            </w:r>
          </w:p>
        </w:tc>
        <w:tc>
          <w:tcPr>
            <w:tcW w:w="1756" w:type="dxa"/>
            <w:vAlign w:val="top"/>
          </w:tcPr>
          <w:p>
            <w:pPr>
              <w:pStyle w:val="TableText"/>
              <w:ind w:left="913"/>
              <w:spacing w:before="140" w:line="183" w:lineRule="auto"/>
              <w:rPr/>
            </w:pPr>
            <w:r>
              <w:rPr>
                <w:color w:val="212529"/>
                <w:spacing w:val="-2"/>
              </w:rPr>
              <w:t>27,396.58</w:t>
            </w:r>
          </w:p>
        </w:tc>
      </w:tr>
      <w:tr>
        <w:trPr>
          <w:trHeight w:val="421" w:hRule="atLeast"/>
        </w:trPr>
        <w:tc>
          <w:tcPr>
            <w:tcW w:w="9016" w:type="dxa"/>
            <w:vAlign w:val="top"/>
            <w:gridSpan w:val="6"/>
            <w:tcBorders>
              <w:left w:val="single" w:color="FFFFFF" w:sz="2" w:space="0"/>
              <w:right w:val="single" w:color="FFFFFF" w:sz="2" w:space="0"/>
              <w:bottom w:val="single" w:color="FFFFFF" w:sz="4" w:space="0"/>
            </w:tcBorders>
          </w:tcPr>
          <w:p>
            <w:pPr>
              <w:ind w:left="7"/>
              <w:spacing w:before="94" w:line="220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注 ：本表反映部门本年度的总收支和年末结转结余情况。本套报表金额单位转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换时可能存在尾数误差。</w:t>
            </w:r>
          </w:p>
        </w:tc>
      </w:tr>
      <w:tr>
        <w:trPr>
          <w:trHeight w:val="427" w:hRule="atLeast"/>
        </w:trPr>
        <w:tc>
          <w:tcPr>
            <w:tcW w:w="9016" w:type="dxa"/>
            <w:vAlign w:val="top"/>
            <w:gridSpan w:val="6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headerReference w:type="default" r:id="rId7"/>
          <w:footerReference w:type="default" r:id="rId8"/>
          <w:pgSz w:w="11900" w:h="16840"/>
          <w:pgMar w:top="610" w:right="86" w:bottom="312" w:left="0" w:header="357" w:footer="153" w:gutter="0"/>
        </w:sectPr>
        <w:rPr/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901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289"/>
        <w:gridCol w:w="935"/>
        <w:gridCol w:w="1379"/>
        <w:gridCol w:w="1283"/>
        <w:gridCol w:w="659"/>
        <w:gridCol w:w="1103"/>
        <w:gridCol w:w="791"/>
        <w:gridCol w:w="636"/>
        <w:gridCol w:w="941"/>
      </w:tblGrid>
      <w:tr>
        <w:trPr>
          <w:trHeight w:val="332" w:hRule="atLeast"/>
        </w:trPr>
        <w:tc>
          <w:tcPr>
            <w:tcW w:w="9016" w:type="dxa"/>
            <w:vAlign w:val="top"/>
            <w:gridSpan w:val="9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pStyle w:val="TableText"/>
              <w:ind w:left="3934"/>
              <w:spacing w:before="46" w:line="226" w:lineRule="auto"/>
              <w:outlineLvl w:val="1"/>
              <w:rPr>
                <w:sz w:val="22"/>
                <w:szCs w:val="22"/>
              </w:rPr>
            </w:pPr>
            <w:bookmarkStart w:name="bookmark30" w:id="35"/>
            <w:bookmarkEnd w:id="35"/>
            <w:bookmarkStart w:name="bookmark7" w:id="36"/>
            <w:bookmarkEnd w:id="36"/>
            <w:r>
              <w:rPr>
                <w:sz w:val="22"/>
                <w:szCs w:val="22"/>
                <w:color w:val="212529"/>
                <w:spacing w:val="4"/>
              </w:rPr>
              <w:t>收入决算表</w:t>
            </w:r>
          </w:p>
        </w:tc>
      </w:tr>
      <w:tr>
        <w:trPr>
          <w:trHeight w:val="326" w:hRule="atLeast"/>
        </w:trPr>
        <w:tc>
          <w:tcPr>
            <w:tcW w:w="1289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79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83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59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3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91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36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1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pStyle w:val="TableText"/>
              <w:ind w:left="341"/>
              <w:spacing w:before="76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公开02表</w:t>
            </w:r>
          </w:p>
        </w:tc>
      </w:tr>
      <w:tr>
        <w:trPr>
          <w:trHeight w:val="326" w:hRule="atLeast"/>
        </w:trPr>
        <w:tc>
          <w:tcPr>
            <w:tcW w:w="3603" w:type="dxa"/>
            <w:vAlign w:val="top"/>
            <w:gridSpan w:val="3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11"/>
              <w:spacing w:before="76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部门名称：古县教育科技局</w:t>
            </w:r>
          </w:p>
        </w:tc>
        <w:tc>
          <w:tcPr>
            <w:tcW w:w="1942" w:type="dxa"/>
            <w:vAlign w:val="top"/>
            <w:gridSpan w:val="2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652"/>
              <w:spacing w:before="78" w:line="227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2"/>
              </w:rPr>
              <w:t>2023年度</w:t>
            </w:r>
          </w:p>
        </w:tc>
        <w:tc>
          <w:tcPr>
            <w:tcW w:w="1103" w:type="dxa"/>
            <w:vAlign w:val="top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91" w:type="dxa"/>
            <w:vAlign w:val="top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77" w:type="dxa"/>
            <w:vAlign w:val="top"/>
            <w:gridSpan w:val="2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542"/>
              <w:spacing w:before="7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金额单位：万元</w:t>
            </w:r>
          </w:p>
        </w:tc>
      </w:tr>
      <w:tr>
        <w:trPr>
          <w:trHeight w:val="326" w:hRule="atLeast"/>
        </w:trPr>
        <w:tc>
          <w:tcPr>
            <w:tcW w:w="2224" w:type="dxa"/>
            <w:vAlign w:val="top"/>
            <w:gridSpan w:val="2"/>
          </w:tcPr>
          <w:p>
            <w:pPr>
              <w:pStyle w:val="TableText"/>
              <w:ind w:left="918"/>
              <w:spacing w:before="57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137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32"/>
              <w:spacing w:before="297" w:line="219" w:lineRule="auto"/>
              <w:rPr/>
            </w:pPr>
            <w:r>
              <w:rPr>
                <w:color w:val="212529"/>
                <w:spacing w:val="-2"/>
              </w:rPr>
              <w:t>本年收入合计</w:t>
            </w:r>
          </w:p>
        </w:tc>
        <w:tc>
          <w:tcPr>
            <w:tcW w:w="1283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85"/>
              <w:spacing w:before="298" w:line="219" w:lineRule="auto"/>
              <w:rPr/>
            </w:pPr>
            <w:r>
              <w:rPr>
                <w:color w:val="212529"/>
                <w:spacing w:val="-2"/>
              </w:rPr>
              <w:t>财政拨款收入</w:t>
            </w:r>
          </w:p>
        </w:tc>
        <w:tc>
          <w:tcPr>
            <w:tcW w:w="65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44" w:right="72" w:firstLine="1"/>
              <w:spacing w:before="202" w:line="214" w:lineRule="auto"/>
              <w:rPr/>
            </w:pPr>
            <w:r>
              <w:rPr>
                <w:color w:val="212529"/>
                <w:spacing w:val="-4"/>
              </w:rPr>
              <w:t>上级补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3"/>
              </w:rPr>
              <w:t>助收入</w:t>
            </w:r>
          </w:p>
        </w:tc>
        <w:tc>
          <w:tcPr>
            <w:tcW w:w="1103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77"/>
              <w:spacing w:before="298" w:line="219" w:lineRule="auto"/>
              <w:rPr/>
            </w:pPr>
            <w:r>
              <w:rPr>
                <w:color w:val="212529"/>
                <w:spacing w:val="-3"/>
              </w:rPr>
              <w:t>事业收入</w:t>
            </w:r>
          </w:p>
        </w:tc>
        <w:tc>
          <w:tcPr>
            <w:tcW w:w="791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4"/>
              <w:spacing w:before="298" w:line="219" w:lineRule="auto"/>
              <w:rPr/>
            </w:pPr>
            <w:r>
              <w:rPr>
                <w:color w:val="212529"/>
                <w:spacing w:val="-3"/>
              </w:rPr>
              <w:t>经营收入</w:t>
            </w:r>
          </w:p>
        </w:tc>
        <w:tc>
          <w:tcPr>
            <w:tcW w:w="636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50"/>
              <w:spacing w:line="206" w:lineRule="auto"/>
              <w:rPr/>
            </w:pPr>
            <w:r>
              <w:rPr>
                <w:color w:val="212529"/>
                <w:spacing w:val="-8"/>
              </w:rPr>
              <w:t>附属单</w:t>
            </w:r>
          </w:p>
          <w:p>
            <w:pPr>
              <w:pStyle w:val="TableText"/>
              <w:ind w:left="216"/>
              <w:spacing w:line="209" w:lineRule="auto"/>
              <w:rPr/>
            </w:pPr>
            <w:r>
              <w:rPr>
                <w:color w:val="212529"/>
              </w:rPr>
              <w:t>位</w:t>
            </w:r>
          </w:p>
          <w:p>
            <w:pPr>
              <w:pStyle w:val="TableText"/>
              <w:ind w:left="37"/>
              <w:spacing w:line="209" w:lineRule="auto"/>
              <w:rPr/>
            </w:pPr>
            <w:r>
              <w:rPr>
                <w:color w:val="212529"/>
                <w:spacing w:val="-4"/>
              </w:rPr>
              <w:t>上缴收</w:t>
            </w:r>
          </w:p>
          <w:p>
            <w:pPr>
              <w:pStyle w:val="TableText"/>
              <w:ind w:left="215"/>
              <w:spacing w:line="202" w:lineRule="auto"/>
              <w:rPr/>
            </w:pPr>
            <w:r>
              <w:rPr>
                <w:color w:val="212529"/>
              </w:rPr>
              <w:t>入</w:t>
            </w:r>
          </w:p>
        </w:tc>
        <w:tc>
          <w:tcPr>
            <w:tcW w:w="941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97"/>
              <w:spacing w:before="298" w:line="219" w:lineRule="auto"/>
              <w:rPr/>
            </w:pPr>
            <w:r>
              <w:rPr>
                <w:color w:val="212529"/>
                <w:spacing w:val="-3"/>
              </w:rPr>
              <w:t>其他收入</w:t>
            </w:r>
          </w:p>
        </w:tc>
      </w:tr>
      <w:tr>
        <w:trPr>
          <w:trHeight w:val="481" w:hRule="atLeast"/>
        </w:trPr>
        <w:tc>
          <w:tcPr>
            <w:tcW w:w="1289" w:type="dxa"/>
            <w:vAlign w:val="top"/>
          </w:tcPr>
          <w:p>
            <w:pPr>
              <w:pStyle w:val="TableText"/>
              <w:ind w:left="267"/>
              <w:spacing w:before="129" w:line="219" w:lineRule="auto"/>
              <w:rPr/>
            </w:pPr>
            <w:r>
              <w:rPr>
                <w:color w:val="212529"/>
                <w:spacing w:val="-3"/>
              </w:rPr>
              <w:t>科目代码</w:t>
            </w:r>
          </w:p>
        </w:tc>
        <w:tc>
          <w:tcPr>
            <w:tcW w:w="935" w:type="dxa"/>
            <w:vAlign w:val="top"/>
          </w:tcPr>
          <w:p>
            <w:pPr>
              <w:pStyle w:val="TableText"/>
              <w:ind w:left="88"/>
              <w:spacing w:before="129" w:line="219" w:lineRule="auto"/>
              <w:rPr/>
            </w:pPr>
            <w:r>
              <w:rPr>
                <w:color w:val="212529"/>
                <w:spacing w:val="-3"/>
              </w:rPr>
              <w:t>科目名称</w:t>
            </w:r>
          </w:p>
        </w:tc>
        <w:tc>
          <w:tcPr>
            <w:tcW w:w="137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8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5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91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3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1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2224" w:type="dxa"/>
            <w:vAlign w:val="top"/>
            <w:gridSpan w:val="2"/>
          </w:tcPr>
          <w:p>
            <w:pPr>
              <w:ind w:left="907"/>
              <w:spacing w:before="65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栏次</w:t>
            </w:r>
          </w:p>
        </w:tc>
        <w:tc>
          <w:tcPr>
            <w:tcW w:w="1379" w:type="dxa"/>
            <w:vAlign w:val="top"/>
          </w:tcPr>
          <w:p>
            <w:pPr>
              <w:ind w:left="635"/>
              <w:spacing w:before="83" w:line="195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1</w:t>
            </w:r>
          </w:p>
        </w:tc>
        <w:tc>
          <w:tcPr>
            <w:tcW w:w="1283" w:type="dxa"/>
            <w:vAlign w:val="top"/>
          </w:tcPr>
          <w:p>
            <w:pPr>
              <w:ind w:left="581"/>
              <w:spacing w:before="80" w:line="198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2</w:t>
            </w:r>
          </w:p>
        </w:tc>
        <w:tc>
          <w:tcPr>
            <w:tcW w:w="659" w:type="dxa"/>
            <w:vAlign w:val="top"/>
          </w:tcPr>
          <w:p>
            <w:pPr>
              <w:ind w:left="270"/>
              <w:spacing w:before="80" w:line="200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3</w:t>
            </w:r>
          </w:p>
        </w:tc>
        <w:tc>
          <w:tcPr>
            <w:tcW w:w="1103" w:type="dxa"/>
            <w:vAlign w:val="top"/>
          </w:tcPr>
          <w:p>
            <w:pPr>
              <w:ind w:left="493"/>
              <w:spacing w:before="83" w:line="195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4</w:t>
            </w:r>
          </w:p>
        </w:tc>
        <w:tc>
          <w:tcPr>
            <w:tcW w:w="791" w:type="dxa"/>
            <w:vAlign w:val="top"/>
          </w:tcPr>
          <w:p>
            <w:pPr>
              <w:ind w:left="338"/>
              <w:spacing w:before="83" w:line="197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5</w:t>
            </w:r>
          </w:p>
        </w:tc>
        <w:tc>
          <w:tcPr>
            <w:tcW w:w="636" w:type="dxa"/>
            <w:vAlign w:val="top"/>
          </w:tcPr>
          <w:p>
            <w:pPr>
              <w:ind w:left="262"/>
              <w:spacing w:before="80" w:line="200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6</w:t>
            </w:r>
          </w:p>
        </w:tc>
        <w:tc>
          <w:tcPr>
            <w:tcW w:w="941" w:type="dxa"/>
            <w:vAlign w:val="top"/>
          </w:tcPr>
          <w:p>
            <w:pPr>
              <w:ind w:left="412"/>
              <w:spacing w:before="83" w:line="195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7</w:t>
            </w:r>
          </w:p>
        </w:tc>
      </w:tr>
      <w:tr>
        <w:trPr>
          <w:trHeight w:val="326" w:hRule="atLeast"/>
        </w:trPr>
        <w:tc>
          <w:tcPr>
            <w:tcW w:w="2224" w:type="dxa"/>
            <w:vAlign w:val="top"/>
            <w:gridSpan w:val="2"/>
          </w:tcPr>
          <w:p>
            <w:pPr>
              <w:ind w:left="911"/>
              <w:spacing w:before="63" w:line="18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合计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left="535"/>
              <w:spacing w:before="87" w:line="183" w:lineRule="auto"/>
              <w:rPr/>
            </w:pPr>
            <w:r>
              <w:rPr>
                <w:color w:val="212529"/>
                <w:spacing w:val="-2"/>
              </w:rPr>
              <w:t>27,396.58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left="441"/>
              <w:spacing w:before="86" w:line="184" w:lineRule="auto"/>
              <w:rPr/>
            </w:pPr>
            <w:r>
              <w:rPr>
                <w:color w:val="212529"/>
                <w:spacing w:val="-2"/>
              </w:rPr>
              <w:t>27,183.49</w:t>
            </w:r>
          </w:p>
        </w:tc>
        <w:tc>
          <w:tcPr>
            <w:tcW w:w="65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3" w:type="dxa"/>
            <w:vAlign w:val="top"/>
          </w:tcPr>
          <w:p>
            <w:pPr>
              <w:pStyle w:val="TableText"/>
              <w:ind w:right="22"/>
              <w:spacing w:before="87" w:line="183" w:lineRule="auto"/>
              <w:jc w:val="right"/>
              <w:rPr/>
            </w:pPr>
            <w:r>
              <w:rPr>
                <w:color w:val="212529"/>
                <w:spacing w:val="-2"/>
              </w:rPr>
              <w:t>202.49</w:t>
            </w:r>
          </w:p>
        </w:tc>
        <w:tc>
          <w:tcPr>
            <w:tcW w:w="7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3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1" w:type="dxa"/>
            <w:vAlign w:val="top"/>
          </w:tcPr>
          <w:p>
            <w:pPr>
              <w:pStyle w:val="TableText"/>
              <w:ind w:left="469"/>
              <w:spacing w:before="86" w:line="184" w:lineRule="auto"/>
              <w:rPr/>
            </w:pPr>
            <w:r>
              <w:rPr>
                <w:color w:val="212529"/>
                <w:spacing w:val="-5"/>
              </w:rPr>
              <w:t>10.59</w:t>
            </w:r>
          </w:p>
        </w:tc>
      </w:tr>
      <w:tr>
        <w:trPr>
          <w:trHeight w:val="326" w:hRule="atLeast"/>
        </w:trPr>
        <w:tc>
          <w:tcPr>
            <w:tcW w:w="1289" w:type="dxa"/>
            <w:vAlign w:val="top"/>
          </w:tcPr>
          <w:p>
            <w:pPr>
              <w:pStyle w:val="TableText"/>
              <w:ind w:left="11"/>
              <w:spacing w:before="87" w:line="183" w:lineRule="auto"/>
              <w:rPr/>
            </w:pPr>
            <w:r>
              <w:rPr>
                <w:color w:val="212529"/>
                <w:spacing w:val="-4"/>
              </w:rPr>
              <w:t>205</w:t>
            </w:r>
          </w:p>
        </w:tc>
        <w:tc>
          <w:tcPr>
            <w:tcW w:w="935" w:type="dxa"/>
            <w:vAlign w:val="top"/>
          </w:tcPr>
          <w:p>
            <w:pPr>
              <w:pStyle w:val="TableText"/>
              <w:ind w:left="6"/>
              <w:spacing w:before="59" w:line="219" w:lineRule="auto"/>
              <w:rPr/>
            </w:pPr>
            <w:r>
              <w:rPr>
                <w:color w:val="212529"/>
                <w:spacing w:val="-3"/>
              </w:rPr>
              <w:t>教育支出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left="547"/>
              <w:spacing w:before="86" w:line="184" w:lineRule="auto"/>
              <w:rPr/>
            </w:pPr>
            <w:r>
              <w:rPr>
                <w:color w:val="212529"/>
                <w:spacing w:val="-3"/>
              </w:rPr>
              <w:t>19,333.86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left="452"/>
              <w:spacing w:before="86" w:line="184" w:lineRule="auto"/>
              <w:rPr/>
            </w:pPr>
            <w:r>
              <w:rPr>
                <w:color w:val="212529"/>
                <w:spacing w:val="-3"/>
              </w:rPr>
              <w:t>19,120.77</w:t>
            </w:r>
          </w:p>
        </w:tc>
        <w:tc>
          <w:tcPr>
            <w:tcW w:w="65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3" w:type="dxa"/>
            <w:vAlign w:val="top"/>
          </w:tcPr>
          <w:p>
            <w:pPr>
              <w:pStyle w:val="TableText"/>
              <w:ind w:right="22"/>
              <w:spacing w:before="87" w:line="183" w:lineRule="auto"/>
              <w:jc w:val="right"/>
              <w:rPr/>
            </w:pPr>
            <w:r>
              <w:rPr>
                <w:color w:val="212529"/>
                <w:spacing w:val="-2"/>
              </w:rPr>
              <w:t>202.49</w:t>
            </w:r>
          </w:p>
        </w:tc>
        <w:tc>
          <w:tcPr>
            <w:tcW w:w="7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3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1" w:type="dxa"/>
            <w:vAlign w:val="top"/>
          </w:tcPr>
          <w:p>
            <w:pPr>
              <w:pStyle w:val="TableText"/>
              <w:ind w:left="469"/>
              <w:spacing w:before="86" w:line="184" w:lineRule="auto"/>
              <w:rPr/>
            </w:pPr>
            <w:r>
              <w:rPr>
                <w:color w:val="212529"/>
                <w:spacing w:val="-5"/>
              </w:rPr>
              <w:t>10.59</w:t>
            </w:r>
          </w:p>
        </w:tc>
      </w:tr>
      <w:tr>
        <w:trPr>
          <w:trHeight w:val="409" w:hRule="atLeast"/>
        </w:trPr>
        <w:tc>
          <w:tcPr>
            <w:tcW w:w="1289" w:type="dxa"/>
            <w:vAlign w:val="top"/>
          </w:tcPr>
          <w:p>
            <w:pPr>
              <w:pStyle w:val="TableText"/>
              <w:ind w:left="11"/>
              <w:spacing w:before="122" w:line="184" w:lineRule="auto"/>
              <w:rPr/>
            </w:pPr>
            <w:r>
              <w:rPr>
                <w:color w:val="212529"/>
                <w:spacing w:val="-2"/>
              </w:rPr>
              <w:t>20501</w:t>
            </w:r>
          </w:p>
        </w:tc>
        <w:tc>
          <w:tcPr>
            <w:tcW w:w="935" w:type="dxa"/>
            <w:vAlign w:val="top"/>
          </w:tcPr>
          <w:p>
            <w:pPr>
              <w:pStyle w:val="TableText"/>
              <w:ind w:left="5" w:right="28"/>
              <w:spacing w:before="1" w:line="204" w:lineRule="auto"/>
              <w:rPr/>
            </w:pPr>
            <w:r>
              <w:rPr>
                <w:color w:val="212529"/>
                <w:spacing w:val="-3"/>
              </w:rPr>
              <w:t>教育管理事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</w:rPr>
              <w:t>务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right="26"/>
              <w:spacing w:before="122" w:line="184" w:lineRule="auto"/>
              <w:jc w:val="right"/>
              <w:rPr/>
            </w:pPr>
            <w:r>
              <w:rPr>
                <w:color w:val="212529"/>
                <w:spacing w:val="-2"/>
              </w:rPr>
              <w:t>201.24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right="25"/>
              <w:spacing w:before="122" w:line="184" w:lineRule="auto"/>
              <w:jc w:val="right"/>
              <w:rPr/>
            </w:pPr>
            <w:r>
              <w:rPr>
                <w:color w:val="212529"/>
                <w:spacing w:val="-2"/>
              </w:rPr>
              <w:t>201.24</w:t>
            </w:r>
          </w:p>
        </w:tc>
        <w:tc>
          <w:tcPr>
            <w:tcW w:w="65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3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289" w:type="dxa"/>
            <w:vAlign w:val="top"/>
          </w:tcPr>
          <w:p>
            <w:pPr>
              <w:pStyle w:val="TableText"/>
              <w:ind w:left="11"/>
              <w:spacing w:before="88" w:line="184" w:lineRule="auto"/>
              <w:rPr/>
            </w:pPr>
            <w:r>
              <w:rPr>
                <w:color w:val="212529"/>
                <w:spacing w:val="-2"/>
              </w:rPr>
              <w:t>2050101</w:t>
            </w:r>
          </w:p>
        </w:tc>
        <w:tc>
          <w:tcPr>
            <w:tcW w:w="935" w:type="dxa"/>
            <w:vAlign w:val="top"/>
          </w:tcPr>
          <w:p>
            <w:pPr>
              <w:pStyle w:val="TableText"/>
              <w:ind w:left="7"/>
              <w:spacing w:before="60" w:line="220" w:lineRule="auto"/>
              <w:rPr/>
            </w:pPr>
            <w:r>
              <w:rPr>
                <w:color w:val="212529"/>
                <w:spacing w:val="-3"/>
              </w:rPr>
              <w:t>行政运行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right="26"/>
              <w:spacing w:before="87" w:line="184" w:lineRule="auto"/>
              <w:jc w:val="right"/>
              <w:rPr/>
            </w:pPr>
            <w:r>
              <w:rPr>
                <w:color w:val="212529"/>
                <w:spacing w:val="-2"/>
              </w:rPr>
              <w:t>201.24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right="25"/>
              <w:spacing w:before="87" w:line="184" w:lineRule="auto"/>
              <w:jc w:val="right"/>
              <w:rPr/>
            </w:pPr>
            <w:r>
              <w:rPr>
                <w:color w:val="212529"/>
                <w:spacing w:val="-2"/>
              </w:rPr>
              <w:t>201.24</w:t>
            </w:r>
          </w:p>
        </w:tc>
        <w:tc>
          <w:tcPr>
            <w:tcW w:w="65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3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289" w:type="dxa"/>
            <w:vAlign w:val="top"/>
          </w:tcPr>
          <w:p>
            <w:pPr>
              <w:pStyle w:val="TableText"/>
              <w:ind w:left="11"/>
              <w:spacing w:before="89" w:line="183" w:lineRule="auto"/>
              <w:rPr/>
            </w:pPr>
            <w:r>
              <w:rPr>
                <w:color w:val="212529"/>
                <w:spacing w:val="-2"/>
              </w:rPr>
              <w:t>20502</w:t>
            </w:r>
          </w:p>
        </w:tc>
        <w:tc>
          <w:tcPr>
            <w:tcW w:w="935" w:type="dxa"/>
            <w:vAlign w:val="top"/>
          </w:tcPr>
          <w:p>
            <w:pPr>
              <w:pStyle w:val="TableText"/>
              <w:ind w:left="3"/>
              <w:spacing w:before="60" w:line="219" w:lineRule="auto"/>
              <w:rPr/>
            </w:pPr>
            <w:r>
              <w:rPr>
                <w:color w:val="212529"/>
                <w:spacing w:val="-2"/>
              </w:rPr>
              <w:t>普通教育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left="547"/>
              <w:spacing w:before="87" w:line="184" w:lineRule="auto"/>
              <w:rPr/>
            </w:pPr>
            <w:r>
              <w:rPr>
                <w:color w:val="212529"/>
                <w:spacing w:val="-3"/>
              </w:rPr>
              <w:t>18,270.39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left="452"/>
              <w:spacing w:before="87" w:line="184" w:lineRule="auto"/>
              <w:rPr/>
            </w:pPr>
            <w:r>
              <w:rPr>
                <w:color w:val="212529"/>
                <w:spacing w:val="-3"/>
              </w:rPr>
              <w:t>18,057.30</w:t>
            </w:r>
          </w:p>
        </w:tc>
        <w:tc>
          <w:tcPr>
            <w:tcW w:w="65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3" w:type="dxa"/>
            <w:vAlign w:val="top"/>
          </w:tcPr>
          <w:p>
            <w:pPr>
              <w:pStyle w:val="TableText"/>
              <w:ind w:right="22"/>
              <w:spacing w:before="88" w:line="183" w:lineRule="auto"/>
              <w:jc w:val="right"/>
              <w:rPr/>
            </w:pPr>
            <w:r>
              <w:rPr>
                <w:color w:val="212529"/>
                <w:spacing w:val="-2"/>
              </w:rPr>
              <w:t>202.49</w:t>
            </w:r>
          </w:p>
        </w:tc>
        <w:tc>
          <w:tcPr>
            <w:tcW w:w="7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3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1" w:type="dxa"/>
            <w:vAlign w:val="top"/>
          </w:tcPr>
          <w:p>
            <w:pPr>
              <w:pStyle w:val="TableText"/>
              <w:ind w:left="469"/>
              <w:spacing w:before="87" w:line="184" w:lineRule="auto"/>
              <w:rPr/>
            </w:pPr>
            <w:r>
              <w:rPr>
                <w:color w:val="212529"/>
                <w:spacing w:val="-5"/>
              </w:rPr>
              <w:t>10.59</w:t>
            </w:r>
          </w:p>
        </w:tc>
      </w:tr>
      <w:tr>
        <w:trPr>
          <w:trHeight w:val="326" w:hRule="atLeast"/>
        </w:trPr>
        <w:tc>
          <w:tcPr>
            <w:tcW w:w="1289" w:type="dxa"/>
            <w:vAlign w:val="top"/>
          </w:tcPr>
          <w:p>
            <w:pPr>
              <w:pStyle w:val="TableText"/>
              <w:ind w:left="11"/>
              <w:spacing w:before="88" w:line="184" w:lineRule="auto"/>
              <w:rPr/>
            </w:pPr>
            <w:r>
              <w:rPr>
                <w:color w:val="212529"/>
                <w:spacing w:val="-2"/>
              </w:rPr>
              <w:t>2050201</w:t>
            </w:r>
          </w:p>
        </w:tc>
        <w:tc>
          <w:tcPr>
            <w:tcW w:w="935" w:type="dxa"/>
            <w:vAlign w:val="top"/>
          </w:tcPr>
          <w:p>
            <w:pPr>
              <w:pStyle w:val="TableText"/>
              <w:ind w:left="7"/>
              <w:spacing w:before="60" w:line="219" w:lineRule="auto"/>
              <w:rPr/>
            </w:pPr>
            <w:r>
              <w:rPr>
                <w:color w:val="212529"/>
                <w:spacing w:val="-3"/>
              </w:rPr>
              <w:t>学前教育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right="26"/>
              <w:spacing w:before="89" w:line="183" w:lineRule="auto"/>
              <w:jc w:val="right"/>
              <w:rPr/>
            </w:pPr>
            <w:r>
              <w:rPr>
                <w:color w:val="212529"/>
                <w:spacing w:val="-2"/>
              </w:rPr>
              <w:t>875.77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right="25"/>
              <w:spacing w:before="89" w:line="183" w:lineRule="auto"/>
              <w:jc w:val="right"/>
              <w:rPr/>
            </w:pPr>
            <w:r>
              <w:rPr>
                <w:color w:val="212529"/>
                <w:spacing w:val="-2"/>
              </w:rPr>
              <w:t>875.77</w:t>
            </w:r>
          </w:p>
        </w:tc>
        <w:tc>
          <w:tcPr>
            <w:tcW w:w="65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3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289" w:type="dxa"/>
            <w:vAlign w:val="top"/>
          </w:tcPr>
          <w:p>
            <w:pPr>
              <w:pStyle w:val="TableText"/>
              <w:ind w:left="11"/>
              <w:spacing w:before="89" w:line="183" w:lineRule="auto"/>
              <w:rPr/>
            </w:pPr>
            <w:r>
              <w:rPr>
                <w:color w:val="212529"/>
                <w:spacing w:val="-2"/>
              </w:rPr>
              <w:t>2050202</w:t>
            </w:r>
          </w:p>
        </w:tc>
        <w:tc>
          <w:tcPr>
            <w:tcW w:w="935" w:type="dxa"/>
            <w:vAlign w:val="top"/>
          </w:tcPr>
          <w:p>
            <w:pPr>
              <w:pStyle w:val="TableText"/>
              <w:ind w:left="9"/>
              <w:spacing w:before="60" w:line="219" w:lineRule="auto"/>
              <w:rPr/>
            </w:pPr>
            <w:r>
              <w:rPr>
                <w:color w:val="212529"/>
                <w:spacing w:val="-4"/>
              </w:rPr>
              <w:t>小学教育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right="26"/>
              <w:spacing w:before="88" w:line="183" w:lineRule="auto"/>
              <w:jc w:val="right"/>
              <w:rPr/>
            </w:pPr>
            <w:r>
              <w:rPr>
                <w:color w:val="212529"/>
                <w:spacing w:val="-2"/>
              </w:rPr>
              <w:t>7,903.34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right="25"/>
              <w:spacing w:before="88" w:line="183" w:lineRule="auto"/>
              <w:jc w:val="right"/>
              <w:rPr/>
            </w:pPr>
            <w:r>
              <w:rPr>
                <w:color w:val="212529"/>
                <w:spacing w:val="-2"/>
              </w:rPr>
              <w:t>7,903.34</w:t>
            </w:r>
          </w:p>
        </w:tc>
        <w:tc>
          <w:tcPr>
            <w:tcW w:w="65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3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289" w:type="dxa"/>
            <w:vAlign w:val="top"/>
          </w:tcPr>
          <w:p>
            <w:pPr>
              <w:pStyle w:val="TableText"/>
              <w:ind w:left="11"/>
              <w:spacing w:before="89" w:line="183" w:lineRule="auto"/>
              <w:rPr/>
            </w:pPr>
            <w:r>
              <w:rPr>
                <w:color w:val="212529"/>
                <w:spacing w:val="-2"/>
              </w:rPr>
              <w:t>2050203</w:t>
            </w:r>
          </w:p>
        </w:tc>
        <w:tc>
          <w:tcPr>
            <w:tcW w:w="935" w:type="dxa"/>
            <w:vAlign w:val="top"/>
          </w:tcPr>
          <w:p>
            <w:pPr>
              <w:pStyle w:val="TableText"/>
              <w:ind w:left="3"/>
              <w:spacing w:before="61" w:line="219" w:lineRule="auto"/>
              <w:rPr/>
            </w:pPr>
            <w:r>
              <w:rPr>
                <w:color w:val="212529"/>
                <w:spacing w:val="-2"/>
              </w:rPr>
              <w:t>初中教育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right="26"/>
              <w:spacing w:before="89" w:line="183" w:lineRule="auto"/>
              <w:jc w:val="right"/>
              <w:rPr/>
            </w:pPr>
            <w:r>
              <w:rPr>
                <w:color w:val="212529"/>
                <w:spacing w:val="-2"/>
              </w:rPr>
              <w:t>3,083.95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right="25"/>
              <w:spacing w:before="89" w:line="183" w:lineRule="auto"/>
              <w:jc w:val="right"/>
              <w:rPr/>
            </w:pPr>
            <w:r>
              <w:rPr>
                <w:color w:val="212529"/>
                <w:spacing w:val="-2"/>
              </w:rPr>
              <w:t>3,083.95</w:t>
            </w:r>
          </w:p>
        </w:tc>
        <w:tc>
          <w:tcPr>
            <w:tcW w:w="65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3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289" w:type="dxa"/>
            <w:vAlign w:val="top"/>
          </w:tcPr>
          <w:p>
            <w:pPr>
              <w:pStyle w:val="TableText"/>
              <w:ind w:left="11"/>
              <w:spacing w:before="89" w:line="183" w:lineRule="auto"/>
              <w:rPr/>
            </w:pPr>
            <w:r>
              <w:rPr>
                <w:color w:val="212529"/>
                <w:spacing w:val="-2"/>
              </w:rPr>
              <w:t>2050204</w:t>
            </w:r>
          </w:p>
        </w:tc>
        <w:tc>
          <w:tcPr>
            <w:tcW w:w="935" w:type="dxa"/>
            <w:vAlign w:val="top"/>
          </w:tcPr>
          <w:p>
            <w:pPr>
              <w:pStyle w:val="TableText"/>
              <w:ind w:left="9"/>
              <w:spacing w:before="61" w:line="219" w:lineRule="auto"/>
              <w:rPr/>
            </w:pPr>
            <w:r>
              <w:rPr>
                <w:color w:val="212529"/>
                <w:spacing w:val="-4"/>
              </w:rPr>
              <w:t>高中教育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right="26"/>
              <w:spacing w:before="89" w:line="183" w:lineRule="auto"/>
              <w:jc w:val="right"/>
              <w:rPr/>
            </w:pPr>
            <w:r>
              <w:rPr>
                <w:color w:val="212529"/>
                <w:spacing w:val="-2"/>
              </w:rPr>
              <w:t>2,599.20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right="25"/>
              <w:spacing w:before="89" w:line="183" w:lineRule="auto"/>
              <w:jc w:val="right"/>
              <w:rPr/>
            </w:pPr>
            <w:r>
              <w:rPr>
                <w:color w:val="212529"/>
                <w:spacing w:val="-2"/>
              </w:rPr>
              <w:t>2,396.70</w:t>
            </w:r>
          </w:p>
        </w:tc>
        <w:tc>
          <w:tcPr>
            <w:tcW w:w="65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3" w:type="dxa"/>
            <w:vAlign w:val="top"/>
          </w:tcPr>
          <w:p>
            <w:pPr>
              <w:pStyle w:val="TableText"/>
              <w:ind w:right="22"/>
              <w:spacing w:before="89" w:line="183" w:lineRule="auto"/>
              <w:jc w:val="right"/>
              <w:rPr/>
            </w:pPr>
            <w:r>
              <w:rPr>
                <w:color w:val="212529"/>
                <w:spacing w:val="-2"/>
              </w:rPr>
              <w:t>202.49</w:t>
            </w:r>
          </w:p>
        </w:tc>
        <w:tc>
          <w:tcPr>
            <w:tcW w:w="7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3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289" w:type="dxa"/>
            <w:vAlign w:val="top"/>
          </w:tcPr>
          <w:p>
            <w:pPr>
              <w:pStyle w:val="TableText"/>
              <w:ind w:left="11"/>
              <w:spacing w:before="125" w:line="183" w:lineRule="auto"/>
              <w:rPr/>
            </w:pPr>
            <w:r>
              <w:rPr>
                <w:color w:val="212529"/>
                <w:spacing w:val="-2"/>
              </w:rPr>
              <w:t>2050299</w:t>
            </w:r>
          </w:p>
        </w:tc>
        <w:tc>
          <w:tcPr>
            <w:tcW w:w="935" w:type="dxa"/>
            <w:vAlign w:val="top"/>
          </w:tcPr>
          <w:p>
            <w:pPr>
              <w:pStyle w:val="TableText"/>
              <w:ind w:left="11" w:right="28" w:hanging="6"/>
              <w:spacing w:before="1" w:line="204" w:lineRule="auto"/>
              <w:rPr/>
            </w:pPr>
            <w:r>
              <w:rPr>
                <w:color w:val="212529"/>
                <w:spacing w:val="-2"/>
              </w:rPr>
              <w:t>其他普通教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6"/>
              </w:rPr>
              <w:t>育支出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right="26"/>
              <w:spacing w:before="124" w:line="184" w:lineRule="auto"/>
              <w:jc w:val="right"/>
              <w:rPr/>
            </w:pPr>
            <w:r>
              <w:rPr>
                <w:color w:val="212529"/>
                <w:spacing w:val="-2"/>
              </w:rPr>
              <w:t>3,808.13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right="25"/>
              <w:spacing w:before="125" w:line="183" w:lineRule="auto"/>
              <w:jc w:val="right"/>
              <w:rPr/>
            </w:pPr>
            <w:r>
              <w:rPr>
                <w:color w:val="212529"/>
                <w:spacing w:val="-2"/>
              </w:rPr>
              <w:t>3,797.54</w:t>
            </w:r>
          </w:p>
        </w:tc>
        <w:tc>
          <w:tcPr>
            <w:tcW w:w="65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3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1" w:type="dxa"/>
            <w:vAlign w:val="top"/>
          </w:tcPr>
          <w:p>
            <w:pPr>
              <w:pStyle w:val="TableText"/>
              <w:ind w:left="469"/>
              <w:spacing w:before="124" w:line="184" w:lineRule="auto"/>
              <w:rPr/>
            </w:pPr>
            <w:r>
              <w:rPr>
                <w:color w:val="212529"/>
                <w:spacing w:val="-5"/>
              </w:rPr>
              <w:t>10.59</w:t>
            </w:r>
          </w:p>
        </w:tc>
      </w:tr>
      <w:tr>
        <w:trPr>
          <w:trHeight w:val="326" w:hRule="atLeast"/>
        </w:trPr>
        <w:tc>
          <w:tcPr>
            <w:tcW w:w="1289" w:type="dxa"/>
            <w:vAlign w:val="top"/>
          </w:tcPr>
          <w:p>
            <w:pPr>
              <w:pStyle w:val="TableText"/>
              <w:ind w:left="11"/>
              <w:spacing w:before="90" w:line="183" w:lineRule="auto"/>
              <w:rPr/>
            </w:pPr>
            <w:r>
              <w:rPr>
                <w:color w:val="212529"/>
                <w:spacing w:val="-2"/>
              </w:rPr>
              <w:t>20503</w:t>
            </w:r>
          </w:p>
        </w:tc>
        <w:tc>
          <w:tcPr>
            <w:tcW w:w="935" w:type="dxa"/>
            <w:vAlign w:val="top"/>
          </w:tcPr>
          <w:p>
            <w:pPr>
              <w:pStyle w:val="TableText"/>
              <w:ind w:left="5"/>
              <w:spacing w:before="62" w:line="219" w:lineRule="auto"/>
              <w:rPr/>
            </w:pPr>
            <w:r>
              <w:rPr>
                <w:color w:val="212529"/>
                <w:spacing w:val="-3"/>
              </w:rPr>
              <w:t>职业教育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right="26"/>
              <w:spacing w:before="90" w:line="183" w:lineRule="auto"/>
              <w:jc w:val="right"/>
              <w:rPr/>
            </w:pPr>
            <w:r>
              <w:rPr>
                <w:color w:val="212529"/>
                <w:spacing w:val="-2"/>
              </w:rPr>
              <w:t>857.24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right="25"/>
              <w:spacing w:before="90" w:line="183" w:lineRule="auto"/>
              <w:jc w:val="right"/>
              <w:rPr/>
            </w:pPr>
            <w:r>
              <w:rPr>
                <w:color w:val="212529"/>
                <w:spacing w:val="-2"/>
              </w:rPr>
              <w:t>857.24</w:t>
            </w:r>
          </w:p>
        </w:tc>
        <w:tc>
          <w:tcPr>
            <w:tcW w:w="65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3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289" w:type="dxa"/>
            <w:vAlign w:val="top"/>
          </w:tcPr>
          <w:p>
            <w:pPr>
              <w:pStyle w:val="TableText"/>
              <w:ind w:left="11"/>
              <w:spacing w:before="126" w:line="183" w:lineRule="auto"/>
              <w:rPr/>
            </w:pPr>
            <w:r>
              <w:rPr>
                <w:color w:val="212529"/>
                <w:spacing w:val="-2"/>
              </w:rPr>
              <w:t>2050302</w:t>
            </w:r>
          </w:p>
        </w:tc>
        <w:tc>
          <w:tcPr>
            <w:tcW w:w="935" w:type="dxa"/>
            <w:vAlign w:val="top"/>
          </w:tcPr>
          <w:p>
            <w:pPr>
              <w:pStyle w:val="TableText"/>
              <w:ind w:left="11" w:right="28" w:firstLine="9"/>
              <w:spacing w:before="1" w:line="204" w:lineRule="auto"/>
              <w:rPr/>
            </w:pPr>
            <w:r>
              <w:rPr>
                <w:color w:val="212529"/>
                <w:spacing w:val="-6"/>
              </w:rPr>
              <w:t>中等职业教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</w:rPr>
              <w:t>育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right="26"/>
              <w:spacing w:before="126" w:line="183" w:lineRule="auto"/>
              <w:jc w:val="right"/>
              <w:rPr/>
            </w:pPr>
            <w:r>
              <w:rPr>
                <w:color w:val="212529"/>
                <w:spacing w:val="-2"/>
              </w:rPr>
              <w:t>857.24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right="25"/>
              <w:spacing w:before="126" w:line="183" w:lineRule="auto"/>
              <w:jc w:val="right"/>
              <w:rPr/>
            </w:pPr>
            <w:r>
              <w:rPr>
                <w:color w:val="212529"/>
                <w:spacing w:val="-2"/>
              </w:rPr>
              <w:t>857.24</w:t>
            </w:r>
          </w:p>
        </w:tc>
        <w:tc>
          <w:tcPr>
            <w:tcW w:w="65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3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289" w:type="dxa"/>
            <w:vAlign w:val="top"/>
          </w:tcPr>
          <w:p>
            <w:pPr>
              <w:pStyle w:val="TableText"/>
              <w:ind w:left="11"/>
              <w:spacing w:before="91" w:line="183" w:lineRule="auto"/>
              <w:rPr/>
            </w:pPr>
            <w:r>
              <w:rPr>
                <w:color w:val="212529"/>
                <w:spacing w:val="-2"/>
              </w:rPr>
              <w:t>20507</w:t>
            </w:r>
          </w:p>
        </w:tc>
        <w:tc>
          <w:tcPr>
            <w:tcW w:w="935" w:type="dxa"/>
            <w:vAlign w:val="top"/>
          </w:tcPr>
          <w:p>
            <w:pPr>
              <w:pStyle w:val="TableText"/>
              <w:ind w:left="4"/>
              <w:spacing w:before="63" w:line="219" w:lineRule="auto"/>
              <w:rPr/>
            </w:pPr>
            <w:r>
              <w:rPr>
                <w:color w:val="212529"/>
                <w:spacing w:val="-3"/>
              </w:rPr>
              <w:t>特殊教育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right="26"/>
              <w:spacing w:before="91" w:line="183" w:lineRule="auto"/>
              <w:jc w:val="right"/>
              <w:rPr/>
            </w:pPr>
            <w:r>
              <w:rPr>
                <w:color w:val="212529"/>
                <w:spacing w:val="-3"/>
              </w:rPr>
              <w:t>3.00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right="25"/>
              <w:spacing w:before="91" w:line="183" w:lineRule="auto"/>
              <w:jc w:val="right"/>
              <w:rPr/>
            </w:pPr>
            <w:r>
              <w:rPr>
                <w:color w:val="212529"/>
                <w:spacing w:val="-3"/>
              </w:rPr>
              <w:t>3.00</w:t>
            </w:r>
          </w:p>
        </w:tc>
        <w:tc>
          <w:tcPr>
            <w:tcW w:w="65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3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0" w:hRule="atLeast"/>
        </w:trPr>
        <w:tc>
          <w:tcPr>
            <w:tcW w:w="1289" w:type="dxa"/>
            <w:vAlign w:val="top"/>
          </w:tcPr>
          <w:p>
            <w:pPr>
              <w:pStyle w:val="TableText"/>
              <w:ind w:left="11"/>
              <w:spacing w:before="127" w:line="184" w:lineRule="auto"/>
              <w:rPr/>
            </w:pPr>
            <w:r>
              <w:rPr>
                <w:color w:val="212529"/>
                <w:spacing w:val="-2"/>
              </w:rPr>
              <w:t>2050701</w:t>
            </w:r>
          </w:p>
        </w:tc>
        <w:tc>
          <w:tcPr>
            <w:tcW w:w="935" w:type="dxa"/>
            <w:vAlign w:val="top"/>
          </w:tcPr>
          <w:p>
            <w:pPr>
              <w:pStyle w:val="TableText"/>
              <w:ind w:left="11" w:right="28" w:hanging="7"/>
              <w:spacing w:before="4" w:line="203" w:lineRule="auto"/>
              <w:rPr/>
            </w:pPr>
            <w:r>
              <w:rPr>
                <w:color w:val="212529"/>
                <w:spacing w:val="-2"/>
              </w:rPr>
              <w:t>特殊学校教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</w:rPr>
              <w:t>育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right="26"/>
              <w:spacing w:before="127" w:line="183" w:lineRule="auto"/>
              <w:jc w:val="right"/>
              <w:rPr/>
            </w:pPr>
            <w:r>
              <w:rPr>
                <w:color w:val="212529"/>
                <w:spacing w:val="-3"/>
              </w:rPr>
              <w:t>3.00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right="25"/>
              <w:spacing w:before="127" w:line="183" w:lineRule="auto"/>
              <w:jc w:val="right"/>
              <w:rPr/>
            </w:pPr>
            <w:r>
              <w:rPr>
                <w:color w:val="212529"/>
                <w:spacing w:val="-3"/>
              </w:rPr>
              <w:t>3.00</w:t>
            </w:r>
          </w:p>
        </w:tc>
        <w:tc>
          <w:tcPr>
            <w:tcW w:w="65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3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0" w:hRule="atLeast"/>
        </w:trPr>
        <w:tc>
          <w:tcPr>
            <w:tcW w:w="1289" w:type="dxa"/>
            <w:vAlign w:val="top"/>
          </w:tcPr>
          <w:p>
            <w:pPr>
              <w:pStyle w:val="TableText"/>
              <w:ind w:left="11"/>
              <w:spacing w:before="128" w:line="183" w:lineRule="auto"/>
              <w:rPr/>
            </w:pPr>
            <w:r>
              <w:rPr>
                <w:color w:val="212529"/>
                <w:spacing w:val="-2"/>
              </w:rPr>
              <w:t>20599</w:t>
            </w:r>
          </w:p>
        </w:tc>
        <w:tc>
          <w:tcPr>
            <w:tcW w:w="935" w:type="dxa"/>
            <w:vAlign w:val="top"/>
          </w:tcPr>
          <w:p>
            <w:pPr>
              <w:pStyle w:val="TableText"/>
              <w:ind w:left="19" w:right="28" w:hanging="14"/>
              <w:spacing w:before="4" w:line="203" w:lineRule="auto"/>
              <w:rPr/>
            </w:pPr>
            <w:r>
              <w:rPr>
                <w:color w:val="212529"/>
                <w:spacing w:val="-2"/>
              </w:rPr>
              <w:t>其他教育支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right="26"/>
              <w:spacing w:before="127" w:line="183" w:lineRule="auto"/>
              <w:jc w:val="right"/>
              <w:rPr/>
            </w:pPr>
            <w:r>
              <w:rPr>
                <w:color w:val="212529"/>
                <w:spacing w:val="-3"/>
              </w:rPr>
              <w:t>2.00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right="25"/>
              <w:spacing w:before="127" w:line="183" w:lineRule="auto"/>
              <w:jc w:val="right"/>
              <w:rPr/>
            </w:pPr>
            <w:r>
              <w:rPr>
                <w:color w:val="212529"/>
                <w:spacing w:val="-3"/>
              </w:rPr>
              <w:t>2.00</w:t>
            </w:r>
          </w:p>
        </w:tc>
        <w:tc>
          <w:tcPr>
            <w:tcW w:w="65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3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0" w:hRule="atLeast"/>
        </w:trPr>
        <w:tc>
          <w:tcPr>
            <w:tcW w:w="1289" w:type="dxa"/>
            <w:vAlign w:val="top"/>
          </w:tcPr>
          <w:p>
            <w:pPr>
              <w:pStyle w:val="TableText"/>
              <w:ind w:left="11"/>
              <w:spacing w:before="128" w:line="183" w:lineRule="auto"/>
              <w:rPr/>
            </w:pPr>
            <w:r>
              <w:rPr>
                <w:color w:val="212529"/>
                <w:spacing w:val="-2"/>
              </w:rPr>
              <w:t>2059999</w:t>
            </w:r>
          </w:p>
        </w:tc>
        <w:tc>
          <w:tcPr>
            <w:tcW w:w="935" w:type="dxa"/>
            <w:vAlign w:val="top"/>
          </w:tcPr>
          <w:p>
            <w:pPr>
              <w:pStyle w:val="TableText"/>
              <w:ind w:left="19" w:right="28" w:hanging="14"/>
              <w:spacing w:before="4" w:line="203" w:lineRule="auto"/>
              <w:rPr/>
            </w:pPr>
            <w:r>
              <w:rPr>
                <w:color w:val="212529"/>
                <w:spacing w:val="-2"/>
              </w:rPr>
              <w:t>其他教育支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right="26"/>
              <w:spacing w:before="128" w:line="183" w:lineRule="auto"/>
              <w:jc w:val="right"/>
              <w:rPr/>
            </w:pPr>
            <w:r>
              <w:rPr>
                <w:color w:val="212529"/>
                <w:spacing w:val="-3"/>
              </w:rPr>
              <w:t>2.00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right="25"/>
              <w:spacing w:before="128" w:line="183" w:lineRule="auto"/>
              <w:jc w:val="right"/>
              <w:rPr/>
            </w:pPr>
            <w:r>
              <w:rPr>
                <w:color w:val="212529"/>
                <w:spacing w:val="-3"/>
              </w:rPr>
              <w:t>2.00</w:t>
            </w:r>
          </w:p>
        </w:tc>
        <w:tc>
          <w:tcPr>
            <w:tcW w:w="65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3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0" w:hRule="atLeast"/>
        </w:trPr>
        <w:tc>
          <w:tcPr>
            <w:tcW w:w="1289" w:type="dxa"/>
            <w:vAlign w:val="top"/>
          </w:tcPr>
          <w:p>
            <w:pPr>
              <w:pStyle w:val="TableText"/>
              <w:ind w:left="11"/>
              <w:spacing w:before="128" w:line="183" w:lineRule="auto"/>
              <w:rPr/>
            </w:pPr>
            <w:r>
              <w:rPr>
                <w:color w:val="212529"/>
                <w:spacing w:val="-4"/>
              </w:rPr>
              <w:t>206</w:t>
            </w:r>
          </w:p>
        </w:tc>
        <w:tc>
          <w:tcPr>
            <w:tcW w:w="935" w:type="dxa"/>
            <w:vAlign w:val="top"/>
          </w:tcPr>
          <w:p>
            <w:pPr>
              <w:pStyle w:val="TableText"/>
              <w:ind w:left="19" w:right="28" w:hanging="15"/>
              <w:spacing w:before="4" w:line="203" w:lineRule="auto"/>
              <w:rPr/>
            </w:pPr>
            <w:r>
              <w:rPr>
                <w:color w:val="212529"/>
                <w:spacing w:val="-2"/>
              </w:rPr>
              <w:t>科学技术支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left="898"/>
              <w:spacing w:before="128" w:line="183" w:lineRule="auto"/>
              <w:rPr/>
            </w:pPr>
            <w:r>
              <w:rPr>
                <w:color w:val="212529"/>
                <w:spacing w:val="-3"/>
              </w:rPr>
              <w:t>70.00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left="803"/>
              <w:spacing w:before="128" w:line="183" w:lineRule="auto"/>
              <w:rPr/>
            </w:pPr>
            <w:r>
              <w:rPr>
                <w:color w:val="212529"/>
                <w:spacing w:val="-3"/>
              </w:rPr>
              <w:t>70.00</w:t>
            </w:r>
          </w:p>
        </w:tc>
        <w:tc>
          <w:tcPr>
            <w:tcW w:w="65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3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0" w:hRule="atLeast"/>
        </w:trPr>
        <w:tc>
          <w:tcPr>
            <w:tcW w:w="1289" w:type="dxa"/>
            <w:vAlign w:val="top"/>
          </w:tcPr>
          <w:p>
            <w:pPr>
              <w:pStyle w:val="TableText"/>
              <w:ind w:left="11"/>
              <w:spacing w:before="128" w:line="183" w:lineRule="auto"/>
              <w:rPr/>
            </w:pPr>
            <w:r>
              <w:rPr>
                <w:color w:val="212529"/>
                <w:spacing w:val="-2"/>
              </w:rPr>
              <w:t>20699</w:t>
            </w:r>
          </w:p>
        </w:tc>
        <w:tc>
          <w:tcPr>
            <w:tcW w:w="935" w:type="dxa"/>
            <w:vAlign w:val="top"/>
          </w:tcPr>
          <w:p>
            <w:pPr>
              <w:pStyle w:val="TableText"/>
              <w:ind w:left="5" w:right="28"/>
              <w:spacing w:before="4" w:line="203" w:lineRule="auto"/>
              <w:rPr/>
            </w:pPr>
            <w:r>
              <w:rPr>
                <w:color w:val="212529"/>
                <w:spacing w:val="-2"/>
              </w:rPr>
              <w:t>其他科学技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4"/>
              </w:rPr>
              <w:t>术支出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left="898"/>
              <w:spacing w:before="128" w:line="183" w:lineRule="auto"/>
              <w:rPr/>
            </w:pPr>
            <w:r>
              <w:rPr>
                <w:color w:val="212529"/>
                <w:spacing w:val="-3"/>
              </w:rPr>
              <w:t>70.00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left="803"/>
              <w:spacing w:before="128" w:line="183" w:lineRule="auto"/>
              <w:rPr/>
            </w:pPr>
            <w:r>
              <w:rPr>
                <w:color w:val="212529"/>
                <w:spacing w:val="-3"/>
              </w:rPr>
              <w:t>70.00</w:t>
            </w:r>
          </w:p>
        </w:tc>
        <w:tc>
          <w:tcPr>
            <w:tcW w:w="65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3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289" w:type="dxa"/>
            <w:vAlign w:val="top"/>
          </w:tcPr>
          <w:p>
            <w:pPr>
              <w:pStyle w:val="TableText"/>
              <w:ind w:left="11"/>
              <w:spacing w:before="91" w:line="184" w:lineRule="auto"/>
              <w:rPr/>
            </w:pPr>
            <w:r>
              <w:rPr>
                <w:color w:val="212529"/>
                <w:spacing w:val="-2"/>
              </w:rPr>
              <w:t>2069901</w:t>
            </w:r>
          </w:p>
        </w:tc>
        <w:tc>
          <w:tcPr>
            <w:tcW w:w="935" w:type="dxa"/>
            <w:vAlign w:val="top"/>
          </w:tcPr>
          <w:p>
            <w:pPr>
              <w:pStyle w:val="TableText"/>
              <w:ind w:left="4"/>
              <w:spacing w:before="63" w:line="219" w:lineRule="auto"/>
              <w:rPr/>
            </w:pPr>
            <w:r>
              <w:rPr>
                <w:color w:val="212529"/>
                <w:spacing w:val="-3"/>
              </w:rPr>
              <w:t>科技奖励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left="898"/>
              <w:spacing w:before="92" w:line="183" w:lineRule="auto"/>
              <w:rPr/>
            </w:pPr>
            <w:r>
              <w:rPr>
                <w:color w:val="212529"/>
                <w:spacing w:val="-3"/>
              </w:rPr>
              <w:t>70.00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left="803"/>
              <w:spacing w:before="92" w:line="183" w:lineRule="auto"/>
              <w:rPr/>
            </w:pPr>
            <w:r>
              <w:rPr>
                <w:color w:val="212529"/>
                <w:spacing w:val="-3"/>
              </w:rPr>
              <w:t>70.00</w:t>
            </w:r>
          </w:p>
        </w:tc>
        <w:tc>
          <w:tcPr>
            <w:tcW w:w="65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3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0" w:hRule="atLeast"/>
        </w:trPr>
        <w:tc>
          <w:tcPr>
            <w:tcW w:w="1289" w:type="dxa"/>
            <w:vAlign w:val="top"/>
          </w:tcPr>
          <w:p>
            <w:pPr>
              <w:pStyle w:val="TableText"/>
              <w:ind w:left="11"/>
              <w:spacing w:before="128" w:line="183" w:lineRule="auto"/>
              <w:rPr/>
            </w:pPr>
            <w:r>
              <w:rPr>
                <w:color w:val="212529"/>
                <w:spacing w:val="-4"/>
              </w:rPr>
              <w:t>208</w:t>
            </w:r>
          </w:p>
        </w:tc>
        <w:tc>
          <w:tcPr>
            <w:tcW w:w="935" w:type="dxa"/>
            <w:vAlign w:val="top"/>
          </w:tcPr>
          <w:p>
            <w:pPr>
              <w:pStyle w:val="TableText"/>
              <w:ind w:left="5" w:right="28"/>
              <w:spacing w:before="4" w:line="203" w:lineRule="auto"/>
              <w:rPr/>
            </w:pPr>
            <w:r>
              <w:rPr>
                <w:color w:val="212529"/>
                <w:spacing w:val="-2"/>
              </w:rPr>
              <w:t>社会保障和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3"/>
              </w:rPr>
              <w:t>就业支出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right="26"/>
              <w:spacing w:before="128" w:line="183" w:lineRule="auto"/>
              <w:jc w:val="right"/>
              <w:rPr/>
            </w:pPr>
            <w:r>
              <w:rPr>
                <w:color w:val="212529"/>
                <w:spacing w:val="-2"/>
              </w:rPr>
              <w:t>3,280.69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right="25"/>
              <w:spacing w:before="128" w:line="183" w:lineRule="auto"/>
              <w:jc w:val="right"/>
              <w:rPr/>
            </w:pPr>
            <w:r>
              <w:rPr>
                <w:color w:val="212529"/>
                <w:spacing w:val="-2"/>
              </w:rPr>
              <w:t>3,280.69</w:t>
            </w:r>
          </w:p>
        </w:tc>
        <w:tc>
          <w:tcPr>
            <w:tcW w:w="65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3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0" w:hRule="atLeast"/>
        </w:trPr>
        <w:tc>
          <w:tcPr>
            <w:tcW w:w="1289" w:type="dxa"/>
            <w:vAlign w:val="top"/>
          </w:tcPr>
          <w:p>
            <w:pPr>
              <w:pStyle w:val="TableText"/>
              <w:ind w:left="11"/>
              <w:spacing w:before="128" w:line="183" w:lineRule="auto"/>
              <w:rPr/>
            </w:pPr>
            <w:r>
              <w:rPr>
                <w:color w:val="212529"/>
                <w:spacing w:val="-2"/>
              </w:rPr>
              <w:t>20805</w:t>
            </w:r>
          </w:p>
        </w:tc>
        <w:tc>
          <w:tcPr>
            <w:tcW w:w="935" w:type="dxa"/>
            <w:vAlign w:val="top"/>
          </w:tcPr>
          <w:p>
            <w:pPr>
              <w:pStyle w:val="TableText"/>
              <w:ind w:left="4" w:right="28" w:firstLine="2"/>
              <w:spacing w:before="4" w:line="203" w:lineRule="auto"/>
              <w:rPr/>
            </w:pPr>
            <w:r>
              <w:rPr>
                <w:color w:val="212529"/>
                <w:spacing w:val="-3"/>
              </w:rPr>
              <w:t>行政事业单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2"/>
              </w:rPr>
              <w:t>位养老支出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right="26"/>
              <w:spacing w:before="127" w:line="184" w:lineRule="auto"/>
              <w:jc w:val="right"/>
              <w:rPr/>
            </w:pPr>
            <w:r>
              <w:rPr>
                <w:color w:val="212529"/>
                <w:spacing w:val="-2"/>
              </w:rPr>
              <w:t>2,990.10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right="25"/>
              <w:spacing w:before="127" w:line="184" w:lineRule="auto"/>
              <w:jc w:val="right"/>
              <w:rPr/>
            </w:pPr>
            <w:r>
              <w:rPr>
                <w:color w:val="212529"/>
                <w:spacing w:val="-2"/>
              </w:rPr>
              <w:t>2,990.10</w:t>
            </w:r>
          </w:p>
        </w:tc>
        <w:tc>
          <w:tcPr>
            <w:tcW w:w="65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3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0" w:hRule="atLeast"/>
        </w:trPr>
        <w:tc>
          <w:tcPr>
            <w:tcW w:w="1289" w:type="dxa"/>
            <w:vAlign w:val="top"/>
          </w:tcPr>
          <w:p>
            <w:pPr>
              <w:pStyle w:val="TableText"/>
              <w:ind w:left="11"/>
              <w:spacing w:before="127" w:line="184" w:lineRule="auto"/>
              <w:rPr/>
            </w:pPr>
            <w:r>
              <w:rPr>
                <w:color w:val="212529"/>
                <w:spacing w:val="-2"/>
              </w:rPr>
              <w:t>2080501</w:t>
            </w:r>
          </w:p>
        </w:tc>
        <w:tc>
          <w:tcPr>
            <w:tcW w:w="935" w:type="dxa"/>
            <w:vAlign w:val="top"/>
          </w:tcPr>
          <w:p>
            <w:pPr>
              <w:pStyle w:val="TableText"/>
              <w:ind w:left="5" w:right="28" w:firstLine="2"/>
              <w:spacing w:before="4" w:line="203" w:lineRule="auto"/>
              <w:rPr/>
            </w:pPr>
            <w:r>
              <w:rPr>
                <w:color w:val="212529"/>
                <w:spacing w:val="-3"/>
              </w:rPr>
              <w:t>行政单位离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5"/>
              </w:rPr>
              <w:t>退休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right="26"/>
              <w:spacing w:before="128" w:line="183" w:lineRule="auto"/>
              <w:jc w:val="right"/>
              <w:rPr/>
            </w:pPr>
            <w:r>
              <w:rPr>
                <w:color w:val="212529"/>
                <w:spacing w:val="-3"/>
              </w:rPr>
              <w:t>7.52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right="25"/>
              <w:spacing w:before="128" w:line="183" w:lineRule="auto"/>
              <w:jc w:val="right"/>
              <w:rPr/>
            </w:pPr>
            <w:r>
              <w:rPr>
                <w:color w:val="212529"/>
                <w:spacing w:val="-3"/>
              </w:rPr>
              <w:t>7.52</w:t>
            </w:r>
          </w:p>
        </w:tc>
        <w:tc>
          <w:tcPr>
            <w:tcW w:w="65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3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0" w:hRule="atLeast"/>
        </w:trPr>
        <w:tc>
          <w:tcPr>
            <w:tcW w:w="1289" w:type="dxa"/>
            <w:vAlign w:val="top"/>
          </w:tcPr>
          <w:p>
            <w:pPr>
              <w:pStyle w:val="TableText"/>
              <w:ind w:left="11"/>
              <w:spacing w:before="129" w:line="183" w:lineRule="auto"/>
              <w:rPr/>
            </w:pPr>
            <w:r>
              <w:rPr>
                <w:color w:val="212529"/>
                <w:spacing w:val="-2"/>
              </w:rPr>
              <w:t>2080502</w:t>
            </w:r>
          </w:p>
        </w:tc>
        <w:tc>
          <w:tcPr>
            <w:tcW w:w="935" w:type="dxa"/>
            <w:vAlign w:val="top"/>
          </w:tcPr>
          <w:p>
            <w:pPr>
              <w:pStyle w:val="TableText"/>
              <w:ind w:left="4" w:right="28"/>
              <w:spacing w:before="4" w:line="203" w:lineRule="auto"/>
              <w:rPr/>
            </w:pPr>
            <w:r>
              <w:rPr>
                <w:color w:val="212529"/>
                <w:spacing w:val="-2"/>
              </w:rPr>
              <w:t>事业单位离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退休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right="26"/>
              <w:spacing w:before="128" w:line="183" w:lineRule="auto"/>
              <w:jc w:val="right"/>
              <w:rPr/>
            </w:pPr>
            <w:r>
              <w:rPr>
                <w:color w:val="212529"/>
                <w:spacing w:val="-2"/>
              </w:rPr>
              <w:t>769.94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right="25"/>
              <w:spacing w:before="128" w:line="183" w:lineRule="auto"/>
              <w:jc w:val="right"/>
              <w:rPr/>
            </w:pPr>
            <w:r>
              <w:rPr>
                <w:color w:val="212529"/>
                <w:spacing w:val="-2"/>
              </w:rPr>
              <w:t>769.94</w:t>
            </w:r>
          </w:p>
        </w:tc>
        <w:tc>
          <w:tcPr>
            <w:tcW w:w="65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3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817" w:hRule="atLeast"/>
        </w:trPr>
        <w:tc>
          <w:tcPr>
            <w:tcW w:w="1289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"/>
              <w:spacing w:before="58" w:line="183" w:lineRule="auto"/>
              <w:rPr/>
            </w:pPr>
            <w:r>
              <w:rPr>
                <w:color w:val="212529"/>
                <w:spacing w:val="-2"/>
              </w:rPr>
              <w:t>2080505</w:t>
            </w:r>
          </w:p>
        </w:tc>
        <w:tc>
          <w:tcPr>
            <w:tcW w:w="935" w:type="dxa"/>
            <w:vAlign w:val="top"/>
          </w:tcPr>
          <w:p>
            <w:pPr>
              <w:pStyle w:val="TableText"/>
              <w:ind w:left="3" w:right="28"/>
              <w:spacing w:before="3" w:line="206" w:lineRule="auto"/>
              <w:jc w:val="both"/>
              <w:rPr/>
            </w:pPr>
            <w:r>
              <w:rPr>
                <w:color w:val="212529"/>
                <w:spacing w:val="-2"/>
              </w:rPr>
              <w:t>机关事业单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2"/>
              </w:rPr>
              <w:t>位基本养老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2"/>
              </w:rPr>
              <w:t>保险缴费支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1379" w:type="dxa"/>
            <w:vAlign w:val="top"/>
          </w:tcPr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right="26"/>
              <w:spacing w:before="59" w:line="184" w:lineRule="auto"/>
              <w:jc w:val="right"/>
              <w:rPr/>
            </w:pPr>
            <w:r>
              <w:rPr>
                <w:color w:val="212529"/>
                <w:spacing w:val="-3"/>
              </w:rPr>
              <w:t>1,504.01</w:t>
            </w:r>
          </w:p>
        </w:tc>
        <w:tc>
          <w:tcPr>
            <w:tcW w:w="1283" w:type="dxa"/>
            <w:vAlign w:val="top"/>
          </w:tcPr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right="25"/>
              <w:spacing w:before="59" w:line="184" w:lineRule="auto"/>
              <w:jc w:val="right"/>
              <w:rPr/>
            </w:pPr>
            <w:r>
              <w:rPr>
                <w:color w:val="212529"/>
                <w:spacing w:val="-3"/>
              </w:rPr>
              <w:t>1,504.01</w:t>
            </w:r>
          </w:p>
        </w:tc>
        <w:tc>
          <w:tcPr>
            <w:tcW w:w="65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3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13" w:hRule="atLeast"/>
        </w:trPr>
        <w:tc>
          <w:tcPr>
            <w:tcW w:w="1289" w:type="dxa"/>
            <w:vAlign w:val="top"/>
          </w:tcPr>
          <w:p>
            <w:pPr>
              <w:pStyle w:val="TableText"/>
              <w:ind w:left="11"/>
              <w:spacing w:before="238" w:line="183" w:lineRule="auto"/>
              <w:rPr/>
            </w:pPr>
            <w:r>
              <w:rPr>
                <w:color w:val="212529"/>
                <w:spacing w:val="-2"/>
              </w:rPr>
              <w:t>2080506</w:t>
            </w:r>
          </w:p>
        </w:tc>
        <w:tc>
          <w:tcPr>
            <w:tcW w:w="935" w:type="dxa"/>
            <w:vAlign w:val="top"/>
          </w:tcPr>
          <w:p>
            <w:pPr>
              <w:pStyle w:val="TableText"/>
              <w:ind w:left="2" w:right="28"/>
              <w:spacing w:before="6" w:line="204" w:lineRule="auto"/>
              <w:jc w:val="both"/>
              <w:rPr/>
            </w:pPr>
            <w:r>
              <w:rPr>
                <w:color w:val="212529"/>
                <w:spacing w:val="-2"/>
              </w:rPr>
              <w:t>机关事业单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2"/>
              </w:rPr>
              <w:t>位职业年金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2"/>
              </w:rPr>
              <w:t>缴费支出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right="26"/>
              <w:spacing w:before="238" w:line="183" w:lineRule="auto"/>
              <w:jc w:val="right"/>
              <w:rPr/>
            </w:pPr>
            <w:r>
              <w:rPr>
                <w:color w:val="212529"/>
                <w:spacing w:val="-2"/>
              </w:rPr>
              <w:t>708.63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right="25"/>
              <w:spacing w:before="238" w:line="183" w:lineRule="auto"/>
              <w:jc w:val="right"/>
              <w:rPr/>
            </w:pPr>
            <w:r>
              <w:rPr>
                <w:color w:val="212529"/>
                <w:spacing w:val="-2"/>
              </w:rPr>
              <w:t>708.63</w:t>
            </w:r>
          </w:p>
        </w:tc>
        <w:tc>
          <w:tcPr>
            <w:tcW w:w="65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3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289" w:type="dxa"/>
            <w:vAlign w:val="top"/>
          </w:tcPr>
          <w:p>
            <w:pPr>
              <w:pStyle w:val="TableText"/>
              <w:ind w:left="11"/>
              <w:spacing w:before="95" w:line="183" w:lineRule="auto"/>
              <w:rPr/>
            </w:pPr>
            <w:r>
              <w:rPr>
                <w:color w:val="212529"/>
                <w:spacing w:val="-2"/>
              </w:rPr>
              <w:t>20808</w:t>
            </w:r>
          </w:p>
        </w:tc>
        <w:tc>
          <w:tcPr>
            <w:tcW w:w="935" w:type="dxa"/>
            <w:vAlign w:val="top"/>
          </w:tcPr>
          <w:p>
            <w:pPr>
              <w:pStyle w:val="TableText"/>
              <w:ind w:left="2"/>
              <w:spacing w:before="67" w:line="219" w:lineRule="auto"/>
              <w:rPr/>
            </w:pPr>
            <w:r>
              <w:rPr>
                <w:color w:val="212529"/>
                <w:spacing w:val="-4"/>
              </w:rPr>
              <w:t>抚恤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right="26"/>
              <w:spacing w:before="95" w:line="183" w:lineRule="auto"/>
              <w:jc w:val="right"/>
              <w:rPr/>
            </w:pPr>
            <w:r>
              <w:rPr>
                <w:color w:val="212529"/>
                <w:spacing w:val="-2"/>
              </w:rPr>
              <w:t>290.59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right="25"/>
              <w:spacing w:before="95" w:line="183" w:lineRule="auto"/>
              <w:jc w:val="right"/>
              <w:rPr/>
            </w:pPr>
            <w:r>
              <w:rPr>
                <w:color w:val="212529"/>
                <w:spacing w:val="-2"/>
              </w:rPr>
              <w:t>290.59</w:t>
            </w:r>
          </w:p>
        </w:tc>
        <w:tc>
          <w:tcPr>
            <w:tcW w:w="65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3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289" w:type="dxa"/>
            <w:vAlign w:val="top"/>
          </w:tcPr>
          <w:p>
            <w:pPr>
              <w:pStyle w:val="TableText"/>
              <w:ind w:left="11"/>
              <w:spacing w:before="94" w:line="184" w:lineRule="auto"/>
              <w:rPr/>
            </w:pPr>
            <w:r>
              <w:rPr>
                <w:color w:val="212529"/>
                <w:spacing w:val="-2"/>
              </w:rPr>
              <w:t>2080801</w:t>
            </w:r>
          </w:p>
        </w:tc>
        <w:tc>
          <w:tcPr>
            <w:tcW w:w="935" w:type="dxa"/>
            <w:vAlign w:val="top"/>
          </w:tcPr>
          <w:p>
            <w:pPr>
              <w:pStyle w:val="TableText"/>
              <w:ind w:left="5"/>
              <w:spacing w:before="67" w:line="219" w:lineRule="auto"/>
              <w:rPr/>
            </w:pPr>
            <w:r>
              <w:rPr>
                <w:color w:val="212529"/>
                <w:spacing w:val="-3"/>
              </w:rPr>
              <w:t>死亡抚恤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right="26"/>
              <w:spacing w:before="94" w:line="184" w:lineRule="auto"/>
              <w:jc w:val="right"/>
              <w:rPr/>
            </w:pPr>
            <w:r>
              <w:rPr>
                <w:color w:val="212529"/>
                <w:spacing w:val="-2"/>
              </w:rPr>
              <w:t>281.62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right="25"/>
              <w:spacing w:before="94" w:line="184" w:lineRule="auto"/>
              <w:jc w:val="right"/>
              <w:rPr/>
            </w:pPr>
            <w:r>
              <w:rPr>
                <w:color w:val="212529"/>
                <w:spacing w:val="-2"/>
              </w:rPr>
              <w:t>281.62</w:t>
            </w:r>
          </w:p>
        </w:tc>
        <w:tc>
          <w:tcPr>
            <w:tcW w:w="65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3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289" w:type="dxa"/>
            <w:vAlign w:val="top"/>
          </w:tcPr>
          <w:p>
            <w:pPr>
              <w:pStyle w:val="TableText"/>
              <w:ind w:left="11"/>
              <w:spacing w:before="95" w:line="183" w:lineRule="auto"/>
              <w:rPr/>
            </w:pPr>
            <w:r>
              <w:rPr>
                <w:color w:val="212529"/>
                <w:spacing w:val="-2"/>
              </w:rPr>
              <w:t>2080802</w:t>
            </w:r>
          </w:p>
        </w:tc>
        <w:tc>
          <w:tcPr>
            <w:tcW w:w="935" w:type="dxa"/>
            <w:vAlign w:val="top"/>
          </w:tcPr>
          <w:p>
            <w:pPr>
              <w:pStyle w:val="TableText"/>
              <w:ind w:left="4"/>
              <w:spacing w:before="67" w:line="219" w:lineRule="auto"/>
              <w:rPr/>
            </w:pPr>
            <w:r>
              <w:rPr>
                <w:color w:val="212529"/>
                <w:spacing w:val="-3"/>
              </w:rPr>
              <w:t>伤残抚恤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right="26"/>
              <w:spacing w:before="95" w:line="183" w:lineRule="auto"/>
              <w:jc w:val="right"/>
              <w:rPr/>
            </w:pPr>
            <w:r>
              <w:rPr>
                <w:color w:val="212529"/>
                <w:spacing w:val="-3"/>
              </w:rPr>
              <w:t>8.96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right="25"/>
              <w:spacing w:before="95" w:line="183" w:lineRule="auto"/>
              <w:jc w:val="right"/>
              <w:rPr/>
            </w:pPr>
            <w:r>
              <w:rPr>
                <w:color w:val="212529"/>
                <w:spacing w:val="-3"/>
              </w:rPr>
              <w:t>8.96</w:t>
            </w:r>
          </w:p>
        </w:tc>
        <w:tc>
          <w:tcPr>
            <w:tcW w:w="65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3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0" w:hRule="atLeast"/>
        </w:trPr>
        <w:tc>
          <w:tcPr>
            <w:tcW w:w="1289" w:type="dxa"/>
            <w:vAlign w:val="top"/>
          </w:tcPr>
          <w:p>
            <w:pPr>
              <w:pStyle w:val="TableText"/>
              <w:ind w:left="11"/>
              <w:spacing w:before="130" w:line="184" w:lineRule="auto"/>
              <w:rPr/>
            </w:pPr>
            <w:r>
              <w:rPr>
                <w:color w:val="212529"/>
                <w:spacing w:val="-4"/>
              </w:rPr>
              <w:t>221</w:t>
            </w:r>
          </w:p>
        </w:tc>
        <w:tc>
          <w:tcPr>
            <w:tcW w:w="935" w:type="dxa"/>
            <w:vAlign w:val="top"/>
          </w:tcPr>
          <w:p>
            <w:pPr>
              <w:pStyle w:val="TableText"/>
              <w:ind w:left="19" w:right="28" w:hanging="16"/>
              <w:spacing w:before="8" w:line="201" w:lineRule="auto"/>
              <w:rPr/>
            </w:pPr>
            <w:r>
              <w:rPr>
                <w:color w:val="212529"/>
                <w:spacing w:val="-2"/>
              </w:rPr>
              <w:t>住房保障支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right="26"/>
              <w:spacing w:before="130" w:line="184" w:lineRule="auto"/>
              <w:jc w:val="right"/>
              <w:rPr/>
            </w:pPr>
            <w:r>
              <w:rPr>
                <w:color w:val="212529"/>
                <w:spacing w:val="-3"/>
              </w:rPr>
              <w:t>1,461.20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right="25"/>
              <w:spacing w:before="130" w:line="184" w:lineRule="auto"/>
              <w:jc w:val="right"/>
              <w:rPr/>
            </w:pPr>
            <w:r>
              <w:rPr>
                <w:color w:val="212529"/>
                <w:spacing w:val="-3"/>
              </w:rPr>
              <w:t>1,461.20</w:t>
            </w:r>
          </w:p>
        </w:tc>
        <w:tc>
          <w:tcPr>
            <w:tcW w:w="65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3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0" w:hRule="atLeast"/>
        </w:trPr>
        <w:tc>
          <w:tcPr>
            <w:tcW w:w="1289" w:type="dxa"/>
            <w:vAlign w:val="top"/>
          </w:tcPr>
          <w:p>
            <w:pPr>
              <w:pStyle w:val="TableText"/>
              <w:ind w:left="11"/>
              <w:spacing w:before="130" w:line="184" w:lineRule="auto"/>
              <w:rPr/>
            </w:pPr>
            <w:r>
              <w:rPr>
                <w:color w:val="212529"/>
                <w:spacing w:val="-2"/>
              </w:rPr>
              <w:t>22102</w:t>
            </w:r>
          </w:p>
        </w:tc>
        <w:tc>
          <w:tcPr>
            <w:tcW w:w="935" w:type="dxa"/>
            <w:vAlign w:val="top"/>
          </w:tcPr>
          <w:p>
            <w:pPr>
              <w:pStyle w:val="TableText"/>
              <w:ind w:left="19" w:right="28" w:hanging="16"/>
              <w:spacing w:before="8" w:line="201" w:lineRule="auto"/>
              <w:rPr/>
            </w:pPr>
            <w:r>
              <w:rPr>
                <w:color w:val="212529"/>
                <w:spacing w:val="-2"/>
              </w:rPr>
              <w:t>住房改革支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right="26"/>
              <w:spacing w:before="130" w:line="184" w:lineRule="auto"/>
              <w:jc w:val="right"/>
              <w:rPr/>
            </w:pPr>
            <w:r>
              <w:rPr>
                <w:color w:val="212529"/>
                <w:spacing w:val="-3"/>
              </w:rPr>
              <w:t>1,461.20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right="25"/>
              <w:spacing w:before="130" w:line="184" w:lineRule="auto"/>
              <w:jc w:val="right"/>
              <w:rPr/>
            </w:pPr>
            <w:r>
              <w:rPr>
                <w:color w:val="212529"/>
                <w:spacing w:val="-3"/>
              </w:rPr>
              <w:t>1,461.20</w:t>
            </w:r>
          </w:p>
        </w:tc>
        <w:tc>
          <w:tcPr>
            <w:tcW w:w="65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3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2" w:hRule="atLeast"/>
        </w:trPr>
        <w:tc>
          <w:tcPr>
            <w:tcW w:w="1289" w:type="dxa"/>
            <w:vAlign w:val="top"/>
          </w:tcPr>
          <w:p>
            <w:pPr>
              <w:pStyle w:val="TableText"/>
              <w:ind w:left="11"/>
              <w:spacing w:before="95" w:line="184" w:lineRule="auto"/>
              <w:rPr/>
            </w:pPr>
            <w:r>
              <w:rPr>
                <w:color w:val="212529"/>
                <w:spacing w:val="-2"/>
              </w:rPr>
              <w:t>2210201</w:t>
            </w:r>
          </w:p>
        </w:tc>
        <w:tc>
          <w:tcPr>
            <w:tcW w:w="935" w:type="dxa"/>
            <w:vAlign w:val="top"/>
          </w:tcPr>
          <w:p>
            <w:pPr>
              <w:pStyle w:val="TableText"/>
              <w:ind w:left="3"/>
              <w:spacing w:before="67" w:line="220" w:lineRule="auto"/>
              <w:rPr/>
            </w:pPr>
            <w:r>
              <w:rPr>
                <w:color w:val="212529"/>
                <w:spacing w:val="-2"/>
              </w:rPr>
              <w:t>住房公积金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right="26"/>
              <w:spacing w:before="94" w:line="184" w:lineRule="auto"/>
              <w:jc w:val="right"/>
              <w:rPr/>
            </w:pPr>
            <w:r>
              <w:rPr>
                <w:color w:val="212529"/>
                <w:spacing w:val="-3"/>
              </w:rPr>
              <w:t>1,461.20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right="25"/>
              <w:spacing w:before="94" w:line="184" w:lineRule="auto"/>
              <w:jc w:val="right"/>
              <w:rPr/>
            </w:pPr>
            <w:r>
              <w:rPr>
                <w:color w:val="212529"/>
                <w:spacing w:val="-3"/>
              </w:rPr>
              <w:t>1,461.20</w:t>
            </w:r>
          </w:p>
        </w:tc>
        <w:tc>
          <w:tcPr>
            <w:tcW w:w="65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3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headerReference w:type="default" r:id="rId9"/>
          <w:footerReference w:type="default" r:id="rId10"/>
          <w:pgSz w:w="11900" w:h="16840"/>
          <w:pgMar w:top="610" w:right="86" w:bottom="312" w:left="0" w:header="357" w:footer="153" w:gutter="0"/>
        </w:sectPr>
        <w:rPr/>
      </w:pPr>
    </w:p>
    <w:p>
      <w:pPr>
        <w:spacing w:before="108"/>
        <w:rPr/>
      </w:pPr>
      <w:r/>
    </w:p>
    <w:tbl>
      <w:tblPr>
        <w:tblStyle w:val="TableNormal"/>
        <w:tblW w:w="901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289"/>
        <w:gridCol w:w="935"/>
        <w:gridCol w:w="1379"/>
        <w:gridCol w:w="1283"/>
        <w:gridCol w:w="659"/>
        <w:gridCol w:w="1103"/>
        <w:gridCol w:w="791"/>
        <w:gridCol w:w="636"/>
        <w:gridCol w:w="941"/>
      </w:tblGrid>
      <w:tr>
        <w:trPr>
          <w:trHeight w:val="619" w:hRule="atLeast"/>
        </w:trPr>
        <w:tc>
          <w:tcPr>
            <w:tcW w:w="1289" w:type="dxa"/>
            <w:vAlign w:val="top"/>
          </w:tcPr>
          <w:p>
            <w:pPr>
              <w:pStyle w:val="TableText"/>
              <w:ind w:left="11"/>
              <w:spacing w:before="235" w:line="183" w:lineRule="auto"/>
              <w:rPr/>
            </w:pPr>
            <w:r>
              <w:rPr>
                <w:color w:val="212529"/>
                <w:spacing w:val="-4"/>
              </w:rPr>
              <w:t>224</w:t>
            </w:r>
          </w:p>
        </w:tc>
        <w:tc>
          <w:tcPr>
            <w:tcW w:w="935" w:type="dxa"/>
            <w:vAlign w:val="top"/>
          </w:tcPr>
          <w:p>
            <w:pPr>
              <w:pStyle w:val="TableText"/>
              <w:ind w:left="4" w:right="28" w:firstLine="4"/>
              <w:spacing w:before="3" w:line="207" w:lineRule="auto"/>
              <w:jc w:val="both"/>
              <w:rPr/>
            </w:pPr>
            <w:r>
              <w:rPr>
                <w:color w:val="212529"/>
                <w:spacing w:val="-3"/>
              </w:rPr>
              <w:t>灾害防治及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2"/>
              </w:rPr>
              <w:t>应急管理支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right="26"/>
              <w:spacing w:before="235" w:line="183" w:lineRule="auto"/>
              <w:jc w:val="right"/>
              <w:rPr/>
            </w:pPr>
            <w:r>
              <w:rPr>
                <w:color w:val="212529"/>
                <w:spacing w:val="-3"/>
              </w:rPr>
              <w:t>9.59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right="25"/>
              <w:spacing w:before="235" w:line="183" w:lineRule="auto"/>
              <w:jc w:val="right"/>
              <w:rPr/>
            </w:pPr>
            <w:r>
              <w:rPr>
                <w:color w:val="212529"/>
                <w:spacing w:val="-3"/>
              </w:rPr>
              <w:t>9.59</w:t>
            </w:r>
          </w:p>
        </w:tc>
        <w:tc>
          <w:tcPr>
            <w:tcW w:w="65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3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13" w:hRule="atLeast"/>
        </w:trPr>
        <w:tc>
          <w:tcPr>
            <w:tcW w:w="1289" w:type="dxa"/>
            <w:vAlign w:val="top"/>
          </w:tcPr>
          <w:p>
            <w:pPr>
              <w:pStyle w:val="TableText"/>
              <w:ind w:left="11"/>
              <w:spacing w:before="231" w:line="183" w:lineRule="auto"/>
              <w:rPr/>
            </w:pPr>
            <w:r>
              <w:rPr>
                <w:color w:val="212529"/>
                <w:spacing w:val="-2"/>
              </w:rPr>
              <w:t>22407</w:t>
            </w:r>
          </w:p>
        </w:tc>
        <w:tc>
          <w:tcPr>
            <w:tcW w:w="935" w:type="dxa"/>
            <w:vAlign w:val="top"/>
          </w:tcPr>
          <w:p>
            <w:pPr>
              <w:pStyle w:val="TableText"/>
              <w:ind w:left="6" w:right="28" w:firstLine="27"/>
              <w:spacing w:line="206" w:lineRule="auto"/>
              <w:jc w:val="both"/>
              <w:rPr/>
            </w:pPr>
            <w:r>
              <w:rPr>
                <w:color w:val="212529"/>
                <w:spacing w:val="-8"/>
              </w:rPr>
              <w:t>自然灾害救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3"/>
              </w:rPr>
              <w:t>灾及恢复重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4"/>
              </w:rPr>
              <w:t>建支出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right="26"/>
              <w:spacing w:before="231" w:line="183" w:lineRule="auto"/>
              <w:jc w:val="right"/>
              <w:rPr/>
            </w:pPr>
            <w:r>
              <w:rPr>
                <w:color w:val="212529"/>
                <w:spacing w:val="-3"/>
              </w:rPr>
              <w:t>9.59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right="25"/>
              <w:spacing w:before="231" w:line="183" w:lineRule="auto"/>
              <w:jc w:val="right"/>
              <w:rPr/>
            </w:pPr>
            <w:r>
              <w:rPr>
                <w:color w:val="212529"/>
                <w:spacing w:val="-3"/>
              </w:rPr>
              <w:t>9.59</w:t>
            </w:r>
          </w:p>
        </w:tc>
        <w:tc>
          <w:tcPr>
            <w:tcW w:w="65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3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289" w:type="dxa"/>
            <w:vAlign w:val="top"/>
          </w:tcPr>
          <w:p>
            <w:pPr>
              <w:pStyle w:val="TableText"/>
              <w:ind w:left="11"/>
              <w:spacing w:before="124" w:line="183" w:lineRule="auto"/>
              <w:rPr/>
            </w:pPr>
            <w:r>
              <w:rPr>
                <w:color w:val="212529"/>
                <w:spacing w:val="-2"/>
              </w:rPr>
              <w:t>2240704</w:t>
            </w:r>
          </w:p>
        </w:tc>
        <w:tc>
          <w:tcPr>
            <w:tcW w:w="935" w:type="dxa"/>
            <w:vAlign w:val="top"/>
          </w:tcPr>
          <w:p>
            <w:pPr>
              <w:pStyle w:val="TableText"/>
              <w:ind w:left="5" w:right="28" w:firstLine="28"/>
              <w:spacing w:before="1" w:line="204" w:lineRule="auto"/>
              <w:rPr/>
            </w:pPr>
            <w:r>
              <w:rPr>
                <w:color w:val="212529"/>
                <w:spacing w:val="-8"/>
              </w:rPr>
              <w:t>自然灾害灾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2"/>
              </w:rPr>
              <w:t>后重建补助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right="26"/>
              <w:spacing w:before="124" w:line="183" w:lineRule="auto"/>
              <w:jc w:val="right"/>
              <w:rPr/>
            </w:pPr>
            <w:r>
              <w:rPr>
                <w:color w:val="212529"/>
                <w:spacing w:val="-3"/>
              </w:rPr>
              <w:t>9.59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right="25"/>
              <w:spacing w:before="124" w:line="183" w:lineRule="auto"/>
              <w:jc w:val="right"/>
              <w:rPr/>
            </w:pPr>
            <w:r>
              <w:rPr>
                <w:color w:val="212529"/>
                <w:spacing w:val="-3"/>
              </w:rPr>
              <w:t>9.59</w:t>
            </w:r>
          </w:p>
        </w:tc>
        <w:tc>
          <w:tcPr>
            <w:tcW w:w="65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3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5" w:hRule="atLeast"/>
        </w:trPr>
        <w:tc>
          <w:tcPr>
            <w:tcW w:w="1289" w:type="dxa"/>
            <w:vAlign w:val="top"/>
          </w:tcPr>
          <w:p>
            <w:pPr>
              <w:pStyle w:val="TableText"/>
              <w:ind w:left="11"/>
              <w:spacing w:before="89" w:line="183" w:lineRule="auto"/>
              <w:rPr/>
            </w:pPr>
            <w:r>
              <w:rPr>
                <w:color w:val="212529"/>
                <w:spacing w:val="-4"/>
              </w:rPr>
              <w:t>229</w:t>
            </w:r>
          </w:p>
        </w:tc>
        <w:tc>
          <w:tcPr>
            <w:tcW w:w="935" w:type="dxa"/>
            <w:vAlign w:val="top"/>
          </w:tcPr>
          <w:p>
            <w:pPr>
              <w:pStyle w:val="TableText"/>
              <w:ind w:left="5"/>
              <w:spacing w:before="60" w:line="220" w:lineRule="auto"/>
              <w:rPr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right="26"/>
              <w:spacing w:before="88" w:line="184" w:lineRule="auto"/>
              <w:jc w:val="right"/>
              <w:rPr/>
            </w:pPr>
            <w:r>
              <w:rPr>
                <w:color w:val="212529"/>
                <w:spacing w:val="-2"/>
              </w:rPr>
              <w:t>3,241.24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right="25"/>
              <w:spacing w:before="88" w:line="184" w:lineRule="auto"/>
              <w:jc w:val="right"/>
              <w:rPr/>
            </w:pPr>
            <w:r>
              <w:rPr>
                <w:color w:val="212529"/>
                <w:spacing w:val="-2"/>
              </w:rPr>
              <w:t>3,241.24</w:t>
            </w:r>
          </w:p>
        </w:tc>
        <w:tc>
          <w:tcPr>
            <w:tcW w:w="65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3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1020" w:hRule="atLeast"/>
        </w:trPr>
        <w:tc>
          <w:tcPr>
            <w:tcW w:w="1289" w:type="dxa"/>
            <w:vAlign w:val="top"/>
          </w:tcPr>
          <w:p>
            <w:pPr>
              <w:spacing w:line="37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"/>
              <w:spacing w:before="59" w:line="183" w:lineRule="auto"/>
              <w:rPr/>
            </w:pPr>
            <w:r>
              <w:rPr>
                <w:color w:val="212529"/>
                <w:spacing w:val="-2"/>
              </w:rPr>
              <w:t>22904</w:t>
            </w:r>
          </w:p>
        </w:tc>
        <w:tc>
          <w:tcPr>
            <w:tcW w:w="935" w:type="dxa"/>
            <w:vAlign w:val="top"/>
          </w:tcPr>
          <w:p>
            <w:pPr>
              <w:pStyle w:val="TableText"/>
              <w:ind w:left="3" w:right="28" w:firstLine="1"/>
              <w:spacing w:line="207" w:lineRule="auto"/>
              <w:jc w:val="both"/>
              <w:rPr/>
            </w:pPr>
            <w:r>
              <w:rPr>
                <w:color w:val="212529"/>
                <w:spacing w:val="-2"/>
              </w:rPr>
              <w:t>其他政府性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2"/>
              </w:rPr>
              <w:t>基金及对应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2"/>
              </w:rPr>
              <w:t>专项债务收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2"/>
              </w:rPr>
              <w:t>入安排的支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1379" w:type="dxa"/>
            <w:vAlign w:val="top"/>
          </w:tcPr>
          <w:p>
            <w:pPr>
              <w:spacing w:line="37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right="26"/>
              <w:spacing w:before="59" w:line="183" w:lineRule="auto"/>
              <w:jc w:val="right"/>
              <w:rPr/>
            </w:pPr>
            <w:r>
              <w:rPr>
                <w:color w:val="212529"/>
                <w:spacing w:val="-2"/>
              </w:rPr>
              <w:t>3,240.00</w:t>
            </w:r>
          </w:p>
        </w:tc>
        <w:tc>
          <w:tcPr>
            <w:tcW w:w="1283" w:type="dxa"/>
            <w:vAlign w:val="top"/>
          </w:tcPr>
          <w:p>
            <w:pPr>
              <w:spacing w:line="37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right="25"/>
              <w:spacing w:before="59" w:line="183" w:lineRule="auto"/>
              <w:jc w:val="right"/>
              <w:rPr/>
            </w:pPr>
            <w:r>
              <w:rPr>
                <w:color w:val="212529"/>
                <w:spacing w:val="-2"/>
              </w:rPr>
              <w:t>3,240.00</w:t>
            </w:r>
          </w:p>
        </w:tc>
        <w:tc>
          <w:tcPr>
            <w:tcW w:w="65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3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1020" w:hRule="atLeast"/>
        </w:trPr>
        <w:tc>
          <w:tcPr>
            <w:tcW w:w="1289" w:type="dxa"/>
            <w:vAlign w:val="top"/>
          </w:tcPr>
          <w:p>
            <w:pPr>
              <w:spacing w:line="38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"/>
              <w:spacing w:before="58" w:line="183" w:lineRule="auto"/>
              <w:rPr/>
            </w:pPr>
            <w:r>
              <w:rPr>
                <w:color w:val="212529"/>
                <w:spacing w:val="-2"/>
              </w:rPr>
              <w:t>2290402</w:t>
            </w:r>
          </w:p>
        </w:tc>
        <w:tc>
          <w:tcPr>
            <w:tcW w:w="935" w:type="dxa"/>
            <w:vAlign w:val="top"/>
          </w:tcPr>
          <w:p>
            <w:pPr>
              <w:pStyle w:val="TableText"/>
              <w:ind w:left="3" w:right="28" w:firstLine="1"/>
              <w:spacing w:before="5" w:line="206" w:lineRule="auto"/>
              <w:jc w:val="both"/>
              <w:rPr/>
            </w:pPr>
            <w:r>
              <w:rPr>
                <w:color w:val="212529"/>
                <w:spacing w:val="-2"/>
              </w:rPr>
              <w:t>其他地方自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2"/>
              </w:rPr>
              <w:t>行试点项目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2"/>
              </w:rPr>
              <w:t>收益专项债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2"/>
              </w:rPr>
              <w:t>券收入安排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3"/>
              </w:rPr>
              <w:t>的支出</w:t>
            </w:r>
          </w:p>
        </w:tc>
        <w:tc>
          <w:tcPr>
            <w:tcW w:w="1379" w:type="dxa"/>
            <w:vAlign w:val="top"/>
          </w:tcPr>
          <w:p>
            <w:pPr>
              <w:spacing w:line="37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right="26"/>
              <w:spacing w:before="59" w:line="183" w:lineRule="auto"/>
              <w:jc w:val="right"/>
              <w:rPr/>
            </w:pPr>
            <w:r>
              <w:rPr>
                <w:color w:val="212529"/>
                <w:spacing w:val="-2"/>
              </w:rPr>
              <w:t>3,240.00</w:t>
            </w:r>
          </w:p>
        </w:tc>
        <w:tc>
          <w:tcPr>
            <w:tcW w:w="1283" w:type="dxa"/>
            <w:vAlign w:val="top"/>
          </w:tcPr>
          <w:p>
            <w:pPr>
              <w:spacing w:line="37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right="25"/>
              <w:spacing w:before="59" w:line="183" w:lineRule="auto"/>
              <w:jc w:val="right"/>
              <w:rPr/>
            </w:pPr>
            <w:r>
              <w:rPr>
                <w:color w:val="212529"/>
                <w:spacing w:val="-2"/>
              </w:rPr>
              <w:t>3,240.00</w:t>
            </w:r>
          </w:p>
        </w:tc>
        <w:tc>
          <w:tcPr>
            <w:tcW w:w="65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3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289" w:type="dxa"/>
            <w:vAlign w:val="top"/>
          </w:tcPr>
          <w:p>
            <w:pPr>
              <w:pStyle w:val="TableText"/>
              <w:ind w:left="11"/>
              <w:spacing w:before="95" w:line="183" w:lineRule="auto"/>
              <w:rPr/>
            </w:pPr>
            <w:r>
              <w:rPr>
                <w:color w:val="212529"/>
                <w:spacing w:val="-2"/>
              </w:rPr>
              <w:t>22999</w:t>
            </w:r>
          </w:p>
        </w:tc>
        <w:tc>
          <w:tcPr>
            <w:tcW w:w="935" w:type="dxa"/>
            <w:vAlign w:val="top"/>
          </w:tcPr>
          <w:p>
            <w:pPr>
              <w:pStyle w:val="TableText"/>
              <w:ind w:left="5"/>
              <w:spacing w:before="66" w:line="220" w:lineRule="auto"/>
              <w:rPr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right="26"/>
              <w:spacing w:before="94" w:line="184" w:lineRule="auto"/>
              <w:jc w:val="right"/>
              <w:rPr/>
            </w:pPr>
            <w:r>
              <w:rPr>
                <w:color w:val="212529"/>
                <w:spacing w:val="-6"/>
              </w:rPr>
              <w:t>1.24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right="25"/>
              <w:spacing w:before="94" w:line="184" w:lineRule="auto"/>
              <w:jc w:val="right"/>
              <w:rPr/>
            </w:pPr>
            <w:r>
              <w:rPr>
                <w:color w:val="212529"/>
                <w:spacing w:val="-6"/>
              </w:rPr>
              <w:t>1.24</w:t>
            </w:r>
          </w:p>
        </w:tc>
        <w:tc>
          <w:tcPr>
            <w:tcW w:w="65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3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289" w:type="dxa"/>
            <w:vAlign w:val="top"/>
          </w:tcPr>
          <w:p>
            <w:pPr>
              <w:pStyle w:val="TableText"/>
              <w:ind w:left="11"/>
              <w:spacing w:before="95" w:line="183" w:lineRule="auto"/>
              <w:rPr/>
            </w:pPr>
            <w:r>
              <w:rPr>
                <w:color w:val="212529"/>
                <w:spacing w:val="-2"/>
              </w:rPr>
              <w:t>2299999</w:t>
            </w:r>
          </w:p>
        </w:tc>
        <w:tc>
          <w:tcPr>
            <w:tcW w:w="935" w:type="dxa"/>
            <w:vAlign w:val="top"/>
          </w:tcPr>
          <w:p>
            <w:pPr>
              <w:pStyle w:val="TableText"/>
              <w:ind w:left="5"/>
              <w:spacing w:before="66" w:line="220" w:lineRule="auto"/>
              <w:rPr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right="26"/>
              <w:spacing w:before="94" w:line="184" w:lineRule="auto"/>
              <w:jc w:val="right"/>
              <w:rPr/>
            </w:pPr>
            <w:r>
              <w:rPr>
                <w:color w:val="212529"/>
                <w:spacing w:val="-6"/>
              </w:rPr>
              <w:t>1.24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right="25"/>
              <w:spacing w:before="94" w:line="184" w:lineRule="auto"/>
              <w:jc w:val="right"/>
              <w:rPr/>
            </w:pPr>
            <w:r>
              <w:rPr>
                <w:color w:val="212529"/>
                <w:spacing w:val="-6"/>
              </w:rPr>
              <w:t>1.24</w:t>
            </w:r>
          </w:p>
        </w:tc>
        <w:tc>
          <w:tcPr>
            <w:tcW w:w="65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3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1" w:hRule="atLeast"/>
        </w:trPr>
        <w:tc>
          <w:tcPr>
            <w:tcW w:w="9016" w:type="dxa"/>
            <w:vAlign w:val="top"/>
            <w:gridSpan w:val="9"/>
            <w:tcBorders>
              <w:left w:val="single" w:color="FFFFFF" w:sz="2" w:space="0"/>
              <w:bottom w:val="single" w:color="FFFFFF" w:sz="4" w:space="0"/>
              <w:right w:val="nil"/>
            </w:tcBorders>
          </w:tcPr>
          <w:p>
            <w:pPr>
              <w:ind w:left="7"/>
              <w:spacing w:before="48" w:line="21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注 ：本表反映部门本年度取得的各项收入情况。</w:t>
            </w:r>
          </w:p>
        </w:tc>
      </w:tr>
    </w:tbl>
    <w:p>
      <w:pPr>
        <w:pStyle w:val="BodyText"/>
        <w:rPr/>
      </w:pPr>
      <w:r/>
    </w:p>
    <w:p>
      <w:pPr>
        <w:sectPr>
          <w:headerReference w:type="default" r:id="rId11"/>
          <w:footerReference w:type="default" r:id="rId12"/>
          <w:pgSz w:w="11900" w:h="16840"/>
          <w:pgMar w:top="610" w:right="86" w:bottom="311" w:left="0" w:header="357" w:footer="153" w:gutter="0"/>
        </w:sectPr>
        <w:rPr/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901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421"/>
        <w:gridCol w:w="1091"/>
        <w:gridCol w:w="1475"/>
        <w:gridCol w:w="1463"/>
        <w:gridCol w:w="1379"/>
        <w:gridCol w:w="503"/>
        <w:gridCol w:w="839"/>
        <w:gridCol w:w="845"/>
      </w:tblGrid>
      <w:tr>
        <w:trPr>
          <w:trHeight w:val="320" w:hRule="atLeast"/>
        </w:trPr>
        <w:tc>
          <w:tcPr>
            <w:tcW w:w="9016" w:type="dxa"/>
            <w:vAlign w:val="top"/>
            <w:gridSpan w:val="8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pStyle w:val="TableText"/>
              <w:ind w:left="3927"/>
              <w:spacing w:before="46" w:line="221" w:lineRule="auto"/>
              <w:outlineLvl w:val="1"/>
              <w:rPr>
                <w:sz w:val="22"/>
                <w:szCs w:val="22"/>
              </w:rPr>
            </w:pPr>
            <w:bookmarkStart w:name="bookmark31" w:id="37"/>
            <w:bookmarkEnd w:id="37"/>
            <w:bookmarkStart w:name="bookmark8" w:id="38"/>
            <w:bookmarkEnd w:id="38"/>
            <w:r>
              <w:rPr>
                <w:sz w:val="22"/>
                <w:szCs w:val="22"/>
                <w:color w:val="212529"/>
                <w:spacing w:val="5"/>
              </w:rPr>
              <w:t>支出决算表</w:t>
            </w:r>
          </w:p>
        </w:tc>
      </w:tr>
      <w:tr>
        <w:trPr>
          <w:trHeight w:val="314" w:hRule="atLeast"/>
        </w:trPr>
        <w:tc>
          <w:tcPr>
            <w:tcW w:w="1421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91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75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63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79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03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5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pStyle w:val="TableText"/>
              <w:ind w:left="245"/>
              <w:spacing w:before="76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公开03表</w:t>
            </w:r>
          </w:p>
        </w:tc>
      </w:tr>
      <w:tr>
        <w:trPr>
          <w:trHeight w:val="314" w:hRule="atLeast"/>
        </w:trPr>
        <w:tc>
          <w:tcPr>
            <w:tcW w:w="3987" w:type="dxa"/>
            <w:vAlign w:val="top"/>
            <w:gridSpan w:val="3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12"/>
              <w:spacing w:before="66" w:line="226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5"/>
              </w:rPr>
              <w:t>部门名称：古县教育科技局</w:t>
            </w:r>
          </w:p>
        </w:tc>
        <w:tc>
          <w:tcPr>
            <w:tcW w:w="2842" w:type="dxa"/>
            <w:vAlign w:val="top"/>
            <w:gridSpan w:val="2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9"/>
              <w:spacing w:before="7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503" w:type="dxa"/>
            <w:vAlign w:val="top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84" w:type="dxa"/>
            <w:vAlign w:val="top"/>
            <w:gridSpan w:val="2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649"/>
              <w:spacing w:before="7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金额单位：万元</w:t>
            </w:r>
          </w:p>
        </w:tc>
      </w:tr>
      <w:tr>
        <w:trPr>
          <w:trHeight w:val="314" w:hRule="atLeast"/>
        </w:trPr>
        <w:tc>
          <w:tcPr>
            <w:tcW w:w="2512" w:type="dxa"/>
            <w:vAlign w:val="top"/>
            <w:gridSpan w:val="2"/>
          </w:tcPr>
          <w:p>
            <w:pPr>
              <w:ind w:left="1053"/>
              <w:spacing w:before="74" w:line="17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项目</w:t>
            </w:r>
          </w:p>
        </w:tc>
        <w:tc>
          <w:tcPr>
            <w:tcW w:w="1475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80"/>
              <w:spacing w:before="213" w:line="219" w:lineRule="auto"/>
              <w:rPr/>
            </w:pPr>
            <w:r>
              <w:rPr>
                <w:color w:val="212529"/>
                <w:spacing w:val="-2"/>
              </w:rPr>
              <w:t>本年支出合计</w:t>
            </w:r>
          </w:p>
        </w:tc>
        <w:tc>
          <w:tcPr>
            <w:tcW w:w="1463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355"/>
              <w:spacing w:before="213" w:line="219" w:lineRule="auto"/>
              <w:rPr/>
            </w:pPr>
            <w:r>
              <w:rPr>
                <w:color w:val="212529"/>
                <w:spacing w:val="-3"/>
              </w:rPr>
              <w:t>基本支出</w:t>
            </w:r>
          </w:p>
        </w:tc>
        <w:tc>
          <w:tcPr>
            <w:tcW w:w="137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317"/>
              <w:spacing w:before="213" w:line="220" w:lineRule="auto"/>
              <w:rPr/>
            </w:pPr>
            <w:r>
              <w:rPr>
                <w:color w:val="212529"/>
                <w:spacing w:val="-3"/>
              </w:rPr>
              <w:t>项目支出</w:t>
            </w:r>
          </w:p>
        </w:tc>
        <w:tc>
          <w:tcPr>
            <w:tcW w:w="503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58" w:right="83"/>
              <w:spacing w:before="10" w:line="211" w:lineRule="auto"/>
              <w:jc w:val="both"/>
              <w:rPr/>
            </w:pPr>
            <w:r>
              <w:rPr>
                <w:color w:val="212529"/>
                <w:spacing w:val="-5"/>
              </w:rPr>
              <w:t>上缴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上级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83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48"/>
              <w:spacing w:before="213" w:line="220" w:lineRule="auto"/>
              <w:rPr/>
            </w:pPr>
            <w:r>
              <w:rPr>
                <w:color w:val="212529"/>
                <w:spacing w:val="-3"/>
              </w:rPr>
              <w:t>经营支出</w:t>
            </w:r>
          </w:p>
        </w:tc>
        <w:tc>
          <w:tcPr>
            <w:tcW w:w="845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47"/>
              <w:spacing w:before="9" w:line="209" w:lineRule="auto"/>
              <w:rPr/>
            </w:pPr>
            <w:r>
              <w:rPr>
                <w:color w:val="212529"/>
                <w:spacing w:val="-2"/>
              </w:rPr>
              <w:t>对附属单</w:t>
            </w:r>
          </w:p>
          <w:p>
            <w:pPr>
              <w:pStyle w:val="TableText"/>
              <w:ind w:left="138"/>
              <w:spacing w:line="209" w:lineRule="auto"/>
              <w:rPr/>
            </w:pPr>
            <w:r>
              <w:rPr>
                <w:color w:val="212529"/>
                <w:spacing w:val="-3"/>
              </w:rPr>
              <w:t>位补助</w:t>
            </w:r>
          </w:p>
          <w:p>
            <w:pPr>
              <w:pStyle w:val="TableText"/>
              <w:ind w:left="229"/>
              <w:spacing w:line="215" w:lineRule="auto"/>
              <w:rPr/>
            </w:pPr>
            <w:r>
              <w:rPr>
                <w:color w:val="212529"/>
                <w:spacing w:val="-5"/>
              </w:rPr>
              <w:t>支出</w:t>
            </w:r>
          </w:p>
        </w:tc>
      </w:tr>
      <w:tr>
        <w:trPr>
          <w:trHeight w:val="314" w:hRule="atLeast"/>
        </w:trPr>
        <w:tc>
          <w:tcPr>
            <w:tcW w:w="1421" w:type="dxa"/>
            <w:vAlign w:val="top"/>
          </w:tcPr>
          <w:p>
            <w:pPr>
              <w:pStyle w:val="TableText"/>
              <w:ind w:left="333"/>
              <w:spacing w:before="45" w:line="219" w:lineRule="auto"/>
              <w:rPr/>
            </w:pPr>
            <w:r>
              <w:rPr>
                <w:color w:val="212529"/>
                <w:spacing w:val="-3"/>
              </w:rPr>
              <w:t>科目代码</w:t>
            </w:r>
          </w:p>
        </w:tc>
        <w:tc>
          <w:tcPr>
            <w:tcW w:w="1091" w:type="dxa"/>
            <w:vAlign w:val="top"/>
          </w:tcPr>
          <w:p>
            <w:pPr>
              <w:pStyle w:val="TableText"/>
              <w:ind w:left="166"/>
              <w:spacing w:before="45" w:line="219" w:lineRule="auto"/>
              <w:rPr/>
            </w:pPr>
            <w:r>
              <w:rPr>
                <w:color w:val="212529"/>
                <w:spacing w:val="-3"/>
              </w:rPr>
              <w:t>科目名称</w:t>
            </w:r>
          </w:p>
        </w:tc>
        <w:tc>
          <w:tcPr>
            <w:tcW w:w="147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6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7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0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2512" w:type="dxa"/>
            <w:vAlign w:val="top"/>
            <w:gridSpan w:val="2"/>
          </w:tcPr>
          <w:p>
            <w:pPr>
              <w:pStyle w:val="TableText"/>
              <w:ind w:left="1059"/>
              <w:spacing w:before="46" w:line="219" w:lineRule="auto"/>
              <w:rPr/>
            </w:pPr>
            <w:r>
              <w:rPr>
                <w:color w:val="212529"/>
                <w:spacing w:val="-5"/>
              </w:rPr>
              <w:t>栏次</w:t>
            </w:r>
          </w:p>
        </w:tc>
        <w:tc>
          <w:tcPr>
            <w:tcW w:w="1475" w:type="dxa"/>
            <w:vAlign w:val="top"/>
          </w:tcPr>
          <w:p>
            <w:pPr>
              <w:ind w:left="683"/>
              <w:spacing w:before="82" w:line="195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1</w:t>
            </w:r>
          </w:p>
        </w:tc>
        <w:tc>
          <w:tcPr>
            <w:tcW w:w="1463" w:type="dxa"/>
            <w:vAlign w:val="top"/>
          </w:tcPr>
          <w:p>
            <w:pPr>
              <w:ind w:left="671"/>
              <w:spacing w:before="79" w:line="198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2</w:t>
            </w:r>
          </w:p>
        </w:tc>
        <w:tc>
          <w:tcPr>
            <w:tcW w:w="1379" w:type="dxa"/>
            <w:vAlign w:val="top"/>
          </w:tcPr>
          <w:p>
            <w:pPr>
              <w:ind w:left="630"/>
              <w:spacing w:before="79" w:line="200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3</w:t>
            </w:r>
          </w:p>
        </w:tc>
        <w:tc>
          <w:tcPr>
            <w:tcW w:w="503" w:type="dxa"/>
            <w:vAlign w:val="top"/>
          </w:tcPr>
          <w:p>
            <w:pPr>
              <w:ind w:left="193"/>
              <w:spacing w:before="82" w:line="195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4</w:t>
            </w:r>
          </w:p>
        </w:tc>
        <w:tc>
          <w:tcPr>
            <w:tcW w:w="839" w:type="dxa"/>
            <w:vAlign w:val="top"/>
          </w:tcPr>
          <w:p>
            <w:pPr>
              <w:ind w:left="363"/>
              <w:spacing w:before="82" w:line="197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5</w:t>
            </w:r>
          </w:p>
        </w:tc>
        <w:tc>
          <w:tcPr>
            <w:tcW w:w="845" w:type="dxa"/>
            <w:vAlign w:val="top"/>
          </w:tcPr>
          <w:p>
            <w:pPr>
              <w:ind w:left="365"/>
              <w:spacing w:before="79" w:line="200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6</w:t>
            </w:r>
          </w:p>
        </w:tc>
      </w:tr>
      <w:tr>
        <w:trPr>
          <w:trHeight w:val="314" w:hRule="atLeast"/>
        </w:trPr>
        <w:tc>
          <w:tcPr>
            <w:tcW w:w="2512" w:type="dxa"/>
            <w:vAlign w:val="top"/>
            <w:gridSpan w:val="2"/>
          </w:tcPr>
          <w:p>
            <w:pPr>
              <w:pStyle w:val="TableText"/>
              <w:ind w:left="1060"/>
              <w:spacing w:before="45" w:line="221" w:lineRule="auto"/>
              <w:rPr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475" w:type="dxa"/>
            <w:vAlign w:val="top"/>
          </w:tcPr>
          <w:p>
            <w:pPr>
              <w:pStyle w:val="TableText"/>
              <w:ind w:left="632"/>
              <w:spacing w:before="74" w:line="183" w:lineRule="auto"/>
              <w:rPr/>
            </w:pPr>
            <w:r>
              <w:rPr>
                <w:color w:val="212529"/>
                <w:spacing w:val="-2"/>
              </w:rPr>
              <w:t>27,396.58</w:t>
            </w:r>
          </w:p>
        </w:tc>
        <w:tc>
          <w:tcPr>
            <w:tcW w:w="1463" w:type="dxa"/>
            <w:vAlign w:val="top"/>
          </w:tcPr>
          <w:p>
            <w:pPr>
              <w:pStyle w:val="TableText"/>
              <w:ind w:left="632"/>
              <w:spacing w:before="73" w:line="184" w:lineRule="auto"/>
              <w:rPr/>
            </w:pPr>
            <w:r>
              <w:rPr>
                <w:color w:val="212529"/>
                <w:spacing w:val="-3"/>
              </w:rPr>
              <w:t>17,959.73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right="23"/>
              <w:spacing w:before="74" w:line="183" w:lineRule="auto"/>
              <w:jc w:val="right"/>
              <w:rPr/>
            </w:pPr>
            <w:r>
              <w:rPr>
                <w:color w:val="212529"/>
                <w:spacing w:val="-2"/>
              </w:rPr>
              <w:t>9,436.85</w:t>
            </w:r>
          </w:p>
        </w:tc>
        <w:tc>
          <w:tcPr>
            <w:tcW w:w="5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421" w:type="dxa"/>
            <w:vAlign w:val="top"/>
          </w:tcPr>
          <w:p>
            <w:pPr>
              <w:pStyle w:val="TableText"/>
              <w:ind w:left="11"/>
              <w:spacing w:before="74" w:line="183" w:lineRule="auto"/>
              <w:rPr/>
            </w:pPr>
            <w:r>
              <w:rPr>
                <w:color w:val="212529"/>
                <w:spacing w:val="-4"/>
              </w:rPr>
              <w:t>205</w:t>
            </w:r>
          </w:p>
        </w:tc>
        <w:tc>
          <w:tcPr>
            <w:tcW w:w="1091" w:type="dxa"/>
            <w:vAlign w:val="top"/>
          </w:tcPr>
          <w:p>
            <w:pPr>
              <w:pStyle w:val="TableText"/>
              <w:ind w:left="6"/>
              <w:spacing w:before="46" w:line="219" w:lineRule="auto"/>
              <w:rPr/>
            </w:pPr>
            <w:r>
              <w:rPr>
                <w:color w:val="212529"/>
                <w:spacing w:val="-3"/>
              </w:rPr>
              <w:t>教育支出</w:t>
            </w:r>
          </w:p>
        </w:tc>
        <w:tc>
          <w:tcPr>
            <w:tcW w:w="1475" w:type="dxa"/>
            <w:vAlign w:val="top"/>
          </w:tcPr>
          <w:p>
            <w:pPr>
              <w:pStyle w:val="TableText"/>
              <w:ind w:left="643"/>
              <w:spacing w:before="73" w:line="184" w:lineRule="auto"/>
              <w:rPr/>
            </w:pPr>
            <w:r>
              <w:rPr>
                <w:color w:val="212529"/>
                <w:spacing w:val="-3"/>
              </w:rPr>
              <w:t>19,333.86</w:t>
            </w:r>
          </w:p>
        </w:tc>
        <w:tc>
          <w:tcPr>
            <w:tcW w:w="1463" w:type="dxa"/>
            <w:vAlign w:val="top"/>
          </w:tcPr>
          <w:p>
            <w:pPr>
              <w:pStyle w:val="TableText"/>
              <w:ind w:left="632"/>
              <w:spacing w:before="73" w:line="184" w:lineRule="auto"/>
              <w:rPr/>
            </w:pPr>
            <w:r>
              <w:rPr>
                <w:color w:val="212529"/>
                <w:spacing w:val="-3"/>
              </w:rPr>
              <w:t>13,226.80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right="23"/>
              <w:spacing w:before="73" w:line="184" w:lineRule="auto"/>
              <w:jc w:val="right"/>
              <w:rPr/>
            </w:pPr>
            <w:r>
              <w:rPr>
                <w:color w:val="212529"/>
                <w:spacing w:val="-2"/>
              </w:rPr>
              <w:t>6,107.06</w:t>
            </w:r>
          </w:p>
        </w:tc>
        <w:tc>
          <w:tcPr>
            <w:tcW w:w="5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0" w:hRule="atLeast"/>
        </w:trPr>
        <w:tc>
          <w:tcPr>
            <w:tcW w:w="1421" w:type="dxa"/>
            <w:vAlign w:val="top"/>
          </w:tcPr>
          <w:p>
            <w:pPr>
              <w:pStyle w:val="TableText"/>
              <w:ind w:left="11"/>
              <w:spacing w:before="121" w:line="184" w:lineRule="auto"/>
              <w:rPr/>
            </w:pPr>
            <w:r>
              <w:rPr>
                <w:color w:val="212529"/>
                <w:spacing w:val="-2"/>
              </w:rPr>
              <w:t>20501</w:t>
            </w:r>
          </w:p>
        </w:tc>
        <w:tc>
          <w:tcPr>
            <w:tcW w:w="1091" w:type="dxa"/>
            <w:vAlign w:val="top"/>
          </w:tcPr>
          <w:p>
            <w:pPr>
              <w:pStyle w:val="TableText"/>
              <w:ind w:left="5" w:right="184"/>
              <w:spacing w:line="205" w:lineRule="auto"/>
              <w:rPr/>
            </w:pPr>
            <w:r>
              <w:rPr>
                <w:color w:val="212529"/>
                <w:spacing w:val="-3"/>
              </w:rPr>
              <w:t>教育管理事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</w:rPr>
              <w:t>务</w:t>
            </w:r>
          </w:p>
        </w:tc>
        <w:tc>
          <w:tcPr>
            <w:tcW w:w="1475" w:type="dxa"/>
            <w:vAlign w:val="top"/>
          </w:tcPr>
          <w:p>
            <w:pPr>
              <w:pStyle w:val="TableText"/>
              <w:ind w:right="26"/>
              <w:spacing w:before="121" w:line="184" w:lineRule="auto"/>
              <w:jc w:val="right"/>
              <w:rPr/>
            </w:pPr>
            <w:r>
              <w:rPr>
                <w:color w:val="212529"/>
                <w:spacing w:val="-2"/>
              </w:rPr>
              <w:t>201.24</w:t>
            </w:r>
          </w:p>
        </w:tc>
        <w:tc>
          <w:tcPr>
            <w:tcW w:w="1463" w:type="dxa"/>
            <w:vAlign w:val="top"/>
          </w:tcPr>
          <w:p>
            <w:pPr>
              <w:pStyle w:val="TableText"/>
              <w:ind w:right="25"/>
              <w:spacing w:before="121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189.67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left="910"/>
              <w:spacing w:before="121" w:line="184" w:lineRule="auto"/>
              <w:rPr/>
            </w:pPr>
            <w:r>
              <w:rPr>
                <w:color w:val="212529"/>
                <w:spacing w:val="-5"/>
              </w:rPr>
              <w:t>11.57</w:t>
            </w:r>
          </w:p>
        </w:tc>
        <w:tc>
          <w:tcPr>
            <w:tcW w:w="5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421" w:type="dxa"/>
            <w:vAlign w:val="top"/>
          </w:tcPr>
          <w:p>
            <w:pPr>
              <w:pStyle w:val="TableText"/>
              <w:ind w:left="11"/>
              <w:spacing w:before="73" w:line="184" w:lineRule="auto"/>
              <w:rPr/>
            </w:pPr>
            <w:r>
              <w:rPr>
                <w:color w:val="212529"/>
                <w:spacing w:val="-2"/>
              </w:rPr>
              <w:t>2050101</w:t>
            </w:r>
          </w:p>
        </w:tc>
        <w:tc>
          <w:tcPr>
            <w:tcW w:w="1091" w:type="dxa"/>
            <w:vAlign w:val="top"/>
          </w:tcPr>
          <w:p>
            <w:pPr>
              <w:pStyle w:val="TableText"/>
              <w:ind w:left="7"/>
              <w:spacing w:before="46" w:line="220" w:lineRule="auto"/>
              <w:rPr/>
            </w:pPr>
            <w:r>
              <w:rPr>
                <w:color w:val="212529"/>
                <w:spacing w:val="-3"/>
              </w:rPr>
              <w:t>行政运行</w:t>
            </w:r>
          </w:p>
        </w:tc>
        <w:tc>
          <w:tcPr>
            <w:tcW w:w="1475" w:type="dxa"/>
            <w:vAlign w:val="top"/>
          </w:tcPr>
          <w:p>
            <w:pPr>
              <w:pStyle w:val="TableText"/>
              <w:ind w:right="26"/>
              <w:spacing w:before="73" w:line="184" w:lineRule="auto"/>
              <w:jc w:val="right"/>
              <w:rPr/>
            </w:pPr>
            <w:r>
              <w:rPr>
                <w:color w:val="212529"/>
                <w:spacing w:val="-2"/>
              </w:rPr>
              <w:t>201.24</w:t>
            </w:r>
          </w:p>
        </w:tc>
        <w:tc>
          <w:tcPr>
            <w:tcW w:w="1463" w:type="dxa"/>
            <w:vAlign w:val="top"/>
          </w:tcPr>
          <w:p>
            <w:pPr>
              <w:pStyle w:val="TableText"/>
              <w:ind w:right="25"/>
              <w:spacing w:before="73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189.67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left="910"/>
              <w:spacing w:before="73" w:line="184" w:lineRule="auto"/>
              <w:rPr/>
            </w:pPr>
            <w:r>
              <w:rPr>
                <w:color w:val="212529"/>
                <w:spacing w:val="-5"/>
              </w:rPr>
              <w:t>11.57</w:t>
            </w:r>
          </w:p>
        </w:tc>
        <w:tc>
          <w:tcPr>
            <w:tcW w:w="5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421" w:type="dxa"/>
            <w:vAlign w:val="top"/>
          </w:tcPr>
          <w:p>
            <w:pPr>
              <w:pStyle w:val="TableText"/>
              <w:ind w:left="11"/>
              <w:spacing w:before="75" w:line="183" w:lineRule="auto"/>
              <w:rPr/>
            </w:pPr>
            <w:r>
              <w:rPr>
                <w:color w:val="212529"/>
                <w:spacing w:val="-2"/>
              </w:rPr>
              <w:t>20502</w:t>
            </w:r>
          </w:p>
        </w:tc>
        <w:tc>
          <w:tcPr>
            <w:tcW w:w="1091" w:type="dxa"/>
            <w:vAlign w:val="top"/>
          </w:tcPr>
          <w:p>
            <w:pPr>
              <w:pStyle w:val="TableText"/>
              <w:ind w:left="3"/>
              <w:spacing w:before="46" w:line="219" w:lineRule="auto"/>
              <w:rPr/>
            </w:pPr>
            <w:r>
              <w:rPr>
                <w:color w:val="212529"/>
                <w:spacing w:val="-2"/>
              </w:rPr>
              <w:t>普通教育</w:t>
            </w:r>
          </w:p>
        </w:tc>
        <w:tc>
          <w:tcPr>
            <w:tcW w:w="1475" w:type="dxa"/>
            <w:vAlign w:val="top"/>
          </w:tcPr>
          <w:p>
            <w:pPr>
              <w:pStyle w:val="TableText"/>
              <w:ind w:left="643"/>
              <w:spacing w:before="73" w:line="184" w:lineRule="auto"/>
              <w:rPr/>
            </w:pPr>
            <w:r>
              <w:rPr>
                <w:color w:val="212529"/>
                <w:spacing w:val="-3"/>
              </w:rPr>
              <w:t>18,270.39</w:t>
            </w:r>
          </w:p>
        </w:tc>
        <w:tc>
          <w:tcPr>
            <w:tcW w:w="1463" w:type="dxa"/>
            <w:vAlign w:val="top"/>
          </w:tcPr>
          <w:p>
            <w:pPr>
              <w:pStyle w:val="TableText"/>
              <w:ind w:left="632"/>
              <w:spacing w:before="73" w:line="184" w:lineRule="auto"/>
              <w:rPr/>
            </w:pPr>
            <w:r>
              <w:rPr>
                <w:color w:val="212529"/>
                <w:spacing w:val="-3"/>
              </w:rPr>
              <w:t>12,384.46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right="23"/>
              <w:spacing w:before="74" w:line="183" w:lineRule="auto"/>
              <w:jc w:val="right"/>
              <w:rPr/>
            </w:pPr>
            <w:r>
              <w:rPr>
                <w:color w:val="212529"/>
                <w:spacing w:val="-2"/>
              </w:rPr>
              <w:t>5,885.93</w:t>
            </w:r>
          </w:p>
        </w:tc>
        <w:tc>
          <w:tcPr>
            <w:tcW w:w="5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421" w:type="dxa"/>
            <w:vAlign w:val="top"/>
          </w:tcPr>
          <w:p>
            <w:pPr>
              <w:pStyle w:val="TableText"/>
              <w:ind w:left="11"/>
              <w:spacing w:before="74" w:line="184" w:lineRule="auto"/>
              <w:rPr/>
            </w:pPr>
            <w:r>
              <w:rPr>
                <w:color w:val="212529"/>
                <w:spacing w:val="-2"/>
              </w:rPr>
              <w:t>2050201</w:t>
            </w:r>
          </w:p>
        </w:tc>
        <w:tc>
          <w:tcPr>
            <w:tcW w:w="1091" w:type="dxa"/>
            <w:vAlign w:val="top"/>
          </w:tcPr>
          <w:p>
            <w:pPr>
              <w:pStyle w:val="TableText"/>
              <w:ind w:left="8"/>
              <w:spacing w:before="46" w:line="219" w:lineRule="auto"/>
              <w:rPr/>
            </w:pPr>
            <w:r>
              <w:rPr>
                <w:color w:val="212529"/>
                <w:spacing w:val="-3"/>
              </w:rPr>
              <w:t>学前教育</w:t>
            </w:r>
          </w:p>
        </w:tc>
        <w:tc>
          <w:tcPr>
            <w:tcW w:w="1475" w:type="dxa"/>
            <w:vAlign w:val="top"/>
          </w:tcPr>
          <w:p>
            <w:pPr>
              <w:pStyle w:val="TableText"/>
              <w:ind w:right="26"/>
              <w:spacing w:before="74" w:line="183" w:lineRule="auto"/>
              <w:jc w:val="right"/>
              <w:rPr/>
            </w:pPr>
            <w:r>
              <w:rPr>
                <w:color w:val="212529"/>
                <w:spacing w:val="-2"/>
              </w:rPr>
              <w:t>875.77</w:t>
            </w:r>
          </w:p>
        </w:tc>
        <w:tc>
          <w:tcPr>
            <w:tcW w:w="1463" w:type="dxa"/>
            <w:vAlign w:val="top"/>
          </w:tcPr>
          <w:p>
            <w:pPr>
              <w:pStyle w:val="TableText"/>
              <w:ind w:right="25"/>
              <w:spacing w:before="74" w:line="183" w:lineRule="auto"/>
              <w:jc w:val="right"/>
              <w:rPr/>
            </w:pPr>
            <w:r>
              <w:rPr>
                <w:color w:val="212529"/>
                <w:spacing w:val="-2"/>
              </w:rPr>
              <w:t>375.03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right="23"/>
              <w:spacing w:before="74" w:line="183" w:lineRule="auto"/>
              <w:jc w:val="right"/>
              <w:rPr/>
            </w:pPr>
            <w:r>
              <w:rPr>
                <w:color w:val="212529"/>
                <w:spacing w:val="-2"/>
              </w:rPr>
              <w:t>500.74</w:t>
            </w:r>
          </w:p>
        </w:tc>
        <w:tc>
          <w:tcPr>
            <w:tcW w:w="5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421" w:type="dxa"/>
            <w:vAlign w:val="top"/>
          </w:tcPr>
          <w:p>
            <w:pPr>
              <w:pStyle w:val="TableText"/>
              <w:ind w:left="11"/>
              <w:spacing w:before="75" w:line="183" w:lineRule="auto"/>
              <w:rPr/>
            </w:pPr>
            <w:r>
              <w:rPr>
                <w:color w:val="212529"/>
                <w:spacing w:val="-2"/>
              </w:rPr>
              <w:t>2050202</w:t>
            </w:r>
          </w:p>
        </w:tc>
        <w:tc>
          <w:tcPr>
            <w:tcW w:w="1091" w:type="dxa"/>
            <w:vAlign w:val="top"/>
          </w:tcPr>
          <w:p>
            <w:pPr>
              <w:pStyle w:val="TableText"/>
              <w:ind w:left="9"/>
              <w:spacing w:before="46" w:line="219" w:lineRule="auto"/>
              <w:rPr/>
            </w:pPr>
            <w:r>
              <w:rPr>
                <w:color w:val="212529"/>
                <w:spacing w:val="-4"/>
              </w:rPr>
              <w:t>小学教育</w:t>
            </w:r>
          </w:p>
        </w:tc>
        <w:tc>
          <w:tcPr>
            <w:tcW w:w="1475" w:type="dxa"/>
            <w:vAlign w:val="top"/>
          </w:tcPr>
          <w:p>
            <w:pPr>
              <w:pStyle w:val="TableText"/>
              <w:ind w:right="26"/>
              <w:spacing w:before="74" w:line="183" w:lineRule="auto"/>
              <w:jc w:val="right"/>
              <w:rPr/>
            </w:pPr>
            <w:r>
              <w:rPr>
                <w:color w:val="212529"/>
                <w:spacing w:val="-2"/>
              </w:rPr>
              <w:t>7,903.34</w:t>
            </w:r>
          </w:p>
        </w:tc>
        <w:tc>
          <w:tcPr>
            <w:tcW w:w="1463" w:type="dxa"/>
            <w:vAlign w:val="top"/>
          </w:tcPr>
          <w:p>
            <w:pPr>
              <w:pStyle w:val="TableText"/>
              <w:ind w:right="25"/>
              <w:spacing w:before="73" w:line="184" w:lineRule="auto"/>
              <w:jc w:val="right"/>
              <w:rPr/>
            </w:pPr>
            <w:r>
              <w:rPr>
                <w:color w:val="212529"/>
                <w:spacing w:val="-2"/>
              </w:rPr>
              <w:t>6,734.51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right="23"/>
              <w:spacing w:before="73" w:line="184" w:lineRule="auto"/>
              <w:jc w:val="right"/>
              <w:rPr/>
            </w:pPr>
            <w:r>
              <w:rPr>
                <w:color w:val="212529"/>
                <w:spacing w:val="-3"/>
              </w:rPr>
              <w:t>1,168.83</w:t>
            </w:r>
          </w:p>
        </w:tc>
        <w:tc>
          <w:tcPr>
            <w:tcW w:w="5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421" w:type="dxa"/>
            <w:vAlign w:val="top"/>
          </w:tcPr>
          <w:p>
            <w:pPr>
              <w:pStyle w:val="TableText"/>
              <w:ind w:left="11"/>
              <w:spacing w:before="75" w:line="183" w:lineRule="auto"/>
              <w:rPr/>
            </w:pPr>
            <w:r>
              <w:rPr>
                <w:color w:val="212529"/>
                <w:spacing w:val="-2"/>
              </w:rPr>
              <w:t>2050203</w:t>
            </w:r>
          </w:p>
        </w:tc>
        <w:tc>
          <w:tcPr>
            <w:tcW w:w="1091" w:type="dxa"/>
            <w:vAlign w:val="top"/>
          </w:tcPr>
          <w:p>
            <w:pPr>
              <w:pStyle w:val="TableText"/>
              <w:ind w:left="3"/>
              <w:spacing w:before="46" w:line="219" w:lineRule="auto"/>
              <w:rPr/>
            </w:pPr>
            <w:r>
              <w:rPr>
                <w:color w:val="212529"/>
                <w:spacing w:val="-2"/>
              </w:rPr>
              <w:t>初中教育</w:t>
            </w:r>
          </w:p>
        </w:tc>
        <w:tc>
          <w:tcPr>
            <w:tcW w:w="1475" w:type="dxa"/>
            <w:vAlign w:val="top"/>
          </w:tcPr>
          <w:p>
            <w:pPr>
              <w:pStyle w:val="TableText"/>
              <w:ind w:right="26"/>
              <w:spacing w:before="74" w:line="183" w:lineRule="auto"/>
              <w:jc w:val="right"/>
              <w:rPr/>
            </w:pPr>
            <w:r>
              <w:rPr>
                <w:color w:val="212529"/>
                <w:spacing w:val="-2"/>
              </w:rPr>
              <w:t>3,083.95</w:t>
            </w:r>
          </w:p>
        </w:tc>
        <w:tc>
          <w:tcPr>
            <w:tcW w:w="1463" w:type="dxa"/>
            <w:vAlign w:val="top"/>
          </w:tcPr>
          <w:p>
            <w:pPr>
              <w:pStyle w:val="TableText"/>
              <w:ind w:right="25"/>
              <w:spacing w:before="74" w:line="183" w:lineRule="auto"/>
              <w:jc w:val="right"/>
              <w:rPr/>
            </w:pPr>
            <w:r>
              <w:rPr>
                <w:color w:val="212529"/>
                <w:spacing w:val="-2"/>
              </w:rPr>
              <w:t>2,937.40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right="23"/>
              <w:spacing w:before="74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146.55</w:t>
            </w:r>
          </w:p>
        </w:tc>
        <w:tc>
          <w:tcPr>
            <w:tcW w:w="5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421" w:type="dxa"/>
            <w:vAlign w:val="top"/>
          </w:tcPr>
          <w:p>
            <w:pPr>
              <w:pStyle w:val="TableText"/>
              <w:ind w:left="11"/>
              <w:spacing w:before="75" w:line="183" w:lineRule="auto"/>
              <w:rPr/>
            </w:pPr>
            <w:r>
              <w:rPr>
                <w:color w:val="212529"/>
                <w:spacing w:val="-2"/>
              </w:rPr>
              <w:t>2050204</w:t>
            </w:r>
          </w:p>
        </w:tc>
        <w:tc>
          <w:tcPr>
            <w:tcW w:w="1091" w:type="dxa"/>
            <w:vAlign w:val="top"/>
          </w:tcPr>
          <w:p>
            <w:pPr>
              <w:pStyle w:val="TableText"/>
              <w:ind w:left="9"/>
              <w:spacing w:before="47" w:line="219" w:lineRule="auto"/>
              <w:rPr/>
            </w:pPr>
            <w:r>
              <w:rPr>
                <w:color w:val="212529"/>
                <w:spacing w:val="-4"/>
              </w:rPr>
              <w:t>高中教育</w:t>
            </w:r>
          </w:p>
        </w:tc>
        <w:tc>
          <w:tcPr>
            <w:tcW w:w="1475" w:type="dxa"/>
            <w:vAlign w:val="top"/>
          </w:tcPr>
          <w:p>
            <w:pPr>
              <w:pStyle w:val="TableText"/>
              <w:ind w:right="26"/>
              <w:spacing w:before="75" w:line="183" w:lineRule="auto"/>
              <w:jc w:val="right"/>
              <w:rPr/>
            </w:pPr>
            <w:r>
              <w:rPr>
                <w:color w:val="212529"/>
                <w:spacing w:val="-2"/>
              </w:rPr>
              <w:t>2,599.20</w:t>
            </w:r>
          </w:p>
        </w:tc>
        <w:tc>
          <w:tcPr>
            <w:tcW w:w="1463" w:type="dxa"/>
            <w:vAlign w:val="top"/>
          </w:tcPr>
          <w:p>
            <w:pPr>
              <w:pStyle w:val="TableText"/>
              <w:ind w:right="25"/>
              <w:spacing w:before="74" w:line="184" w:lineRule="auto"/>
              <w:jc w:val="right"/>
              <w:rPr/>
            </w:pPr>
            <w:r>
              <w:rPr>
                <w:color w:val="212529"/>
                <w:spacing w:val="-3"/>
              </w:rPr>
              <w:t>1,760.12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right="23"/>
              <w:spacing w:before="75" w:line="183" w:lineRule="auto"/>
              <w:jc w:val="right"/>
              <w:rPr/>
            </w:pPr>
            <w:r>
              <w:rPr>
                <w:color w:val="212529"/>
                <w:spacing w:val="-2"/>
              </w:rPr>
              <w:t>839.08</w:t>
            </w:r>
          </w:p>
        </w:tc>
        <w:tc>
          <w:tcPr>
            <w:tcW w:w="5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0" w:hRule="atLeast"/>
        </w:trPr>
        <w:tc>
          <w:tcPr>
            <w:tcW w:w="1421" w:type="dxa"/>
            <w:vAlign w:val="top"/>
          </w:tcPr>
          <w:p>
            <w:pPr>
              <w:pStyle w:val="TableText"/>
              <w:ind w:left="11"/>
              <w:spacing w:before="123" w:line="183" w:lineRule="auto"/>
              <w:rPr/>
            </w:pPr>
            <w:r>
              <w:rPr>
                <w:color w:val="212529"/>
                <w:spacing w:val="-2"/>
              </w:rPr>
              <w:t>2050299</w:t>
            </w:r>
          </w:p>
        </w:tc>
        <w:tc>
          <w:tcPr>
            <w:tcW w:w="1091" w:type="dxa"/>
            <w:vAlign w:val="top"/>
          </w:tcPr>
          <w:p>
            <w:pPr>
              <w:pStyle w:val="TableText"/>
              <w:ind w:left="11" w:right="184" w:hanging="6"/>
              <w:spacing w:line="205" w:lineRule="auto"/>
              <w:rPr/>
            </w:pPr>
            <w:r>
              <w:rPr>
                <w:color w:val="212529"/>
                <w:spacing w:val="-2"/>
              </w:rPr>
              <w:t>其他普通教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6"/>
              </w:rPr>
              <w:t>育支出</w:t>
            </w:r>
          </w:p>
        </w:tc>
        <w:tc>
          <w:tcPr>
            <w:tcW w:w="1475" w:type="dxa"/>
            <w:vAlign w:val="top"/>
          </w:tcPr>
          <w:p>
            <w:pPr>
              <w:pStyle w:val="TableText"/>
              <w:ind w:right="26"/>
              <w:spacing w:before="122" w:line="184" w:lineRule="auto"/>
              <w:jc w:val="right"/>
              <w:rPr/>
            </w:pPr>
            <w:r>
              <w:rPr>
                <w:color w:val="212529"/>
                <w:spacing w:val="-2"/>
              </w:rPr>
              <w:t>3,808.13</w:t>
            </w:r>
          </w:p>
        </w:tc>
        <w:tc>
          <w:tcPr>
            <w:tcW w:w="1463" w:type="dxa"/>
            <w:vAlign w:val="top"/>
          </w:tcPr>
          <w:p>
            <w:pPr>
              <w:pStyle w:val="TableText"/>
              <w:ind w:right="25"/>
              <w:spacing w:before="122" w:line="184" w:lineRule="auto"/>
              <w:jc w:val="right"/>
              <w:rPr/>
            </w:pPr>
            <w:r>
              <w:rPr>
                <w:color w:val="212529"/>
                <w:spacing w:val="-2"/>
              </w:rPr>
              <w:t>577.41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right="23"/>
              <w:spacing w:before="123" w:line="183" w:lineRule="auto"/>
              <w:jc w:val="right"/>
              <w:rPr/>
            </w:pPr>
            <w:r>
              <w:rPr>
                <w:color w:val="212529"/>
                <w:spacing w:val="-2"/>
              </w:rPr>
              <w:t>3,230.72</w:t>
            </w:r>
          </w:p>
        </w:tc>
        <w:tc>
          <w:tcPr>
            <w:tcW w:w="5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421" w:type="dxa"/>
            <w:vAlign w:val="top"/>
          </w:tcPr>
          <w:p>
            <w:pPr>
              <w:pStyle w:val="TableText"/>
              <w:ind w:left="11"/>
              <w:spacing w:before="75" w:line="183" w:lineRule="auto"/>
              <w:rPr/>
            </w:pPr>
            <w:r>
              <w:rPr>
                <w:color w:val="212529"/>
                <w:spacing w:val="-2"/>
              </w:rPr>
              <w:t>20503</w:t>
            </w:r>
          </w:p>
        </w:tc>
        <w:tc>
          <w:tcPr>
            <w:tcW w:w="1091" w:type="dxa"/>
            <w:vAlign w:val="top"/>
          </w:tcPr>
          <w:p>
            <w:pPr>
              <w:pStyle w:val="TableText"/>
              <w:ind w:left="5"/>
              <w:spacing w:before="47" w:line="219" w:lineRule="auto"/>
              <w:rPr/>
            </w:pPr>
            <w:r>
              <w:rPr>
                <w:color w:val="212529"/>
                <w:spacing w:val="-3"/>
              </w:rPr>
              <w:t>职业教育</w:t>
            </w:r>
          </w:p>
        </w:tc>
        <w:tc>
          <w:tcPr>
            <w:tcW w:w="1475" w:type="dxa"/>
            <w:vAlign w:val="top"/>
          </w:tcPr>
          <w:p>
            <w:pPr>
              <w:pStyle w:val="TableText"/>
              <w:ind w:right="26"/>
              <w:spacing w:before="75" w:line="183" w:lineRule="auto"/>
              <w:jc w:val="right"/>
              <w:rPr/>
            </w:pPr>
            <w:r>
              <w:rPr>
                <w:color w:val="212529"/>
                <w:spacing w:val="-2"/>
              </w:rPr>
              <w:t>857.24</w:t>
            </w:r>
          </w:p>
        </w:tc>
        <w:tc>
          <w:tcPr>
            <w:tcW w:w="1463" w:type="dxa"/>
            <w:vAlign w:val="top"/>
          </w:tcPr>
          <w:p>
            <w:pPr>
              <w:pStyle w:val="TableText"/>
              <w:ind w:right="25"/>
              <w:spacing w:before="75" w:line="183" w:lineRule="auto"/>
              <w:jc w:val="right"/>
              <w:rPr/>
            </w:pPr>
            <w:r>
              <w:rPr>
                <w:color w:val="212529"/>
                <w:spacing w:val="-2"/>
              </w:rPr>
              <w:t>652.67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right="23"/>
              <w:spacing w:before="75" w:line="183" w:lineRule="auto"/>
              <w:jc w:val="right"/>
              <w:rPr/>
            </w:pPr>
            <w:r>
              <w:rPr>
                <w:color w:val="212529"/>
                <w:spacing w:val="-2"/>
              </w:rPr>
              <w:t>204.57</w:t>
            </w:r>
          </w:p>
        </w:tc>
        <w:tc>
          <w:tcPr>
            <w:tcW w:w="5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0" w:hRule="atLeast"/>
        </w:trPr>
        <w:tc>
          <w:tcPr>
            <w:tcW w:w="1421" w:type="dxa"/>
            <w:vAlign w:val="top"/>
          </w:tcPr>
          <w:p>
            <w:pPr>
              <w:pStyle w:val="TableText"/>
              <w:ind w:left="11"/>
              <w:spacing w:before="123" w:line="183" w:lineRule="auto"/>
              <w:rPr/>
            </w:pPr>
            <w:r>
              <w:rPr>
                <w:color w:val="212529"/>
                <w:spacing w:val="-2"/>
              </w:rPr>
              <w:t>2050302</w:t>
            </w:r>
          </w:p>
        </w:tc>
        <w:tc>
          <w:tcPr>
            <w:tcW w:w="1091" w:type="dxa"/>
            <w:vAlign w:val="top"/>
          </w:tcPr>
          <w:p>
            <w:pPr>
              <w:pStyle w:val="TableText"/>
              <w:ind w:left="11" w:right="184" w:firstLine="9"/>
              <w:spacing w:line="205" w:lineRule="auto"/>
              <w:rPr/>
            </w:pPr>
            <w:r>
              <w:rPr>
                <w:color w:val="212529"/>
                <w:spacing w:val="-6"/>
              </w:rPr>
              <w:t>中等职业教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</w:rPr>
              <w:t>育</w:t>
            </w:r>
          </w:p>
        </w:tc>
        <w:tc>
          <w:tcPr>
            <w:tcW w:w="1475" w:type="dxa"/>
            <w:vAlign w:val="top"/>
          </w:tcPr>
          <w:p>
            <w:pPr>
              <w:pStyle w:val="TableText"/>
              <w:ind w:right="26"/>
              <w:spacing w:before="123" w:line="183" w:lineRule="auto"/>
              <w:jc w:val="right"/>
              <w:rPr/>
            </w:pPr>
            <w:r>
              <w:rPr>
                <w:color w:val="212529"/>
                <w:spacing w:val="-2"/>
              </w:rPr>
              <w:t>857.24</w:t>
            </w:r>
          </w:p>
        </w:tc>
        <w:tc>
          <w:tcPr>
            <w:tcW w:w="1463" w:type="dxa"/>
            <w:vAlign w:val="top"/>
          </w:tcPr>
          <w:p>
            <w:pPr>
              <w:pStyle w:val="TableText"/>
              <w:ind w:right="25"/>
              <w:spacing w:before="123" w:line="183" w:lineRule="auto"/>
              <w:jc w:val="right"/>
              <w:rPr/>
            </w:pPr>
            <w:r>
              <w:rPr>
                <w:color w:val="212529"/>
                <w:spacing w:val="-2"/>
              </w:rPr>
              <w:t>652.67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right="23"/>
              <w:spacing w:before="123" w:line="183" w:lineRule="auto"/>
              <w:jc w:val="right"/>
              <w:rPr/>
            </w:pPr>
            <w:r>
              <w:rPr>
                <w:color w:val="212529"/>
                <w:spacing w:val="-2"/>
              </w:rPr>
              <w:t>204.57</w:t>
            </w:r>
          </w:p>
        </w:tc>
        <w:tc>
          <w:tcPr>
            <w:tcW w:w="5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421" w:type="dxa"/>
            <w:vAlign w:val="top"/>
          </w:tcPr>
          <w:p>
            <w:pPr>
              <w:pStyle w:val="TableText"/>
              <w:ind w:left="11"/>
              <w:spacing w:before="75" w:line="183" w:lineRule="auto"/>
              <w:rPr/>
            </w:pPr>
            <w:r>
              <w:rPr>
                <w:color w:val="212529"/>
                <w:spacing w:val="-2"/>
              </w:rPr>
              <w:t>20507</w:t>
            </w:r>
          </w:p>
        </w:tc>
        <w:tc>
          <w:tcPr>
            <w:tcW w:w="1091" w:type="dxa"/>
            <w:vAlign w:val="top"/>
          </w:tcPr>
          <w:p>
            <w:pPr>
              <w:pStyle w:val="TableText"/>
              <w:ind w:left="4"/>
              <w:spacing w:before="47" w:line="219" w:lineRule="auto"/>
              <w:rPr/>
            </w:pPr>
            <w:r>
              <w:rPr>
                <w:color w:val="212529"/>
                <w:spacing w:val="-3"/>
              </w:rPr>
              <w:t>特殊教育</w:t>
            </w:r>
          </w:p>
        </w:tc>
        <w:tc>
          <w:tcPr>
            <w:tcW w:w="1475" w:type="dxa"/>
            <w:vAlign w:val="top"/>
          </w:tcPr>
          <w:p>
            <w:pPr>
              <w:pStyle w:val="TableText"/>
              <w:ind w:right="26"/>
              <w:spacing w:before="75" w:line="183" w:lineRule="auto"/>
              <w:jc w:val="right"/>
              <w:rPr/>
            </w:pPr>
            <w:r>
              <w:rPr>
                <w:color w:val="212529"/>
                <w:spacing w:val="-3"/>
              </w:rPr>
              <w:t>3.00</w:t>
            </w:r>
          </w:p>
        </w:tc>
        <w:tc>
          <w:tcPr>
            <w:tcW w:w="14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79" w:type="dxa"/>
            <w:vAlign w:val="top"/>
          </w:tcPr>
          <w:p>
            <w:pPr>
              <w:pStyle w:val="TableText"/>
              <w:ind w:right="23"/>
              <w:spacing w:before="75" w:line="183" w:lineRule="auto"/>
              <w:jc w:val="right"/>
              <w:rPr/>
            </w:pPr>
            <w:r>
              <w:rPr>
                <w:color w:val="212529"/>
                <w:spacing w:val="-3"/>
              </w:rPr>
              <w:t>3.00</w:t>
            </w:r>
          </w:p>
        </w:tc>
        <w:tc>
          <w:tcPr>
            <w:tcW w:w="5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0" w:hRule="atLeast"/>
        </w:trPr>
        <w:tc>
          <w:tcPr>
            <w:tcW w:w="1421" w:type="dxa"/>
            <w:vAlign w:val="top"/>
          </w:tcPr>
          <w:p>
            <w:pPr>
              <w:pStyle w:val="TableText"/>
              <w:ind w:left="11"/>
              <w:spacing w:before="122" w:line="184" w:lineRule="auto"/>
              <w:rPr/>
            </w:pPr>
            <w:r>
              <w:rPr>
                <w:color w:val="212529"/>
                <w:spacing w:val="-2"/>
              </w:rPr>
              <w:t>2050701</w:t>
            </w:r>
          </w:p>
        </w:tc>
        <w:tc>
          <w:tcPr>
            <w:tcW w:w="1091" w:type="dxa"/>
            <w:vAlign w:val="top"/>
          </w:tcPr>
          <w:p>
            <w:pPr>
              <w:pStyle w:val="TableText"/>
              <w:ind w:left="11" w:right="184" w:hanging="7"/>
              <w:spacing w:line="205" w:lineRule="auto"/>
              <w:rPr/>
            </w:pPr>
            <w:r>
              <w:rPr>
                <w:color w:val="212529"/>
                <w:spacing w:val="-2"/>
              </w:rPr>
              <w:t>特殊学校教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</w:rPr>
              <w:t>育</w:t>
            </w:r>
          </w:p>
        </w:tc>
        <w:tc>
          <w:tcPr>
            <w:tcW w:w="1475" w:type="dxa"/>
            <w:vAlign w:val="top"/>
          </w:tcPr>
          <w:p>
            <w:pPr>
              <w:pStyle w:val="TableText"/>
              <w:ind w:right="26"/>
              <w:spacing w:before="123" w:line="183" w:lineRule="auto"/>
              <w:jc w:val="right"/>
              <w:rPr/>
            </w:pPr>
            <w:r>
              <w:rPr>
                <w:color w:val="212529"/>
                <w:spacing w:val="-3"/>
              </w:rPr>
              <w:t>3.00</w:t>
            </w:r>
          </w:p>
        </w:tc>
        <w:tc>
          <w:tcPr>
            <w:tcW w:w="14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79" w:type="dxa"/>
            <w:vAlign w:val="top"/>
          </w:tcPr>
          <w:p>
            <w:pPr>
              <w:pStyle w:val="TableText"/>
              <w:ind w:right="23"/>
              <w:spacing w:before="123" w:line="183" w:lineRule="auto"/>
              <w:jc w:val="right"/>
              <w:rPr/>
            </w:pPr>
            <w:r>
              <w:rPr>
                <w:color w:val="212529"/>
                <w:spacing w:val="-3"/>
              </w:rPr>
              <w:t>3.00</w:t>
            </w:r>
          </w:p>
        </w:tc>
        <w:tc>
          <w:tcPr>
            <w:tcW w:w="5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0" w:hRule="atLeast"/>
        </w:trPr>
        <w:tc>
          <w:tcPr>
            <w:tcW w:w="1421" w:type="dxa"/>
            <w:vAlign w:val="top"/>
          </w:tcPr>
          <w:p>
            <w:pPr>
              <w:pStyle w:val="TableText"/>
              <w:ind w:left="11"/>
              <w:spacing w:before="124" w:line="183" w:lineRule="auto"/>
              <w:rPr/>
            </w:pPr>
            <w:r>
              <w:rPr>
                <w:color w:val="212529"/>
                <w:spacing w:val="-2"/>
              </w:rPr>
              <w:t>20599</w:t>
            </w:r>
          </w:p>
        </w:tc>
        <w:tc>
          <w:tcPr>
            <w:tcW w:w="1091" w:type="dxa"/>
            <w:vAlign w:val="top"/>
          </w:tcPr>
          <w:p>
            <w:pPr>
              <w:pStyle w:val="TableText"/>
              <w:ind w:left="19" w:right="184" w:hanging="14"/>
              <w:spacing w:line="205" w:lineRule="auto"/>
              <w:rPr/>
            </w:pPr>
            <w:r>
              <w:rPr>
                <w:color w:val="212529"/>
                <w:spacing w:val="-2"/>
              </w:rPr>
              <w:t>其他教育支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1475" w:type="dxa"/>
            <w:vAlign w:val="top"/>
          </w:tcPr>
          <w:p>
            <w:pPr>
              <w:pStyle w:val="TableText"/>
              <w:ind w:right="26"/>
              <w:spacing w:before="123" w:line="183" w:lineRule="auto"/>
              <w:jc w:val="right"/>
              <w:rPr/>
            </w:pPr>
            <w:r>
              <w:rPr>
                <w:color w:val="212529"/>
                <w:spacing w:val="-3"/>
              </w:rPr>
              <w:t>2.00</w:t>
            </w:r>
          </w:p>
        </w:tc>
        <w:tc>
          <w:tcPr>
            <w:tcW w:w="14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79" w:type="dxa"/>
            <w:vAlign w:val="top"/>
          </w:tcPr>
          <w:p>
            <w:pPr>
              <w:pStyle w:val="TableText"/>
              <w:ind w:right="23"/>
              <w:spacing w:before="123" w:line="183" w:lineRule="auto"/>
              <w:jc w:val="right"/>
              <w:rPr/>
            </w:pPr>
            <w:r>
              <w:rPr>
                <w:color w:val="212529"/>
                <w:spacing w:val="-3"/>
              </w:rPr>
              <w:t>2.00</w:t>
            </w:r>
          </w:p>
        </w:tc>
        <w:tc>
          <w:tcPr>
            <w:tcW w:w="5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0" w:hRule="atLeast"/>
        </w:trPr>
        <w:tc>
          <w:tcPr>
            <w:tcW w:w="1421" w:type="dxa"/>
            <w:vAlign w:val="top"/>
          </w:tcPr>
          <w:p>
            <w:pPr>
              <w:pStyle w:val="TableText"/>
              <w:ind w:left="11"/>
              <w:spacing w:before="124" w:line="183" w:lineRule="auto"/>
              <w:rPr/>
            </w:pPr>
            <w:r>
              <w:rPr>
                <w:color w:val="212529"/>
                <w:spacing w:val="-2"/>
              </w:rPr>
              <w:t>2059999</w:t>
            </w:r>
          </w:p>
        </w:tc>
        <w:tc>
          <w:tcPr>
            <w:tcW w:w="1091" w:type="dxa"/>
            <w:vAlign w:val="top"/>
          </w:tcPr>
          <w:p>
            <w:pPr>
              <w:pStyle w:val="TableText"/>
              <w:ind w:left="19" w:right="184" w:hanging="14"/>
              <w:spacing w:line="205" w:lineRule="auto"/>
              <w:rPr/>
            </w:pPr>
            <w:r>
              <w:rPr>
                <w:color w:val="212529"/>
                <w:spacing w:val="-2"/>
              </w:rPr>
              <w:t>其他教育支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1475" w:type="dxa"/>
            <w:vAlign w:val="top"/>
          </w:tcPr>
          <w:p>
            <w:pPr>
              <w:pStyle w:val="TableText"/>
              <w:ind w:right="26"/>
              <w:spacing w:before="123" w:line="183" w:lineRule="auto"/>
              <w:jc w:val="right"/>
              <w:rPr/>
            </w:pPr>
            <w:r>
              <w:rPr>
                <w:color w:val="212529"/>
                <w:spacing w:val="-3"/>
              </w:rPr>
              <w:t>2.00</w:t>
            </w:r>
          </w:p>
        </w:tc>
        <w:tc>
          <w:tcPr>
            <w:tcW w:w="14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79" w:type="dxa"/>
            <w:vAlign w:val="top"/>
          </w:tcPr>
          <w:p>
            <w:pPr>
              <w:pStyle w:val="TableText"/>
              <w:ind w:right="23"/>
              <w:spacing w:before="123" w:line="183" w:lineRule="auto"/>
              <w:jc w:val="right"/>
              <w:rPr/>
            </w:pPr>
            <w:r>
              <w:rPr>
                <w:color w:val="212529"/>
                <w:spacing w:val="-3"/>
              </w:rPr>
              <w:t>2.00</w:t>
            </w:r>
          </w:p>
        </w:tc>
        <w:tc>
          <w:tcPr>
            <w:tcW w:w="5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0" w:hRule="atLeast"/>
        </w:trPr>
        <w:tc>
          <w:tcPr>
            <w:tcW w:w="1421" w:type="dxa"/>
            <w:vAlign w:val="top"/>
          </w:tcPr>
          <w:p>
            <w:pPr>
              <w:pStyle w:val="TableText"/>
              <w:ind w:left="11"/>
              <w:spacing w:before="124" w:line="183" w:lineRule="auto"/>
              <w:rPr/>
            </w:pPr>
            <w:r>
              <w:rPr>
                <w:color w:val="212529"/>
                <w:spacing w:val="-4"/>
              </w:rPr>
              <w:t>206</w:t>
            </w:r>
          </w:p>
        </w:tc>
        <w:tc>
          <w:tcPr>
            <w:tcW w:w="1091" w:type="dxa"/>
            <w:vAlign w:val="top"/>
          </w:tcPr>
          <w:p>
            <w:pPr>
              <w:pStyle w:val="TableText"/>
              <w:ind w:left="19" w:right="184" w:hanging="15"/>
              <w:spacing w:line="205" w:lineRule="auto"/>
              <w:rPr/>
            </w:pPr>
            <w:r>
              <w:rPr>
                <w:color w:val="212529"/>
                <w:spacing w:val="-2"/>
              </w:rPr>
              <w:t>科学技术支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1475" w:type="dxa"/>
            <w:vAlign w:val="top"/>
          </w:tcPr>
          <w:p>
            <w:pPr>
              <w:pStyle w:val="TableText"/>
              <w:ind w:left="994"/>
              <w:spacing w:before="124" w:line="183" w:lineRule="auto"/>
              <w:rPr/>
            </w:pPr>
            <w:r>
              <w:rPr>
                <w:color w:val="212529"/>
                <w:spacing w:val="-3"/>
              </w:rPr>
              <w:t>70.00</w:t>
            </w:r>
          </w:p>
        </w:tc>
        <w:tc>
          <w:tcPr>
            <w:tcW w:w="14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79" w:type="dxa"/>
            <w:vAlign w:val="top"/>
          </w:tcPr>
          <w:p>
            <w:pPr>
              <w:pStyle w:val="TableText"/>
              <w:ind w:left="901"/>
              <w:spacing w:before="124" w:line="183" w:lineRule="auto"/>
              <w:rPr/>
            </w:pPr>
            <w:r>
              <w:rPr>
                <w:color w:val="212529"/>
                <w:spacing w:val="-3"/>
              </w:rPr>
              <w:t>70.00</w:t>
            </w:r>
          </w:p>
        </w:tc>
        <w:tc>
          <w:tcPr>
            <w:tcW w:w="5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0" w:hRule="atLeast"/>
        </w:trPr>
        <w:tc>
          <w:tcPr>
            <w:tcW w:w="1421" w:type="dxa"/>
            <w:vAlign w:val="top"/>
          </w:tcPr>
          <w:p>
            <w:pPr>
              <w:pStyle w:val="TableText"/>
              <w:ind w:left="11"/>
              <w:spacing w:before="124" w:line="183" w:lineRule="auto"/>
              <w:rPr/>
            </w:pPr>
            <w:r>
              <w:rPr>
                <w:color w:val="212529"/>
                <w:spacing w:val="-2"/>
              </w:rPr>
              <w:t>20699</w:t>
            </w:r>
          </w:p>
        </w:tc>
        <w:tc>
          <w:tcPr>
            <w:tcW w:w="1091" w:type="dxa"/>
            <w:vAlign w:val="top"/>
          </w:tcPr>
          <w:p>
            <w:pPr>
              <w:pStyle w:val="TableText"/>
              <w:ind w:left="5" w:right="184"/>
              <w:spacing w:line="205" w:lineRule="auto"/>
              <w:rPr/>
            </w:pPr>
            <w:r>
              <w:rPr>
                <w:color w:val="212529"/>
                <w:spacing w:val="-2"/>
              </w:rPr>
              <w:t>其他科学技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4"/>
              </w:rPr>
              <w:t>术支出</w:t>
            </w:r>
          </w:p>
        </w:tc>
        <w:tc>
          <w:tcPr>
            <w:tcW w:w="1475" w:type="dxa"/>
            <w:vAlign w:val="top"/>
          </w:tcPr>
          <w:p>
            <w:pPr>
              <w:pStyle w:val="TableText"/>
              <w:ind w:left="994"/>
              <w:spacing w:before="124" w:line="183" w:lineRule="auto"/>
              <w:rPr/>
            </w:pPr>
            <w:r>
              <w:rPr>
                <w:color w:val="212529"/>
                <w:spacing w:val="-3"/>
              </w:rPr>
              <w:t>70.00</w:t>
            </w:r>
          </w:p>
        </w:tc>
        <w:tc>
          <w:tcPr>
            <w:tcW w:w="14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79" w:type="dxa"/>
            <w:vAlign w:val="top"/>
          </w:tcPr>
          <w:p>
            <w:pPr>
              <w:pStyle w:val="TableText"/>
              <w:ind w:left="901"/>
              <w:spacing w:before="124" w:line="183" w:lineRule="auto"/>
              <w:rPr/>
            </w:pPr>
            <w:r>
              <w:rPr>
                <w:color w:val="212529"/>
                <w:spacing w:val="-3"/>
              </w:rPr>
              <w:t>70.00</w:t>
            </w:r>
          </w:p>
        </w:tc>
        <w:tc>
          <w:tcPr>
            <w:tcW w:w="5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421" w:type="dxa"/>
            <w:vAlign w:val="top"/>
          </w:tcPr>
          <w:p>
            <w:pPr>
              <w:pStyle w:val="TableText"/>
              <w:ind w:left="11"/>
              <w:spacing w:before="75" w:line="184" w:lineRule="auto"/>
              <w:rPr/>
            </w:pPr>
            <w:r>
              <w:rPr>
                <w:color w:val="212529"/>
                <w:spacing w:val="-2"/>
              </w:rPr>
              <w:t>2069901</w:t>
            </w:r>
          </w:p>
        </w:tc>
        <w:tc>
          <w:tcPr>
            <w:tcW w:w="1091" w:type="dxa"/>
            <w:vAlign w:val="top"/>
          </w:tcPr>
          <w:p>
            <w:pPr>
              <w:pStyle w:val="TableText"/>
              <w:ind w:left="4"/>
              <w:spacing w:before="47" w:line="219" w:lineRule="auto"/>
              <w:rPr/>
            </w:pPr>
            <w:r>
              <w:rPr>
                <w:color w:val="212529"/>
                <w:spacing w:val="-3"/>
              </w:rPr>
              <w:t>科技奖励</w:t>
            </w:r>
          </w:p>
        </w:tc>
        <w:tc>
          <w:tcPr>
            <w:tcW w:w="1475" w:type="dxa"/>
            <w:vAlign w:val="top"/>
          </w:tcPr>
          <w:p>
            <w:pPr>
              <w:pStyle w:val="TableText"/>
              <w:ind w:left="994"/>
              <w:spacing w:before="76" w:line="183" w:lineRule="auto"/>
              <w:rPr/>
            </w:pPr>
            <w:r>
              <w:rPr>
                <w:color w:val="212529"/>
                <w:spacing w:val="-3"/>
              </w:rPr>
              <w:t>70.00</w:t>
            </w:r>
          </w:p>
        </w:tc>
        <w:tc>
          <w:tcPr>
            <w:tcW w:w="14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79" w:type="dxa"/>
            <w:vAlign w:val="top"/>
          </w:tcPr>
          <w:p>
            <w:pPr>
              <w:pStyle w:val="TableText"/>
              <w:ind w:left="901"/>
              <w:spacing w:before="76" w:line="183" w:lineRule="auto"/>
              <w:rPr/>
            </w:pPr>
            <w:r>
              <w:rPr>
                <w:color w:val="212529"/>
                <w:spacing w:val="-3"/>
              </w:rPr>
              <w:t>70.00</w:t>
            </w:r>
          </w:p>
        </w:tc>
        <w:tc>
          <w:tcPr>
            <w:tcW w:w="5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0" w:hRule="atLeast"/>
        </w:trPr>
        <w:tc>
          <w:tcPr>
            <w:tcW w:w="1421" w:type="dxa"/>
            <w:vAlign w:val="top"/>
          </w:tcPr>
          <w:p>
            <w:pPr>
              <w:pStyle w:val="TableText"/>
              <w:ind w:left="11"/>
              <w:spacing w:before="124" w:line="183" w:lineRule="auto"/>
              <w:rPr/>
            </w:pPr>
            <w:r>
              <w:rPr>
                <w:color w:val="212529"/>
                <w:spacing w:val="-4"/>
              </w:rPr>
              <w:t>208</w:t>
            </w:r>
          </w:p>
        </w:tc>
        <w:tc>
          <w:tcPr>
            <w:tcW w:w="1091" w:type="dxa"/>
            <w:vAlign w:val="top"/>
          </w:tcPr>
          <w:p>
            <w:pPr>
              <w:pStyle w:val="TableText"/>
              <w:ind w:left="5" w:right="184"/>
              <w:spacing w:line="205" w:lineRule="auto"/>
              <w:rPr/>
            </w:pPr>
            <w:r>
              <w:rPr>
                <w:color w:val="212529"/>
                <w:spacing w:val="-2"/>
              </w:rPr>
              <w:t>社会保障和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3"/>
              </w:rPr>
              <w:t>就业支出</w:t>
            </w:r>
          </w:p>
        </w:tc>
        <w:tc>
          <w:tcPr>
            <w:tcW w:w="1475" w:type="dxa"/>
            <w:vAlign w:val="top"/>
          </w:tcPr>
          <w:p>
            <w:pPr>
              <w:pStyle w:val="TableText"/>
              <w:ind w:right="26"/>
              <w:spacing w:before="124" w:line="183" w:lineRule="auto"/>
              <w:jc w:val="right"/>
              <w:rPr/>
            </w:pPr>
            <w:r>
              <w:rPr>
                <w:color w:val="212529"/>
                <w:spacing w:val="-2"/>
              </w:rPr>
              <w:t>3,280.69</w:t>
            </w:r>
          </w:p>
        </w:tc>
        <w:tc>
          <w:tcPr>
            <w:tcW w:w="1463" w:type="dxa"/>
            <w:vAlign w:val="top"/>
          </w:tcPr>
          <w:p>
            <w:pPr>
              <w:pStyle w:val="TableText"/>
              <w:ind w:right="25"/>
              <w:spacing w:before="123" w:line="184" w:lineRule="auto"/>
              <w:jc w:val="right"/>
              <w:rPr/>
            </w:pPr>
            <w:r>
              <w:rPr>
                <w:color w:val="212529"/>
                <w:spacing w:val="-2"/>
              </w:rPr>
              <w:t>3,271.72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right="23"/>
              <w:spacing w:before="124" w:line="183" w:lineRule="auto"/>
              <w:jc w:val="right"/>
              <w:rPr/>
            </w:pPr>
            <w:r>
              <w:rPr>
                <w:color w:val="212529"/>
                <w:spacing w:val="-3"/>
              </w:rPr>
              <w:t>8.96</w:t>
            </w:r>
          </w:p>
        </w:tc>
        <w:tc>
          <w:tcPr>
            <w:tcW w:w="5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0" w:hRule="atLeast"/>
        </w:trPr>
        <w:tc>
          <w:tcPr>
            <w:tcW w:w="1421" w:type="dxa"/>
            <w:vAlign w:val="top"/>
          </w:tcPr>
          <w:p>
            <w:pPr>
              <w:pStyle w:val="TableText"/>
              <w:ind w:left="11"/>
              <w:spacing w:before="124" w:line="183" w:lineRule="auto"/>
              <w:rPr/>
            </w:pPr>
            <w:r>
              <w:rPr>
                <w:color w:val="212529"/>
                <w:spacing w:val="-2"/>
              </w:rPr>
              <w:t>20805</w:t>
            </w:r>
          </w:p>
        </w:tc>
        <w:tc>
          <w:tcPr>
            <w:tcW w:w="1091" w:type="dxa"/>
            <w:vAlign w:val="top"/>
          </w:tcPr>
          <w:p>
            <w:pPr>
              <w:pStyle w:val="TableText"/>
              <w:ind w:left="4" w:right="184" w:firstLine="2"/>
              <w:spacing w:line="205" w:lineRule="auto"/>
              <w:rPr/>
            </w:pPr>
            <w:r>
              <w:rPr>
                <w:color w:val="212529"/>
                <w:spacing w:val="-3"/>
              </w:rPr>
              <w:t>行政事业单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2"/>
              </w:rPr>
              <w:t>位养老支出</w:t>
            </w:r>
          </w:p>
        </w:tc>
        <w:tc>
          <w:tcPr>
            <w:tcW w:w="1475" w:type="dxa"/>
            <w:vAlign w:val="top"/>
          </w:tcPr>
          <w:p>
            <w:pPr>
              <w:pStyle w:val="TableText"/>
              <w:ind w:right="26"/>
              <w:spacing w:before="123" w:line="184" w:lineRule="auto"/>
              <w:jc w:val="right"/>
              <w:rPr/>
            </w:pPr>
            <w:r>
              <w:rPr>
                <w:color w:val="212529"/>
                <w:spacing w:val="-2"/>
              </w:rPr>
              <w:t>2,990.10</w:t>
            </w:r>
          </w:p>
        </w:tc>
        <w:tc>
          <w:tcPr>
            <w:tcW w:w="1463" w:type="dxa"/>
            <w:vAlign w:val="top"/>
          </w:tcPr>
          <w:p>
            <w:pPr>
              <w:pStyle w:val="TableText"/>
              <w:ind w:right="25"/>
              <w:spacing w:before="123" w:line="184" w:lineRule="auto"/>
              <w:jc w:val="right"/>
              <w:rPr/>
            </w:pPr>
            <w:r>
              <w:rPr>
                <w:color w:val="212529"/>
                <w:spacing w:val="-2"/>
              </w:rPr>
              <w:t>2,990.10</w:t>
            </w:r>
          </w:p>
        </w:tc>
        <w:tc>
          <w:tcPr>
            <w:tcW w:w="137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0" w:hRule="atLeast"/>
        </w:trPr>
        <w:tc>
          <w:tcPr>
            <w:tcW w:w="1421" w:type="dxa"/>
            <w:vAlign w:val="top"/>
          </w:tcPr>
          <w:p>
            <w:pPr>
              <w:pStyle w:val="TableText"/>
              <w:ind w:left="11"/>
              <w:spacing w:before="123" w:line="184" w:lineRule="auto"/>
              <w:rPr/>
            </w:pPr>
            <w:r>
              <w:rPr>
                <w:color w:val="212529"/>
                <w:spacing w:val="-2"/>
              </w:rPr>
              <w:t>2080501</w:t>
            </w:r>
          </w:p>
        </w:tc>
        <w:tc>
          <w:tcPr>
            <w:tcW w:w="1091" w:type="dxa"/>
            <w:vAlign w:val="top"/>
          </w:tcPr>
          <w:p>
            <w:pPr>
              <w:pStyle w:val="TableText"/>
              <w:ind w:left="5" w:right="184" w:firstLine="2"/>
              <w:spacing w:line="205" w:lineRule="auto"/>
              <w:rPr/>
            </w:pPr>
            <w:r>
              <w:rPr>
                <w:color w:val="212529"/>
                <w:spacing w:val="-3"/>
              </w:rPr>
              <w:t>行政单位离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5"/>
              </w:rPr>
              <w:t>退休</w:t>
            </w:r>
          </w:p>
        </w:tc>
        <w:tc>
          <w:tcPr>
            <w:tcW w:w="1475" w:type="dxa"/>
            <w:vAlign w:val="top"/>
          </w:tcPr>
          <w:p>
            <w:pPr>
              <w:pStyle w:val="TableText"/>
              <w:ind w:right="26"/>
              <w:spacing w:before="124" w:line="183" w:lineRule="auto"/>
              <w:jc w:val="right"/>
              <w:rPr/>
            </w:pPr>
            <w:r>
              <w:rPr>
                <w:color w:val="212529"/>
                <w:spacing w:val="-3"/>
              </w:rPr>
              <w:t>7.52</w:t>
            </w:r>
          </w:p>
        </w:tc>
        <w:tc>
          <w:tcPr>
            <w:tcW w:w="1463" w:type="dxa"/>
            <w:vAlign w:val="top"/>
          </w:tcPr>
          <w:p>
            <w:pPr>
              <w:pStyle w:val="TableText"/>
              <w:ind w:right="25"/>
              <w:spacing w:before="124" w:line="183" w:lineRule="auto"/>
              <w:jc w:val="right"/>
              <w:rPr/>
            </w:pPr>
            <w:r>
              <w:rPr>
                <w:color w:val="212529"/>
                <w:spacing w:val="-3"/>
              </w:rPr>
              <w:t>7.52</w:t>
            </w:r>
          </w:p>
        </w:tc>
        <w:tc>
          <w:tcPr>
            <w:tcW w:w="137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0" w:hRule="atLeast"/>
        </w:trPr>
        <w:tc>
          <w:tcPr>
            <w:tcW w:w="1421" w:type="dxa"/>
            <w:vAlign w:val="top"/>
          </w:tcPr>
          <w:p>
            <w:pPr>
              <w:pStyle w:val="TableText"/>
              <w:ind w:left="11"/>
              <w:spacing w:before="124" w:line="183" w:lineRule="auto"/>
              <w:rPr/>
            </w:pPr>
            <w:r>
              <w:rPr>
                <w:color w:val="212529"/>
                <w:spacing w:val="-2"/>
              </w:rPr>
              <w:t>2080502</w:t>
            </w:r>
          </w:p>
        </w:tc>
        <w:tc>
          <w:tcPr>
            <w:tcW w:w="1091" w:type="dxa"/>
            <w:vAlign w:val="top"/>
          </w:tcPr>
          <w:p>
            <w:pPr>
              <w:pStyle w:val="TableText"/>
              <w:ind w:left="4" w:right="184"/>
              <w:spacing w:line="205" w:lineRule="auto"/>
              <w:rPr/>
            </w:pPr>
            <w:r>
              <w:rPr>
                <w:color w:val="212529"/>
                <w:spacing w:val="-2"/>
              </w:rPr>
              <w:t>事业单位离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退休</w:t>
            </w:r>
          </w:p>
        </w:tc>
        <w:tc>
          <w:tcPr>
            <w:tcW w:w="1475" w:type="dxa"/>
            <w:vAlign w:val="top"/>
          </w:tcPr>
          <w:p>
            <w:pPr>
              <w:pStyle w:val="TableText"/>
              <w:ind w:right="26"/>
              <w:spacing w:before="124" w:line="183" w:lineRule="auto"/>
              <w:jc w:val="right"/>
              <w:rPr/>
            </w:pPr>
            <w:r>
              <w:rPr>
                <w:color w:val="212529"/>
                <w:spacing w:val="-2"/>
              </w:rPr>
              <w:t>769.94</w:t>
            </w:r>
          </w:p>
        </w:tc>
        <w:tc>
          <w:tcPr>
            <w:tcW w:w="1463" w:type="dxa"/>
            <w:vAlign w:val="top"/>
          </w:tcPr>
          <w:p>
            <w:pPr>
              <w:pStyle w:val="TableText"/>
              <w:ind w:right="25"/>
              <w:spacing w:before="124" w:line="183" w:lineRule="auto"/>
              <w:jc w:val="right"/>
              <w:rPr/>
            </w:pPr>
            <w:r>
              <w:rPr>
                <w:color w:val="212529"/>
                <w:spacing w:val="-2"/>
              </w:rPr>
              <w:t>769.94</w:t>
            </w:r>
          </w:p>
        </w:tc>
        <w:tc>
          <w:tcPr>
            <w:tcW w:w="137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817" w:hRule="atLeast"/>
        </w:trPr>
        <w:tc>
          <w:tcPr>
            <w:tcW w:w="1421" w:type="dxa"/>
            <w:vAlign w:val="top"/>
          </w:tcPr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"/>
              <w:spacing w:before="59" w:line="183" w:lineRule="auto"/>
              <w:rPr/>
            </w:pPr>
            <w:r>
              <w:rPr>
                <w:color w:val="212529"/>
                <w:spacing w:val="-2"/>
              </w:rPr>
              <w:t>2080505</w:t>
            </w:r>
          </w:p>
        </w:tc>
        <w:tc>
          <w:tcPr>
            <w:tcW w:w="1091" w:type="dxa"/>
            <w:vAlign w:val="top"/>
          </w:tcPr>
          <w:p>
            <w:pPr>
              <w:pStyle w:val="TableText"/>
              <w:ind w:left="3" w:right="184"/>
              <w:spacing w:before="3" w:line="206" w:lineRule="auto"/>
              <w:jc w:val="both"/>
              <w:rPr/>
            </w:pPr>
            <w:r>
              <w:rPr>
                <w:color w:val="212529"/>
                <w:spacing w:val="-2"/>
              </w:rPr>
              <w:t>机关事业单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2"/>
              </w:rPr>
              <w:t>位基本养老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2"/>
              </w:rPr>
              <w:t>保险缴费支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1475" w:type="dxa"/>
            <w:vAlign w:val="top"/>
          </w:tcPr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right="26"/>
              <w:spacing w:before="59" w:line="184" w:lineRule="auto"/>
              <w:jc w:val="right"/>
              <w:rPr/>
            </w:pPr>
            <w:r>
              <w:rPr>
                <w:color w:val="212529"/>
                <w:spacing w:val="-3"/>
              </w:rPr>
              <w:t>1,504.01</w:t>
            </w:r>
          </w:p>
        </w:tc>
        <w:tc>
          <w:tcPr>
            <w:tcW w:w="1463" w:type="dxa"/>
            <w:vAlign w:val="top"/>
          </w:tcPr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right="25"/>
              <w:spacing w:before="59" w:line="184" w:lineRule="auto"/>
              <w:jc w:val="right"/>
              <w:rPr/>
            </w:pPr>
            <w:r>
              <w:rPr>
                <w:color w:val="212529"/>
                <w:spacing w:val="-3"/>
              </w:rPr>
              <w:t>1,504.01</w:t>
            </w:r>
          </w:p>
        </w:tc>
        <w:tc>
          <w:tcPr>
            <w:tcW w:w="137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14" w:hRule="atLeast"/>
        </w:trPr>
        <w:tc>
          <w:tcPr>
            <w:tcW w:w="1421" w:type="dxa"/>
            <w:vAlign w:val="top"/>
          </w:tcPr>
          <w:p>
            <w:pPr>
              <w:pStyle w:val="TableText"/>
              <w:ind w:left="11"/>
              <w:spacing w:before="234" w:line="183" w:lineRule="auto"/>
              <w:rPr/>
            </w:pPr>
            <w:r>
              <w:rPr>
                <w:color w:val="212529"/>
                <w:spacing w:val="-2"/>
              </w:rPr>
              <w:t>2080506</w:t>
            </w:r>
          </w:p>
        </w:tc>
        <w:tc>
          <w:tcPr>
            <w:tcW w:w="1091" w:type="dxa"/>
            <w:vAlign w:val="top"/>
          </w:tcPr>
          <w:p>
            <w:pPr>
              <w:pStyle w:val="TableText"/>
              <w:ind w:left="2" w:right="184"/>
              <w:spacing w:before="1" w:line="206" w:lineRule="auto"/>
              <w:jc w:val="both"/>
              <w:rPr/>
            </w:pPr>
            <w:r>
              <w:rPr>
                <w:color w:val="212529"/>
                <w:spacing w:val="-2"/>
              </w:rPr>
              <w:t>机关事业单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2"/>
              </w:rPr>
              <w:t>位职业年金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2"/>
              </w:rPr>
              <w:t>缴费支出</w:t>
            </w:r>
          </w:p>
        </w:tc>
        <w:tc>
          <w:tcPr>
            <w:tcW w:w="1475" w:type="dxa"/>
            <w:vAlign w:val="top"/>
          </w:tcPr>
          <w:p>
            <w:pPr>
              <w:pStyle w:val="TableText"/>
              <w:ind w:right="26"/>
              <w:spacing w:before="234" w:line="183" w:lineRule="auto"/>
              <w:jc w:val="right"/>
              <w:rPr/>
            </w:pPr>
            <w:r>
              <w:rPr>
                <w:color w:val="212529"/>
                <w:spacing w:val="-2"/>
              </w:rPr>
              <w:t>708.63</w:t>
            </w:r>
          </w:p>
        </w:tc>
        <w:tc>
          <w:tcPr>
            <w:tcW w:w="1463" w:type="dxa"/>
            <w:vAlign w:val="top"/>
          </w:tcPr>
          <w:p>
            <w:pPr>
              <w:pStyle w:val="TableText"/>
              <w:ind w:right="25"/>
              <w:spacing w:before="234" w:line="183" w:lineRule="auto"/>
              <w:jc w:val="right"/>
              <w:rPr/>
            </w:pPr>
            <w:r>
              <w:rPr>
                <w:color w:val="212529"/>
                <w:spacing w:val="-2"/>
              </w:rPr>
              <w:t>708.63</w:t>
            </w:r>
          </w:p>
        </w:tc>
        <w:tc>
          <w:tcPr>
            <w:tcW w:w="137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421" w:type="dxa"/>
            <w:vAlign w:val="top"/>
          </w:tcPr>
          <w:p>
            <w:pPr>
              <w:pStyle w:val="TableText"/>
              <w:ind w:left="11"/>
              <w:spacing w:before="78" w:line="183" w:lineRule="auto"/>
              <w:rPr/>
            </w:pPr>
            <w:r>
              <w:rPr>
                <w:color w:val="212529"/>
                <w:spacing w:val="-2"/>
              </w:rPr>
              <w:t>20808</w:t>
            </w:r>
          </w:p>
        </w:tc>
        <w:tc>
          <w:tcPr>
            <w:tcW w:w="1091" w:type="dxa"/>
            <w:vAlign w:val="top"/>
          </w:tcPr>
          <w:p>
            <w:pPr>
              <w:pStyle w:val="TableText"/>
              <w:ind w:left="2"/>
              <w:spacing w:before="50" w:line="219" w:lineRule="auto"/>
              <w:rPr/>
            </w:pPr>
            <w:r>
              <w:rPr>
                <w:color w:val="212529"/>
                <w:spacing w:val="-4"/>
              </w:rPr>
              <w:t>抚恤</w:t>
            </w:r>
          </w:p>
        </w:tc>
        <w:tc>
          <w:tcPr>
            <w:tcW w:w="1475" w:type="dxa"/>
            <w:vAlign w:val="top"/>
          </w:tcPr>
          <w:p>
            <w:pPr>
              <w:pStyle w:val="TableText"/>
              <w:ind w:right="26"/>
              <w:spacing w:before="78" w:line="183" w:lineRule="auto"/>
              <w:jc w:val="right"/>
              <w:rPr/>
            </w:pPr>
            <w:r>
              <w:rPr>
                <w:color w:val="212529"/>
                <w:spacing w:val="-2"/>
              </w:rPr>
              <w:t>290.59</w:t>
            </w:r>
          </w:p>
        </w:tc>
        <w:tc>
          <w:tcPr>
            <w:tcW w:w="1463" w:type="dxa"/>
            <w:vAlign w:val="top"/>
          </w:tcPr>
          <w:p>
            <w:pPr>
              <w:pStyle w:val="TableText"/>
              <w:ind w:right="25"/>
              <w:spacing w:before="77" w:line="184" w:lineRule="auto"/>
              <w:jc w:val="right"/>
              <w:rPr/>
            </w:pPr>
            <w:r>
              <w:rPr>
                <w:color w:val="212529"/>
                <w:spacing w:val="-2"/>
              </w:rPr>
              <w:t>281.62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right="23"/>
              <w:spacing w:before="78" w:line="183" w:lineRule="auto"/>
              <w:jc w:val="right"/>
              <w:rPr/>
            </w:pPr>
            <w:r>
              <w:rPr>
                <w:color w:val="212529"/>
                <w:spacing w:val="-3"/>
              </w:rPr>
              <w:t>8.96</w:t>
            </w:r>
          </w:p>
        </w:tc>
        <w:tc>
          <w:tcPr>
            <w:tcW w:w="5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421" w:type="dxa"/>
            <w:vAlign w:val="top"/>
          </w:tcPr>
          <w:p>
            <w:pPr>
              <w:pStyle w:val="TableText"/>
              <w:ind w:left="11"/>
              <w:spacing w:before="77" w:line="184" w:lineRule="auto"/>
              <w:rPr/>
            </w:pPr>
            <w:r>
              <w:rPr>
                <w:color w:val="212529"/>
                <w:spacing w:val="-2"/>
              </w:rPr>
              <w:t>2080801</w:t>
            </w:r>
          </w:p>
        </w:tc>
        <w:tc>
          <w:tcPr>
            <w:tcW w:w="1091" w:type="dxa"/>
            <w:vAlign w:val="top"/>
          </w:tcPr>
          <w:p>
            <w:pPr>
              <w:pStyle w:val="TableText"/>
              <w:ind w:left="5"/>
              <w:spacing w:before="50" w:line="219" w:lineRule="auto"/>
              <w:rPr/>
            </w:pPr>
            <w:r>
              <w:rPr>
                <w:color w:val="212529"/>
                <w:spacing w:val="-3"/>
              </w:rPr>
              <w:t>死亡抚恤</w:t>
            </w:r>
          </w:p>
        </w:tc>
        <w:tc>
          <w:tcPr>
            <w:tcW w:w="1475" w:type="dxa"/>
            <w:vAlign w:val="top"/>
          </w:tcPr>
          <w:p>
            <w:pPr>
              <w:pStyle w:val="TableText"/>
              <w:ind w:right="26"/>
              <w:spacing w:before="77" w:line="184" w:lineRule="auto"/>
              <w:jc w:val="right"/>
              <w:rPr/>
            </w:pPr>
            <w:r>
              <w:rPr>
                <w:color w:val="212529"/>
                <w:spacing w:val="-2"/>
              </w:rPr>
              <w:t>281.62</w:t>
            </w:r>
          </w:p>
        </w:tc>
        <w:tc>
          <w:tcPr>
            <w:tcW w:w="1463" w:type="dxa"/>
            <w:vAlign w:val="top"/>
          </w:tcPr>
          <w:p>
            <w:pPr>
              <w:pStyle w:val="TableText"/>
              <w:ind w:right="25"/>
              <w:spacing w:before="77" w:line="184" w:lineRule="auto"/>
              <w:jc w:val="right"/>
              <w:rPr/>
            </w:pPr>
            <w:r>
              <w:rPr>
                <w:color w:val="212529"/>
                <w:spacing w:val="-2"/>
              </w:rPr>
              <w:t>281.62</w:t>
            </w:r>
          </w:p>
        </w:tc>
        <w:tc>
          <w:tcPr>
            <w:tcW w:w="137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421" w:type="dxa"/>
            <w:vAlign w:val="top"/>
          </w:tcPr>
          <w:p>
            <w:pPr>
              <w:pStyle w:val="TableText"/>
              <w:ind w:left="11"/>
              <w:spacing w:before="78" w:line="183" w:lineRule="auto"/>
              <w:rPr/>
            </w:pPr>
            <w:r>
              <w:rPr>
                <w:color w:val="212529"/>
                <w:spacing w:val="-2"/>
              </w:rPr>
              <w:t>2080802</w:t>
            </w:r>
          </w:p>
        </w:tc>
        <w:tc>
          <w:tcPr>
            <w:tcW w:w="1091" w:type="dxa"/>
            <w:vAlign w:val="top"/>
          </w:tcPr>
          <w:p>
            <w:pPr>
              <w:pStyle w:val="TableText"/>
              <w:ind w:left="4"/>
              <w:spacing w:before="50" w:line="219" w:lineRule="auto"/>
              <w:rPr/>
            </w:pPr>
            <w:r>
              <w:rPr>
                <w:color w:val="212529"/>
                <w:spacing w:val="-3"/>
              </w:rPr>
              <w:t>伤残抚恤</w:t>
            </w:r>
          </w:p>
        </w:tc>
        <w:tc>
          <w:tcPr>
            <w:tcW w:w="1475" w:type="dxa"/>
            <w:vAlign w:val="top"/>
          </w:tcPr>
          <w:p>
            <w:pPr>
              <w:pStyle w:val="TableText"/>
              <w:ind w:right="26"/>
              <w:spacing w:before="78" w:line="183" w:lineRule="auto"/>
              <w:jc w:val="right"/>
              <w:rPr/>
            </w:pPr>
            <w:r>
              <w:rPr>
                <w:color w:val="212529"/>
                <w:spacing w:val="-3"/>
              </w:rPr>
              <w:t>8.96</w:t>
            </w:r>
          </w:p>
        </w:tc>
        <w:tc>
          <w:tcPr>
            <w:tcW w:w="14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79" w:type="dxa"/>
            <w:vAlign w:val="top"/>
          </w:tcPr>
          <w:p>
            <w:pPr>
              <w:pStyle w:val="TableText"/>
              <w:ind w:right="23"/>
              <w:spacing w:before="78" w:line="183" w:lineRule="auto"/>
              <w:jc w:val="right"/>
              <w:rPr/>
            </w:pPr>
            <w:r>
              <w:rPr>
                <w:color w:val="212529"/>
                <w:spacing w:val="-3"/>
              </w:rPr>
              <w:t>8.96</w:t>
            </w:r>
          </w:p>
        </w:tc>
        <w:tc>
          <w:tcPr>
            <w:tcW w:w="5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0" w:hRule="atLeast"/>
        </w:trPr>
        <w:tc>
          <w:tcPr>
            <w:tcW w:w="1421" w:type="dxa"/>
            <w:vAlign w:val="top"/>
          </w:tcPr>
          <w:p>
            <w:pPr>
              <w:pStyle w:val="TableText"/>
              <w:ind w:left="11"/>
              <w:spacing w:before="125" w:line="184" w:lineRule="auto"/>
              <w:rPr/>
            </w:pPr>
            <w:r>
              <w:rPr>
                <w:color w:val="212529"/>
                <w:spacing w:val="-4"/>
              </w:rPr>
              <w:t>221</w:t>
            </w:r>
          </w:p>
        </w:tc>
        <w:tc>
          <w:tcPr>
            <w:tcW w:w="1091" w:type="dxa"/>
            <w:vAlign w:val="top"/>
          </w:tcPr>
          <w:p>
            <w:pPr>
              <w:pStyle w:val="TableText"/>
              <w:ind w:left="19" w:right="184" w:hanging="16"/>
              <w:spacing w:before="2" w:line="204" w:lineRule="auto"/>
              <w:rPr/>
            </w:pPr>
            <w:r>
              <w:rPr>
                <w:color w:val="212529"/>
                <w:spacing w:val="-2"/>
              </w:rPr>
              <w:t>住房保障支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1475" w:type="dxa"/>
            <w:vAlign w:val="top"/>
          </w:tcPr>
          <w:p>
            <w:pPr>
              <w:pStyle w:val="TableText"/>
              <w:ind w:right="26"/>
              <w:spacing w:before="125" w:line="184" w:lineRule="auto"/>
              <w:jc w:val="right"/>
              <w:rPr/>
            </w:pPr>
            <w:r>
              <w:rPr>
                <w:color w:val="212529"/>
                <w:spacing w:val="-3"/>
              </w:rPr>
              <w:t>1,461.20</w:t>
            </w:r>
          </w:p>
        </w:tc>
        <w:tc>
          <w:tcPr>
            <w:tcW w:w="1463" w:type="dxa"/>
            <w:vAlign w:val="top"/>
          </w:tcPr>
          <w:p>
            <w:pPr>
              <w:pStyle w:val="TableText"/>
              <w:ind w:right="25"/>
              <w:spacing w:before="125" w:line="184" w:lineRule="auto"/>
              <w:jc w:val="right"/>
              <w:rPr/>
            </w:pPr>
            <w:r>
              <w:rPr>
                <w:color w:val="212529"/>
                <w:spacing w:val="-3"/>
              </w:rPr>
              <w:t>1,461.20</w:t>
            </w:r>
          </w:p>
        </w:tc>
        <w:tc>
          <w:tcPr>
            <w:tcW w:w="137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0" w:hRule="atLeast"/>
        </w:trPr>
        <w:tc>
          <w:tcPr>
            <w:tcW w:w="1421" w:type="dxa"/>
            <w:vAlign w:val="top"/>
          </w:tcPr>
          <w:p>
            <w:pPr>
              <w:pStyle w:val="TableText"/>
              <w:ind w:left="11"/>
              <w:spacing w:before="125" w:line="184" w:lineRule="auto"/>
              <w:rPr/>
            </w:pPr>
            <w:r>
              <w:rPr>
                <w:color w:val="212529"/>
                <w:spacing w:val="-2"/>
              </w:rPr>
              <w:t>22102</w:t>
            </w:r>
          </w:p>
        </w:tc>
        <w:tc>
          <w:tcPr>
            <w:tcW w:w="1091" w:type="dxa"/>
            <w:vAlign w:val="top"/>
          </w:tcPr>
          <w:p>
            <w:pPr>
              <w:pStyle w:val="TableText"/>
              <w:ind w:left="19" w:right="184" w:hanging="16"/>
              <w:spacing w:before="2" w:line="204" w:lineRule="auto"/>
              <w:rPr/>
            </w:pPr>
            <w:r>
              <w:rPr>
                <w:color w:val="212529"/>
                <w:spacing w:val="-2"/>
              </w:rPr>
              <w:t>住房改革支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1475" w:type="dxa"/>
            <w:vAlign w:val="top"/>
          </w:tcPr>
          <w:p>
            <w:pPr>
              <w:pStyle w:val="TableText"/>
              <w:ind w:right="26"/>
              <w:spacing w:before="125" w:line="184" w:lineRule="auto"/>
              <w:jc w:val="right"/>
              <w:rPr/>
            </w:pPr>
            <w:r>
              <w:rPr>
                <w:color w:val="212529"/>
                <w:spacing w:val="-3"/>
              </w:rPr>
              <w:t>1,461.20</w:t>
            </w:r>
          </w:p>
        </w:tc>
        <w:tc>
          <w:tcPr>
            <w:tcW w:w="1463" w:type="dxa"/>
            <w:vAlign w:val="top"/>
          </w:tcPr>
          <w:p>
            <w:pPr>
              <w:pStyle w:val="TableText"/>
              <w:ind w:right="25"/>
              <w:spacing w:before="125" w:line="184" w:lineRule="auto"/>
              <w:jc w:val="right"/>
              <w:rPr/>
            </w:pPr>
            <w:r>
              <w:rPr>
                <w:color w:val="212529"/>
                <w:spacing w:val="-3"/>
              </w:rPr>
              <w:t>1,461.20</w:t>
            </w:r>
          </w:p>
        </w:tc>
        <w:tc>
          <w:tcPr>
            <w:tcW w:w="137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421" w:type="dxa"/>
            <w:vAlign w:val="top"/>
          </w:tcPr>
          <w:p>
            <w:pPr>
              <w:pStyle w:val="TableText"/>
              <w:ind w:left="11"/>
              <w:spacing w:before="77" w:line="184" w:lineRule="auto"/>
              <w:rPr/>
            </w:pPr>
            <w:r>
              <w:rPr>
                <w:color w:val="212529"/>
                <w:spacing w:val="-2"/>
              </w:rPr>
              <w:t>2210201</w:t>
            </w:r>
          </w:p>
        </w:tc>
        <w:tc>
          <w:tcPr>
            <w:tcW w:w="1091" w:type="dxa"/>
            <w:vAlign w:val="top"/>
          </w:tcPr>
          <w:p>
            <w:pPr>
              <w:pStyle w:val="TableText"/>
              <w:ind w:left="3"/>
              <w:spacing w:before="50" w:line="220" w:lineRule="auto"/>
              <w:rPr/>
            </w:pPr>
            <w:r>
              <w:rPr>
                <w:color w:val="212529"/>
                <w:spacing w:val="-2"/>
              </w:rPr>
              <w:t>住房公积金</w:t>
            </w:r>
          </w:p>
        </w:tc>
        <w:tc>
          <w:tcPr>
            <w:tcW w:w="1475" w:type="dxa"/>
            <w:vAlign w:val="top"/>
          </w:tcPr>
          <w:p>
            <w:pPr>
              <w:pStyle w:val="TableText"/>
              <w:ind w:right="26"/>
              <w:spacing w:before="77" w:line="184" w:lineRule="auto"/>
              <w:jc w:val="right"/>
              <w:rPr/>
            </w:pPr>
            <w:r>
              <w:rPr>
                <w:color w:val="212529"/>
                <w:spacing w:val="-3"/>
              </w:rPr>
              <w:t>1,461.20</w:t>
            </w:r>
          </w:p>
        </w:tc>
        <w:tc>
          <w:tcPr>
            <w:tcW w:w="1463" w:type="dxa"/>
            <w:vAlign w:val="top"/>
          </w:tcPr>
          <w:p>
            <w:pPr>
              <w:pStyle w:val="TableText"/>
              <w:ind w:right="25"/>
              <w:spacing w:before="77" w:line="184" w:lineRule="auto"/>
              <w:jc w:val="right"/>
              <w:rPr/>
            </w:pPr>
            <w:r>
              <w:rPr>
                <w:color w:val="212529"/>
                <w:spacing w:val="-3"/>
              </w:rPr>
              <w:t>1,461.20</w:t>
            </w:r>
          </w:p>
        </w:tc>
        <w:tc>
          <w:tcPr>
            <w:tcW w:w="137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08" w:hRule="atLeast"/>
        </w:trPr>
        <w:tc>
          <w:tcPr>
            <w:tcW w:w="1421" w:type="dxa"/>
            <w:vAlign w:val="top"/>
            <w:tcBorders>
              <w:bottom w:val="single" w:color="000000" w:sz="2" w:space="0"/>
            </w:tcBorders>
          </w:tcPr>
          <w:p>
            <w:pPr>
              <w:pStyle w:val="TableText"/>
              <w:ind w:left="11"/>
              <w:spacing w:before="234" w:line="183" w:lineRule="auto"/>
              <w:rPr/>
            </w:pPr>
            <w:r>
              <w:rPr>
                <w:color w:val="212529"/>
                <w:spacing w:val="-4"/>
              </w:rPr>
              <w:t>224</w:t>
            </w:r>
          </w:p>
        </w:tc>
        <w:tc>
          <w:tcPr>
            <w:tcW w:w="1091" w:type="dxa"/>
            <w:vAlign w:val="top"/>
            <w:tcBorders>
              <w:bottom w:val="single" w:color="000000" w:sz="2" w:space="0"/>
            </w:tcBorders>
          </w:tcPr>
          <w:p>
            <w:pPr>
              <w:pStyle w:val="TableText"/>
              <w:ind w:left="4" w:right="184" w:firstLine="4"/>
              <w:spacing w:before="1" w:line="204" w:lineRule="auto"/>
              <w:jc w:val="both"/>
              <w:rPr/>
            </w:pPr>
            <w:r>
              <w:rPr>
                <w:color w:val="212529"/>
                <w:spacing w:val="-3"/>
              </w:rPr>
              <w:t>灾害防治及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2"/>
              </w:rPr>
              <w:t>应急管理支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1475" w:type="dxa"/>
            <w:vAlign w:val="top"/>
            <w:tcBorders>
              <w:bottom w:val="single" w:color="000000" w:sz="2" w:space="0"/>
            </w:tcBorders>
          </w:tcPr>
          <w:p>
            <w:pPr>
              <w:pStyle w:val="TableText"/>
              <w:ind w:right="26"/>
              <w:spacing w:before="234" w:line="183" w:lineRule="auto"/>
              <w:jc w:val="right"/>
              <w:rPr/>
            </w:pPr>
            <w:r>
              <w:rPr>
                <w:color w:val="212529"/>
                <w:spacing w:val="-3"/>
              </w:rPr>
              <w:t>9.59</w:t>
            </w:r>
          </w:p>
        </w:tc>
        <w:tc>
          <w:tcPr>
            <w:tcW w:w="1463" w:type="dxa"/>
            <w:vAlign w:val="top"/>
            <w:tcBorders>
              <w:bottom w:val="single" w:color="000000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79" w:type="dxa"/>
            <w:vAlign w:val="top"/>
            <w:tcBorders>
              <w:bottom w:val="single" w:color="000000" w:sz="2" w:space="0"/>
            </w:tcBorders>
          </w:tcPr>
          <w:p>
            <w:pPr>
              <w:pStyle w:val="TableText"/>
              <w:ind w:right="23"/>
              <w:spacing w:before="234" w:line="183" w:lineRule="auto"/>
              <w:jc w:val="right"/>
              <w:rPr/>
            </w:pPr>
            <w:r>
              <w:rPr>
                <w:color w:val="212529"/>
                <w:spacing w:val="-3"/>
              </w:rPr>
              <w:t>9.59</w:t>
            </w:r>
          </w:p>
        </w:tc>
        <w:tc>
          <w:tcPr>
            <w:tcW w:w="503" w:type="dxa"/>
            <w:vAlign w:val="top"/>
            <w:tcBorders>
              <w:bottom w:val="single" w:color="000000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  <w:tcBorders>
              <w:bottom w:val="single" w:color="000000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5" w:type="dxa"/>
            <w:vAlign w:val="top"/>
            <w:tcBorders>
              <w:bottom w:val="single" w:color="000000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headerReference w:type="default" r:id="rId13"/>
          <w:footerReference w:type="default" r:id="rId14"/>
          <w:pgSz w:w="11900" w:h="16840"/>
          <w:pgMar w:top="610" w:right="86" w:bottom="312" w:left="0" w:header="357" w:footer="153" w:gutter="0"/>
        </w:sectPr>
        <w:rPr/>
      </w:pPr>
    </w:p>
    <w:p>
      <w:pPr>
        <w:spacing w:before="2"/>
        <w:rPr/>
      </w:pPr>
      <w:r>
        <mc:AlternateContent xmlns:mc="http://schemas.openxmlformats.org/markup-compatibility/2006">
          <mc:Choice Requires="wps">
            <w:drawing>
              <wp:anchor distT="0" distB="0" distL="0" distR="0" simplePos="0" relativeHeight="251658240" behindDoc="1" locked="0" layoutInCell="0" allowOverlap="1">
                <wp:simplePos x="0" y="0"/>
                <wp:positionH relativeFrom="page">
                  <wp:posOffset>910743</wp:posOffset>
                </wp:positionH>
                <wp:positionV relativeFrom="page">
                  <wp:posOffset>609600</wp:posOffset>
                </wp:positionV>
                <wp:extent cx="5732145" cy="8254"/>
                <wp:effectExtent l="0" t="0" r="0" b="0"/>
                <wp:wrapNone/>
                <wp:docPr id="2" name="Rect 2"/>
                <wp:cNvGraphicFramePr/>
                <a:graphic>
                  <a:graphicData uri="http://schemas.microsoft.com/office/word/2010/wordprocessingShape">
                    <wps:wsp>
                      <wps:cNvPr id="2" name="Rect 2"/>
                      <wps:cNvSpPr/>
                      <wps:spPr>
                        <a:xfrm>
                          <a:off x="910743" y="609600"/>
                          <a:ext cx="5732145" cy="8254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42" style="position:absolute;margin-left:71.7121pt;margin-top:48pt;mso-position-vertical-relative:page;mso-position-horizontal-relative:page;width:451.35pt;height:0.65pt;z-index:-251658240;" o:allowincell="f" fillcolor="#000000" filled="true" stroked="false"/>
            </w:pict>
          </mc:Fallback>
        </mc:AlternateContent>
      </w:r>
      <w:r>
        <w:pict>
          <v:shape id="_x0000_s144" style="position:absolute;margin-left:493.28pt;margin-top:49.1801pt;mso-position-vertical-relative:page;mso-position-horizontal-relative:page;width:99.4pt;height:18.75pt;z-index:-25165619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spacing w:before="2"/>
        <w:rPr/>
      </w:pPr>
      <w:r/>
    </w:p>
    <w:p>
      <w:pPr>
        <w:spacing w:before="2"/>
        <w:rPr/>
      </w:pPr>
      <w:r/>
    </w:p>
    <w:p>
      <w:pPr>
        <w:spacing w:before="2"/>
        <w:rPr/>
      </w:pPr>
      <w:r/>
    </w:p>
    <w:tbl>
      <w:tblPr>
        <w:tblStyle w:val="TableNormal"/>
        <w:tblW w:w="901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421"/>
        <w:gridCol w:w="1091"/>
        <w:gridCol w:w="1475"/>
        <w:gridCol w:w="1463"/>
        <w:gridCol w:w="1379"/>
        <w:gridCol w:w="503"/>
        <w:gridCol w:w="839"/>
        <w:gridCol w:w="845"/>
      </w:tblGrid>
      <w:tr>
        <w:trPr>
          <w:trHeight w:val="619" w:hRule="atLeast"/>
        </w:trPr>
        <w:tc>
          <w:tcPr>
            <w:tcW w:w="1421" w:type="dxa"/>
            <w:vAlign w:val="top"/>
          </w:tcPr>
          <w:p>
            <w:pPr>
              <w:pStyle w:val="TableText"/>
              <w:ind w:left="11"/>
              <w:spacing w:before="236" w:line="183" w:lineRule="auto"/>
              <w:rPr/>
            </w:pPr>
            <w:r>
              <w:rPr>
                <w:color w:val="212529"/>
                <w:spacing w:val="-2"/>
              </w:rPr>
              <w:t>22407</w:t>
            </w:r>
          </w:p>
        </w:tc>
        <w:tc>
          <w:tcPr>
            <w:tcW w:w="1091" w:type="dxa"/>
            <w:vAlign w:val="top"/>
          </w:tcPr>
          <w:p>
            <w:pPr>
              <w:pStyle w:val="TableText"/>
              <w:ind w:left="6" w:right="184" w:firstLine="27"/>
              <w:spacing w:before="3" w:line="207" w:lineRule="auto"/>
              <w:jc w:val="both"/>
              <w:rPr/>
            </w:pPr>
            <w:r>
              <w:pict>
                <v:shape id="_x0000_s146" style="position:absolute;margin-left:-56.3421pt;margin-top:-35.5962pt;mso-position-vertical-relative:text;mso-position-horizontal-relative:text;width:119.4pt;height:18.85pt;z-index:-251657216;rotation:330;" fillcolor="#404040" filled="true" stroked="false" type="#_x0000_t136">
                  <v:fill opacity="0.400000"/>
                  <v:textpath style="font-family:&quot;SimSun&quot;;font-size:20;v-text-kern:t;mso-text-shadow:auto" string="仅供内部审核"/>
                </v:shape>
              </w:pict>
            </w:r>
            <w:r>
              <w:rPr>
                <w:color w:val="212529"/>
                <w:spacing w:val="-8"/>
              </w:rPr>
              <w:t>自然灾害救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3"/>
              </w:rPr>
              <w:t>灾及恢复重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4"/>
              </w:rPr>
              <w:t>建支出</w:t>
            </w:r>
          </w:p>
        </w:tc>
        <w:tc>
          <w:tcPr>
            <w:tcW w:w="1475" w:type="dxa"/>
            <w:vAlign w:val="top"/>
          </w:tcPr>
          <w:p>
            <w:pPr>
              <w:pStyle w:val="TableText"/>
              <w:ind w:right="26"/>
              <w:spacing w:before="235" w:line="183" w:lineRule="auto"/>
              <w:jc w:val="right"/>
              <w:rPr/>
            </w:pPr>
            <w:r>
              <w:rPr>
                <w:color w:val="212529"/>
                <w:spacing w:val="-3"/>
              </w:rPr>
              <w:t>9.59</w:t>
            </w:r>
          </w:p>
        </w:tc>
        <w:tc>
          <w:tcPr>
            <w:tcW w:w="14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79" w:type="dxa"/>
            <w:vAlign w:val="top"/>
          </w:tcPr>
          <w:p>
            <w:pPr>
              <w:pStyle w:val="TableText"/>
              <w:ind w:right="23"/>
              <w:spacing w:before="235" w:line="183" w:lineRule="auto"/>
              <w:jc w:val="right"/>
              <w:rPr/>
            </w:pPr>
            <w:r>
              <w:rPr>
                <w:color w:val="212529"/>
                <w:spacing w:val="-3"/>
              </w:rPr>
              <w:t>9.59</w:t>
            </w:r>
          </w:p>
        </w:tc>
        <w:tc>
          <w:tcPr>
            <w:tcW w:w="5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421" w:type="dxa"/>
            <w:vAlign w:val="top"/>
          </w:tcPr>
          <w:p>
            <w:pPr>
              <w:pStyle w:val="TableText"/>
              <w:ind w:left="11"/>
              <w:spacing w:before="123" w:line="183" w:lineRule="auto"/>
              <w:rPr/>
            </w:pPr>
            <w:r>
              <w:rPr>
                <w:color w:val="212529"/>
                <w:spacing w:val="-2"/>
              </w:rPr>
              <w:t>2240704</w:t>
            </w:r>
          </w:p>
        </w:tc>
        <w:tc>
          <w:tcPr>
            <w:tcW w:w="1091" w:type="dxa"/>
            <w:vAlign w:val="top"/>
          </w:tcPr>
          <w:p>
            <w:pPr>
              <w:pStyle w:val="TableText"/>
              <w:ind w:left="5" w:right="184" w:firstLine="28"/>
              <w:spacing w:before="1" w:line="204" w:lineRule="auto"/>
              <w:rPr/>
            </w:pPr>
            <w:r>
              <w:rPr>
                <w:color w:val="212529"/>
                <w:spacing w:val="-8"/>
              </w:rPr>
              <w:t>自然灾害灾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2"/>
              </w:rPr>
              <w:t>后重建补助</w:t>
            </w:r>
          </w:p>
        </w:tc>
        <w:tc>
          <w:tcPr>
            <w:tcW w:w="1475" w:type="dxa"/>
            <w:vAlign w:val="top"/>
          </w:tcPr>
          <w:p>
            <w:pPr>
              <w:pStyle w:val="TableText"/>
              <w:ind w:right="26"/>
              <w:spacing w:before="123" w:line="183" w:lineRule="auto"/>
              <w:jc w:val="right"/>
              <w:rPr/>
            </w:pPr>
            <w:r>
              <w:rPr>
                <w:color w:val="212529"/>
                <w:spacing w:val="-3"/>
              </w:rPr>
              <w:t>9.59</w:t>
            </w:r>
          </w:p>
        </w:tc>
        <w:tc>
          <w:tcPr>
            <w:tcW w:w="14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79" w:type="dxa"/>
            <w:vAlign w:val="top"/>
          </w:tcPr>
          <w:p>
            <w:pPr>
              <w:pStyle w:val="TableText"/>
              <w:ind w:right="23"/>
              <w:spacing w:before="123" w:line="183" w:lineRule="auto"/>
              <w:jc w:val="right"/>
              <w:rPr/>
            </w:pPr>
            <w:r>
              <w:rPr>
                <w:color w:val="212529"/>
                <w:spacing w:val="-3"/>
              </w:rPr>
              <w:t>9.59</w:t>
            </w:r>
          </w:p>
        </w:tc>
        <w:tc>
          <w:tcPr>
            <w:tcW w:w="5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3" w:hRule="atLeast"/>
        </w:trPr>
        <w:tc>
          <w:tcPr>
            <w:tcW w:w="1421" w:type="dxa"/>
            <w:vAlign w:val="top"/>
          </w:tcPr>
          <w:p>
            <w:pPr>
              <w:pStyle w:val="TableText"/>
              <w:ind w:left="11"/>
              <w:spacing w:before="76" w:line="183" w:lineRule="auto"/>
              <w:rPr/>
            </w:pPr>
            <w:r>
              <w:rPr>
                <w:color w:val="212529"/>
                <w:spacing w:val="-4"/>
              </w:rPr>
              <w:t>229</w:t>
            </w:r>
          </w:p>
        </w:tc>
        <w:tc>
          <w:tcPr>
            <w:tcW w:w="1091" w:type="dxa"/>
            <w:vAlign w:val="top"/>
          </w:tcPr>
          <w:p>
            <w:pPr>
              <w:pStyle w:val="TableText"/>
              <w:ind w:left="5"/>
              <w:spacing w:before="47" w:line="220" w:lineRule="auto"/>
              <w:rPr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1475" w:type="dxa"/>
            <w:vAlign w:val="top"/>
          </w:tcPr>
          <w:p>
            <w:pPr>
              <w:pStyle w:val="TableText"/>
              <w:ind w:right="26"/>
              <w:spacing w:before="75" w:line="184" w:lineRule="auto"/>
              <w:jc w:val="right"/>
              <w:rPr/>
            </w:pPr>
            <w:r>
              <w:rPr>
                <w:color w:val="212529"/>
                <w:spacing w:val="-2"/>
              </w:rPr>
              <w:t>3,241.24</w:t>
            </w:r>
          </w:p>
        </w:tc>
        <w:tc>
          <w:tcPr>
            <w:tcW w:w="14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79" w:type="dxa"/>
            <w:vAlign w:val="top"/>
          </w:tcPr>
          <w:p>
            <w:pPr>
              <w:pStyle w:val="TableText"/>
              <w:ind w:right="23"/>
              <w:spacing w:before="75" w:line="184" w:lineRule="auto"/>
              <w:jc w:val="right"/>
              <w:rPr/>
            </w:pPr>
            <w:r>
              <w:rPr>
                <w:color w:val="212529"/>
                <w:spacing w:val="-2"/>
              </w:rPr>
              <w:t>3,241.24</w:t>
            </w:r>
          </w:p>
        </w:tc>
        <w:tc>
          <w:tcPr>
            <w:tcW w:w="5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1020" w:hRule="atLeast"/>
        </w:trPr>
        <w:tc>
          <w:tcPr>
            <w:tcW w:w="1421" w:type="dxa"/>
            <w:vAlign w:val="top"/>
          </w:tcPr>
          <w:p>
            <w:pPr>
              <w:spacing w:line="3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"/>
              <w:spacing w:before="59" w:line="183" w:lineRule="auto"/>
              <w:rPr/>
            </w:pPr>
            <w:r>
              <w:rPr>
                <w:color w:val="212529"/>
                <w:spacing w:val="-2"/>
              </w:rPr>
              <w:t>22904</w:t>
            </w:r>
          </w:p>
        </w:tc>
        <w:tc>
          <w:tcPr>
            <w:tcW w:w="1091" w:type="dxa"/>
            <w:vAlign w:val="top"/>
          </w:tcPr>
          <w:p>
            <w:pPr>
              <w:pStyle w:val="TableText"/>
              <w:ind w:left="3" w:right="184" w:firstLine="1"/>
              <w:spacing w:line="207" w:lineRule="auto"/>
              <w:jc w:val="both"/>
              <w:rPr/>
            </w:pPr>
            <w:r>
              <w:rPr>
                <w:color w:val="212529"/>
                <w:spacing w:val="-2"/>
              </w:rPr>
              <w:t>其他政府性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2"/>
              </w:rPr>
              <w:t>基金及对应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2"/>
              </w:rPr>
              <w:t>专项债务收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2"/>
              </w:rPr>
              <w:t>入安排的支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1475" w:type="dxa"/>
            <w:vAlign w:val="top"/>
          </w:tcPr>
          <w:p>
            <w:pPr>
              <w:spacing w:line="3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right="26"/>
              <w:spacing w:before="58" w:line="183" w:lineRule="auto"/>
              <w:jc w:val="right"/>
              <w:rPr/>
            </w:pPr>
            <w:r>
              <w:rPr>
                <w:color w:val="212529"/>
                <w:spacing w:val="-2"/>
              </w:rPr>
              <w:t>3,240.00</w:t>
            </w:r>
          </w:p>
        </w:tc>
        <w:tc>
          <w:tcPr>
            <w:tcW w:w="14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79" w:type="dxa"/>
            <w:vAlign w:val="top"/>
          </w:tcPr>
          <w:p>
            <w:pPr>
              <w:spacing w:line="3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right="23"/>
              <w:spacing w:before="58" w:line="183" w:lineRule="auto"/>
              <w:jc w:val="right"/>
              <w:rPr/>
            </w:pPr>
            <w:r>
              <w:rPr>
                <w:color w:val="212529"/>
                <w:spacing w:val="-2"/>
              </w:rPr>
              <w:t>3,240.00</w:t>
            </w:r>
          </w:p>
        </w:tc>
        <w:tc>
          <w:tcPr>
            <w:tcW w:w="5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1020" w:hRule="atLeast"/>
        </w:trPr>
        <w:tc>
          <w:tcPr>
            <w:tcW w:w="1421" w:type="dxa"/>
            <w:vAlign w:val="top"/>
          </w:tcPr>
          <w:p>
            <w:pPr>
              <w:spacing w:line="37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"/>
              <w:spacing w:before="58" w:line="183" w:lineRule="auto"/>
              <w:rPr/>
            </w:pPr>
            <w:r>
              <w:rPr>
                <w:color w:val="212529"/>
                <w:spacing w:val="-2"/>
              </w:rPr>
              <w:t>2290402</w:t>
            </w:r>
          </w:p>
        </w:tc>
        <w:tc>
          <w:tcPr>
            <w:tcW w:w="1091" w:type="dxa"/>
            <w:vAlign w:val="top"/>
          </w:tcPr>
          <w:p>
            <w:pPr>
              <w:pStyle w:val="TableText"/>
              <w:ind w:left="3" w:right="184" w:firstLine="1"/>
              <w:spacing w:line="207" w:lineRule="auto"/>
              <w:jc w:val="both"/>
              <w:rPr/>
            </w:pPr>
            <w:r>
              <w:rPr>
                <w:color w:val="212529"/>
                <w:spacing w:val="-2"/>
              </w:rPr>
              <w:t>其他地方自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2"/>
              </w:rPr>
              <w:t>行试点项目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2"/>
              </w:rPr>
              <w:t>收益专项债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2"/>
              </w:rPr>
              <w:t>券收入安排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3"/>
              </w:rPr>
              <w:t>的支出</w:t>
            </w:r>
          </w:p>
        </w:tc>
        <w:tc>
          <w:tcPr>
            <w:tcW w:w="1475" w:type="dxa"/>
            <w:vAlign w:val="top"/>
          </w:tcPr>
          <w:p>
            <w:pPr>
              <w:spacing w:line="37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right="26"/>
              <w:spacing w:before="59" w:line="183" w:lineRule="auto"/>
              <w:jc w:val="right"/>
              <w:rPr/>
            </w:pPr>
            <w:r>
              <w:rPr>
                <w:color w:val="212529"/>
                <w:spacing w:val="-2"/>
              </w:rPr>
              <w:t>3,240.00</w:t>
            </w:r>
          </w:p>
        </w:tc>
        <w:tc>
          <w:tcPr>
            <w:tcW w:w="14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79" w:type="dxa"/>
            <w:vAlign w:val="top"/>
          </w:tcPr>
          <w:p>
            <w:pPr>
              <w:spacing w:line="37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right="23"/>
              <w:spacing w:before="59" w:line="183" w:lineRule="auto"/>
              <w:jc w:val="right"/>
              <w:rPr/>
            </w:pPr>
            <w:r>
              <w:rPr>
                <w:color w:val="212529"/>
                <w:spacing w:val="-2"/>
              </w:rPr>
              <w:t>3,240.00</w:t>
            </w:r>
          </w:p>
        </w:tc>
        <w:tc>
          <w:tcPr>
            <w:tcW w:w="5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421" w:type="dxa"/>
            <w:vAlign w:val="top"/>
          </w:tcPr>
          <w:p>
            <w:pPr>
              <w:pStyle w:val="TableText"/>
              <w:ind w:left="11"/>
              <w:spacing w:before="82" w:line="183" w:lineRule="auto"/>
              <w:rPr/>
            </w:pPr>
            <w:r>
              <w:rPr>
                <w:color w:val="212529"/>
                <w:spacing w:val="-2"/>
              </w:rPr>
              <w:t>22999</w:t>
            </w:r>
          </w:p>
        </w:tc>
        <w:tc>
          <w:tcPr>
            <w:tcW w:w="1091" w:type="dxa"/>
            <w:vAlign w:val="top"/>
          </w:tcPr>
          <w:p>
            <w:pPr>
              <w:pStyle w:val="TableText"/>
              <w:ind w:left="5"/>
              <w:spacing w:before="53" w:line="220" w:lineRule="auto"/>
              <w:rPr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1475" w:type="dxa"/>
            <w:vAlign w:val="top"/>
          </w:tcPr>
          <w:p>
            <w:pPr>
              <w:pStyle w:val="TableText"/>
              <w:ind w:right="26"/>
              <w:spacing w:before="80" w:line="184" w:lineRule="auto"/>
              <w:jc w:val="right"/>
              <w:rPr/>
            </w:pPr>
            <w:r>
              <w:rPr>
                <w:color w:val="212529"/>
                <w:spacing w:val="-6"/>
              </w:rPr>
              <w:t>1.24</w:t>
            </w:r>
          </w:p>
        </w:tc>
        <w:tc>
          <w:tcPr>
            <w:tcW w:w="14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79" w:type="dxa"/>
            <w:vAlign w:val="top"/>
          </w:tcPr>
          <w:p>
            <w:pPr>
              <w:pStyle w:val="TableText"/>
              <w:ind w:right="23"/>
              <w:spacing w:before="80" w:line="184" w:lineRule="auto"/>
              <w:jc w:val="right"/>
              <w:rPr/>
            </w:pPr>
            <w:r>
              <w:rPr>
                <w:color w:val="212529"/>
                <w:spacing w:val="-6"/>
              </w:rPr>
              <w:t>1.24</w:t>
            </w:r>
          </w:p>
        </w:tc>
        <w:tc>
          <w:tcPr>
            <w:tcW w:w="5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3" w:hRule="atLeast"/>
        </w:trPr>
        <w:tc>
          <w:tcPr>
            <w:tcW w:w="1421" w:type="dxa"/>
            <w:vAlign w:val="top"/>
          </w:tcPr>
          <w:p>
            <w:pPr>
              <w:pStyle w:val="TableText"/>
              <w:ind w:left="11"/>
              <w:spacing w:before="82" w:line="183" w:lineRule="auto"/>
              <w:rPr/>
            </w:pPr>
            <w:r>
              <w:rPr>
                <w:color w:val="212529"/>
                <w:spacing w:val="-2"/>
              </w:rPr>
              <w:t>2299999</w:t>
            </w:r>
          </w:p>
        </w:tc>
        <w:tc>
          <w:tcPr>
            <w:tcW w:w="1091" w:type="dxa"/>
            <w:vAlign w:val="top"/>
          </w:tcPr>
          <w:p>
            <w:pPr>
              <w:pStyle w:val="TableText"/>
              <w:ind w:left="5"/>
              <w:spacing w:before="53" w:line="220" w:lineRule="auto"/>
              <w:rPr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1475" w:type="dxa"/>
            <w:vAlign w:val="top"/>
          </w:tcPr>
          <w:p>
            <w:pPr>
              <w:pStyle w:val="TableText"/>
              <w:ind w:right="26"/>
              <w:spacing w:before="81" w:line="184" w:lineRule="auto"/>
              <w:jc w:val="right"/>
              <w:rPr/>
            </w:pPr>
            <w:r>
              <w:rPr>
                <w:color w:val="212529"/>
                <w:spacing w:val="-6"/>
              </w:rPr>
              <w:t>1.24</w:t>
            </w:r>
          </w:p>
        </w:tc>
        <w:tc>
          <w:tcPr>
            <w:tcW w:w="14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79" w:type="dxa"/>
            <w:vAlign w:val="top"/>
          </w:tcPr>
          <w:p>
            <w:pPr>
              <w:pStyle w:val="TableText"/>
              <w:ind w:right="23"/>
              <w:spacing w:before="81" w:line="184" w:lineRule="auto"/>
              <w:jc w:val="right"/>
              <w:rPr/>
            </w:pPr>
            <w:r>
              <w:rPr>
                <w:color w:val="212529"/>
                <w:spacing w:val="-6"/>
              </w:rPr>
              <w:t>1.24</w:t>
            </w:r>
          </w:p>
        </w:tc>
        <w:tc>
          <w:tcPr>
            <w:tcW w:w="5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9" w:hRule="atLeast"/>
        </w:trPr>
        <w:tc>
          <w:tcPr>
            <w:tcW w:w="9016" w:type="dxa"/>
            <w:vAlign w:val="top"/>
            <w:gridSpan w:val="8"/>
            <w:tcBorders>
              <w:left w:val="single" w:color="FFFFFF" w:sz="2" w:space="0"/>
              <w:bottom w:val="single" w:color="FFFFFF" w:sz="4" w:space="0"/>
              <w:right w:val="nil"/>
            </w:tcBorders>
          </w:tcPr>
          <w:p>
            <w:pPr>
              <w:ind w:left="7"/>
              <w:spacing w:before="66" w:line="184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注 ：本表反映部门本年度各项支出情况。</w:t>
            </w:r>
          </w:p>
        </w:tc>
      </w:tr>
    </w:tbl>
    <w:p>
      <w:pPr>
        <w:pStyle w:val="BodyText"/>
        <w:rPr/>
      </w:pPr>
      <w:r/>
    </w:p>
    <w:p>
      <w:pPr>
        <w:sectPr>
          <w:headerReference w:type="default" r:id="rId15"/>
          <w:footerReference w:type="default" r:id="rId16"/>
          <w:pgSz w:w="11900" w:h="16840"/>
          <w:pgMar w:top="610" w:right="86" w:bottom="311" w:left="0" w:header="357" w:footer="153" w:gutter="0"/>
        </w:sectPr>
        <w:rPr/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901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193"/>
        <w:gridCol w:w="408"/>
        <w:gridCol w:w="1535"/>
        <w:gridCol w:w="1355"/>
        <w:gridCol w:w="431"/>
        <w:gridCol w:w="1079"/>
        <w:gridCol w:w="1295"/>
        <w:gridCol w:w="983"/>
        <w:gridCol w:w="737"/>
      </w:tblGrid>
      <w:tr>
        <w:trPr>
          <w:trHeight w:val="427" w:hRule="atLeast"/>
        </w:trPr>
        <w:tc>
          <w:tcPr>
            <w:tcW w:w="9016" w:type="dxa"/>
            <w:vAlign w:val="top"/>
            <w:gridSpan w:val="9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3129"/>
              <w:spacing w:before="94" w:line="226" w:lineRule="auto"/>
              <w:outlineLvl w:val="1"/>
              <w:rPr>
                <w:sz w:val="22"/>
                <w:szCs w:val="22"/>
              </w:rPr>
            </w:pPr>
            <w:bookmarkStart w:name="bookmark32" w:id="39"/>
            <w:bookmarkEnd w:id="39"/>
            <w:bookmarkStart w:name="bookmark9" w:id="40"/>
            <w:bookmarkEnd w:id="40"/>
            <w:r>
              <w:rPr>
                <w:sz w:val="22"/>
                <w:szCs w:val="22"/>
                <w:color w:val="212529"/>
                <w:spacing w:val="7"/>
              </w:rPr>
              <w:t>财政拨款收入支出决算总表</w:t>
            </w:r>
          </w:p>
        </w:tc>
      </w:tr>
      <w:tr>
        <w:trPr>
          <w:trHeight w:val="422" w:hRule="atLeast"/>
        </w:trPr>
        <w:tc>
          <w:tcPr>
            <w:tcW w:w="1193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08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35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55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31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79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5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20" w:type="dxa"/>
            <w:vAlign w:val="top"/>
            <w:gridSpan w:val="2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1120"/>
              <w:spacing w:before="125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公开04表</w:t>
            </w:r>
          </w:p>
        </w:tc>
      </w:tr>
      <w:tr>
        <w:trPr>
          <w:trHeight w:val="422" w:hRule="atLeast"/>
        </w:trPr>
        <w:tc>
          <w:tcPr>
            <w:tcW w:w="3136" w:type="dxa"/>
            <w:vAlign w:val="top"/>
            <w:gridSpan w:val="3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11"/>
              <w:spacing w:before="125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部门名称：古县教育科技局</w:t>
            </w:r>
          </w:p>
        </w:tc>
        <w:tc>
          <w:tcPr>
            <w:tcW w:w="1355" w:type="dxa"/>
            <w:vAlign w:val="top"/>
            <w:tcBorders>
              <w:right w:val="single" w:color="FFFFFF" w:sz="2" w:space="0"/>
              <w:top w:val="single" w:color="FFFFFF" w:sz="4" w:space="0"/>
              <w:left w:val="single" w:color="000000" w:sz="2" w:space="0"/>
            </w:tcBorders>
          </w:tcPr>
          <w:p>
            <w:pPr>
              <w:pStyle w:val="TableText"/>
              <w:ind w:left="8"/>
              <w:spacing w:before="125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431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79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5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20" w:type="dxa"/>
            <w:vAlign w:val="top"/>
            <w:gridSpan w:val="2"/>
            <w:tcBorders>
              <w:left w:val="single" w:color="FFFFFF" w:sz="2" w:space="0"/>
              <w:top w:val="single" w:color="FFFFFF" w:sz="4" w:space="0"/>
              <w:right w:val="single" w:color="000000" w:sz="2" w:space="0"/>
            </w:tcBorders>
          </w:tcPr>
          <w:p>
            <w:pPr>
              <w:pStyle w:val="TableText"/>
              <w:ind w:left="685"/>
              <w:spacing w:before="125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金额单位：万元</w:t>
            </w:r>
          </w:p>
        </w:tc>
      </w:tr>
      <w:tr>
        <w:trPr>
          <w:trHeight w:val="422" w:hRule="atLeast"/>
        </w:trPr>
        <w:tc>
          <w:tcPr>
            <w:tcW w:w="3136" w:type="dxa"/>
            <w:vAlign w:val="top"/>
            <w:gridSpan w:val="3"/>
          </w:tcPr>
          <w:p>
            <w:pPr>
              <w:pStyle w:val="TableText"/>
              <w:ind w:left="1377"/>
              <w:spacing w:before="107" w:line="219" w:lineRule="auto"/>
              <w:rPr/>
            </w:pPr>
            <w:r>
              <w:rPr>
                <w:color w:val="212529"/>
                <w:spacing w:val="-8"/>
              </w:rPr>
              <w:t>收入</w:t>
            </w:r>
          </w:p>
        </w:tc>
        <w:tc>
          <w:tcPr>
            <w:tcW w:w="5880" w:type="dxa"/>
            <w:vAlign w:val="top"/>
            <w:gridSpan w:val="6"/>
          </w:tcPr>
          <w:p>
            <w:pPr>
              <w:pStyle w:val="TableText"/>
              <w:ind w:left="2743"/>
              <w:spacing w:before="106" w:line="220" w:lineRule="auto"/>
              <w:rPr/>
            </w:pPr>
            <w:r>
              <w:rPr>
                <w:color w:val="212529"/>
                <w:spacing w:val="-5"/>
              </w:rPr>
              <w:t>支出</w:t>
            </w:r>
          </w:p>
        </w:tc>
      </w:tr>
      <w:tr>
        <w:trPr>
          <w:trHeight w:val="853" w:hRule="atLeast"/>
        </w:trPr>
        <w:tc>
          <w:tcPr>
            <w:tcW w:w="1193" w:type="dxa"/>
            <w:vAlign w:val="top"/>
          </w:tcPr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02"/>
              <w:spacing w:before="59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408" w:type="dxa"/>
            <w:vAlign w:val="top"/>
          </w:tcPr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"/>
              <w:spacing w:before="58" w:line="219" w:lineRule="auto"/>
              <w:rPr/>
            </w:pPr>
            <w:r>
              <w:rPr>
                <w:color w:val="212529"/>
                <w:spacing w:val="-6"/>
              </w:rPr>
              <w:t>行次</w:t>
            </w:r>
          </w:p>
        </w:tc>
        <w:tc>
          <w:tcPr>
            <w:tcW w:w="1535" w:type="dxa"/>
            <w:vAlign w:val="top"/>
          </w:tcPr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70"/>
              <w:spacing w:before="58" w:line="219" w:lineRule="auto"/>
              <w:rPr/>
            </w:pPr>
            <w:r>
              <w:rPr>
                <w:color w:val="212529"/>
                <w:spacing w:val="-5"/>
              </w:rPr>
              <w:t>金额</w:t>
            </w:r>
          </w:p>
        </w:tc>
        <w:tc>
          <w:tcPr>
            <w:tcW w:w="1355" w:type="dxa"/>
            <w:vAlign w:val="top"/>
          </w:tcPr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82"/>
              <w:spacing w:before="59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431" w:type="dxa"/>
            <w:vAlign w:val="top"/>
          </w:tcPr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2"/>
              <w:spacing w:before="58" w:line="219" w:lineRule="auto"/>
              <w:rPr/>
            </w:pPr>
            <w:r>
              <w:rPr>
                <w:color w:val="212529"/>
                <w:spacing w:val="-6"/>
              </w:rPr>
              <w:t>行次</w:t>
            </w:r>
          </w:p>
        </w:tc>
        <w:tc>
          <w:tcPr>
            <w:tcW w:w="1079" w:type="dxa"/>
            <w:vAlign w:val="top"/>
          </w:tcPr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45"/>
              <w:spacing w:before="59" w:line="221" w:lineRule="auto"/>
              <w:rPr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295" w:type="dxa"/>
            <w:vAlign w:val="top"/>
          </w:tcPr>
          <w:p>
            <w:pPr>
              <w:pStyle w:val="TableText"/>
              <w:ind w:left="362" w:right="29" w:hanging="356"/>
              <w:spacing w:before="215" w:line="214" w:lineRule="auto"/>
              <w:rPr/>
            </w:pPr>
            <w:r>
              <w:rPr>
                <w:color w:val="212529"/>
                <w:spacing w:val="-2"/>
              </w:rPr>
              <w:t>一般公共预算财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3"/>
              </w:rPr>
              <w:t>政拨款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28"/>
              <w:spacing w:before="119" w:line="209" w:lineRule="auto"/>
              <w:rPr/>
            </w:pPr>
            <w:r>
              <w:rPr>
                <w:color w:val="212529"/>
                <w:spacing w:val="-2"/>
              </w:rPr>
              <w:t>政府性基金</w:t>
            </w:r>
          </w:p>
          <w:p>
            <w:pPr>
              <w:pStyle w:val="TableText"/>
              <w:ind w:left="30"/>
              <w:spacing w:line="209" w:lineRule="auto"/>
              <w:rPr/>
            </w:pPr>
            <w:r>
              <w:rPr>
                <w:color w:val="212529"/>
                <w:spacing w:val="-2"/>
              </w:rPr>
              <w:t>预算财政拨</w:t>
            </w:r>
          </w:p>
          <w:p>
            <w:pPr>
              <w:pStyle w:val="TableText"/>
              <w:ind w:left="389"/>
              <w:spacing w:line="220" w:lineRule="auto"/>
              <w:rPr/>
            </w:pPr>
            <w:r>
              <w:rPr>
                <w:color w:val="212529"/>
              </w:rPr>
              <w:t>款</w:t>
            </w:r>
          </w:p>
        </w:tc>
        <w:tc>
          <w:tcPr>
            <w:tcW w:w="737" w:type="dxa"/>
            <w:vAlign w:val="top"/>
          </w:tcPr>
          <w:p>
            <w:pPr>
              <w:pStyle w:val="TableText"/>
              <w:ind w:left="83" w:right="110" w:firstLine="18"/>
              <w:spacing w:before="10" w:line="212" w:lineRule="auto"/>
              <w:jc w:val="both"/>
              <w:rPr/>
            </w:pPr>
            <w:r>
              <w:rPr>
                <w:color w:val="212529"/>
                <w:spacing w:val="-9"/>
              </w:rPr>
              <w:t>国有资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3"/>
              </w:rPr>
              <w:t>本经营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3"/>
              </w:rPr>
              <w:t>预算财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3"/>
              </w:rPr>
              <w:t>政拨款</w:t>
            </w:r>
          </w:p>
        </w:tc>
      </w:tr>
      <w:tr>
        <w:trPr>
          <w:trHeight w:val="422" w:hRule="atLeast"/>
        </w:trPr>
        <w:tc>
          <w:tcPr>
            <w:tcW w:w="1193" w:type="dxa"/>
            <w:vAlign w:val="top"/>
          </w:tcPr>
          <w:p>
            <w:pPr>
              <w:ind w:left="391"/>
              <w:spacing w:before="114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栏次</w:t>
            </w:r>
          </w:p>
        </w:tc>
        <w:tc>
          <w:tcPr>
            <w:tcW w:w="40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35" w:type="dxa"/>
            <w:vAlign w:val="top"/>
          </w:tcPr>
          <w:p>
            <w:pPr>
              <w:ind w:left="711"/>
              <w:spacing w:before="132" w:line="195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1</w:t>
            </w:r>
          </w:p>
        </w:tc>
        <w:tc>
          <w:tcPr>
            <w:tcW w:w="1355" w:type="dxa"/>
            <w:vAlign w:val="top"/>
          </w:tcPr>
          <w:p>
            <w:pPr>
              <w:ind w:left="472"/>
              <w:spacing w:before="114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栏次</w:t>
            </w:r>
          </w:p>
        </w:tc>
        <w:tc>
          <w:tcPr>
            <w:tcW w:w="4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79" w:type="dxa"/>
            <w:vAlign w:val="top"/>
          </w:tcPr>
          <w:p>
            <w:pPr>
              <w:ind w:left="480"/>
              <w:spacing w:before="130" w:line="198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2</w:t>
            </w:r>
          </w:p>
        </w:tc>
        <w:tc>
          <w:tcPr>
            <w:tcW w:w="1295" w:type="dxa"/>
            <w:vAlign w:val="top"/>
          </w:tcPr>
          <w:p>
            <w:pPr>
              <w:ind w:left="590"/>
              <w:spacing w:before="130" w:line="200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3</w:t>
            </w:r>
          </w:p>
        </w:tc>
        <w:tc>
          <w:tcPr>
            <w:tcW w:w="983" w:type="dxa"/>
            <w:vAlign w:val="top"/>
          </w:tcPr>
          <w:p>
            <w:pPr>
              <w:ind w:left="434"/>
              <w:spacing w:before="132" w:line="195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4</w:t>
            </w:r>
          </w:p>
        </w:tc>
        <w:tc>
          <w:tcPr>
            <w:tcW w:w="737" w:type="dxa"/>
            <w:vAlign w:val="top"/>
          </w:tcPr>
          <w:p>
            <w:pPr>
              <w:ind w:left="310"/>
              <w:spacing w:before="132" w:line="197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5</w:t>
            </w:r>
          </w:p>
        </w:tc>
      </w:tr>
      <w:tr>
        <w:trPr>
          <w:trHeight w:val="422" w:hRule="atLeast"/>
        </w:trPr>
        <w:tc>
          <w:tcPr>
            <w:tcW w:w="1193" w:type="dxa"/>
            <w:vAlign w:val="top"/>
          </w:tcPr>
          <w:p>
            <w:pPr>
              <w:pStyle w:val="TableText"/>
              <w:ind w:left="10" w:right="102" w:firstLine="1"/>
              <w:spacing w:line="211" w:lineRule="auto"/>
              <w:rPr/>
            </w:pPr>
            <w:r>
              <w:rPr>
                <w:color w:val="212529"/>
                <w:spacing w:val="-2"/>
              </w:rPr>
              <w:t>一、一般公共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2"/>
              </w:rPr>
              <w:t>预算财政拨款</w:t>
            </w:r>
          </w:p>
        </w:tc>
        <w:tc>
          <w:tcPr>
            <w:tcW w:w="408" w:type="dxa"/>
            <w:vAlign w:val="top"/>
          </w:tcPr>
          <w:p>
            <w:pPr>
              <w:pStyle w:val="TableText"/>
              <w:ind w:left="155"/>
              <w:spacing w:before="135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1535" w:type="dxa"/>
            <w:vAlign w:val="top"/>
          </w:tcPr>
          <w:p>
            <w:pPr>
              <w:pStyle w:val="TableText"/>
              <w:ind w:left="690"/>
              <w:spacing w:before="136" w:line="183" w:lineRule="auto"/>
              <w:rPr/>
            </w:pPr>
            <w:r>
              <w:rPr>
                <w:color w:val="212529"/>
                <w:spacing w:val="-2"/>
              </w:rPr>
              <w:t>23,943.49</w:t>
            </w:r>
          </w:p>
        </w:tc>
        <w:tc>
          <w:tcPr>
            <w:tcW w:w="1355" w:type="dxa"/>
            <w:vAlign w:val="top"/>
          </w:tcPr>
          <w:p>
            <w:pPr>
              <w:pStyle w:val="TableText"/>
              <w:ind w:left="7" w:right="87" w:firstLine="1"/>
              <w:spacing w:line="211" w:lineRule="auto"/>
              <w:rPr/>
            </w:pPr>
            <w:r>
              <w:rPr>
                <w:color w:val="212529"/>
                <w:spacing w:val="-2"/>
              </w:rPr>
              <w:t>一、一般公共服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4"/>
              </w:rPr>
              <w:t>务支出</w:t>
            </w:r>
          </w:p>
        </w:tc>
        <w:tc>
          <w:tcPr>
            <w:tcW w:w="431" w:type="dxa"/>
            <w:vAlign w:val="top"/>
          </w:tcPr>
          <w:p>
            <w:pPr>
              <w:pStyle w:val="TableText"/>
              <w:ind w:left="118"/>
              <w:spacing w:before="136" w:line="183" w:lineRule="auto"/>
              <w:rPr/>
            </w:pPr>
            <w:r>
              <w:rPr>
                <w:color w:val="212529"/>
                <w:spacing w:val="-6"/>
              </w:rPr>
              <w:t>33</w:t>
            </w:r>
          </w:p>
        </w:tc>
        <w:tc>
          <w:tcPr>
            <w:tcW w:w="107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3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13" w:hRule="atLeast"/>
        </w:trPr>
        <w:tc>
          <w:tcPr>
            <w:tcW w:w="1193" w:type="dxa"/>
            <w:vAlign w:val="top"/>
          </w:tcPr>
          <w:p>
            <w:pPr>
              <w:pStyle w:val="TableText"/>
              <w:ind w:left="9" w:right="102" w:firstLine="2"/>
              <w:spacing w:line="206" w:lineRule="auto"/>
              <w:jc w:val="both"/>
              <w:rPr/>
            </w:pPr>
            <w:r>
              <w:rPr>
                <w:color w:val="212529"/>
                <w:spacing w:val="-2"/>
              </w:rPr>
              <w:t>二、政府性基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2"/>
              </w:rPr>
              <w:t>金预算财政拨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</w:rPr>
              <w:t>款</w:t>
            </w:r>
          </w:p>
        </w:tc>
        <w:tc>
          <w:tcPr>
            <w:tcW w:w="408" w:type="dxa"/>
            <w:vAlign w:val="top"/>
          </w:tcPr>
          <w:p>
            <w:pPr>
              <w:pStyle w:val="TableText"/>
              <w:ind w:left="144"/>
              <w:spacing w:before="232" w:line="183" w:lineRule="auto"/>
              <w:rPr/>
            </w:pPr>
            <w:r>
              <w:rPr>
                <w:color w:val="212529"/>
              </w:rPr>
              <w:t>2</w:t>
            </w:r>
          </w:p>
        </w:tc>
        <w:tc>
          <w:tcPr>
            <w:tcW w:w="1535" w:type="dxa"/>
            <w:vAlign w:val="top"/>
          </w:tcPr>
          <w:p>
            <w:pPr>
              <w:pStyle w:val="TableText"/>
              <w:ind w:left="788"/>
              <w:spacing w:before="232" w:line="183" w:lineRule="auto"/>
              <w:rPr/>
            </w:pPr>
            <w:r>
              <w:rPr>
                <w:color w:val="212529"/>
                <w:spacing w:val="-2"/>
              </w:rPr>
              <w:t>3,240.00</w:t>
            </w:r>
          </w:p>
        </w:tc>
        <w:tc>
          <w:tcPr>
            <w:tcW w:w="1355" w:type="dxa"/>
            <w:vAlign w:val="top"/>
          </w:tcPr>
          <w:p>
            <w:pPr>
              <w:pStyle w:val="TableText"/>
              <w:ind w:left="8"/>
              <w:spacing w:before="204" w:line="220" w:lineRule="auto"/>
              <w:rPr/>
            </w:pPr>
            <w:r>
              <w:rPr>
                <w:color w:val="212529"/>
                <w:spacing w:val="-2"/>
              </w:rPr>
              <w:t>二、外交支出</w:t>
            </w:r>
          </w:p>
        </w:tc>
        <w:tc>
          <w:tcPr>
            <w:tcW w:w="431" w:type="dxa"/>
            <w:vAlign w:val="top"/>
          </w:tcPr>
          <w:p>
            <w:pPr>
              <w:pStyle w:val="TableText"/>
              <w:ind w:left="118"/>
              <w:spacing w:before="232" w:line="183" w:lineRule="auto"/>
              <w:rPr/>
            </w:pPr>
            <w:r>
              <w:rPr>
                <w:color w:val="212529"/>
                <w:spacing w:val="-6"/>
              </w:rPr>
              <w:t>34</w:t>
            </w:r>
          </w:p>
        </w:tc>
        <w:tc>
          <w:tcPr>
            <w:tcW w:w="107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3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13" w:hRule="atLeast"/>
        </w:trPr>
        <w:tc>
          <w:tcPr>
            <w:tcW w:w="1193" w:type="dxa"/>
            <w:vAlign w:val="top"/>
          </w:tcPr>
          <w:p>
            <w:pPr>
              <w:pStyle w:val="TableText"/>
              <w:ind w:left="10" w:right="102" w:hanging="1"/>
              <w:spacing w:line="206" w:lineRule="auto"/>
              <w:jc w:val="both"/>
              <w:rPr/>
            </w:pPr>
            <w:r>
              <w:rPr>
                <w:color w:val="212529"/>
                <w:spacing w:val="-2"/>
              </w:rPr>
              <w:t>三、国有资本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2"/>
              </w:rPr>
              <w:t>经营预算财政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5"/>
              </w:rPr>
              <w:t>拨款</w:t>
            </w:r>
          </w:p>
        </w:tc>
        <w:tc>
          <w:tcPr>
            <w:tcW w:w="408" w:type="dxa"/>
            <w:vAlign w:val="top"/>
          </w:tcPr>
          <w:p>
            <w:pPr>
              <w:pStyle w:val="TableText"/>
              <w:ind w:left="145"/>
              <w:spacing w:before="234" w:line="183" w:lineRule="auto"/>
              <w:rPr/>
            </w:pPr>
            <w:r>
              <w:rPr>
                <w:color w:val="212529"/>
              </w:rPr>
              <w:t>3</w:t>
            </w:r>
          </w:p>
        </w:tc>
        <w:tc>
          <w:tcPr>
            <w:tcW w:w="15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55" w:type="dxa"/>
            <w:vAlign w:val="top"/>
          </w:tcPr>
          <w:p>
            <w:pPr>
              <w:pStyle w:val="TableText"/>
              <w:ind w:left="5"/>
              <w:spacing w:before="205" w:line="220" w:lineRule="auto"/>
              <w:rPr/>
            </w:pPr>
            <w:r>
              <w:rPr>
                <w:color w:val="212529"/>
                <w:spacing w:val="-2"/>
              </w:rPr>
              <w:t>三、国防支出</w:t>
            </w:r>
          </w:p>
        </w:tc>
        <w:tc>
          <w:tcPr>
            <w:tcW w:w="431" w:type="dxa"/>
            <w:vAlign w:val="top"/>
          </w:tcPr>
          <w:p>
            <w:pPr>
              <w:pStyle w:val="TableText"/>
              <w:ind w:left="118"/>
              <w:spacing w:before="234" w:line="183" w:lineRule="auto"/>
              <w:rPr/>
            </w:pPr>
            <w:r>
              <w:rPr>
                <w:color w:val="212529"/>
                <w:spacing w:val="-6"/>
              </w:rPr>
              <w:t>35</w:t>
            </w:r>
          </w:p>
        </w:tc>
        <w:tc>
          <w:tcPr>
            <w:tcW w:w="107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3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19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08" w:type="dxa"/>
            <w:vAlign w:val="top"/>
          </w:tcPr>
          <w:p>
            <w:pPr>
              <w:pStyle w:val="TableText"/>
              <w:ind w:left="141"/>
              <w:spacing w:before="139" w:line="183" w:lineRule="auto"/>
              <w:rPr/>
            </w:pPr>
            <w:r>
              <w:rPr>
                <w:color w:val="212529"/>
              </w:rPr>
              <w:t>4</w:t>
            </w:r>
          </w:p>
        </w:tc>
        <w:tc>
          <w:tcPr>
            <w:tcW w:w="15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55" w:type="dxa"/>
            <w:vAlign w:val="top"/>
          </w:tcPr>
          <w:p>
            <w:pPr>
              <w:pStyle w:val="TableText"/>
              <w:ind w:left="21" w:right="87" w:firstLine="1"/>
              <w:spacing w:before="2" w:line="210" w:lineRule="auto"/>
              <w:rPr/>
            </w:pPr>
            <w:r>
              <w:rPr>
                <w:color w:val="212529"/>
                <w:spacing w:val="-4"/>
              </w:rPr>
              <w:t>四、公共安全支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431" w:type="dxa"/>
            <w:vAlign w:val="top"/>
          </w:tcPr>
          <w:p>
            <w:pPr>
              <w:pStyle w:val="TableText"/>
              <w:ind w:left="118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36</w:t>
            </w:r>
          </w:p>
        </w:tc>
        <w:tc>
          <w:tcPr>
            <w:tcW w:w="107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3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19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08" w:type="dxa"/>
            <w:vAlign w:val="top"/>
          </w:tcPr>
          <w:p>
            <w:pPr>
              <w:pStyle w:val="TableText"/>
              <w:ind w:left="145"/>
              <w:spacing w:before="140" w:line="182" w:lineRule="auto"/>
              <w:rPr/>
            </w:pPr>
            <w:r>
              <w:rPr>
                <w:color w:val="212529"/>
              </w:rPr>
              <w:t>5</w:t>
            </w:r>
          </w:p>
        </w:tc>
        <w:tc>
          <w:tcPr>
            <w:tcW w:w="15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55" w:type="dxa"/>
            <w:vAlign w:val="top"/>
          </w:tcPr>
          <w:p>
            <w:pPr>
              <w:pStyle w:val="TableText"/>
              <w:ind w:left="8"/>
              <w:spacing w:before="111" w:line="219" w:lineRule="auto"/>
              <w:rPr/>
            </w:pPr>
            <w:r>
              <w:rPr>
                <w:color w:val="212529"/>
                <w:spacing w:val="-2"/>
              </w:rPr>
              <w:t>五、教育支出</w:t>
            </w:r>
          </w:p>
        </w:tc>
        <w:tc>
          <w:tcPr>
            <w:tcW w:w="431" w:type="dxa"/>
            <w:vAlign w:val="top"/>
          </w:tcPr>
          <w:p>
            <w:pPr>
              <w:pStyle w:val="TableText"/>
              <w:ind w:left="118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37</w:t>
            </w:r>
          </w:p>
        </w:tc>
        <w:tc>
          <w:tcPr>
            <w:tcW w:w="1079" w:type="dxa"/>
            <w:vAlign w:val="top"/>
          </w:tcPr>
          <w:p>
            <w:pPr>
              <w:pStyle w:val="TableText"/>
              <w:ind w:left="249"/>
              <w:spacing w:before="138" w:line="184" w:lineRule="auto"/>
              <w:rPr/>
            </w:pPr>
            <w:r>
              <w:rPr>
                <w:color w:val="212529"/>
                <w:spacing w:val="-3"/>
              </w:rPr>
              <w:t>19,120.77</w:t>
            </w:r>
          </w:p>
        </w:tc>
        <w:tc>
          <w:tcPr>
            <w:tcW w:w="1295" w:type="dxa"/>
            <w:vAlign w:val="top"/>
          </w:tcPr>
          <w:p>
            <w:pPr>
              <w:pStyle w:val="TableText"/>
              <w:ind w:left="467"/>
              <w:spacing w:before="138" w:line="184" w:lineRule="auto"/>
              <w:rPr/>
            </w:pPr>
            <w:r>
              <w:rPr>
                <w:color w:val="212529"/>
                <w:spacing w:val="-3"/>
              </w:rPr>
              <w:t>19,120.77</w:t>
            </w:r>
          </w:p>
        </w:tc>
        <w:tc>
          <w:tcPr>
            <w:tcW w:w="9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3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19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08" w:type="dxa"/>
            <w:vAlign w:val="top"/>
          </w:tcPr>
          <w:p>
            <w:pPr>
              <w:pStyle w:val="TableText"/>
              <w:ind w:left="143"/>
              <w:spacing w:before="139" w:line="183" w:lineRule="auto"/>
              <w:rPr/>
            </w:pPr>
            <w:r>
              <w:rPr>
                <w:color w:val="212529"/>
              </w:rPr>
              <w:t>6</w:t>
            </w:r>
          </w:p>
        </w:tc>
        <w:tc>
          <w:tcPr>
            <w:tcW w:w="15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55" w:type="dxa"/>
            <w:vAlign w:val="top"/>
          </w:tcPr>
          <w:p>
            <w:pPr>
              <w:pStyle w:val="TableText"/>
              <w:ind w:left="21" w:right="87" w:hanging="14"/>
              <w:spacing w:before="2" w:line="210" w:lineRule="auto"/>
              <w:rPr/>
            </w:pPr>
            <w:r>
              <w:rPr>
                <w:color w:val="212529"/>
                <w:spacing w:val="-2"/>
              </w:rPr>
              <w:t>六、科学技术支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431" w:type="dxa"/>
            <w:vAlign w:val="top"/>
          </w:tcPr>
          <w:p>
            <w:pPr>
              <w:pStyle w:val="TableText"/>
              <w:ind w:left="118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38</w:t>
            </w:r>
          </w:p>
        </w:tc>
        <w:tc>
          <w:tcPr>
            <w:tcW w:w="1079" w:type="dxa"/>
            <w:vAlign w:val="top"/>
          </w:tcPr>
          <w:p>
            <w:pPr>
              <w:pStyle w:val="TableText"/>
              <w:ind w:left="600"/>
              <w:spacing w:before="139" w:line="183" w:lineRule="auto"/>
              <w:rPr/>
            </w:pPr>
            <w:r>
              <w:rPr>
                <w:color w:val="212529"/>
                <w:spacing w:val="-3"/>
              </w:rPr>
              <w:t>70.00</w:t>
            </w:r>
          </w:p>
        </w:tc>
        <w:tc>
          <w:tcPr>
            <w:tcW w:w="1295" w:type="dxa"/>
            <w:vAlign w:val="top"/>
          </w:tcPr>
          <w:p>
            <w:pPr>
              <w:pStyle w:val="TableText"/>
              <w:ind w:left="818"/>
              <w:spacing w:before="139" w:line="183" w:lineRule="auto"/>
              <w:rPr/>
            </w:pPr>
            <w:r>
              <w:rPr>
                <w:color w:val="212529"/>
                <w:spacing w:val="-3"/>
              </w:rPr>
              <w:t>70.00</w:t>
            </w:r>
          </w:p>
        </w:tc>
        <w:tc>
          <w:tcPr>
            <w:tcW w:w="9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3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19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08" w:type="dxa"/>
            <w:vAlign w:val="top"/>
          </w:tcPr>
          <w:p>
            <w:pPr>
              <w:pStyle w:val="TableText"/>
              <w:ind w:left="146"/>
              <w:spacing w:before="140" w:line="182" w:lineRule="auto"/>
              <w:rPr/>
            </w:pPr>
            <w:r>
              <w:rPr>
                <w:color w:val="212529"/>
              </w:rPr>
              <w:t>7</w:t>
            </w:r>
          </w:p>
        </w:tc>
        <w:tc>
          <w:tcPr>
            <w:tcW w:w="15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55" w:type="dxa"/>
            <w:vAlign w:val="top"/>
          </w:tcPr>
          <w:p>
            <w:pPr>
              <w:pStyle w:val="TableText"/>
              <w:ind w:left="12" w:right="87" w:hanging="7"/>
              <w:spacing w:before="2" w:line="210" w:lineRule="auto"/>
              <w:rPr/>
            </w:pPr>
            <w:r>
              <w:rPr>
                <w:color w:val="212529"/>
                <w:spacing w:val="-2"/>
              </w:rPr>
              <w:t>七、文化旅游体</w:t>
            </w:r>
            <w:r>
              <w:rPr>
                <w:color w:val="212529"/>
                <w:spacing w:val="5"/>
              </w:rPr>
              <w:t xml:space="preserve"> </w:t>
            </w:r>
            <w:r>
              <w:rPr>
                <w:color w:val="212529"/>
                <w:spacing w:val="-3"/>
              </w:rPr>
              <w:t>育与传媒支出</w:t>
            </w:r>
          </w:p>
        </w:tc>
        <w:tc>
          <w:tcPr>
            <w:tcW w:w="431" w:type="dxa"/>
            <w:vAlign w:val="top"/>
          </w:tcPr>
          <w:p>
            <w:pPr>
              <w:pStyle w:val="TableText"/>
              <w:ind w:left="118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39</w:t>
            </w:r>
          </w:p>
        </w:tc>
        <w:tc>
          <w:tcPr>
            <w:tcW w:w="107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3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19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08" w:type="dxa"/>
            <w:vAlign w:val="top"/>
          </w:tcPr>
          <w:p>
            <w:pPr>
              <w:pStyle w:val="TableText"/>
              <w:ind w:left="143"/>
              <w:spacing w:before="139" w:line="183" w:lineRule="auto"/>
              <w:rPr/>
            </w:pPr>
            <w:r>
              <w:rPr>
                <w:color w:val="212529"/>
              </w:rPr>
              <w:t>8</w:t>
            </w:r>
          </w:p>
        </w:tc>
        <w:tc>
          <w:tcPr>
            <w:tcW w:w="15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55" w:type="dxa"/>
            <w:vAlign w:val="top"/>
          </w:tcPr>
          <w:p>
            <w:pPr>
              <w:pStyle w:val="TableText"/>
              <w:ind w:left="7" w:right="87" w:firstLine="1"/>
              <w:spacing w:before="2" w:line="210" w:lineRule="auto"/>
              <w:rPr/>
            </w:pPr>
            <w:r>
              <w:rPr>
                <w:color w:val="212529"/>
                <w:spacing w:val="-2"/>
              </w:rPr>
              <w:t>八、社会保障和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3"/>
              </w:rPr>
              <w:t>就业支出</w:t>
            </w:r>
          </w:p>
        </w:tc>
        <w:tc>
          <w:tcPr>
            <w:tcW w:w="431" w:type="dxa"/>
            <w:vAlign w:val="top"/>
          </w:tcPr>
          <w:p>
            <w:pPr>
              <w:pStyle w:val="TableText"/>
              <w:ind w:left="114"/>
              <w:spacing w:before="139" w:line="183" w:lineRule="auto"/>
              <w:rPr/>
            </w:pPr>
            <w:r>
              <w:rPr>
                <w:color w:val="212529"/>
                <w:spacing w:val="-4"/>
              </w:rPr>
              <w:t>40</w:t>
            </w:r>
          </w:p>
        </w:tc>
        <w:tc>
          <w:tcPr>
            <w:tcW w:w="1079" w:type="dxa"/>
            <w:vAlign w:val="top"/>
          </w:tcPr>
          <w:p>
            <w:pPr>
              <w:pStyle w:val="TableText"/>
              <w:ind w:right="24"/>
              <w:spacing w:before="139" w:line="183" w:lineRule="auto"/>
              <w:jc w:val="right"/>
              <w:rPr/>
            </w:pPr>
            <w:r>
              <w:rPr>
                <w:color w:val="212529"/>
                <w:spacing w:val="-2"/>
              </w:rPr>
              <w:t>3,280.69</w:t>
            </w:r>
          </w:p>
        </w:tc>
        <w:tc>
          <w:tcPr>
            <w:tcW w:w="1295" w:type="dxa"/>
            <w:vAlign w:val="top"/>
          </w:tcPr>
          <w:p>
            <w:pPr>
              <w:pStyle w:val="TableText"/>
              <w:ind w:right="22"/>
              <w:spacing w:before="139" w:line="183" w:lineRule="auto"/>
              <w:jc w:val="right"/>
              <w:rPr/>
            </w:pPr>
            <w:r>
              <w:rPr>
                <w:color w:val="212529"/>
                <w:spacing w:val="-2"/>
              </w:rPr>
              <w:t>3,280.69</w:t>
            </w:r>
          </w:p>
        </w:tc>
        <w:tc>
          <w:tcPr>
            <w:tcW w:w="9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3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19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08" w:type="dxa"/>
            <w:vAlign w:val="top"/>
          </w:tcPr>
          <w:p>
            <w:pPr>
              <w:pStyle w:val="TableText"/>
              <w:ind w:left="143"/>
              <w:spacing w:before="140" w:line="183" w:lineRule="auto"/>
              <w:rPr/>
            </w:pPr>
            <w:r>
              <w:rPr>
                <w:color w:val="212529"/>
              </w:rPr>
              <w:t>9</w:t>
            </w:r>
          </w:p>
        </w:tc>
        <w:tc>
          <w:tcPr>
            <w:tcW w:w="15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55" w:type="dxa"/>
            <w:vAlign w:val="top"/>
          </w:tcPr>
          <w:p>
            <w:pPr>
              <w:pStyle w:val="TableText"/>
              <w:ind w:left="21" w:right="87" w:hanging="11"/>
              <w:spacing w:before="2" w:line="210" w:lineRule="auto"/>
              <w:rPr/>
            </w:pPr>
            <w:r>
              <w:rPr>
                <w:color w:val="212529"/>
                <w:spacing w:val="-2"/>
              </w:rPr>
              <w:t>九、卫生健康支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431" w:type="dxa"/>
            <w:vAlign w:val="top"/>
          </w:tcPr>
          <w:p>
            <w:pPr>
              <w:pStyle w:val="TableText"/>
              <w:ind w:left="114"/>
              <w:spacing w:before="138" w:line="184" w:lineRule="auto"/>
              <w:rPr/>
            </w:pPr>
            <w:r>
              <w:rPr>
                <w:color w:val="212529"/>
                <w:spacing w:val="-4"/>
              </w:rPr>
              <w:t>41</w:t>
            </w:r>
          </w:p>
        </w:tc>
        <w:tc>
          <w:tcPr>
            <w:tcW w:w="107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3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19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08" w:type="dxa"/>
            <w:vAlign w:val="top"/>
          </w:tcPr>
          <w:p>
            <w:pPr>
              <w:pStyle w:val="TableText"/>
              <w:ind w:left="113"/>
              <w:spacing w:before="139" w:line="184" w:lineRule="auto"/>
              <w:rPr/>
            </w:pPr>
            <w:r>
              <w:rPr>
                <w:color w:val="212529"/>
                <w:spacing w:val="-11"/>
              </w:rPr>
              <w:t>10</w:t>
            </w:r>
          </w:p>
        </w:tc>
        <w:tc>
          <w:tcPr>
            <w:tcW w:w="15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55" w:type="dxa"/>
            <w:vAlign w:val="top"/>
          </w:tcPr>
          <w:p>
            <w:pPr>
              <w:pStyle w:val="TableText"/>
              <w:ind w:left="20" w:right="87" w:hanging="14"/>
              <w:spacing w:before="2" w:line="210" w:lineRule="auto"/>
              <w:rPr/>
            </w:pPr>
            <w:r>
              <w:rPr>
                <w:color w:val="212529"/>
                <w:spacing w:val="-2"/>
              </w:rPr>
              <w:t>十、节能环保支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431" w:type="dxa"/>
            <w:vAlign w:val="top"/>
          </w:tcPr>
          <w:p>
            <w:pPr>
              <w:pStyle w:val="TableText"/>
              <w:ind w:left="114"/>
              <w:spacing w:before="139" w:line="183" w:lineRule="auto"/>
              <w:rPr/>
            </w:pPr>
            <w:r>
              <w:rPr>
                <w:color w:val="212529"/>
                <w:spacing w:val="-4"/>
              </w:rPr>
              <w:t>42</w:t>
            </w:r>
          </w:p>
        </w:tc>
        <w:tc>
          <w:tcPr>
            <w:tcW w:w="107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3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19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08" w:type="dxa"/>
            <w:vAlign w:val="top"/>
          </w:tcPr>
          <w:p>
            <w:pPr>
              <w:pStyle w:val="TableText"/>
              <w:ind w:left="113"/>
              <w:spacing w:before="139" w:line="184" w:lineRule="auto"/>
              <w:rPr/>
            </w:pPr>
            <w:r>
              <w:rPr>
                <w:color w:val="212529"/>
                <w:spacing w:val="-11"/>
              </w:rPr>
              <w:t>11</w:t>
            </w:r>
          </w:p>
        </w:tc>
        <w:tc>
          <w:tcPr>
            <w:tcW w:w="15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55" w:type="dxa"/>
            <w:vAlign w:val="top"/>
          </w:tcPr>
          <w:p>
            <w:pPr>
              <w:pStyle w:val="TableText"/>
              <w:ind w:left="6" w:right="87"/>
              <w:spacing w:before="4" w:line="209" w:lineRule="auto"/>
              <w:rPr/>
            </w:pPr>
            <w:r>
              <w:rPr>
                <w:color w:val="212529"/>
                <w:spacing w:val="-2"/>
              </w:rPr>
              <w:t>十一、城乡社区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431" w:type="dxa"/>
            <w:vAlign w:val="top"/>
          </w:tcPr>
          <w:p>
            <w:pPr>
              <w:pStyle w:val="TableText"/>
              <w:ind w:left="114"/>
              <w:spacing w:before="140" w:line="183" w:lineRule="auto"/>
              <w:rPr/>
            </w:pPr>
            <w:r>
              <w:rPr>
                <w:color w:val="212529"/>
                <w:spacing w:val="-4"/>
              </w:rPr>
              <w:t>43</w:t>
            </w:r>
          </w:p>
        </w:tc>
        <w:tc>
          <w:tcPr>
            <w:tcW w:w="107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3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19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08" w:type="dxa"/>
            <w:vAlign w:val="top"/>
          </w:tcPr>
          <w:p>
            <w:pPr>
              <w:pStyle w:val="TableText"/>
              <w:ind w:left="113"/>
              <w:spacing w:before="139" w:line="184" w:lineRule="auto"/>
              <w:rPr/>
            </w:pPr>
            <w:r>
              <w:rPr>
                <w:color w:val="212529"/>
                <w:spacing w:val="-11"/>
              </w:rPr>
              <w:t>12</w:t>
            </w:r>
          </w:p>
        </w:tc>
        <w:tc>
          <w:tcPr>
            <w:tcW w:w="15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55" w:type="dxa"/>
            <w:vAlign w:val="top"/>
          </w:tcPr>
          <w:p>
            <w:pPr>
              <w:pStyle w:val="TableText"/>
              <w:ind w:left="20" w:right="87" w:hanging="14"/>
              <w:spacing w:before="4" w:line="209" w:lineRule="auto"/>
              <w:rPr/>
            </w:pPr>
            <w:r>
              <w:rPr>
                <w:color w:val="212529"/>
                <w:spacing w:val="-2"/>
              </w:rPr>
              <w:t>十二、农林水支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431" w:type="dxa"/>
            <w:vAlign w:val="top"/>
          </w:tcPr>
          <w:p>
            <w:pPr>
              <w:pStyle w:val="TableText"/>
              <w:ind w:left="114"/>
              <w:spacing w:before="140" w:line="183" w:lineRule="auto"/>
              <w:rPr/>
            </w:pPr>
            <w:r>
              <w:rPr>
                <w:color w:val="212529"/>
                <w:spacing w:val="-4"/>
              </w:rPr>
              <w:t>44</w:t>
            </w:r>
          </w:p>
        </w:tc>
        <w:tc>
          <w:tcPr>
            <w:tcW w:w="107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3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19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08" w:type="dxa"/>
            <w:vAlign w:val="top"/>
          </w:tcPr>
          <w:p>
            <w:pPr>
              <w:pStyle w:val="TableText"/>
              <w:ind w:left="113"/>
              <w:spacing w:before="139" w:line="184" w:lineRule="auto"/>
              <w:rPr/>
            </w:pPr>
            <w:r>
              <w:rPr>
                <w:color w:val="212529"/>
                <w:spacing w:val="-11"/>
              </w:rPr>
              <w:t>13</w:t>
            </w:r>
          </w:p>
        </w:tc>
        <w:tc>
          <w:tcPr>
            <w:tcW w:w="15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55" w:type="dxa"/>
            <w:vAlign w:val="top"/>
          </w:tcPr>
          <w:p>
            <w:pPr>
              <w:pStyle w:val="TableText"/>
              <w:ind w:left="6" w:right="87"/>
              <w:spacing w:before="4" w:line="209" w:lineRule="auto"/>
              <w:rPr/>
            </w:pPr>
            <w:r>
              <w:rPr>
                <w:color w:val="212529"/>
                <w:spacing w:val="-2"/>
              </w:rPr>
              <w:t>十三、交通运输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431" w:type="dxa"/>
            <w:vAlign w:val="top"/>
          </w:tcPr>
          <w:p>
            <w:pPr>
              <w:pStyle w:val="TableText"/>
              <w:ind w:left="114"/>
              <w:spacing w:before="140" w:line="183" w:lineRule="auto"/>
              <w:rPr/>
            </w:pPr>
            <w:r>
              <w:rPr>
                <w:color w:val="212529"/>
                <w:spacing w:val="-4"/>
              </w:rPr>
              <w:t>45</w:t>
            </w:r>
          </w:p>
        </w:tc>
        <w:tc>
          <w:tcPr>
            <w:tcW w:w="107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3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19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08" w:type="dxa"/>
            <w:vAlign w:val="top"/>
          </w:tcPr>
          <w:p>
            <w:pPr>
              <w:pStyle w:val="TableText"/>
              <w:ind w:left="113"/>
              <w:spacing w:before="139" w:line="184" w:lineRule="auto"/>
              <w:rPr/>
            </w:pPr>
            <w:r>
              <w:rPr>
                <w:color w:val="212529"/>
                <w:spacing w:val="-11"/>
              </w:rPr>
              <w:t>14</w:t>
            </w:r>
          </w:p>
        </w:tc>
        <w:tc>
          <w:tcPr>
            <w:tcW w:w="15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55" w:type="dxa"/>
            <w:vAlign w:val="top"/>
          </w:tcPr>
          <w:p>
            <w:pPr>
              <w:pStyle w:val="TableText"/>
              <w:ind w:left="7" w:right="87" w:hanging="1"/>
              <w:spacing w:before="4" w:line="209" w:lineRule="auto"/>
              <w:rPr/>
            </w:pPr>
            <w:r>
              <w:rPr>
                <w:color w:val="212529"/>
                <w:spacing w:val="-2"/>
              </w:rPr>
              <w:t>十四、资源勘探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2"/>
              </w:rPr>
              <w:t>工业信息等支出</w:t>
            </w:r>
          </w:p>
        </w:tc>
        <w:tc>
          <w:tcPr>
            <w:tcW w:w="431" w:type="dxa"/>
            <w:vAlign w:val="top"/>
          </w:tcPr>
          <w:p>
            <w:pPr>
              <w:pStyle w:val="TableText"/>
              <w:ind w:left="114"/>
              <w:spacing w:before="140" w:line="183" w:lineRule="auto"/>
              <w:rPr/>
            </w:pPr>
            <w:r>
              <w:rPr>
                <w:color w:val="212529"/>
                <w:spacing w:val="-4"/>
              </w:rPr>
              <w:t>46</w:t>
            </w:r>
          </w:p>
        </w:tc>
        <w:tc>
          <w:tcPr>
            <w:tcW w:w="107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3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19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08" w:type="dxa"/>
            <w:vAlign w:val="top"/>
          </w:tcPr>
          <w:p>
            <w:pPr>
              <w:pStyle w:val="TableText"/>
              <w:ind w:left="113"/>
              <w:spacing w:before="139" w:line="184" w:lineRule="auto"/>
              <w:rPr/>
            </w:pPr>
            <w:r>
              <w:rPr>
                <w:color w:val="212529"/>
                <w:spacing w:val="-11"/>
              </w:rPr>
              <w:t>15</w:t>
            </w:r>
          </w:p>
        </w:tc>
        <w:tc>
          <w:tcPr>
            <w:tcW w:w="15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55" w:type="dxa"/>
            <w:vAlign w:val="top"/>
          </w:tcPr>
          <w:p>
            <w:pPr>
              <w:pStyle w:val="TableText"/>
              <w:ind w:left="5" w:right="87" w:firstLine="1"/>
              <w:spacing w:before="4" w:line="209" w:lineRule="auto"/>
              <w:rPr/>
            </w:pPr>
            <w:r>
              <w:rPr>
                <w:color w:val="212529"/>
                <w:spacing w:val="-2"/>
              </w:rPr>
              <w:t>十五、商业服务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2"/>
              </w:rPr>
              <w:t>业等支出</w:t>
            </w:r>
          </w:p>
        </w:tc>
        <w:tc>
          <w:tcPr>
            <w:tcW w:w="431" w:type="dxa"/>
            <w:vAlign w:val="top"/>
          </w:tcPr>
          <w:p>
            <w:pPr>
              <w:pStyle w:val="TableText"/>
              <w:ind w:left="114"/>
              <w:spacing w:before="140" w:line="183" w:lineRule="auto"/>
              <w:rPr/>
            </w:pPr>
            <w:r>
              <w:rPr>
                <w:color w:val="212529"/>
                <w:spacing w:val="-4"/>
              </w:rPr>
              <w:t>47</w:t>
            </w:r>
          </w:p>
        </w:tc>
        <w:tc>
          <w:tcPr>
            <w:tcW w:w="107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3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19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08" w:type="dxa"/>
            <w:vAlign w:val="top"/>
          </w:tcPr>
          <w:p>
            <w:pPr>
              <w:pStyle w:val="TableText"/>
              <w:ind w:left="113"/>
              <w:spacing w:before="139" w:line="184" w:lineRule="auto"/>
              <w:rPr/>
            </w:pPr>
            <w:r>
              <w:rPr>
                <w:color w:val="212529"/>
                <w:spacing w:val="-11"/>
              </w:rPr>
              <w:t>16</w:t>
            </w:r>
          </w:p>
        </w:tc>
        <w:tc>
          <w:tcPr>
            <w:tcW w:w="15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55" w:type="dxa"/>
            <w:vAlign w:val="top"/>
          </w:tcPr>
          <w:p>
            <w:pPr>
              <w:pStyle w:val="TableText"/>
              <w:ind w:left="6"/>
              <w:spacing w:before="112" w:line="220" w:lineRule="auto"/>
              <w:rPr/>
            </w:pPr>
            <w:r>
              <w:rPr>
                <w:color w:val="212529"/>
                <w:spacing w:val="-2"/>
              </w:rPr>
              <w:t>十六、金融支出</w:t>
            </w:r>
          </w:p>
        </w:tc>
        <w:tc>
          <w:tcPr>
            <w:tcW w:w="431" w:type="dxa"/>
            <w:vAlign w:val="top"/>
          </w:tcPr>
          <w:p>
            <w:pPr>
              <w:pStyle w:val="TableText"/>
              <w:ind w:left="114"/>
              <w:spacing w:before="140" w:line="183" w:lineRule="auto"/>
              <w:rPr/>
            </w:pPr>
            <w:r>
              <w:rPr>
                <w:color w:val="212529"/>
                <w:spacing w:val="-4"/>
              </w:rPr>
              <w:t>48</w:t>
            </w:r>
          </w:p>
        </w:tc>
        <w:tc>
          <w:tcPr>
            <w:tcW w:w="107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3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19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08" w:type="dxa"/>
            <w:vAlign w:val="top"/>
          </w:tcPr>
          <w:p>
            <w:pPr>
              <w:pStyle w:val="TableText"/>
              <w:ind w:left="113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17</w:t>
            </w:r>
          </w:p>
        </w:tc>
        <w:tc>
          <w:tcPr>
            <w:tcW w:w="15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55" w:type="dxa"/>
            <w:vAlign w:val="top"/>
          </w:tcPr>
          <w:p>
            <w:pPr>
              <w:pStyle w:val="TableText"/>
              <w:ind w:left="5" w:right="87"/>
              <w:spacing w:before="4" w:line="209" w:lineRule="auto"/>
              <w:rPr/>
            </w:pPr>
            <w:r>
              <w:rPr>
                <w:color w:val="212529"/>
                <w:spacing w:val="-2"/>
              </w:rPr>
              <w:t>十七、援助其他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3"/>
              </w:rPr>
              <w:t>地区支出</w:t>
            </w:r>
          </w:p>
        </w:tc>
        <w:tc>
          <w:tcPr>
            <w:tcW w:w="431" w:type="dxa"/>
            <w:vAlign w:val="top"/>
          </w:tcPr>
          <w:p>
            <w:pPr>
              <w:pStyle w:val="TableText"/>
              <w:ind w:left="114"/>
              <w:spacing w:before="140" w:line="183" w:lineRule="auto"/>
              <w:rPr/>
            </w:pPr>
            <w:r>
              <w:rPr>
                <w:color w:val="212529"/>
                <w:spacing w:val="-4"/>
              </w:rPr>
              <w:t>49</w:t>
            </w:r>
          </w:p>
        </w:tc>
        <w:tc>
          <w:tcPr>
            <w:tcW w:w="107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3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19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08" w:type="dxa"/>
            <w:vAlign w:val="top"/>
          </w:tcPr>
          <w:p>
            <w:pPr>
              <w:pStyle w:val="TableText"/>
              <w:ind w:left="113"/>
              <w:spacing w:before="139" w:line="184" w:lineRule="auto"/>
              <w:rPr/>
            </w:pPr>
            <w:r>
              <w:rPr>
                <w:color w:val="212529"/>
                <w:spacing w:val="-11"/>
              </w:rPr>
              <w:t>18</w:t>
            </w:r>
          </w:p>
        </w:tc>
        <w:tc>
          <w:tcPr>
            <w:tcW w:w="15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55" w:type="dxa"/>
            <w:vAlign w:val="top"/>
          </w:tcPr>
          <w:p>
            <w:pPr>
              <w:pStyle w:val="TableText"/>
              <w:ind w:left="5" w:right="87" w:firstLine="1"/>
              <w:spacing w:before="4" w:line="209" w:lineRule="auto"/>
              <w:rPr/>
            </w:pPr>
            <w:r>
              <w:rPr>
                <w:color w:val="212529"/>
                <w:spacing w:val="-7"/>
              </w:rPr>
              <w:t>十八、</w:t>
            </w:r>
            <w:r>
              <w:rPr>
                <w:color w:val="212529"/>
                <w:spacing w:val="-51"/>
              </w:rPr>
              <w:t xml:space="preserve"> </w:t>
            </w:r>
            <w:r>
              <w:rPr>
                <w:color w:val="212529"/>
                <w:spacing w:val="-7"/>
              </w:rPr>
              <w:t>自然资源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2"/>
              </w:rPr>
              <w:t>海洋气象等支出</w:t>
            </w:r>
          </w:p>
        </w:tc>
        <w:tc>
          <w:tcPr>
            <w:tcW w:w="431" w:type="dxa"/>
            <w:vAlign w:val="top"/>
          </w:tcPr>
          <w:p>
            <w:pPr>
              <w:pStyle w:val="TableText"/>
              <w:ind w:left="118"/>
              <w:spacing w:before="141" w:line="183" w:lineRule="auto"/>
              <w:rPr/>
            </w:pPr>
            <w:r>
              <w:rPr>
                <w:color w:val="212529"/>
                <w:spacing w:val="-6"/>
              </w:rPr>
              <w:t>50</w:t>
            </w:r>
          </w:p>
        </w:tc>
        <w:tc>
          <w:tcPr>
            <w:tcW w:w="107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3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19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08" w:type="dxa"/>
            <w:vAlign w:val="top"/>
          </w:tcPr>
          <w:p>
            <w:pPr>
              <w:pStyle w:val="TableText"/>
              <w:ind w:left="113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19</w:t>
            </w:r>
          </w:p>
        </w:tc>
        <w:tc>
          <w:tcPr>
            <w:tcW w:w="15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55" w:type="dxa"/>
            <w:vAlign w:val="top"/>
          </w:tcPr>
          <w:p>
            <w:pPr>
              <w:pStyle w:val="TableText"/>
              <w:ind w:left="6" w:right="87"/>
              <w:spacing w:before="4" w:line="209" w:lineRule="auto"/>
              <w:rPr/>
            </w:pPr>
            <w:r>
              <w:rPr>
                <w:color w:val="212529"/>
                <w:spacing w:val="-2"/>
              </w:rPr>
              <w:t>十九、住房保障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431" w:type="dxa"/>
            <w:vAlign w:val="top"/>
          </w:tcPr>
          <w:p>
            <w:pPr>
              <w:pStyle w:val="TableText"/>
              <w:ind w:left="118"/>
              <w:spacing w:before="140" w:line="184" w:lineRule="auto"/>
              <w:rPr/>
            </w:pPr>
            <w:r>
              <w:rPr>
                <w:color w:val="212529"/>
                <w:spacing w:val="-6"/>
              </w:rPr>
              <w:t>51</w:t>
            </w:r>
          </w:p>
        </w:tc>
        <w:tc>
          <w:tcPr>
            <w:tcW w:w="1079" w:type="dxa"/>
            <w:vAlign w:val="top"/>
          </w:tcPr>
          <w:p>
            <w:pPr>
              <w:pStyle w:val="TableText"/>
              <w:ind w:right="24"/>
              <w:spacing w:before="139" w:line="184" w:lineRule="auto"/>
              <w:jc w:val="right"/>
              <w:rPr/>
            </w:pPr>
            <w:r>
              <w:rPr>
                <w:color w:val="212529"/>
                <w:spacing w:val="-3"/>
              </w:rPr>
              <w:t>1,461.20</w:t>
            </w:r>
          </w:p>
        </w:tc>
        <w:tc>
          <w:tcPr>
            <w:tcW w:w="1295" w:type="dxa"/>
            <w:vAlign w:val="top"/>
          </w:tcPr>
          <w:p>
            <w:pPr>
              <w:pStyle w:val="TableText"/>
              <w:ind w:right="22"/>
              <w:spacing w:before="139" w:line="184" w:lineRule="auto"/>
              <w:jc w:val="right"/>
              <w:rPr/>
            </w:pPr>
            <w:r>
              <w:rPr>
                <w:color w:val="212529"/>
                <w:spacing w:val="-3"/>
              </w:rPr>
              <w:t>1,461.20</w:t>
            </w:r>
          </w:p>
        </w:tc>
        <w:tc>
          <w:tcPr>
            <w:tcW w:w="9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3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19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08" w:type="dxa"/>
            <w:vAlign w:val="top"/>
          </w:tcPr>
          <w:p>
            <w:pPr>
              <w:pStyle w:val="TableText"/>
              <w:ind w:left="102"/>
              <w:spacing w:before="141" w:line="183" w:lineRule="auto"/>
              <w:rPr/>
            </w:pPr>
            <w:r>
              <w:rPr>
                <w:color w:val="212529"/>
                <w:spacing w:val="-5"/>
              </w:rPr>
              <w:t>20</w:t>
            </w:r>
          </w:p>
        </w:tc>
        <w:tc>
          <w:tcPr>
            <w:tcW w:w="15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55" w:type="dxa"/>
            <w:vAlign w:val="top"/>
          </w:tcPr>
          <w:p>
            <w:pPr>
              <w:pStyle w:val="TableText"/>
              <w:ind w:left="5" w:right="87" w:firstLine="3"/>
              <w:spacing w:before="4" w:line="209" w:lineRule="auto"/>
              <w:rPr/>
            </w:pPr>
            <w:r>
              <w:rPr>
                <w:color w:val="212529"/>
                <w:spacing w:val="-2"/>
              </w:rPr>
              <w:t>二十、粮油物资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2"/>
              </w:rPr>
              <w:t>储备支出</w:t>
            </w:r>
          </w:p>
        </w:tc>
        <w:tc>
          <w:tcPr>
            <w:tcW w:w="431" w:type="dxa"/>
            <w:vAlign w:val="top"/>
          </w:tcPr>
          <w:p>
            <w:pPr>
              <w:pStyle w:val="TableText"/>
              <w:ind w:left="118"/>
              <w:spacing w:before="141" w:line="183" w:lineRule="auto"/>
              <w:rPr/>
            </w:pPr>
            <w:r>
              <w:rPr>
                <w:color w:val="212529"/>
                <w:spacing w:val="-6"/>
              </w:rPr>
              <w:t>52</w:t>
            </w:r>
          </w:p>
        </w:tc>
        <w:tc>
          <w:tcPr>
            <w:tcW w:w="107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3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19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08" w:type="dxa"/>
            <w:vAlign w:val="top"/>
          </w:tcPr>
          <w:p>
            <w:pPr>
              <w:pStyle w:val="TableText"/>
              <w:ind w:left="102"/>
              <w:spacing w:before="140" w:line="184" w:lineRule="auto"/>
              <w:rPr/>
            </w:pPr>
            <w:r>
              <w:rPr>
                <w:color w:val="212529"/>
                <w:spacing w:val="-5"/>
              </w:rPr>
              <w:t>21</w:t>
            </w:r>
          </w:p>
        </w:tc>
        <w:tc>
          <w:tcPr>
            <w:tcW w:w="15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55" w:type="dxa"/>
            <w:vAlign w:val="top"/>
          </w:tcPr>
          <w:p>
            <w:pPr>
              <w:pStyle w:val="TableText"/>
              <w:ind w:left="6" w:right="87" w:firstLine="2"/>
              <w:spacing w:before="4" w:line="209" w:lineRule="auto"/>
              <w:rPr/>
            </w:pPr>
            <w:r>
              <w:rPr>
                <w:color w:val="212529"/>
                <w:spacing w:val="-2"/>
              </w:rPr>
              <w:t>二十一、国有资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2"/>
              </w:rPr>
              <w:t>本经营预算支出</w:t>
            </w:r>
          </w:p>
        </w:tc>
        <w:tc>
          <w:tcPr>
            <w:tcW w:w="431" w:type="dxa"/>
            <w:vAlign w:val="top"/>
          </w:tcPr>
          <w:p>
            <w:pPr>
              <w:pStyle w:val="TableText"/>
              <w:ind w:left="118"/>
              <w:spacing w:before="141" w:line="183" w:lineRule="auto"/>
              <w:rPr/>
            </w:pPr>
            <w:r>
              <w:rPr>
                <w:color w:val="212529"/>
                <w:spacing w:val="-6"/>
              </w:rPr>
              <w:t>53</w:t>
            </w:r>
          </w:p>
        </w:tc>
        <w:tc>
          <w:tcPr>
            <w:tcW w:w="107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3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13" w:hRule="atLeast"/>
        </w:trPr>
        <w:tc>
          <w:tcPr>
            <w:tcW w:w="119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08" w:type="dxa"/>
            <w:vAlign w:val="top"/>
          </w:tcPr>
          <w:p>
            <w:pPr>
              <w:pStyle w:val="TableText"/>
              <w:ind w:left="102"/>
              <w:spacing w:before="237" w:line="183" w:lineRule="auto"/>
              <w:rPr/>
            </w:pPr>
            <w:r>
              <w:rPr>
                <w:color w:val="212529"/>
                <w:spacing w:val="-5"/>
              </w:rPr>
              <w:t>22</w:t>
            </w:r>
          </w:p>
        </w:tc>
        <w:tc>
          <w:tcPr>
            <w:tcW w:w="15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55" w:type="dxa"/>
            <w:vAlign w:val="top"/>
          </w:tcPr>
          <w:p>
            <w:pPr>
              <w:pStyle w:val="TableText"/>
              <w:ind w:left="9" w:right="87" w:hanging="1"/>
              <w:spacing w:before="6" w:line="204" w:lineRule="auto"/>
              <w:jc w:val="both"/>
              <w:rPr/>
            </w:pPr>
            <w:r>
              <w:rPr>
                <w:color w:val="212529"/>
                <w:spacing w:val="-2"/>
              </w:rPr>
              <w:t>二十二、灾害防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2"/>
              </w:rPr>
              <w:t>治及应急管理支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431" w:type="dxa"/>
            <w:vAlign w:val="top"/>
          </w:tcPr>
          <w:p>
            <w:pPr>
              <w:pStyle w:val="TableText"/>
              <w:ind w:left="118"/>
              <w:spacing w:before="237" w:line="183" w:lineRule="auto"/>
              <w:rPr/>
            </w:pPr>
            <w:r>
              <w:rPr>
                <w:color w:val="212529"/>
                <w:spacing w:val="-6"/>
              </w:rPr>
              <w:t>54</w:t>
            </w:r>
          </w:p>
        </w:tc>
        <w:tc>
          <w:tcPr>
            <w:tcW w:w="1079" w:type="dxa"/>
            <w:vAlign w:val="top"/>
          </w:tcPr>
          <w:p>
            <w:pPr>
              <w:pStyle w:val="TableText"/>
              <w:ind w:right="24"/>
              <w:spacing w:before="237" w:line="183" w:lineRule="auto"/>
              <w:jc w:val="right"/>
              <w:rPr/>
            </w:pPr>
            <w:r>
              <w:rPr>
                <w:color w:val="212529"/>
                <w:spacing w:val="-3"/>
              </w:rPr>
              <w:t>9.59</w:t>
            </w:r>
          </w:p>
        </w:tc>
        <w:tc>
          <w:tcPr>
            <w:tcW w:w="1295" w:type="dxa"/>
            <w:vAlign w:val="top"/>
          </w:tcPr>
          <w:p>
            <w:pPr>
              <w:pStyle w:val="TableText"/>
              <w:ind w:right="22"/>
              <w:spacing w:before="237" w:line="183" w:lineRule="auto"/>
              <w:jc w:val="right"/>
              <w:rPr/>
            </w:pPr>
            <w:r>
              <w:rPr>
                <w:color w:val="212529"/>
                <w:spacing w:val="-3"/>
              </w:rPr>
              <w:t>9.59</w:t>
            </w:r>
          </w:p>
        </w:tc>
        <w:tc>
          <w:tcPr>
            <w:tcW w:w="9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3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19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08" w:type="dxa"/>
            <w:vAlign w:val="top"/>
          </w:tcPr>
          <w:p>
            <w:pPr>
              <w:pStyle w:val="TableText"/>
              <w:ind w:left="102"/>
              <w:spacing w:before="142" w:line="183" w:lineRule="auto"/>
              <w:rPr/>
            </w:pPr>
            <w:r>
              <w:rPr>
                <w:color w:val="212529"/>
                <w:spacing w:val="-5"/>
              </w:rPr>
              <w:t>23</w:t>
            </w:r>
          </w:p>
        </w:tc>
        <w:tc>
          <w:tcPr>
            <w:tcW w:w="15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55" w:type="dxa"/>
            <w:vAlign w:val="top"/>
          </w:tcPr>
          <w:p>
            <w:pPr>
              <w:pStyle w:val="TableText"/>
              <w:ind w:left="20" w:right="87" w:hanging="12"/>
              <w:spacing w:before="6" w:line="208" w:lineRule="auto"/>
              <w:rPr/>
            </w:pPr>
            <w:r>
              <w:rPr>
                <w:color w:val="212529"/>
                <w:spacing w:val="-2"/>
              </w:rPr>
              <w:t>二十三、其他支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431" w:type="dxa"/>
            <w:vAlign w:val="top"/>
          </w:tcPr>
          <w:p>
            <w:pPr>
              <w:pStyle w:val="TableText"/>
              <w:ind w:left="118"/>
              <w:spacing w:before="143" w:line="182" w:lineRule="auto"/>
              <w:rPr/>
            </w:pPr>
            <w:r>
              <w:rPr>
                <w:color w:val="212529"/>
                <w:spacing w:val="-6"/>
              </w:rPr>
              <w:t>55</w:t>
            </w:r>
          </w:p>
        </w:tc>
        <w:tc>
          <w:tcPr>
            <w:tcW w:w="1079" w:type="dxa"/>
            <w:vAlign w:val="top"/>
          </w:tcPr>
          <w:p>
            <w:pPr>
              <w:pStyle w:val="TableText"/>
              <w:ind w:right="24"/>
              <w:spacing w:before="141" w:line="184" w:lineRule="auto"/>
              <w:jc w:val="right"/>
              <w:rPr/>
            </w:pPr>
            <w:r>
              <w:rPr>
                <w:color w:val="212529"/>
                <w:spacing w:val="-2"/>
              </w:rPr>
              <w:t>3,241.24</w:t>
            </w:r>
          </w:p>
        </w:tc>
        <w:tc>
          <w:tcPr>
            <w:tcW w:w="1295" w:type="dxa"/>
            <w:vAlign w:val="top"/>
          </w:tcPr>
          <w:p>
            <w:pPr>
              <w:pStyle w:val="TableText"/>
              <w:ind w:right="22"/>
              <w:spacing w:before="141" w:line="184" w:lineRule="auto"/>
              <w:jc w:val="right"/>
              <w:rPr/>
            </w:pPr>
            <w:r>
              <w:rPr>
                <w:color w:val="212529"/>
                <w:spacing w:val="-6"/>
              </w:rPr>
              <w:t>1.24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right="21"/>
              <w:spacing w:before="142" w:line="183" w:lineRule="auto"/>
              <w:jc w:val="right"/>
              <w:rPr/>
            </w:pPr>
            <w:r>
              <w:rPr>
                <w:color w:val="212529"/>
                <w:spacing w:val="-2"/>
              </w:rPr>
              <w:t>3,240.00</w:t>
            </w:r>
          </w:p>
        </w:tc>
        <w:tc>
          <w:tcPr>
            <w:tcW w:w="73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19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08" w:type="dxa"/>
            <w:vAlign w:val="top"/>
          </w:tcPr>
          <w:p>
            <w:pPr>
              <w:pStyle w:val="TableText"/>
              <w:ind w:left="102"/>
              <w:spacing w:before="142" w:line="183" w:lineRule="auto"/>
              <w:rPr/>
            </w:pPr>
            <w:r>
              <w:rPr>
                <w:color w:val="212529"/>
                <w:spacing w:val="-5"/>
              </w:rPr>
              <w:t>24</w:t>
            </w:r>
          </w:p>
        </w:tc>
        <w:tc>
          <w:tcPr>
            <w:tcW w:w="15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55" w:type="dxa"/>
            <w:vAlign w:val="top"/>
          </w:tcPr>
          <w:p>
            <w:pPr>
              <w:pStyle w:val="TableText"/>
              <w:ind w:left="6" w:right="87" w:firstLine="2"/>
              <w:spacing w:before="6" w:line="208" w:lineRule="auto"/>
              <w:rPr/>
            </w:pPr>
            <w:r>
              <w:rPr>
                <w:color w:val="212529"/>
                <w:spacing w:val="-2"/>
              </w:rPr>
              <w:t>二十四、债务还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4"/>
              </w:rPr>
              <w:t>本支出</w:t>
            </w:r>
          </w:p>
        </w:tc>
        <w:tc>
          <w:tcPr>
            <w:tcW w:w="431" w:type="dxa"/>
            <w:vAlign w:val="top"/>
          </w:tcPr>
          <w:p>
            <w:pPr>
              <w:pStyle w:val="TableText"/>
              <w:ind w:left="118"/>
              <w:spacing w:before="142" w:line="183" w:lineRule="auto"/>
              <w:rPr/>
            </w:pPr>
            <w:r>
              <w:rPr>
                <w:color w:val="212529"/>
                <w:spacing w:val="-6"/>
              </w:rPr>
              <w:t>56</w:t>
            </w:r>
          </w:p>
        </w:tc>
        <w:tc>
          <w:tcPr>
            <w:tcW w:w="107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3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7" w:hRule="atLeast"/>
        </w:trPr>
        <w:tc>
          <w:tcPr>
            <w:tcW w:w="119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08" w:type="dxa"/>
            <w:vAlign w:val="top"/>
          </w:tcPr>
          <w:p>
            <w:pPr>
              <w:pStyle w:val="TableText"/>
              <w:ind w:left="102"/>
              <w:spacing w:before="142" w:line="183" w:lineRule="auto"/>
              <w:rPr/>
            </w:pPr>
            <w:r>
              <w:rPr>
                <w:color w:val="212529"/>
                <w:spacing w:val="-5"/>
              </w:rPr>
              <w:t>25</w:t>
            </w:r>
          </w:p>
        </w:tc>
        <w:tc>
          <w:tcPr>
            <w:tcW w:w="15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55" w:type="dxa"/>
            <w:vAlign w:val="top"/>
          </w:tcPr>
          <w:p>
            <w:pPr>
              <w:pStyle w:val="TableText"/>
              <w:ind w:left="12" w:right="87" w:hanging="4"/>
              <w:spacing w:before="5" w:line="211" w:lineRule="auto"/>
              <w:rPr/>
            </w:pPr>
            <w:r>
              <w:rPr>
                <w:color w:val="212529"/>
                <w:spacing w:val="-2"/>
              </w:rPr>
              <w:t>二十五、债务付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6"/>
              </w:rPr>
              <w:t>息支出</w:t>
            </w:r>
          </w:p>
        </w:tc>
        <w:tc>
          <w:tcPr>
            <w:tcW w:w="431" w:type="dxa"/>
            <w:vAlign w:val="top"/>
          </w:tcPr>
          <w:p>
            <w:pPr>
              <w:pStyle w:val="TableText"/>
              <w:ind w:left="118"/>
              <w:spacing w:before="143" w:line="182" w:lineRule="auto"/>
              <w:rPr/>
            </w:pPr>
            <w:r>
              <w:rPr>
                <w:color w:val="212529"/>
                <w:spacing w:val="-6"/>
              </w:rPr>
              <w:t>57</w:t>
            </w:r>
          </w:p>
        </w:tc>
        <w:tc>
          <w:tcPr>
            <w:tcW w:w="107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3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headerReference w:type="default" r:id="rId17"/>
          <w:footerReference w:type="default" r:id="rId18"/>
          <w:pgSz w:w="11900" w:h="16840"/>
          <w:pgMar w:top="610" w:right="86" w:bottom="312" w:left="0" w:header="357" w:footer="153" w:gutter="0"/>
        </w:sectPr>
        <w:rPr/>
      </w:pPr>
    </w:p>
    <w:p>
      <w:pPr>
        <w:spacing w:before="108"/>
        <w:rPr/>
      </w:pPr>
      <w:r/>
    </w:p>
    <w:tbl>
      <w:tblPr>
        <w:tblStyle w:val="TableNormal"/>
        <w:tblW w:w="901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193"/>
        <w:gridCol w:w="408"/>
        <w:gridCol w:w="1535"/>
        <w:gridCol w:w="1355"/>
        <w:gridCol w:w="431"/>
        <w:gridCol w:w="1079"/>
        <w:gridCol w:w="1295"/>
        <w:gridCol w:w="983"/>
        <w:gridCol w:w="737"/>
      </w:tblGrid>
      <w:tr>
        <w:trPr>
          <w:trHeight w:val="619" w:hRule="atLeast"/>
        </w:trPr>
        <w:tc>
          <w:tcPr>
            <w:tcW w:w="119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08" w:type="dxa"/>
            <w:vAlign w:val="top"/>
          </w:tcPr>
          <w:p>
            <w:pPr>
              <w:pStyle w:val="TableText"/>
              <w:ind w:left="102"/>
              <w:spacing w:before="235" w:line="183" w:lineRule="auto"/>
              <w:rPr/>
            </w:pPr>
            <w:r>
              <w:rPr>
                <w:color w:val="212529"/>
                <w:spacing w:val="-5"/>
              </w:rPr>
              <w:t>26</w:t>
            </w:r>
          </w:p>
        </w:tc>
        <w:tc>
          <w:tcPr>
            <w:tcW w:w="15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55" w:type="dxa"/>
            <w:vAlign w:val="top"/>
          </w:tcPr>
          <w:p>
            <w:pPr>
              <w:pStyle w:val="TableText"/>
              <w:ind w:left="8" w:right="87"/>
              <w:spacing w:before="3" w:line="207" w:lineRule="auto"/>
              <w:jc w:val="both"/>
              <w:rPr/>
            </w:pPr>
            <w:r>
              <w:rPr>
                <w:color w:val="212529"/>
                <w:spacing w:val="-2"/>
              </w:rPr>
              <w:t>二十六、抗疫特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2"/>
              </w:rPr>
              <w:t>别国债安排的支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431" w:type="dxa"/>
            <w:vAlign w:val="top"/>
          </w:tcPr>
          <w:p>
            <w:pPr>
              <w:pStyle w:val="TableText"/>
              <w:ind w:left="118"/>
              <w:spacing w:before="235" w:line="183" w:lineRule="auto"/>
              <w:rPr/>
            </w:pPr>
            <w:r>
              <w:rPr>
                <w:color w:val="212529"/>
                <w:spacing w:val="-6"/>
              </w:rPr>
              <w:t>58</w:t>
            </w:r>
          </w:p>
        </w:tc>
        <w:tc>
          <w:tcPr>
            <w:tcW w:w="107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3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193" w:type="dxa"/>
            <w:vAlign w:val="top"/>
          </w:tcPr>
          <w:p>
            <w:pPr>
              <w:pStyle w:val="TableText"/>
              <w:ind w:left="39"/>
              <w:spacing w:before="106" w:line="219" w:lineRule="auto"/>
              <w:rPr/>
            </w:pPr>
            <w:r>
              <w:rPr>
                <w:color w:val="212529"/>
                <w:spacing w:val="-2"/>
              </w:rPr>
              <w:t>本年收入合计</w:t>
            </w:r>
          </w:p>
        </w:tc>
        <w:tc>
          <w:tcPr>
            <w:tcW w:w="408" w:type="dxa"/>
            <w:vAlign w:val="top"/>
          </w:tcPr>
          <w:p>
            <w:pPr>
              <w:pStyle w:val="TableText"/>
              <w:ind w:left="102"/>
              <w:spacing w:before="135" w:line="183" w:lineRule="auto"/>
              <w:rPr/>
            </w:pPr>
            <w:r>
              <w:rPr>
                <w:color w:val="212529"/>
                <w:spacing w:val="-5"/>
              </w:rPr>
              <w:t>27</w:t>
            </w:r>
          </w:p>
        </w:tc>
        <w:tc>
          <w:tcPr>
            <w:tcW w:w="1535" w:type="dxa"/>
            <w:vAlign w:val="top"/>
          </w:tcPr>
          <w:p>
            <w:pPr>
              <w:pStyle w:val="TableText"/>
              <w:ind w:left="690"/>
              <w:spacing w:before="133" w:line="184" w:lineRule="auto"/>
              <w:rPr/>
            </w:pPr>
            <w:r>
              <w:rPr>
                <w:color w:val="212529"/>
                <w:spacing w:val="-2"/>
              </w:rPr>
              <w:t>27,183.49</w:t>
            </w:r>
          </w:p>
        </w:tc>
        <w:tc>
          <w:tcPr>
            <w:tcW w:w="1355" w:type="dxa"/>
            <w:vAlign w:val="top"/>
          </w:tcPr>
          <w:p>
            <w:pPr>
              <w:pStyle w:val="TableText"/>
              <w:ind w:left="120"/>
              <w:spacing w:before="106" w:line="219" w:lineRule="auto"/>
              <w:rPr/>
            </w:pPr>
            <w:r>
              <w:rPr>
                <w:color w:val="212529"/>
                <w:spacing w:val="-2"/>
              </w:rPr>
              <w:t>本年支出合计</w:t>
            </w:r>
          </w:p>
        </w:tc>
        <w:tc>
          <w:tcPr>
            <w:tcW w:w="431" w:type="dxa"/>
            <w:vAlign w:val="top"/>
          </w:tcPr>
          <w:p>
            <w:pPr>
              <w:pStyle w:val="TableText"/>
              <w:ind w:left="118"/>
              <w:spacing w:before="135" w:line="183" w:lineRule="auto"/>
              <w:rPr/>
            </w:pPr>
            <w:r>
              <w:rPr>
                <w:color w:val="212529"/>
                <w:spacing w:val="-6"/>
              </w:rPr>
              <w:t>59</w:t>
            </w:r>
          </w:p>
        </w:tc>
        <w:tc>
          <w:tcPr>
            <w:tcW w:w="1079" w:type="dxa"/>
            <w:vAlign w:val="top"/>
          </w:tcPr>
          <w:p>
            <w:pPr>
              <w:pStyle w:val="TableText"/>
              <w:ind w:left="238"/>
              <w:spacing w:before="133" w:line="184" w:lineRule="auto"/>
              <w:rPr/>
            </w:pPr>
            <w:r>
              <w:rPr>
                <w:color w:val="212529"/>
                <w:spacing w:val="-2"/>
              </w:rPr>
              <w:t>27,183.49</w:t>
            </w:r>
          </w:p>
        </w:tc>
        <w:tc>
          <w:tcPr>
            <w:tcW w:w="1295" w:type="dxa"/>
            <w:vAlign w:val="top"/>
          </w:tcPr>
          <w:p>
            <w:pPr>
              <w:pStyle w:val="TableText"/>
              <w:ind w:left="455"/>
              <w:spacing w:before="134" w:line="183" w:lineRule="auto"/>
              <w:rPr/>
            </w:pPr>
            <w:r>
              <w:rPr>
                <w:color w:val="212529"/>
                <w:spacing w:val="-2"/>
              </w:rPr>
              <w:t>23,943.49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right="21"/>
              <w:spacing w:before="134" w:line="183" w:lineRule="auto"/>
              <w:jc w:val="right"/>
              <w:rPr/>
            </w:pPr>
            <w:r>
              <w:rPr>
                <w:color w:val="212529"/>
                <w:spacing w:val="-2"/>
              </w:rPr>
              <w:t>3,240.00</w:t>
            </w:r>
          </w:p>
        </w:tc>
        <w:tc>
          <w:tcPr>
            <w:tcW w:w="73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193" w:type="dxa"/>
            <w:vAlign w:val="top"/>
          </w:tcPr>
          <w:p>
            <w:pPr>
              <w:pStyle w:val="TableText"/>
              <w:ind w:left="12" w:right="102" w:hanging="3"/>
              <w:spacing w:before="1" w:line="210" w:lineRule="auto"/>
              <w:rPr/>
            </w:pPr>
            <w:r>
              <w:rPr>
                <w:color w:val="212529"/>
                <w:spacing w:val="-2"/>
              </w:rPr>
              <w:t>年初财政拨款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3"/>
              </w:rPr>
              <w:t>结转和结余</w:t>
            </w:r>
          </w:p>
        </w:tc>
        <w:tc>
          <w:tcPr>
            <w:tcW w:w="408" w:type="dxa"/>
            <w:vAlign w:val="top"/>
          </w:tcPr>
          <w:p>
            <w:pPr>
              <w:pStyle w:val="TableText"/>
              <w:ind w:left="102"/>
              <w:spacing w:before="136" w:line="183" w:lineRule="auto"/>
              <w:rPr/>
            </w:pPr>
            <w:r>
              <w:rPr>
                <w:color w:val="212529"/>
                <w:spacing w:val="-5"/>
              </w:rPr>
              <w:t>28</w:t>
            </w:r>
          </w:p>
        </w:tc>
        <w:tc>
          <w:tcPr>
            <w:tcW w:w="15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55" w:type="dxa"/>
            <w:vAlign w:val="top"/>
          </w:tcPr>
          <w:p>
            <w:pPr>
              <w:pStyle w:val="TableText"/>
              <w:ind w:left="6" w:right="87"/>
              <w:spacing w:before="1" w:line="210" w:lineRule="auto"/>
              <w:rPr/>
            </w:pPr>
            <w:r>
              <w:rPr>
                <w:color w:val="212529"/>
                <w:spacing w:val="-2"/>
              </w:rPr>
              <w:t>年末财政拨款结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3"/>
              </w:rPr>
              <w:t>转和结余</w:t>
            </w:r>
          </w:p>
        </w:tc>
        <w:tc>
          <w:tcPr>
            <w:tcW w:w="431" w:type="dxa"/>
            <w:vAlign w:val="top"/>
          </w:tcPr>
          <w:p>
            <w:pPr>
              <w:pStyle w:val="TableText"/>
              <w:ind w:left="116"/>
              <w:spacing w:before="136" w:line="183" w:lineRule="auto"/>
              <w:rPr/>
            </w:pPr>
            <w:r>
              <w:rPr>
                <w:color w:val="212529"/>
                <w:spacing w:val="-5"/>
              </w:rPr>
              <w:t>60</w:t>
            </w:r>
          </w:p>
        </w:tc>
        <w:tc>
          <w:tcPr>
            <w:tcW w:w="107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3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193" w:type="dxa"/>
            <w:vAlign w:val="top"/>
          </w:tcPr>
          <w:p>
            <w:pPr>
              <w:pStyle w:val="TableText"/>
              <w:ind w:left="10" w:right="102" w:firstLine="181"/>
              <w:spacing w:before="1" w:line="210" w:lineRule="auto"/>
              <w:rPr/>
            </w:pPr>
            <w:r>
              <w:rPr>
                <w:color w:val="212529"/>
                <w:spacing w:val="-3"/>
              </w:rPr>
              <w:t>一般公共预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2"/>
              </w:rPr>
              <w:t>算财政拨款</w:t>
            </w:r>
          </w:p>
        </w:tc>
        <w:tc>
          <w:tcPr>
            <w:tcW w:w="408" w:type="dxa"/>
            <w:vAlign w:val="top"/>
          </w:tcPr>
          <w:p>
            <w:pPr>
              <w:pStyle w:val="TableText"/>
              <w:ind w:left="102"/>
              <w:spacing w:before="137" w:line="183" w:lineRule="auto"/>
              <w:rPr/>
            </w:pPr>
            <w:r>
              <w:rPr>
                <w:color w:val="212529"/>
                <w:spacing w:val="-5"/>
              </w:rPr>
              <w:t>29</w:t>
            </w:r>
          </w:p>
        </w:tc>
        <w:tc>
          <w:tcPr>
            <w:tcW w:w="15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5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31" w:type="dxa"/>
            <w:vAlign w:val="top"/>
          </w:tcPr>
          <w:p>
            <w:pPr>
              <w:pStyle w:val="TableText"/>
              <w:ind w:left="116"/>
              <w:spacing w:before="136" w:line="184" w:lineRule="auto"/>
              <w:rPr/>
            </w:pPr>
            <w:r>
              <w:rPr>
                <w:color w:val="212529"/>
                <w:spacing w:val="-5"/>
              </w:rPr>
              <w:t>61</w:t>
            </w:r>
          </w:p>
        </w:tc>
        <w:tc>
          <w:tcPr>
            <w:tcW w:w="107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3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193" w:type="dxa"/>
            <w:vAlign w:val="top"/>
          </w:tcPr>
          <w:p>
            <w:pPr>
              <w:pStyle w:val="TableText"/>
              <w:ind w:left="10" w:right="102" w:firstLine="177"/>
              <w:spacing w:before="1" w:line="210" w:lineRule="auto"/>
              <w:rPr/>
            </w:pPr>
            <w:r>
              <w:rPr>
                <w:color w:val="212529"/>
                <w:spacing w:val="-2"/>
              </w:rPr>
              <w:t>政府性基金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2"/>
              </w:rPr>
              <w:t>预算财政拨款</w:t>
            </w:r>
          </w:p>
        </w:tc>
        <w:tc>
          <w:tcPr>
            <w:tcW w:w="408" w:type="dxa"/>
            <w:vAlign w:val="top"/>
          </w:tcPr>
          <w:p>
            <w:pPr>
              <w:pStyle w:val="TableText"/>
              <w:ind w:left="103"/>
              <w:spacing w:before="138" w:line="183" w:lineRule="auto"/>
              <w:rPr/>
            </w:pPr>
            <w:r>
              <w:rPr>
                <w:color w:val="212529"/>
                <w:spacing w:val="-6"/>
              </w:rPr>
              <w:t>30</w:t>
            </w:r>
          </w:p>
        </w:tc>
        <w:tc>
          <w:tcPr>
            <w:tcW w:w="15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5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31" w:type="dxa"/>
            <w:vAlign w:val="top"/>
          </w:tcPr>
          <w:p>
            <w:pPr>
              <w:pStyle w:val="TableText"/>
              <w:ind w:left="116"/>
              <w:spacing w:before="138" w:line="183" w:lineRule="auto"/>
              <w:rPr/>
            </w:pPr>
            <w:r>
              <w:rPr>
                <w:color w:val="212529"/>
                <w:spacing w:val="-5"/>
              </w:rPr>
              <w:t>62</w:t>
            </w:r>
          </w:p>
        </w:tc>
        <w:tc>
          <w:tcPr>
            <w:tcW w:w="107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3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13" w:hRule="atLeast"/>
        </w:trPr>
        <w:tc>
          <w:tcPr>
            <w:tcW w:w="1193" w:type="dxa"/>
            <w:vAlign w:val="top"/>
          </w:tcPr>
          <w:p>
            <w:pPr>
              <w:pStyle w:val="TableText"/>
              <w:ind w:left="9" w:right="102" w:firstLine="196"/>
              <w:spacing w:before="3" w:line="205" w:lineRule="auto"/>
              <w:jc w:val="both"/>
              <w:rPr/>
            </w:pPr>
            <w:r>
              <w:rPr>
                <w:color w:val="212529"/>
                <w:spacing w:val="-6"/>
              </w:rPr>
              <w:t>国有资本经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2"/>
              </w:rPr>
              <w:t>营预算财政拨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</w:rPr>
              <w:t>款</w:t>
            </w:r>
          </w:p>
        </w:tc>
        <w:tc>
          <w:tcPr>
            <w:tcW w:w="408" w:type="dxa"/>
            <w:vAlign w:val="top"/>
          </w:tcPr>
          <w:p>
            <w:pPr>
              <w:pStyle w:val="TableText"/>
              <w:ind w:left="103"/>
              <w:spacing w:before="234" w:line="184" w:lineRule="auto"/>
              <w:rPr/>
            </w:pPr>
            <w:r>
              <w:rPr>
                <w:color w:val="212529"/>
                <w:spacing w:val="-6"/>
              </w:rPr>
              <w:t>31</w:t>
            </w:r>
          </w:p>
        </w:tc>
        <w:tc>
          <w:tcPr>
            <w:tcW w:w="15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5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31" w:type="dxa"/>
            <w:vAlign w:val="top"/>
          </w:tcPr>
          <w:p>
            <w:pPr>
              <w:pStyle w:val="TableText"/>
              <w:ind w:left="116"/>
              <w:spacing w:before="235" w:line="183" w:lineRule="auto"/>
              <w:rPr/>
            </w:pPr>
            <w:r>
              <w:rPr>
                <w:color w:val="212529"/>
                <w:spacing w:val="-5"/>
              </w:rPr>
              <w:t>63</w:t>
            </w:r>
          </w:p>
        </w:tc>
        <w:tc>
          <w:tcPr>
            <w:tcW w:w="107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3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193" w:type="dxa"/>
            <w:vAlign w:val="top"/>
          </w:tcPr>
          <w:p>
            <w:pPr>
              <w:pStyle w:val="TableText"/>
              <w:ind w:left="403"/>
              <w:spacing w:before="112" w:line="221" w:lineRule="auto"/>
              <w:rPr/>
            </w:pPr>
            <w:r>
              <w:rPr>
                <w:color w:val="212529"/>
                <w:spacing w:val="-7"/>
              </w:rPr>
              <w:t>总计</w:t>
            </w:r>
          </w:p>
        </w:tc>
        <w:tc>
          <w:tcPr>
            <w:tcW w:w="408" w:type="dxa"/>
            <w:vAlign w:val="top"/>
          </w:tcPr>
          <w:p>
            <w:pPr>
              <w:pStyle w:val="TableText"/>
              <w:ind w:left="103"/>
              <w:spacing w:before="140" w:line="183" w:lineRule="auto"/>
              <w:rPr/>
            </w:pPr>
            <w:r>
              <w:rPr>
                <w:color w:val="212529"/>
                <w:spacing w:val="-6"/>
              </w:rPr>
              <w:t>32</w:t>
            </w:r>
          </w:p>
        </w:tc>
        <w:tc>
          <w:tcPr>
            <w:tcW w:w="1535" w:type="dxa"/>
            <w:vAlign w:val="top"/>
          </w:tcPr>
          <w:p>
            <w:pPr>
              <w:pStyle w:val="TableText"/>
              <w:ind w:left="690"/>
              <w:spacing w:before="139" w:line="184" w:lineRule="auto"/>
              <w:rPr/>
            </w:pPr>
            <w:r>
              <w:rPr>
                <w:color w:val="212529"/>
                <w:spacing w:val="-2"/>
              </w:rPr>
              <w:t>27,183.49</w:t>
            </w:r>
          </w:p>
        </w:tc>
        <w:tc>
          <w:tcPr>
            <w:tcW w:w="1355" w:type="dxa"/>
            <w:vAlign w:val="top"/>
          </w:tcPr>
          <w:p>
            <w:pPr>
              <w:pStyle w:val="TableText"/>
              <w:ind w:left="484"/>
              <w:spacing w:before="112" w:line="221" w:lineRule="auto"/>
              <w:rPr/>
            </w:pPr>
            <w:r>
              <w:rPr>
                <w:color w:val="212529"/>
                <w:spacing w:val="-7"/>
              </w:rPr>
              <w:t>总计</w:t>
            </w:r>
          </w:p>
        </w:tc>
        <w:tc>
          <w:tcPr>
            <w:tcW w:w="431" w:type="dxa"/>
            <w:vAlign w:val="top"/>
          </w:tcPr>
          <w:p>
            <w:pPr>
              <w:pStyle w:val="TableText"/>
              <w:ind w:left="116"/>
              <w:spacing w:before="140" w:line="183" w:lineRule="auto"/>
              <w:rPr/>
            </w:pPr>
            <w:r>
              <w:rPr>
                <w:color w:val="212529"/>
                <w:spacing w:val="-5"/>
              </w:rPr>
              <w:t>64</w:t>
            </w:r>
          </w:p>
        </w:tc>
        <w:tc>
          <w:tcPr>
            <w:tcW w:w="1079" w:type="dxa"/>
            <w:vAlign w:val="top"/>
          </w:tcPr>
          <w:p>
            <w:pPr>
              <w:pStyle w:val="TableText"/>
              <w:ind w:left="238"/>
              <w:spacing w:before="139" w:line="184" w:lineRule="auto"/>
              <w:rPr/>
            </w:pPr>
            <w:r>
              <w:rPr>
                <w:color w:val="212529"/>
                <w:spacing w:val="-2"/>
              </w:rPr>
              <w:t>27,183.49</w:t>
            </w:r>
          </w:p>
        </w:tc>
        <w:tc>
          <w:tcPr>
            <w:tcW w:w="1295" w:type="dxa"/>
            <w:vAlign w:val="top"/>
          </w:tcPr>
          <w:p>
            <w:pPr>
              <w:pStyle w:val="TableText"/>
              <w:ind w:left="455"/>
              <w:spacing w:before="140" w:line="183" w:lineRule="auto"/>
              <w:rPr/>
            </w:pPr>
            <w:r>
              <w:rPr>
                <w:color w:val="212529"/>
                <w:spacing w:val="-2"/>
              </w:rPr>
              <w:t>23,943.49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right="21"/>
              <w:spacing w:before="140" w:line="183" w:lineRule="auto"/>
              <w:jc w:val="right"/>
              <w:rPr/>
            </w:pPr>
            <w:r>
              <w:rPr>
                <w:color w:val="212529"/>
                <w:spacing w:val="-2"/>
              </w:rPr>
              <w:t>3,240.00</w:t>
            </w:r>
          </w:p>
        </w:tc>
        <w:tc>
          <w:tcPr>
            <w:tcW w:w="73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81" w:hRule="atLeast"/>
        </w:trPr>
        <w:tc>
          <w:tcPr>
            <w:tcW w:w="9016" w:type="dxa"/>
            <w:vAlign w:val="top"/>
            <w:gridSpan w:val="9"/>
            <w:tcBorders>
              <w:left w:val="single" w:color="FFFFFF" w:sz="2" w:space="0"/>
              <w:right w:val="single" w:color="FFFFFF" w:sz="2" w:space="0"/>
              <w:bottom w:val="single" w:color="FFFFFF" w:sz="4" w:space="0"/>
            </w:tcBorders>
          </w:tcPr>
          <w:p>
            <w:pPr>
              <w:ind w:left="8" w:right="185" w:hanging="1"/>
              <w:spacing w:before="10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注 ：本表反映部门本年度一般公共预算财政拨款、政府性基金预算财政拨款和国有资本经营预算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财政拨款的总收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支和年末结转结余情况。</w:t>
            </w:r>
          </w:p>
        </w:tc>
      </w:tr>
      <w:tr>
        <w:trPr>
          <w:trHeight w:val="427" w:hRule="atLeast"/>
        </w:trPr>
        <w:tc>
          <w:tcPr>
            <w:tcW w:w="9016" w:type="dxa"/>
            <w:vAlign w:val="top"/>
            <w:gridSpan w:val="9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headerReference w:type="default" r:id="rId3"/>
          <w:footerReference w:type="default" r:id="rId19"/>
          <w:pgSz w:w="11900" w:h="16840"/>
          <w:pgMar w:top="610" w:right="86" w:bottom="312" w:left="0" w:header="357" w:footer="153" w:gutter="0"/>
        </w:sectPr>
        <w:rPr/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901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672"/>
        <w:gridCol w:w="2386"/>
        <w:gridCol w:w="1750"/>
        <w:gridCol w:w="1619"/>
        <w:gridCol w:w="1589"/>
      </w:tblGrid>
      <w:tr>
        <w:trPr>
          <w:trHeight w:val="331" w:hRule="atLeast"/>
        </w:trPr>
        <w:tc>
          <w:tcPr>
            <w:tcW w:w="9016" w:type="dxa"/>
            <w:vAlign w:val="top"/>
            <w:gridSpan w:val="5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ind w:left="2787"/>
              <w:spacing w:before="22" w:line="190" w:lineRule="auto"/>
              <w:outlineLvl w:val="1"/>
              <w:rPr>
                <w:rFonts w:ascii="Microsoft YaHei" w:hAnsi="Microsoft YaHei" w:eastAsia="Microsoft YaHei" w:cs="Microsoft YaHei"/>
                <w:sz w:val="22"/>
                <w:szCs w:val="22"/>
              </w:rPr>
            </w:pPr>
            <w:bookmarkStart w:name="bookmark33" w:id="41"/>
            <w:bookmarkEnd w:id="41"/>
            <w:bookmarkStart w:name="bookmark10" w:id="42"/>
            <w:bookmarkEnd w:id="42"/>
            <w:r>
              <w:rPr>
                <w:rFonts w:ascii="Microsoft YaHei" w:hAnsi="Microsoft YaHei" w:eastAsia="Microsoft YaHei" w:cs="Microsoft YaHei"/>
                <w:sz w:val="22"/>
                <w:szCs w:val="22"/>
                <w:color w:val="212529"/>
                <w:spacing w:val="7"/>
              </w:rPr>
              <w:t>一般公共预算财政拨款支出决算表</w:t>
            </w:r>
          </w:p>
        </w:tc>
      </w:tr>
      <w:tr>
        <w:trPr>
          <w:trHeight w:val="326" w:hRule="atLeast"/>
        </w:trPr>
        <w:tc>
          <w:tcPr>
            <w:tcW w:w="1672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86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50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19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89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989"/>
              <w:spacing w:before="5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公开05表</w:t>
            </w:r>
          </w:p>
        </w:tc>
      </w:tr>
      <w:tr>
        <w:trPr>
          <w:trHeight w:val="337" w:hRule="atLeast"/>
        </w:trPr>
        <w:tc>
          <w:tcPr>
            <w:tcW w:w="4058" w:type="dxa"/>
            <w:vAlign w:val="top"/>
            <w:gridSpan w:val="2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11"/>
              <w:spacing w:before="89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部门名称：古县教育科技局</w:t>
            </w:r>
          </w:p>
        </w:tc>
        <w:tc>
          <w:tcPr>
            <w:tcW w:w="1750" w:type="dxa"/>
            <w:vAlign w:val="top"/>
            <w:tcBorders>
              <w:right w:val="single" w:color="FFFFFF" w:sz="2" w:space="0"/>
              <w:top w:val="single" w:color="FFFFFF" w:sz="4" w:space="0"/>
              <w:left w:val="single" w:color="000000" w:sz="2" w:space="0"/>
            </w:tcBorders>
          </w:tcPr>
          <w:p>
            <w:pPr>
              <w:pStyle w:val="TableText"/>
              <w:ind w:left="581"/>
              <w:spacing w:before="173" w:line="202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1619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89" w:type="dxa"/>
            <w:vAlign w:val="top"/>
            <w:tcBorders>
              <w:left w:val="single" w:color="FFFFFF" w:sz="2" w:space="0"/>
              <w:top w:val="single" w:color="FFFFFF" w:sz="4" w:space="0"/>
              <w:right w:val="single" w:color="000000" w:sz="2" w:space="0"/>
            </w:tcBorders>
          </w:tcPr>
          <w:p>
            <w:pPr>
              <w:pStyle w:val="TableText"/>
              <w:ind w:left="554"/>
              <w:spacing w:before="89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金额单位：万元</w:t>
            </w:r>
          </w:p>
        </w:tc>
      </w:tr>
      <w:tr>
        <w:trPr>
          <w:trHeight w:val="326" w:hRule="atLeast"/>
        </w:trPr>
        <w:tc>
          <w:tcPr>
            <w:tcW w:w="4058" w:type="dxa"/>
            <w:vAlign w:val="top"/>
            <w:gridSpan w:val="2"/>
          </w:tcPr>
          <w:p>
            <w:pPr>
              <w:ind w:left="1827"/>
              <w:spacing w:before="76" w:line="17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项目</w:t>
            </w:r>
          </w:p>
        </w:tc>
        <w:tc>
          <w:tcPr>
            <w:tcW w:w="4958" w:type="dxa"/>
            <w:vAlign w:val="top"/>
            <w:gridSpan w:val="3"/>
          </w:tcPr>
          <w:p>
            <w:pPr>
              <w:ind w:left="2097"/>
              <w:spacing w:before="64" w:line="178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本年支出</w:t>
            </w:r>
          </w:p>
        </w:tc>
      </w:tr>
      <w:tr>
        <w:trPr>
          <w:trHeight w:val="326" w:hRule="atLeast"/>
        </w:trPr>
        <w:tc>
          <w:tcPr>
            <w:tcW w:w="1672" w:type="dxa"/>
            <w:vAlign w:val="top"/>
          </w:tcPr>
          <w:p>
            <w:pPr>
              <w:ind w:left="453"/>
              <w:spacing w:before="65" w:line="180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科目代码</w:t>
            </w:r>
          </w:p>
        </w:tc>
        <w:tc>
          <w:tcPr>
            <w:tcW w:w="2386" w:type="dxa"/>
            <w:vAlign w:val="top"/>
          </w:tcPr>
          <w:p>
            <w:pPr>
              <w:ind w:left="809"/>
              <w:spacing w:before="65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科目名称</w:t>
            </w:r>
          </w:p>
        </w:tc>
        <w:tc>
          <w:tcPr>
            <w:tcW w:w="1750" w:type="dxa"/>
            <w:vAlign w:val="top"/>
          </w:tcPr>
          <w:p>
            <w:pPr>
              <w:ind w:left="674"/>
              <w:spacing w:before="64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小计</w:t>
            </w:r>
          </w:p>
        </w:tc>
        <w:tc>
          <w:tcPr>
            <w:tcW w:w="1619" w:type="dxa"/>
            <w:vAlign w:val="top"/>
          </w:tcPr>
          <w:p>
            <w:pPr>
              <w:ind w:left="434"/>
              <w:spacing w:before="64" w:line="178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基本支出</w:t>
            </w:r>
          </w:p>
        </w:tc>
        <w:tc>
          <w:tcPr>
            <w:tcW w:w="1589" w:type="dxa"/>
            <w:vAlign w:val="top"/>
          </w:tcPr>
          <w:p>
            <w:pPr>
              <w:ind w:left="414"/>
              <w:spacing w:before="63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项目支出</w:t>
            </w:r>
          </w:p>
        </w:tc>
      </w:tr>
      <w:tr>
        <w:trPr>
          <w:trHeight w:val="326" w:hRule="atLeast"/>
        </w:trPr>
        <w:tc>
          <w:tcPr>
            <w:tcW w:w="4058" w:type="dxa"/>
            <w:vAlign w:val="top"/>
            <w:gridSpan w:val="2"/>
          </w:tcPr>
          <w:p>
            <w:pPr>
              <w:ind w:left="1825"/>
              <w:spacing w:before="66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栏次</w:t>
            </w:r>
          </w:p>
        </w:tc>
        <w:tc>
          <w:tcPr>
            <w:tcW w:w="1750" w:type="dxa"/>
            <w:vAlign w:val="top"/>
          </w:tcPr>
          <w:p>
            <w:pPr>
              <w:pStyle w:val="TableText"/>
              <w:ind w:left="825"/>
              <w:spacing w:before="87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1619" w:type="dxa"/>
            <w:vAlign w:val="top"/>
          </w:tcPr>
          <w:p>
            <w:pPr>
              <w:pStyle w:val="TableText"/>
              <w:ind w:left="751"/>
              <w:spacing w:before="88" w:line="183" w:lineRule="auto"/>
              <w:rPr/>
            </w:pPr>
            <w:r>
              <w:rPr>
                <w:color w:val="212529"/>
              </w:rPr>
              <w:t>2</w:t>
            </w:r>
          </w:p>
        </w:tc>
        <w:tc>
          <w:tcPr>
            <w:tcW w:w="1589" w:type="dxa"/>
            <w:vAlign w:val="top"/>
          </w:tcPr>
          <w:p>
            <w:pPr>
              <w:pStyle w:val="TableText"/>
              <w:ind w:left="735"/>
              <w:spacing w:before="88" w:line="183" w:lineRule="auto"/>
              <w:rPr/>
            </w:pPr>
            <w:r>
              <w:rPr>
                <w:color w:val="212529"/>
              </w:rPr>
              <w:t>3</w:t>
            </w:r>
          </w:p>
        </w:tc>
      </w:tr>
      <w:tr>
        <w:trPr>
          <w:trHeight w:val="326" w:hRule="atLeast"/>
        </w:trPr>
        <w:tc>
          <w:tcPr>
            <w:tcW w:w="4058" w:type="dxa"/>
            <w:vAlign w:val="top"/>
            <w:gridSpan w:val="2"/>
          </w:tcPr>
          <w:p>
            <w:pPr>
              <w:pStyle w:val="TableText"/>
              <w:ind w:left="1834"/>
              <w:spacing w:before="59" w:line="221" w:lineRule="auto"/>
              <w:rPr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750" w:type="dxa"/>
            <w:vAlign w:val="top"/>
          </w:tcPr>
          <w:p>
            <w:pPr>
              <w:pStyle w:val="TableText"/>
              <w:ind w:left="910"/>
              <w:spacing w:before="88" w:line="183" w:lineRule="auto"/>
              <w:rPr/>
            </w:pPr>
            <w:r>
              <w:rPr>
                <w:color w:val="212529"/>
                <w:spacing w:val="-2"/>
              </w:rPr>
              <w:t>23,943.49</w:t>
            </w:r>
          </w:p>
        </w:tc>
        <w:tc>
          <w:tcPr>
            <w:tcW w:w="1619" w:type="dxa"/>
            <w:vAlign w:val="top"/>
          </w:tcPr>
          <w:p>
            <w:pPr>
              <w:pStyle w:val="TableText"/>
              <w:ind w:left="792"/>
              <w:spacing w:before="87" w:line="184" w:lineRule="auto"/>
              <w:rPr/>
            </w:pPr>
            <w:r>
              <w:rPr>
                <w:color w:val="212529"/>
                <w:spacing w:val="-3"/>
              </w:rPr>
              <w:t>17,959.73</w:t>
            </w:r>
          </w:p>
        </w:tc>
        <w:tc>
          <w:tcPr>
            <w:tcW w:w="1589" w:type="dxa"/>
            <w:vAlign w:val="top"/>
          </w:tcPr>
          <w:p>
            <w:pPr>
              <w:pStyle w:val="TableText"/>
              <w:ind w:right="26"/>
              <w:spacing w:before="88" w:line="183" w:lineRule="auto"/>
              <w:jc w:val="right"/>
              <w:rPr/>
            </w:pPr>
            <w:r>
              <w:rPr>
                <w:color w:val="212529"/>
                <w:spacing w:val="-2"/>
              </w:rPr>
              <w:t>5,983.76</w:t>
            </w:r>
          </w:p>
        </w:tc>
      </w:tr>
      <w:tr>
        <w:trPr>
          <w:trHeight w:val="326" w:hRule="atLeast"/>
        </w:trPr>
        <w:tc>
          <w:tcPr>
            <w:tcW w:w="1672" w:type="dxa"/>
            <w:vAlign w:val="top"/>
          </w:tcPr>
          <w:p>
            <w:pPr>
              <w:pStyle w:val="TableText"/>
              <w:ind w:left="11"/>
              <w:spacing w:before="88" w:line="183" w:lineRule="auto"/>
              <w:rPr/>
            </w:pPr>
            <w:r>
              <w:rPr>
                <w:color w:val="212529"/>
                <w:spacing w:val="-4"/>
              </w:rPr>
              <w:t>205</w:t>
            </w:r>
          </w:p>
        </w:tc>
        <w:tc>
          <w:tcPr>
            <w:tcW w:w="2386" w:type="dxa"/>
            <w:vAlign w:val="top"/>
          </w:tcPr>
          <w:p>
            <w:pPr>
              <w:pStyle w:val="TableText"/>
              <w:ind w:left="7"/>
              <w:spacing w:before="60" w:line="219" w:lineRule="auto"/>
              <w:rPr/>
            </w:pPr>
            <w:r>
              <w:rPr>
                <w:color w:val="212529"/>
                <w:spacing w:val="-3"/>
              </w:rPr>
              <w:t>教育支出</w:t>
            </w:r>
          </w:p>
        </w:tc>
        <w:tc>
          <w:tcPr>
            <w:tcW w:w="1750" w:type="dxa"/>
            <w:vAlign w:val="top"/>
          </w:tcPr>
          <w:p>
            <w:pPr>
              <w:pStyle w:val="TableText"/>
              <w:ind w:left="921"/>
              <w:spacing w:before="87" w:line="184" w:lineRule="auto"/>
              <w:rPr/>
            </w:pPr>
            <w:r>
              <w:rPr>
                <w:color w:val="212529"/>
                <w:spacing w:val="-3"/>
              </w:rPr>
              <w:t>19,120.77</w:t>
            </w:r>
          </w:p>
        </w:tc>
        <w:tc>
          <w:tcPr>
            <w:tcW w:w="1619" w:type="dxa"/>
            <w:vAlign w:val="top"/>
          </w:tcPr>
          <w:p>
            <w:pPr>
              <w:pStyle w:val="TableText"/>
              <w:ind w:left="792"/>
              <w:spacing w:before="87" w:line="184" w:lineRule="auto"/>
              <w:rPr/>
            </w:pPr>
            <w:r>
              <w:rPr>
                <w:color w:val="212529"/>
                <w:spacing w:val="-3"/>
              </w:rPr>
              <w:t>13,226.80</w:t>
            </w:r>
          </w:p>
        </w:tc>
        <w:tc>
          <w:tcPr>
            <w:tcW w:w="1589" w:type="dxa"/>
            <w:vAlign w:val="top"/>
          </w:tcPr>
          <w:p>
            <w:pPr>
              <w:pStyle w:val="TableText"/>
              <w:ind w:right="26"/>
              <w:spacing w:before="88" w:line="183" w:lineRule="auto"/>
              <w:jc w:val="right"/>
              <w:rPr/>
            </w:pPr>
            <w:r>
              <w:rPr>
                <w:color w:val="212529"/>
                <w:spacing w:val="-2"/>
              </w:rPr>
              <w:t>5,893.97</w:t>
            </w:r>
          </w:p>
        </w:tc>
      </w:tr>
      <w:tr>
        <w:trPr>
          <w:trHeight w:val="326" w:hRule="atLeast"/>
        </w:trPr>
        <w:tc>
          <w:tcPr>
            <w:tcW w:w="1672" w:type="dxa"/>
            <w:vAlign w:val="top"/>
          </w:tcPr>
          <w:p>
            <w:pPr>
              <w:pStyle w:val="TableText"/>
              <w:ind w:left="11"/>
              <w:spacing w:before="87" w:line="184" w:lineRule="auto"/>
              <w:rPr/>
            </w:pPr>
            <w:r>
              <w:rPr>
                <w:color w:val="212529"/>
                <w:spacing w:val="-2"/>
              </w:rPr>
              <w:t>20501</w:t>
            </w:r>
          </w:p>
        </w:tc>
        <w:tc>
          <w:tcPr>
            <w:tcW w:w="2386" w:type="dxa"/>
            <w:vAlign w:val="top"/>
          </w:tcPr>
          <w:p>
            <w:pPr>
              <w:pStyle w:val="TableText"/>
              <w:ind w:left="7"/>
              <w:spacing w:before="60" w:line="219" w:lineRule="auto"/>
              <w:rPr/>
            </w:pPr>
            <w:r>
              <w:rPr>
                <w:color w:val="212529"/>
                <w:spacing w:val="-2"/>
              </w:rPr>
              <w:t>教育管理事务</w:t>
            </w:r>
          </w:p>
        </w:tc>
        <w:tc>
          <w:tcPr>
            <w:tcW w:w="1750" w:type="dxa"/>
            <w:vAlign w:val="top"/>
          </w:tcPr>
          <w:p>
            <w:pPr>
              <w:pStyle w:val="TableText"/>
              <w:ind w:right="23"/>
              <w:spacing w:before="87" w:line="184" w:lineRule="auto"/>
              <w:jc w:val="right"/>
              <w:rPr/>
            </w:pPr>
            <w:r>
              <w:rPr>
                <w:color w:val="212529"/>
                <w:spacing w:val="-2"/>
              </w:rPr>
              <w:t>201.24</w:t>
            </w:r>
          </w:p>
        </w:tc>
        <w:tc>
          <w:tcPr>
            <w:tcW w:w="1619" w:type="dxa"/>
            <w:vAlign w:val="top"/>
          </w:tcPr>
          <w:p>
            <w:pPr>
              <w:pStyle w:val="TableText"/>
              <w:ind w:right="21"/>
              <w:spacing w:before="87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189.67</w:t>
            </w:r>
          </w:p>
        </w:tc>
        <w:tc>
          <w:tcPr>
            <w:tcW w:w="1589" w:type="dxa"/>
            <w:vAlign w:val="top"/>
          </w:tcPr>
          <w:p>
            <w:pPr>
              <w:pStyle w:val="TableText"/>
              <w:ind w:left="1117"/>
              <w:spacing w:before="87" w:line="184" w:lineRule="auto"/>
              <w:rPr/>
            </w:pPr>
            <w:r>
              <w:rPr>
                <w:color w:val="212529"/>
                <w:spacing w:val="-5"/>
              </w:rPr>
              <w:t>11.57</w:t>
            </w:r>
          </w:p>
        </w:tc>
      </w:tr>
      <w:tr>
        <w:trPr>
          <w:trHeight w:val="326" w:hRule="atLeast"/>
        </w:trPr>
        <w:tc>
          <w:tcPr>
            <w:tcW w:w="1672" w:type="dxa"/>
            <w:vAlign w:val="top"/>
          </w:tcPr>
          <w:p>
            <w:pPr>
              <w:pStyle w:val="TableText"/>
              <w:ind w:left="11"/>
              <w:spacing w:before="87" w:line="184" w:lineRule="auto"/>
              <w:rPr/>
            </w:pPr>
            <w:r>
              <w:rPr>
                <w:color w:val="212529"/>
                <w:spacing w:val="-2"/>
              </w:rPr>
              <w:t>2050101</w:t>
            </w:r>
          </w:p>
        </w:tc>
        <w:tc>
          <w:tcPr>
            <w:tcW w:w="2386" w:type="dxa"/>
            <w:vAlign w:val="top"/>
          </w:tcPr>
          <w:p>
            <w:pPr>
              <w:pStyle w:val="TableText"/>
              <w:ind w:left="8"/>
              <w:spacing w:before="60" w:line="220" w:lineRule="auto"/>
              <w:rPr/>
            </w:pPr>
            <w:r>
              <w:rPr>
                <w:color w:val="212529"/>
                <w:spacing w:val="-3"/>
              </w:rPr>
              <w:t>行政运行</w:t>
            </w:r>
          </w:p>
        </w:tc>
        <w:tc>
          <w:tcPr>
            <w:tcW w:w="1750" w:type="dxa"/>
            <w:vAlign w:val="top"/>
          </w:tcPr>
          <w:p>
            <w:pPr>
              <w:pStyle w:val="TableText"/>
              <w:ind w:right="23"/>
              <w:spacing w:before="87" w:line="184" w:lineRule="auto"/>
              <w:jc w:val="right"/>
              <w:rPr/>
            </w:pPr>
            <w:r>
              <w:rPr>
                <w:color w:val="212529"/>
                <w:spacing w:val="-2"/>
              </w:rPr>
              <w:t>201.24</w:t>
            </w:r>
          </w:p>
        </w:tc>
        <w:tc>
          <w:tcPr>
            <w:tcW w:w="1619" w:type="dxa"/>
            <w:vAlign w:val="top"/>
          </w:tcPr>
          <w:p>
            <w:pPr>
              <w:pStyle w:val="TableText"/>
              <w:ind w:right="21"/>
              <w:spacing w:before="87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189.67</w:t>
            </w:r>
          </w:p>
        </w:tc>
        <w:tc>
          <w:tcPr>
            <w:tcW w:w="1589" w:type="dxa"/>
            <w:vAlign w:val="top"/>
          </w:tcPr>
          <w:p>
            <w:pPr>
              <w:pStyle w:val="TableText"/>
              <w:ind w:left="1117"/>
              <w:spacing w:before="87" w:line="184" w:lineRule="auto"/>
              <w:rPr/>
            </w:pPr>
            <w:r>
              <w:rPr>
                <w:color w:val="212529"/>
                <w:spacing w:val="-5"/>
              </w:rPr>
              <w:t>11.57</w:t>
            </w:r>
          </w:p>
        </w:tc>
      </w:tr>
      <w:tr>
        <w:trPr>
          <w:trHeight w:val="326" w:hRule="atLeast"/>
        </w:trPr>
        <w:tc>
          <w:tcPr>
            <w:tcW w:w="1672" w:type="dxa"/>
            <w:vAlign w:val="top"/>
          </w:tcPr>
          <w:p>
            <w:pPr>
              <w:pStyle w:val="TableText"/>
              <w:ind w:left="11"/>
              <w:spacing w:before="89" w:line="183" w:lineRule="auto"/>
              <w:rPr/>
            </w:pPr>
            <w:r>
              <w:rPr>
                <w:color w:val="212529"/>
                <w:spacing w:val="-2"/>
              </w:rPr>
              <w:t>20502</w:t>
            </w:r>
          </w:p>
        </w:tc>
        <w:tc>
          <w:tcPr>
            <w:tcW w:w="2386" w:type="dxa"/>
            <w:vAlign w:val="top"/>
          </w:tcPr>
          <w:p>
            <w:pPr>
              <w:pStyle w:val="TableText"/>
              <w:ind w:left="4"/>
              <w:spacing w:before="60" w:line="219" w:lineRule="auto"/>
              <w:rPr/>
            </w:pPr>
            <w:r>
              <w:rPr>
                <w:color w:val="212529"/>
                <w:spacing w:val="-2"/>
              </w:rPr>
              <w:t>普通教育</w:t>
            </w:r>
          </w:p>
        </w:tc>
        <w:tc>
          <w:tcPr>
            <w:tcW w:w="1750" w:type="dxa"/>
            <w:vAlign w:val="top"/>
          </w:tcPr>
          <w:p>
            <w:pPr>
              <w:pStyle w:val="TableText"/>
              <w:ind w:left="921"/>
              <w:spacing w:before="87" w:line="184" w:lineRule="auto"/>
              <w:rPr/>
            </w:pPr>
            <w:r>
              <w:rPr>
                <w:color w:val="212529"/>
                <w:spacing w:val="-3"/>
              </w:rPr>
              <w:t>18,057.30</w:t>
            </w:r>
          </w:p>
        </w:tc>
        <w:tc>
          <w:tcPr>
            <w:tcW w:w="1619" w:type="dxa"/>
            <w:vAlign w:val="top"/>
          </w:tcPr>
          <w:p>
            <w:pPr>
              <w:pStyle w:val="TableText"/>
              <w:ind w:left="792"/>
              <w:spacing w:before="87" w:line="184" w:lineRule="auto"/>
              <w:rPr/>
            </w:pPr>
            <w:r>
              <w:rPr>
                <w:color w:val="212529"/>
                <w:spacing w:val="-3"/>
              </w:rPr>
              <w:t>12,384.46</w:t>
            </w:r>
          </w:p>
        </w:tc>
        <w:tc>
          <w:tcPr>
            <w:tcW w:w="1589" w:type="dxa"/>
            <w:vAlign w:val="top"/>
          </w:tcPr>
          <w:p>
            <w:pPr>
              <w:pStyle w:val="TableText"/>
              <w:ind w:right="26"/>
              <w:spacing w:before="88" w:line="183" w:lineRule="auto"/>
              <w:jc w:val="right"/>
              <w:rPr/>
            </w:pPr>
            <w:r>
              <w:rPr>
                <w:color w:val="212529"/>
                <w:spacing w:val="-2"/>
              </w:rPr>
              <w:t>5,672.84</w:t>
            </w:r>
          </w:p>
        </w:tc>
      </w:tr>
      <w:tr>
        <w:trPr>
          <w:trHeight w:val="326" w:hRule="atLeast"/>
        </w:trPr>
        <w:tc>
          <w:tcPr>
            <w:tcW w:w="1672" w:type="dxa"/>
            <w:vAlign w:val="top"/>
          </w:tcPr>
          <w:p>
            <w:pPr>
              <w:pStyle w:val="TableText"/>
              <w:ind w:left="11"/>
              <w:spacing w:before="88" w:line="184" w:lineRule="auto"/>
              <w:rPr/>
            </w:pPr>
            <w:r>
              <w:rPr>
                <w:color w:val="212529"/>
                <w:spacing w:val="-2"/>
              </w:rPr>
              <w:t>2050201</w:t>
            </w:r>
          </w:p>
        </w:tc>
        <w:tc>
          <w:tcPr>
            <w:tcW w:w="2386" w:type="dxa"/>
            <w:vAlign w:val="top"/>
          </w:tcPr>
          <w:p>
            <w:pPr>
              <w:pStyle w:val="TableText"/>
              <w:ind w:left="9"/>
              <w:spacing w:before="60" w:line="219" w:lineRule="auto"/>
              <w:rPr/>
            </w:pPr>
            <w:r>
              <w:rPr>
                <w:color w:val="212529"/>
                <w:spacing w:val="-3"/>
              </w:rPr>
              <w:t>学前教育</w:t>
            </w:r>
          </w:p>
        </w:tc>
        <w:tc>
          <w:tcPr>
            <w:tcW w:w="1750" w:type="dxa"/>
            <w:vAlign w:val="top"/>
          </w:tcPr>
          <w:p>
            <w:pPr>
              <w:pStyle w:val="TableText"/>
              <w:ind w:right="23"/>
              <w:spacing w:before="88" w:line="183" w:lineRule="auto"/>
              <w:jc w:val="right"/>
              <w:rPr/>
            </w:pPr>
            <w:r>
              <w:rPr>
                <w:color w:val="212529"/>
                <w:spacing w:val="-2"/>
              </w:rPr>
              <w:t>875.77</w:t>
            </w:r>
          </w:p>
        </w:tc>
        <w:tc>
          <w:tcPr>
            <w:tcW w:w="1619" w:type="dxa"/>
            <w:vAlign w:val="top"/>
          </w:tcPr>
          <w:p>
            <w:pPr>
              <w:pStyle w:val="TableText"/>
              <w:ind w:right="21"/>
              <w:spacing w:before="88" w:line="183" w:lineRule="auto"/>
              <w:jc w:val="right"/>
              <w:rPr/>
            </w:pPr>
            <w:r>
              <w:rPr>
                <w:color w:val="212529"/>
                <w:spacing w:val="-2"/>
              </w:rPr>
              <w:t>375.03</w:t>
            </w:r>
          </w:p>
        </w:tc>
        <w:tc>
          <w:tcPr>
            <w:tcW w:w="1589" w:type="dxa"/>
            <w:vAlign w:val="top"/>
          </w:tcPr>
          <w:p>
            <w:pPr>
              <w:pStyle w:val="TableText"/>
              <w:ind w:right="26"/>
              <w:spacing w:before="88" w:line="183" w:lineRule="auto"/>
              <w:jc w:val="right"/>
              <w:rPr/>
            </w:pPr>
            <w:r>
              <w:rPr>
                <w:color w:val="212529"/>
                <w:spacing w:val="-2"/>
              </w:rPr>
              <w:t>500.74</w:t>
            </w:r>
          </w:p>
        </w:tc>
      </w:tr>
      <w:tr>
        <w:trPr>
          <w:trHeight w:val="326" w:hRule="atLeast"/>
        </w:trPr>
        <w:tc>
          <w:tcPr>
            <w:tcW w:w="1672" w:type="dxa"/>
            <w:vAlign w:val="top"/>
          </w:tcPr>
          <w:p>
            <w:pPr>
              <w:pStyle w:val="TableText"/>
              <w:ind w:left="11"/>
              <w:spacing w:before="89" w:line="183" w:lineRule="auto"/>
              <w:rPr/>
            </w:pPr>
            <w:r>
              <w:rPr>
                <w:color w:val="212529"/>
                <w:spacing w:val="-2"/>
              </w:rPr>
              <w:t>2050202</w:t>
            </w:r>
          </w:p>
        </w:tc>
        <w:tc>
          <w:tcPr>
            <w:tcW w:w="2386" w:type="dxa"/>
            <w:vAlign w:val="top"/>
          </w:tcPr>
          <w:p>
            <w:pPr>
              <w:pStyle w:val="TableText"/>
              <w:ind w:left="10"/>
              <w:spacing w:before="60" w:line="219" w:lineRule="auto"/>
              <w:rPr/>
            </w:pPr>
            <w:r>
              <w:rPr>
                <w:color w:val="212529"/>
                <w:spacing w:val="-4"/>
              </w:rPr>
              <w:t>小学教育</w:t>
            </w:r>
          </w:p>
        </w:tc>
        <w:tc>
          <w:tcPr>
            <w:tcW w:w="1750" w:type="dxa"/>
            <w:vAlign w:val="top"/>
          </w:tcPr>
          <w:p>
            <w:pPr>
              <w:pStyle w:val="TableText"/>
              <w:ind w:right="23"/>
              <w:spacing w:before="88" w:line="183" w:lineRule="auto"/>
              <w:jc w:val="right"/>
              <w:rPr/>
            </w:pPr>
            <w:r>
              <w:rPr>
                <w:color w:val="212529"/>
                <w:spacing w:val="-2"/>
              </w:rPr>
              <w:t>7,903.34</w:t>
            </w:r>
          </w:p>
        </w:tc>
        <w:tc>
          <w:tcPr>
            <w:tcW w:w="1619" w:type="dxa"/>
            <w:vAlign w:val="top"/>
          </w:tcPr>
          <w:p>
            <w:pPr>
              <w:pStyle w:val="TableText"/>
              <w:ind w:right="21"/>
              <w:spacing w:before="87" w:line="184" w:lineRule="auto"/>
              <w:jc w:val="right"/>
              <w:rPr/>
            </w:pPr>
            <w:r>
              <w:rPr>
                <w:color w:val="212529"/>
                <w:spacing w:val="-2"/>
              </w:rPr>
              <w:t>6,734.51</w:t>
            </w:r>
          </w:p>
        </w:tc>
        <w:tc>
          <w:tcPr>
            <w:tcW w:w="1589" w:type="dxa"/>
            <w:vAlign w:val="top"/>
          </w:tcPr>
          <w:p>
            <w:pPr>
              <w:pStyle w:val="TableText"/>
              <w:ind w:right="26"/>
              <w:spacing w:before="87" w:line="184" w:lineRule="auto"/>
              <w:jc w:val="right"/>
              <w:rPr/>
            </w:pPr>
            <w:r>
              <w:rPr>
                <w:color w:val="212529"/>
                <w:spacing w:val="-3"/>
              </w:rPr>
              <w:t>1,168.83</w:t>
            </w:r>
          </w:p>
        </w:tc>
      </w:tr>
      <w:tr>
        <w:trPr>
          <w:trHeight w:val="326" w:hRule="atLeast"/>
        </w:trPr>
        <w:tc>
          <w:tcPr>
            <w:tcW w:w="1672" w:type="dxa"/>
            <w:vAlign w:val="top"/>
          </w:tcPr>
          <w:p>
            <w:pPr>
              <w:pStyle w:val="TableText"/>
              <w:ind w:left="11"/>
              <w:spacing w:before="89" w:line="183" w:lineRule="auto"/>
              <w:rPr/>
            </w:pPr>
            <w:r>
              <w:rPr>
                <w:color w:val="212529"/>
                <w:spacing w:val="-2"/>
              </w:rPr>
              <w:t>2050203</w:t>
            </w:r>
          </w:p>
        </w:tc>
        <w:tc>
          <w:tcPr>
            <w:tcW w:w="2386" w:type="dxa"/>
            <w:vAlign w:val="top"/>
          </w:tcPr>
          <w:p>
            <w:pPr>
              <w:pStyle w:val="TableText"/>
              <w:ind w:left="4"/>
              <w:spacing w:before="61" w:line="219" w:lineRule="auto"/>
              <w:rPr/>
            </w:pPr>
            <w:r>
              <w:rPr>
                <w:color w:val="212529"/>
                <w:spacing w:val="-2"/>
              </w:rPr>
              <w:t>初中教育</w:t>
            </w:r>
          </w:p>
        </w:tc>
        <w:tc>
          <w:tcPr>
            <w:tcW w:w="1750" w:type="dxa"/>
            <w:vAlign w:val="top"/>
          </w:tcPr>
          <w:p>
            <w:pPr>
              <w:pStyle w:val="TableText"/>
              <w:ind w:right="23"/>
              <w:spacing w:before="88" w:line="183" w:lineRule="auto"/>
              <w:jc w:val="right"/>
              <w:rPr/>
            </w:pPr>
            <w:r>
              <w:rPr>
                <w:color w:val="212529"/>
                <w:spacing w:val="-2"/>
              </w:rPr>
              <w:t>3,083.95</w:t>
            </w:r>
          </w:p>
        </w:tc>
        <w:tc>
          <w:tcPr>
            <w:tcW w:w="1619" w:type="dxa"/>
            <w:vAlign w:val="top"/>
          </w:tcPr>
          <w:p>
            <w:pPr>
              <w:pStyle w:val="TableText"/>
              <w:ind w:right="21"/>
              <w:spacing w:before="88" w:line="183" w:lineRule="auto"/>
              <w:jc w:val="right"/>
              <w:rPr/>
            </w:pPr>
            <w:r>
              <w:rPr>
                <w:color w:val="212529"/>
                <w:spacing w:val="-2"/>
              </w:rPr>
              <w:t>2,937.40</w:t>
            </w:r>
          </w:p>
        </w:tc>
        <w:tc>
          <w:tcPr>
            <w:tcW w:w="1589" w:type="dxa"/>
            <w:vAlign w:val="top"/>
          </w:tcPr>
          <w:p>
            <w:pPr>
              <w:pStyle w:val="TableText"/>
              <w:ind w:right="26"/>
              <w:spacing w:before="88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146.55</w:t>
            </w:r>
          </w:p>
        </w:tc>
      </w:tr>
      <w:tr>
        <w:trPr>
          <w:trHeight w:val="326" w:hRule="atLeast"/>
        </w:trPr>
        <w:tc>
          <w:tcPr>
            <w:tcW w:w="1672" w:type="dxa"/>
            <w:vAlign w:val="top"/>
          </w:tcPr>
          <w:p>
            <w:pPr>
              <w:pStyle w:val="TableText"/>
              <w:ind w:left="11"/>
              <w:spacing w:before="89" w:line="183" w:lineRule="auto"/>
              <w:rPr/>
            </w:pPr>
            <w:r>
              <w:rPr>
                <w:color w:val="212529"/>
                <w:spacing w:val="-2"/>
              </w:rPr>
              <w:t>2050204</w:t>
            </w:r>
          </w:p>
        </w:tc>
        <w:tc>
          <w:tcPr>
            <w:tcW w:w="2386" w:type="dxa"/>
            <w:vAlign w:val="top"/>
          </w:tcPr>
          <w:p>
            <w:pPr>
              <w:pStyle w:val="TableText"/>
              <w:ind w:left="10"/>
              <w:spacing w:before="61" w:line="219" w:lineRule="auto"/>
              <w:rPr/>
            </w:pPr>
            <w:r>
              <w:rPr>
                <w:color w:val="212529"/>
                <w:spacing w:val="-4"/>
              </w:rPr>
              <w:t>高中教育</w:t>
            </w:r>
          </w:p>
        </w:tc>
        <w:tc>
          <w:tcPr>
            <w:tcW w:w="1750" w:type="dxa"/>
            <w:vAlign w:val="top"/>
          </w:tcPr>
          <w:p>
            <w:pPr>
              <w:pStyle w:val="TableText"/>
              <w:ind w:right="23"/>
              <w:spacing w:before="89" w:line="183" w:lineRule="auto"/>
              <w:jc w:val="right"/>
              <w:rPr/>
            </w:pPr>
            <w:r>
              <w:rPr>
                <w:color w:val="212529"/>
                <w:spacing w:val="-2"/>
              </w:rPr>
              <w:t>2,396.70</w:t>
            </w:r>
          </w:p>
        </w:tc>
        <w:tc>
          <w:tcPr>
            <w:tcW w:w="1619" w:type="dxa"/>
            <w:vAlign w:val="top"/>
          </w:tcPr>
          <w:p>
            <w:pPr>
              <w:pStyle w:val="TableText"/>
              <w:ind w:right="21"/>
              <w:spacing w:before="88" w:line="184" w:lineRule="auto"/>
              <w:jc w:val="right"/>
              <w:rPr/>
            </w:pPr>
            <w:r>
              <w:rPr>
                <w:color w:val="212529"/>
                <w:spacing w:val="-3"/>
              </w:rPr>
              <w:t>1,760.12</w:t>
            </w:r>
          </w:p>
        </w:tc>
        <w:tc>
          <w:tcPr>
            <w:tcW w:w="1589" w:type="dxa"/>
            <w:vAlign w:val="top"/>
          </w:tcPr>
          <w:p>
            <w:pPr>
              <w:pStyle w:val="TableText"/>
              <w:ind w:right="26"/>
              <w:spacing w:before="89" w:line="183" w:lineRule="auto"/>
              <w:jc w:val="right"/>
              <w:rPr/>
            </w:pPr>
            <w:r>
              <w:rPr>
                <w:color w:val="212529"/>
                <w:spacing w:val="-2"/>
              </w:rPr>
              <w:t>636.59</w:t>
            </w:r>
          </w:p>
        </w:tc>
      </w:tr>
      <w:tr>
        <w:trPr>
          <w:trHeight w:val="326" w:hRule="atLeast"/>
        </w:trPr>
        <w:tc>
          <w:tcPr>
            <w:tcW w:w="1672" w:type="dxa"/>
            <w:vAlign w:val="top"/>
          </w:tcPr>
          <w:p>
            <w:pPr>
              <w:pStyle w:val="TableText"/>
              <w:ind w:left="11"/>
              <w:spacing w:before="89" w:line="183" w:lineRule="auto"/>
              <w:rPr/>
            </w:pPr>
            <w:r>
              <w:rPr>
                <w:color w:val="212529"/>
                <w:spacing w:val="-2"/>
              </w:rPr>
              <w:t>2050299</w:t>
            </w:r>
          </w:p>
        </w:tc>
        <w:tc>
          <w:tcPr>
            <w:tcW w:w="2386" w:type="dxa"/>
            <w:vAlign w:val="top"/>
          </w:tcPr>
          <w:p>
            <w:pPr>
              <w:pStyle w:val="TableText"/>
              <w:ind w:left="6"/>
              <w:spacing w:before="61" w:line="219" w:lineRule="auto"/>
              <w:rPr/>
            </w:pPr>
            <w:r>
              <w:rPr>
                <w:color w:val="212529"/>
                <w:spacing w:val="-2"/>
              </w:rPr>
              <w:t>其他普通教育支出</w:t>
            </w:r>
          </w:p>
        </w:tc>
        <w:tc>
          <w:tcPr>
            <w:tcW w:w="1750" w:type="dxa"/>
            <w:vAlign w:val="top"/>
          </w:tcPr>
          <w:p>
            <w:pPr>
              <w:pStyle w:val="TableText"/>
              <w:ind w:right="23"/>
              <w:spacing w:before="89" w:line="183" w:lineRule="auto"/>
              <w:jc w:val="right"/>
              <w:rPr/>
            </w:pPr>
            <w:r>
              <w:rPr>
                <w:color w:val="212529"/>
                <w:spacing w:val="-2"/>
              </w:rPr>
              <w:t>3,797.54</w:t>
            </w:r>
          </w:p>
        </w:tc>
        <w:tc>
          <w:tcPr>
            <w:tcW w:w="1619" w:type="dxa"/>
            <w:vAlign w:val="top"/>
          </w:tcPr>
          <w:p>
            <w:pPr>
              <w:pStyle w:val="TableText"/>
              <w:ind w:right="21"/>
              <w:spacing w:before="88" w:line="184" w:lineRule="auto"/>
              <w:jc w:val="right"/>
              <w:rPr/>
            </w:pPr>
            <w:r>
              <w:rPr>
                <w:color w:val="212529"/>
                <w:spacing w:val="-2"/>
              </w:rPr>
              <w:t>577.41</w:t>
            </w:r>
          </w:p>
        </w:tc>
        <w:tc>
          <w:tcPr>
            <w:tcW w:w="1589" w:type="dxa"/>
            <w:vAlign w:val="top"/>
          </w:tcPr>
          <w:p>
            <w:pPr>
              <w:pStyle w:val="TableText"/>
              <w:ind w:right="26"/>
              <w:spacing w:before="88" w:line="184" w:lineRule="auto"/>
              <w:jc w:val="right"/>
              <w:rPr/>
            </w:pPr>
            <w:r>
              <w:rPr>
                <w:color w:val="212529"/>
                <w:spacing w:val="-2"/>
              </w:rPr>
              <w:t>3,220.13</w:t>
            </w:r>
          </w:p>
        </w:tc>
      </w:tr>
      <w:tr>
        <w:trPr>
          <w:trHeight w:val="326" w:hRule="atLeast"/>
        </w:trPr>
        <w:tc>
          <w:tcPr>
            <w:tcW w:w="1672" w:type="dxa"/>
            <w:vAlign w:val="top"/>
          </w:tcPr>
          <w:p>
            <w:pPr>
              <w:pStyle w:val="TableText"/>
              <w:ind w:left="11"/>
              <w:spacing w:before="89" w:line="183" w:lineRule="auto"/>
              <w:rPr/>
            </w:pPr>
            <w:r>
              <w:rPr>
                <w:color w:val="212529"/>
                <w:spacing w:val="-2"/>
              </w:rPr>
              <w:t>20503</w:t>
            </w:r>
          </w:p>
        </w:tc>
        <w:tc>
          <w:tcPr>
            <w:tcW w:w="2386" w:type="dxa"/>
            <w:vAlign w:val="top"/>
          </w:tcPr>
          <w:p>
            <w:pPr>
              <w:pStyle w:val="TableText"/>
              <w:ind w:left="6"/>
              <w:spacing w:before="61" w:line="219" w:lineRule="auto"/>
              <w:rPr/>
            </w:pPr>
            <w:r>
              <w:rPr>
                <w:color w:val="212529"/>
                <w:spacing w:val="-3"/>
              </w:rPr>
              <w:t>职业教育</w:t>
            </w:r>
          </w:p>
        </w:tc>
        <w:tc>
          <w:tcPr>
            <w:tcW w:w="1750" w:type="dxa"/>
            <w:vAlign w:val="top"/>
          </w:tcPr>
          <w:p>
            <w:pPr>
              <w:pStyle w:val="TableText"/>
              <w:ind w:right="23"/>
              <w:spacing w:before="89" w:line="183" w:lineRule="auto"/>
              <w:jc w:val="right"/>
              <w:rPr/>
            </w:pPr>
            <w:r>
              <w:rPr>
                <w:color w:val="212529"/>
                <w:spacing w:val="-2"/>
              </w:rPr>
              <w:t>857.24</w:t>
            </w:r>
          </w:p>
        </w:tc>
        <w:tc>
          <w:tcPr>
            <w:tcW w:w="1619" w:type="dxa"/>
            <w:vAlign w:val="top"/>
          </w:tcPr>
          <w:p>
            <w:pPr>
              <w:pStyle w:val="TableText"/>
              <w:ind w:right="21"/>
              <w:spacing w:before="89" w:line="183" w:lineRule="auto"/>
              <w:jc w:val="right"/>
              <w:rPr/>
            </w:pPr>
            <w:r>
              <w:rPr>
                <w:color w:val="212529"/>
                <w:spacing w:val="-2"/>
              </w:rPr>
              <w:t>652.67</w:t>
            </w:r>
          </w:p>
        </w:tc>
        <w:tc>
          <w:tcPr>
            <w:tcW w:w="1589" w:type="dxa"/>
            <w:vAlign w:val="top"/>
          </w:tcPr>
          <w:p>
            <w:pPr>
              <w:pStyle w:val="TableText"/>
              <w:ind w:right="26"/>
              <w:spacing w:before="89" w:line="183" w:lineRule="auto"/>
              <w:jc w:val="right"/>
              <w:rPr/>
            </w:pPr>
            <w:r>
              <w:rPr>
                <w:color w:val="212529"/>
                <w:spacing w:val="-2"/>
              </w:rPr>
              <w:t>204.57</w:t>
            </w:r>
          </w:p>
        </w:tc>
      </w:tr>
      <w:tr>
        <w:trPr>
          <w:trHeight w:val="326" w:hRule="atLeast"/>
        </w:trPr>
        <w:tc>
          <w:tcPr>
            <w:tcW w:w="1672" w:type="dxa"/>
            <w:vAlign w:val="top"/>
          </w:tcPr>
          <w:p>
            <w:pPr>
              <w:pStyle w:val="TableText"/>
              <w:ind w:left="11"/>
              <w:spacing w:before="89" w:line="183" w:lineRule="auto"/>
              <w:rPr/>
            </w:pPr>
            <w:r>
              <w:rPr>
                <w:color w:val="212529"/>
                <w:spacing w:val="-2"/>
              </w:rPr>
              <w:t>2050302</w:t>
            </w:r>
          </w:p>
        </w:tc>
        <w:tc>
          <w:tcPr>
            <w:tcW w:w="2386" w:type="dxa"/>
            <w:vAlign w:val="top"/>
          </w:tcPr>
          <w:p>
            <w:pPr>
              <w:pStyle w:val="TableText"/>
              <w:ind w:left="22"/>
              <w:spacing w:before="61" w:line="219" w:lineRule="auto"/>
              <w:rPr/>
            </w:pPr>
            <w:r>
              <w:rPr>
                <w:color w:val="212529"/>
                <w:spacing w:val="-5"/>
              </w:rPr>
              <w:t>中等职业教育</w:t>
            </w:r>
          </w:p>
        </w:tc>
        <w:tc>
          <w:tcPr>
            <w:tcW w:w="1750" w:type="dxa"/>
            <w:vAlign w:val="top"/>
          </w:tcPr>
          <w:p>
            <w:pPr>
              <w:pStyle w:val="TableText"/>
              <w:ind w:right="23"/>
              <w:spacing w:before="89" w:line="183" w:lineRule="auto"/>
              <w:jc w:val="right"/>
              <w:rPr/>
            </w:pPr>
            <w:r>
              <w:rPr>
                <w:color w:val="212529"/>
                <w:spacing w:val="-2"/>
              </w:rPr>
              <w:t>857.24</w:t>
            </w:r>
          </w:p>
        </w:tc>
        <w:tc>
          <w:tcPr>
            <w:tcW w:w="1619" w:type="dxa"/>
            <w:vAlign w:val="top"/>
          </w:tcPr>
          <w:p>
            <w:pPr>
              <w:pStyle w:val="TableText"/>
              <w:ind w:right="21"/>
              <w:spacing w:before="89" w:line="183" w:lineRule="auto"/>
              <w:jc w:val="right"/>
              <w:rPr/>
            </w:pPr>
            <w:r>
              <w:rPr>
                <w:color w:val="212529"/>
                <w:spacing w:val="-2"/>
              </w:rPr>
              <w:t>652.67</w:t>
            </w:r>
          </w:p>
        </w:tc>
        <w:tc>
          <w:tcPr>
            <w:tcW w:w="1589" w:type="dxa"/>
            <w:vAlign w:val="top"/>
          </w:tcPr>
          <w:p>
            <w:pPr>
              <w:pStyle w:val="TableText"/>
              <w:ind w:right="26"/>
              <w:spacing w:before="89" w:line="183" w:lineRule="auto"/>
              <w:jc w:val="right"/>
              <w:rPr/>
            </w:pPr>
            <w:r>
              <w:rPr>
                <w:color w:val="212529"/>
                <w:spacing w:val="-2"/>
              </w:rPr>
              <w:t>204.57</w:t>
            </w:r>
          </w:p>
        </w:tc>
      </w:tr>
      <w:tr>
        <w:trPr>
          <w:trHeight w:val="326" w:hRule="atLeast"/>
        </w:trPr>
        <w:tc>
          <w:tcPr>
            <w:tcW w:w="1672" w:type="dxa"/>
            <w:vAlign w:val="top"/>
          </w:tcPr>
          <w:p>
            <w:pPr>
              <w:pStyle w:val="TableText"/>
              <w:ind w:left="11"/>
              <w:spacing w:before="89" w:line="183" w:lineRule="auto"/>
              <w:rPr/>
            </w:pPr>
            <w:r>
              <w:rPr>
                <w:color w:val="212529"/>
                <w:spacing w:val="-2"/>
              </w:rPr>
              <w:t>20507</w:t>
            </w:r>
          </w:p>
        </w:tc>
        <w:tc>
          <w:tcPr>
            <w:tcW w:w="2386" w:type="dxa"/>
            <w:vAlign w:val="top"/>
          </w:tcPr>
          <w:p>
            <w:pPr>
              <w:pStyle w:val="TableText"/>
              <w:ind w:left="5"/>
              <w:spacing w:before="61" w:line="219" w:lineRule="auto"/>
              <w:rPr/>
            </w:pPr>
            <w:r>
              <w:rPr>
                <w:color w:val="212529"/>
                <w:spacing w:val="-3"/>
              </w:rPr>
              <w:t>特殊教育</w:t>
            </w:r>
          </w:p>
        </w:tc>
        <w:tc>
          <w:tcPr>
            <w:tcW w:w="1750" w:type="dxa"/>
            <w:vAlign w:val="top"/>
          </w:tcPr>
          <w:p>
            <w:pPr>
              <w:pStyle w:val="TableText"/>
              <w:ind w:right="23"/>
              <w:spacing w:before="89" w:line="183" w:lineRule="auto"/>
              <w:jc w:val="right"/>
              <w:rPr/>
            </w:pPr>
            <w:r>
              <w:rPr>
                <w:color w:val="212529"/>
                <w:spacing w:val="-3"/>
              </w:rPr>
              <w:t>3.00</w:t>
            </w:r>
          </w:p>
        </w:tc>
        <w:tc>
          <w:tcPr>
            <w:tcW w:w="16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89" w:type="dxa"/>
            <w:vAlign w:val="top"/>
          </w:tcPr>
          <w:p>
            <w:pPr>
              <w:pStyle w:val="TableText"/>
              <w:ind w:right="26"/>
              <w:spacing w:before="89" w:line="183" w:lineRule="auto"/>
              <w:jc w:val="right"/>
              <w:rPr/>
            </w:pPr>
            <w:r>
              <w:rPr>
                <w:color w:val="212529"/>
                <w:spacing w:val="-3"/>
              </w:rPr>
              <w:t>3.00</w:t>
            </w:r>
          </w:p>
        </w:tc>
      </w:tr>
      <w:tr>
        <w:trPr>
          <w:trHeight w:val="326" w:hRule="atLeast"/>
        </w:trPr>
        <w:tc>
          <w:tcPr>
            <w:tcW w:w="1672" w:type="dxa"/>
            <w:vAlign w:val="top"/>
          </w:tcPr>
          <w:p>
            <w:pPr>
              <w:pStyle w:val="TableText"/>
              <w:ind w:left="11"/>
              <w:spacing w:before="88" w:line="184" w:lineRule="auto"/>
              <w:rPr/>
            </w:pPr>
            <w:r>
              <w:rPr>
                <w:color w:val="212529"/>
                <w:spacing w:val="-2"/>
              </w:rPr>
              <w:t>2050701</w:t>
            </w:r>
          </w:p>
        </w:tc>
        <w:tc>
          <w:tcPr>
            <w:tcW w:w="2386" w:type="dxa"/>
            <w:vAlign w:val="top"/>
          </w:tcPr>
          <w:p>
            <w:pPr>
              <w:pStyle w:val="TableText"/>
              <w:ind w:left="5"/>
              <w:spacing w:before="61" w:line="219" w:lineRule="auto"/>
              <w:rPr/>
            </w:pPr>
            <w:r>
              <w:rPr>
                <w:color w:val="212529"/>
                <w:spacing w:val="-2"/>
              </w:rPr>
              <w:t>特殊学校教育</w:t>
            </w:r>
          </w:p>
        </w:tc>
        <w:tc>
          <w:tcPr>
            <w:tcW w:w="1750" w:type="dxa"/>
            <w:vAlign w:val="top"/>
          </w:tcPr>
          <w:p>
            <w:pPr>
              <w:pStyle w:val="TableText"/>
              <w:ind w:right="23"/>
              <w:spacing w:before="89" w:line="183" w:lineRule="auto"/>
              <w:jc w:val="right"/>
              <w:rPr/>
            </w:pPr>
            <w:r>
              <w:rPr>
                <w:color w:val="212529"/>
                <w:spacing w:val="-3"/>
              </w:rPr>
              <w:t>3.00</w:t>
            </w:r>
          </w:p>
        </w:tc>
        <w:tc>
          <w:tcPr>
            <w:tcW w:w="16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89" w:type="dxa"/>
            <w:vAlign w:val="top"/>
          </w:tcPr>
          <w:p>
            <w:pPr>
              <w:pStyle w:val="TableText"/>
              <w:ind w:right="26"/>
              <w:spacing w:before="89" w:line="183" w:lineRule="auto"/>
              <w:jc w:val="right"/>
              <w:rPr/>
            </w:pPr>
            <w:r>
              <w:rPr>
                <w:color w:val="212529"/>
                <w:spacing w:val="-3"/>
              </w:rPr>
              <w:t>3.00</w:t>
            </w:r>
          </w:p>
        </w:tc>
      </w:tr>
      <w:tr>
        <w:trPr>
          <w:trHeight w:val="326" w:hRule="atLeast"/>
        </w:trPr>
        <w:tc>
          <w:tcPr>
            <w:tcW w:w="1672" w:type="dxa"/>
            <w:vAlign w:val="top"/>
          </w:tcPr>
          <w:p>
            <w:pPr>
              <w:pStyle w:val="TableText"/>
              <w:ind w:left="11"/>
              <w:spacing w:before="89" w:line="183" w:lineRule="auto"/>
              <w:rPr/>
            </w:pPr>
            <w:r>
              <w:rPr>
                <w:color w:val="212529"/>
                <w:spacing w:val="-2"/>
              </w:rPr>
              <w:t>20599</w:t>
            </w:r>
          </w:p>
        </w:tc>
        <w:tc>
          <w:tcPr>
            <w:tcW w:w="2386" w:type="dxa"/>
            <w:vAlign w:val="top"/>
          </w:tcPr>
          <w:p>
            <w:pPr>
              <w:pStyle w:val="TableText"/>
              <w:ind w:left="6"/>
              <w:spacing w:before="61" w:line="219" w:lineRule="auto"/>
              <w:rPr/>
            </w:pPr>
            <w:r>
              <w:rPr>
                <w:color w:val="212529"/>
                <w:spacing w:val="-2"/>
              </w:rPr>
              <w:t>其他教育支出</w:t>
            </w:r>
          </w:p>
        </w:tc>
        <w:tc>
          <w:tcPr>
            <w:tcW w:w="1750" w:type="dxa"/>
            <w:vAlign w:val="top"/>
          </w:tcPr>
          <w:p>
            <w:pPr>
              <w:pStyle w:val="TableText"/>
              <w:ind w:right="23"/>
              <w:spacing w:before="89" w:line="183" w:lineRule="auto"/>
              <w:jc w:val="right"/>
              <w:rPr/>
            </w:pPr>
            <w:r>
              <w:rPr>
                <w:color w:val="212529"/>
                <w:spacing w:val="-3"/>
              </w:rPr>
              <w:t>2.00</w:t>
            </w:r>
          </w:p>
        </w:tc>
        <w:tc>
          <w:tcPr>
            <w:tcW w:w="16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89" w:type="dxa"/>
            <w:vAlign w:val="top"/>
          </w:tcPr>
          <w:p>
            <w:pPr>
              <w:pStyle w:val="TableText"/>
              <w:ind w:right="26"/>
              <w:spacing w:before="89" w:line="183" w:lineRule="auto"/>
              <w:jc w:val="right"/>
              <w:rPr/>
            </w:pPr>
            <w:r>
              <w:rPr>
                <w:color w:val="212529"/>
                <w:spacing w:val="-3"/>
              </w:rPr>
              <w:t>2.00</w:t>
            </w:r>
          </w:p>
        </w:tc>
      </w:tr>
      <w:tr>
        <w:trPr>
          <w:trHeight w:val="326" w:hRule="atLeast"/>
        </w:trPr>
        <w:tc>
          <w:tcPr>
            <w:tcW w:w="1672" w:type="dxa"/>
            <w:vAlign w:val="top"/>
          </w:tcPr>
          <w:p>
            <w:pPr>
              <w:pStyle w:val="TableText"/>
              <w:ind w:left="11"/>
              <w:spacing w:before="90" w:line="183" w:lineRule="auto"/>
              <w:rPr/>
            </w:pPr>
            <w:r>
              <w:rPr>
                <w:color w:val="212529"/>
                <w:spacing w:val="-2"/>
              </w:rPr>
              <w:t>2059999</w:t>
            </w:r>
          </w:p>
        </w:tc>
        <w:tc>
          <w:tcPr>
            <w:tcW w:w="2386" w:type="dxa"/>
            <w:vAlign w:val="top"/>
          </w:tcPr>
          <w:p>
            <w:pPr>
              <w:pStyle w:val="TableText"/>
              <w:ind w:left="6"/>
              <w:spacing w:before="61" w:line="219" w:lineRule="auto"/>
              <w:rPr/>
            </w:pPr>
            <w:r>
              <w:rPr>
                <w:color w:val="212529"/>
                <w:spacing w:val="-2"/>
              </w:rPr>
              <w:t>其他教育支出</w:t>
            </w:r>
          </w:p>
        </w:tc>
        <w:tc>
          <w:tcPr>
            <w:tcW w:w="1750" w:type="dxa"/>
            <w:vAlign w:val="top"/>
          </w:tcPr>
          <w:p>
            <w:pPr>
              <w:pStyle w:val="TableText"/>
              <w:ind w:right="23"/>
              <w:spacing w:before="89" w:line="183" w:lineRule="auto"/>
              <w:jc w:val="right"/>
              <w:rPr/>
            </w:pPr>
            <w:r>
              <w:rPr>
                <w:color w:val="212529"/>
                <w:spacing w:val="-3"/>
              </w:rPr>
              <w:t>2.00</w:t>
            </w:r>
          </w:p>
        </w:tc>
        <w:tc>
          <w:tcPr>
            <w:tcW w:w="16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89" w:type="dxa"/>
            <w:vAlign w:val="top"/>
          </w:tcPr>
          <w:p>
            <w:pPr>
              <w:pStyle w:val="TableText"/>
              <w:ind w:right="26"/>
              <w:spacing w:before="89" w:line="183" w:lineRule="auto"/>
              <w:jc w:val="right"/>
              <w:rPr/>
            </w:pPr>
            <w:r>
              <w:rPr>
                <w:color w:val="212529"/>
                <w:spacing w:val="-3"/>
              </w:rPr>
              <w:t>2.00</w:t>
            </w:r>
          </w:p>
        </w:tc>
      </w:tr>
      <w:tr>
        <w:trPr>
          <w:trHeight w:val="326" w:hRule="atLeast"/>
        </w:trPr>
        <w:tc>
          <w:tcPr>
            <w:tcW w:w="1672" w:type="dxa"/>
            <w:vAlign w:val="top"/>
          </w:tcPr>
          <w:p>
            <w:pPr>
              <w:pStyle w:val="TableText"/>
              <w:ind w:left="11"/>
              <w:spacing w:before="90" w:line="183" w:lineRule="auto"/>
              <w:rPr/>
            </w:pPr>
            <w:r>
              <w:rPr>
                <w:color w:val="212529"/>
                <w:spacing w:val="-4"/>
              </w:rPr>
              <w:t>206</w:t>
            </w:r>
          </w:p>
        </w:tc>
        <w:tc>
          <w:tcPr>
            <w:tcW w:w="2386" w:type="dxa"/>
            <w:vAlign w:val="top"/>
          </w:tcPr>
          <w:p>
            <w:pPr>
              <w:pStyle w:val="TableText"/>
              <w:ind w:left="5"/>
              <w:spacing w:before="61" w:line="219" w:lineRule="auto"/>
              <w:rPr/>
            </w:pPr>
            <w:r>
              <w:rPr>
                <w:color w:val="212529"/>
                <w:spacing w:val="-2"/>
              </w:rPr>
              <w:t>科学技术支出</w:t>
            </w:r>
          </w:p>
        </w:tc>
        <w:tc>
          <w:tcPr>
            <w:tcW w:w="1750" w:type="dxa"/>
            <w:vAlign w:val="top"/>
          </w:tcPr>
          <w:p>
            <w:pPr>
              <w:pStyle w:val="TableText"/>
              <w:ind w:left="1272"/>
              <w:spacing w:before="90" w:line="183" w:lineRule="auto"/>
              <w:rPr/>
            </w:pPr>
            <w:r>
              <w:rPr>
                <w:color w:val="212529"/>
                <w:spacing w:val="-3"/>
              </w:rPr>
              <w:t>70.00</w:t>
            </w:r>
          </w:p>
        </w:tc>
        <w:tc>
          <w:tcPr>
            <w:tcW w:w="16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89" w:type="dxa"/>
            <w:vAlign w:val="top"/>
          </w:tcPr>
          <w:p>
            <w:pPr>
              <w:pStyle w:val="TableText"/>
              <w:ind w:left="1108"/>
              <w:spacing w:before="90" w:line="183" w:lineRule="auto"/>
              <w:rPr/>
            </w:pPr>
            <w:r>
              <w:rPr>
                <w:color w:val="212529"/>
                <w:spacing w:val="-3"/>
              </w:rPr>
              <w:t>70.00</w:t>
            </w:r>
          </w:p>
        </w:tc>
      </w:tr>
      <w:tr>
        <w:trPr>
          <w:trHeight w:val="326" w:hRule="atLeast"/>
        </w:trPr>
        <w:tc>
          <w:tcPr>
            <w:tcW w:w="1672" w:type="dxa"/>
            <w:vAlign w:val="top"/>
          </w:tcPr>
          <w:p>
            <w:pPr>
              <w:pStyle w:val="TableText"/>
              <w:ind w:left="11"/>
              <w:spacing w:before="90" w:line="183" w:lineRule="auto"/>
              <w:rPr/>
            </w:pPr>
            <w:r>
              <w:rPr>
                <w:color w:val="212529"/>
                <w:spacing w:val="-2"/>
              </w:rPr>
              <w:t>20699</w:t>
            </w:r>
          </w:p>
        </w:tc>
        <w:tc>
          <w:tcPr>
            <w:tcW w:w="2386" w:type="dxa"/>
            <w:vAlign w:val="top"/>
          </w:tcPr>
          <w:p>
            <w:pPr>
              <w:pStyle w:val="TableText"/>
              <w:ind w:left="6"/>
              <w:spacing w:before="61" w:line="219" w:lineRule="auto"/>
              <w:rPr/>
            </w:pPr>
            <w:r>
              <w:rPr>
                <w:color w:val="212529"/>
                <w:spacing w:val="-2"/>
              </w:rPr>
              <w:t>其他科学技术支出</w:t>
            </w:r>
          </w:p>
        </w:tc>
        <w:tc>
          <w:tcPr>
            <w:tcW w:w="1750" w:type="dxa"/>
            <w:vAlign w:val="top"/>
          </w:tcPr>
          <w:p>
            <w:pPr>
              <w:pStyle w:val="TableText"/>
              <w:ind w:left="1272"/>
              <w:spacing w:before="90" w:line="183" w:lineRule="auto"/>
              <w:rPr/>
            </w:pPr>
            <w:r>
              <w:rPr>
                <w:color w:val="212529"/>
                <w:spacing w:val="-3"/>
              </w:rPr>
              <w:t>70.00</w:t>
            </w:r>
          </w:p>
        </w:tc>
        <w:tc>
          <w:tcPr>
            <w:tcW w:w="16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89" w:type="dxa"/>
            <w:vAlign w:val="top"/>
          </w:tcPr>
          <w:p>
            <w:pPr>
              <w:pStyle w:val="TableText"/>
              <w:ind w:left="1108"/>
              <w:spacing w:before="90" w:line="183" w:lineRule="auto"/>
              <w:rPr/>
            </w:pPr>
            <w:r>
              <w:rPr>
                <w:color w:val="212529"/>
                <w:spacing w:val="-3"/>
              </w:rPr>
              <w:t>70.00</w:t>
            </w:r>
          </w:p>
        </w:tc>
      </w:tr>
      <w:tr>
        <w:trPr>
          <w:trHeight w:val="326" w:hRule="atLeast"/>
        </w:trPr>
        <w:tc>
          <w:tcPr>
            <w:tcW w:w="1672" w:type="dxa"/>
            <w:vAlign w:val="top"/>
          </w:tcPr>
          <w:p>
            <w:pPr>
              <w:pStyle w:val="TableText"/>
              <w:ind w:left="11"/>
              <w:spacing w:before="89" w:line="184" w:lineRule="auto"/>
              <w:rPr/>
            </w:pPr>
            <w:r>
              <w:rPr>
                <w:color w:val="212529"/>
                <w:spacing w:val="-2"/>
              </w:rPr>
              <w:t>2069901</w:t>
            </w:r>
          </w:p>
        </w:tc>
        <w:tc>
          <w:tcPr>
            <w:tcW w:w="2386" w:type="dxa"/>
            <w:vAlign w:val="top"/>
          </w:tcPr>
          <w:p>
            <w:pPr>
              <w:pStyle w:val="TableText"/>
              <w:ind w:left="5"/>
              <w:spacing w:before="61" w:line="219" w:lineRule="auto"/>
              <w:rPr/>
            </w:pPr>
            <w:r>
              <w:rPr>
                <w:color w:val="212529"/>
                <w:spacing w:val="-3"/>
              </w:rPr>
              <w:t>科技奖励</w:t>
            </w:r>
          </w:p>
        </w:tc>
        <w:tc>
          <w:tcPr>
            <w:tcW w:w="1750" w:type="dxa"/>
            <w:vAlign w:val="top"/>
          </w:tcPr>
          <w:p>
            <w:pPr>
              <w:pStyle w:val="TableText"/>
              <w:ind w:left="1272"/>
              <w:spacing w:before="90" w:line="183" w:lineRule="auto"/>
              <w:rPr/>
            </w:pPr>
            <w:r>
              <w:rPr>
                <w:color w:val="212529"/>
                <w:spacing w:val="-3"/>
              </w:rPr>
              <w:t>70.00</w:t>
            </w:r>
          </w:p>
        </w:tc>
        <w:tc>
          <w:tcPr>
            <w:tcW w:w="16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89" w:type="dxa"/>
            <w:vAlign w:val="top"/>
          </w:tcPr>
          <w:p>
            <w:pPr>
              <w:pStyle w:val="TableText"/>
              <w:ind w:left="1108"/>
              <w:spacing w:before="90" w:line="183" w:lineRule="auto"/>
              <w:rPr/>
            </w:pPr>
            <w:r>
              <w:rPr>
                <w:color w:val="212529"/>
                <w:spacing w:val="-3"/>
              </w:rPr>
              <w:t>70.00</w:t>
            </w:r>
          </w:p>
        </w:tc>
      </w:tr>
      <w:tr>
        <w:trPr>
          <w:trHeight w:val="326" w:hRule="atLeast"/>
        </w:trPr>
        <w:tc>
          <w:tcPr>
            <w:tcW w:w="1672" w:type="dxa"/>
            <w:vAlign w:val="top"/>
          </w:tcPr>
          <w:p>
            <w:pPr>
              <w:pStyle w:val="TableText"/>
              <w:ind w:left="11"/>
              <w:spacing w:before="90" w:line="183" w:lineRule="auto"/>
              <w:rPr/>
            </w:pPr>
            <w:r>
              <w:rPr>
                <w:color w:val="212529"/>
                <w:spacing w:val="-4"/>
              </w:rPr>
              <w:t>208</w:t>
            </w:r>
          </w:p>
        </w:tc>
        <w:tc>
          <w:tcPr>
            <w:tcW w:w="2386" w:type="dxa"/>
            <w:vAlign w:val="top"/>
          </w:tcPr>
          <w:p>
            <w:pPr>
              <w:pStyle w:val="TableText"/>
              <w:ind w:left="6"/>
              <w:spacing w:before="61" w:line="219" w:lineRule="auto"/>
              <w:rPr/>
            </w:pPr>
            <w:r>
              <w:rPr>
                <w:color w:val="212529"/>
                <w:spacing w:val="-2"/>
              </w:rPr>
              <w:t>社会保障和就业支出</w:t>
            </w:r>
          </w:p>
        </w:tc>
        <w:tc>
          <w:tcPr>
            <w:tcW w:w="1750" w:type="dxa"/>
            <w:vAlign w:val="top"/>
          </w:tcPr>
          <w:p>
            <w:pPr>
              <w:pStyle w:val="TableText"/>
              <w:ind w:right="23"/>
              <w:spacing w:before="90" w:line="183" w:lineRule="auto"/>
              <w:jc w:val="right"/>
              <w:rPr/>
            </w:pPr>
            <w:r>
              <w:rPr>
                <w:color w:val="212529"/>
                <w:spacing w:val="-2"/>
              </w:rPr>
              <w:t>3,280.69</w:t>
            </w:r>
          </w:p>
        </w:tc>
        <w:tc>
          <w:tcPr>
            <w:tcW w:w="1619" w:type="dxa"/>
            <w:vAlign w:val="top"/>
          </w:tcPr>
          <w:p>
            <w:pPr>
              <w:pStyle w:val="TableText"/>
              <w:ind w:right="21"/>
              <w:spacing w:before="89" w:line="184" w:lineRule="auto"/>
              <w:jc w:val="right"/>
              <w:rPr/>
            </w:pPr>
            <w:r>
              <w:rPr>
                <w:color w:val="212529"/>
                <w:spacing w:val="-2"/>
              </w:rPr>
              <w:t>3,271.72</w:t>
            </w:r>
          </w:p>
        </w:tc>
        <w:tc>
          <w:tcPr>
            <w:tcW w:w="1589" w:type="dxa"/>
            <w:vAlign w:val="top"/>
          </w:tcPr>
          <w:p>
            <w:pPr>
              <w:pStyle w:val="TableText"/>
              <w:ind w:right="26"/>
              <w:spacing w:before="90" w:line="183" w:lineRule="auto"/>
              <w:jc w:val="right"/>
              <w:rPr/>
            </w:pPr>
            <w:r>
              <w:rPr>
                <w:color w:val="212529"/>
                <w:spacing w:val="-3"/>
              </w:rPr>
              <w:t>8.96</w:t>
            </w:r>
          </w:p>
        </w:tc>
      </w:tr>
      <w:tr>
        <w:trPr>
          <w:trHeight w:val="326" w:hRule="atLeast"/>
        </w:trPr>
        <w:tc>
          <w:tcPr>
            <w:tcW w:w="1672" w:type="dxa"/>
            <w:vAlign w:val="top"/>
          </w:tcPr>
          <w:p>
            <w:pPr>
              <w:pStyle w:val="TableText"/>
              <w:ind w:left="11"/>
              <w:spacing w:before="90" w:line="183" w:lineRule="auto"/>
              <w:rPr/>
            </w:pPr>
            <w:r>
              <w:rPr>
                <w:color w:val="212529"/>
                <w:spacing w:val="-2"/>
              </w:rPr>
              <w:t>20805</w:t>
            </w:r>
          </w:p>
        </w:tc>
        <w:tc>
          <w:tcPr>
            <w:tcW w:w="2386" w:type="dxa"/>
            <w:vAlign w:val="top"/>
          </w:tcPr>
          <w:p>
            <w:pPr>
              <w:pStyle w:val="TableText"/>
              <w:ind w:left="8"/>
              <w:spacing w:before="62" w:line="219" w:lineRule="auto"/>
              <w:rPr/>
            </w:pPr>
            <w:r>
              <w:rPr>
                <w:color w:val="212529"/>
                <w:spacing w:val="-2"/>
              </w:rPr>
              <w:t>行政事业单位养老支出</w:t>
            </w:r>
          </w:p>
        </w:tc>
        <w:tc>
          <w:tcPr>
            <w:tcW w:w="1750" w:type="dxa"/>
            <w:vAlign w:val="top"/>
          </w:tcPr>
          <w:p>
            <w:pPr>
              <w:pStyle w:val="TableText"/>
              <w:ind w:right="23"/>
              <w:spacing w:before="89" w:line="184" w:lineRule="auto"/>
              <w:jc w:val="right"/>
              <w:rPr/>
            </w:pPr>
            <w:r>
              <w:rPr>
                <w:color w:val="212529"/>
                <w:spacing w:val="-2"/>
              </w:rPr>
              <w:t>2,990.10</w:t>
            </w:r>
          </w:p>
        </w:tc>
        <w:tc>
          <w:tcPr>
            <w:tcW w:w="1619" w:type="dxa"/>
            <w:vAlign w:val="top"/>
          </w:tcPr>
          <w:p>
            <w:pPr>
              <w:pStyle w:val="TableText"/>
              <w:ind w:right="21"/>
              <w:spacing w:before="89" w:line="184" w:lineRule="auto"/>
              <w:jc w:val="right"/>
              <w:rPr/>
            </w:pPr>
            <w:r>
              <w:rPr>
                <w:color w:val="212529"/>
                <w:spacing w:val="-2"/>
              </w:rPr>
              <w:t>2,990.10</w:t>
            </w:r>
          </w:p>
        </w:tc>
        <w:tc>
          <w:tcPr>
            <w:tcW w:w="158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672" w:type="dxa"/>
            <w:vAlign w:val="top"/>
          </w:tcPr>
          <w:p>
            <w:pPr>
              <w:pStyle w:val="TableText"/>
              <w:ind w:left="11"/>
              <w:spacing w:before="89" w:line="184" w:lineRule="auto"/>
              <w:rPr/>
            </w:pPr>
            <w:r>
              <w:rPr>
                <w:color w:val="212529"/>
                <w:spacing w:val="-2"/>
              </w:rPr>
              <w:t>2080501</w:t>
            </w:r>
          </w:p>
        </w:tc>
        <w:tc>
          <w:tcPr>
            <w:tcW w:w="2386" w:type="dxa"/>
            <w:vAlign w:val="top"/>
          </w:tcPr>
          <w:p>
            <w:pPr>
              <w:pStyle w:val="TableText"/>
              <w:ind w:left="8"/>
              <w:spacing w:before="62" w:line="219" w:lineRule="auto"/>
              <w:rPr/>
            </w:pPr>
            <w:r>
              <w:rPr>
                <w:color w:val="212529"/>
                <w:spacing w:val="-2"/>
              </w:rPr>
              <w:t>行政单位离退休</w:t>
            </w:r>
          </w:p>
        </w:tc>
        <w:tc>
          <w:tcPr>
            <w:tcW w:w="1750" w:type="dxa"/>
            <w:vAlign w:val="top"/>
          </w:tcPr>
          <w:p>
            <w:pPr>
              <w:pStyle w:val="TableText"/>
              <w:ind w:right="23"/>
              <w:spacing w:before="90" w:line="183" w:lineRule="auto"/>
              <w:jc w:val="right"/>
              <w:rPr/>
            </w:pPr>
            <w:r>
              <w:rPr>
                <w:color w:val="212529"/>
                <w:spacing w:val="-3"/>
              </w:rPr>
              <w:t>7.52</w:t>
            </w:r>
          </w:p>
        </w:tc>
        <w:tc>
          <w:tcPr>
            <w:tcW w:w="1619" w:type="dxa"/>
            <w:vAlign w:val="top"/>
          </w:tcPr>
          <w:p>
            <w:pPr>
              <w:pStyle w:val="TableText"/>
              <w:ind w:right="21"/>
              <w:spacing w:before="90" w:line="183" w:lineRule="auto"/>
              <w:jc w:val="right"/>
              <w:rPr/>
            </w:pPr>
            <w:r>
              <w:rPr>
                <w:color w:val="212529"/>
                <w:spacing w:val="-3"/>
              </w:rPr>
              <w:t>7.52</w:t>
            </w:r>
          </w:p>
        </w:tc>
        <w:tc>
          <w:tcPr>
            <w:tcW w:w="158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672" w:type="dxa"/>
            <w:vAlign w:val="top"/>
          </w:tcPr>
          <w:p>
            <w:pPr>
              <w:pStyle w:val="TableText"/>
              <w:ind w:left="11"/>
              <w:spacing w:before="90" w:line="183" w:lineRule="auto"/>
              <w:rPr/>
            </w:pPr>
            <w:r>
              <w:rPr>
                <w:color w:val="212529"/>
                <w:spacing w:val="-2"/>
              </w:rPr>
              <w:t>2080502</w:t>
            </w:r>
          </w:p>
        </w:tc>
        <w:tc>
          <w:tcPr>
            <w:tcW w:w="2386" w:type="dxa"/>
            <w:vAlign w:val="top"/>
          </w:tcPr>
          <w:p>
            <w:pPr>
              <w:pStyle w:val="TableText"/>
              <w:ind w:left="5"/>
              <w:spacing w:before="62" w:line="219" w:lineRule="auto"/>
              <w:rPr/>
            </w:pPr>
            <w:r>
              <w:rPr>
                <w:color w:val="212529"/>
                <w:spacing w:val="-2"/>
              </w:rPr>
              <w:t>事业单位离退休</w:t>
            </w:r>
          </w:p>
        </w:tc>
        <w:tc>
          <w:tcPr>
            <w:tcW w:w="1750" w:type="dxa"/>
            <w:vAlign w:val="top"/>
          </w:tcPr>
          <w:p>
            <w:pPr>
              <w:pStyle w:val="TableText"/>
              <w:ind w:right="23"/>
              <w:spacing w:before="90" w:line="183" w:lineRule="auto"/>
              <w:jc w:val="right"/>
              <w:rPr/>
            </w:pPr>
            <w:r>
              <w:rPr>
                <w:color w:val="212529"/>
                <w:spacing w:val="-2"/>
              </w:rPr>
              <w:t>769.94</w:t>
            </w:r>
          </w:p>
        </w:tc>
        <w:tc>
          <w:tcPr>
            <w:tcW w:w="1619" w:type="dxa"/>
            <w:vAlign w:val="top"/>
          </w:tcPr>
          <w:p>
            <w:pPr>
              <w:pStyle w:val="TableText"/>
              <w:ind w:right="21"/>
              <w:spacing w:before="90" w:line="183" w:lineRule="auto"/>
              <w:jc w:val="right"/>
              <w:rPr/>
            </w:pPr>
            <w:r>
              <w:rPr>
                <w:color w:val="212529"/>
                <w:spacing w:val="-2"/>
              </w:rPr>
              <w:t>769.94</w:t>
            </w:r>
          </w:p>
        </w:tc>
        <w:tc>
          <w:tcPr>
            <w:tcW w:w="158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672" w:type="dxa"/>
            <w:vAlign w:val="top"/>
          </w:tcPr>
          <w:p>
            <w:pPr>
              <w:pStyle w:val="TableText"/>
              <w:ind w:left="11"/>
              <w:spacing w:before="126" w:line="183" w:lineRule="auto"/>
              <w:rPr/>
            </w:pPr>
            <w:r>
              <w:rPr>
                <w:color w:val="212529"/>
                <w:spacing w:val="-2"/>
              </w:rPr>
              <w:t>2080505</w:t>
            </w:r>
          </w:p>
        </w:tc>
        <w:tc>
          <w:tcPr>
            <w:tcW w:w="2386" w:type="dxa"/>
            <w:vAlign w:val="top"/>
          </w:tcPr>
          <w:p>
            <w:pPr>
              <w:pStyle w:val="TableText"/>
              <w:ind w:left="14" w:right="38" w:hanging="10"/>
              <w:spacing w:before="1" w:line="204" w:lineRule="auto"/>
              <w:rPr/>
            </w:pPr>
            <w:r>
              <w:rPr>
                <w:color w:val="212529"/>
                <w:spacing w:val="-1"/>
              </w:rPr>
              <w:t>机关事业单位基本养老保险缴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7"/>
              </w:rPr>
              <w:t>费支出</w:t>
            </w:r>
          </w:p>
        </w:tc>
        <w:tc>
          <w:tcPr>
            <w:tcW w:w="1750" w:type="dxa"/>
            <w:vAlign w:val="top"/>
          </w:tcPr>
          <w:p>
            <w:pPr>
              <w:pStyle w:val="TableText"/>
              <w:ind w:right="23"/>
              <w:spacing w:before="125" w:line="184" w:lineRule="auto"/>
              <w:jc w:val="right"/>
              <w:rPr/>
            </w:pPr>
            <w:r>
              <w:rPr>
                <w:color w:val="212529"/>
                <w:spacing w:val="-3"/>
              </w:rPr>
              <w:t>1,504.01</w:t>
            </w:r>
          </w:p>
        </w:tc>
        <w:tc>
          <w:tcPr>
            <w:tcW w:w="1619" w:type="dxa"/>
            <w:vAlign w:val="top"/>
          </w:tcPr>
          <w:p>
            <w:pPr>
              <w:pStyle w:val="TableText"/>
              <w:ind w:right="21"/>
              <w:spacing w:before="125" w:line="184" w:lineRule="auto"/>
              <w:jc w:val="right"/>
              <w:rPr/>
            </w:pPr>
            <w:r>
              <w:rPr>
                <w:color w:val="212529"/>
                <w:spacing w:val="-3"/>
              </w:rPr>
              <w:t>1,504.01</w:t>
            </w:r>
          </w:p>
        </w:tc>
        <w:tc>
          <w:tcPr>
            <w:tcW w:w="158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672" w:type="dxa"/>
            <w:vAlign w:val="top"/>
          </w:tcPr>
          <w:p>
            <w:pPr>
              <w:pStyle w:val="TableText"/>
              <w:ind w:left="11"/>
              <w:spacing w:before="127" w:line="183" w:lineRule="auto"/>
              <w:rPr/>
            </w:pPr>
            <w:r>
              <w:rPr>
                <w:color w:val="212529"/>
                <w:spacing w:val="-2"/>
              </w:rPr>
              <w:t>2080506</w:t>
            </w:r>
          </w:p>
        </w:tc>
        <w:tc>
          <w:tcPr>
            <w:tcW w:w="2386" w:type="dxa"/>
            <w:vAlign w:val="top"/>
          </w:tcPr>
          <w:p>
            <w:pPr>
              <w:pStyle w:val="TableText"/>
              <w:ind w:left="20" w:right="38" w:hanging="16"/>
              <w:spacing w:before="3" w:line="203" w:lineRule="auto"/>
              <w:rPr/>
            </w:pPr>
            <w:r>
              <w:rPr>
                <w:color w:val="212529"/>
                <w:spacing w:val="-1"/>
              </w:rPr>
              <w:t>机关事业单位职业年金缴费支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1750" w:type="dxa"/>
            <w:vAlign w:val="top"/>
          </w:tcPr>
          <w:p>
            <w:pPr>
              <w:pStyle w:val="TableText"/>
              <w:ind w:right="23"/>
              <w:spacing w:before="127" w:line="183" w:lineRule="auto"/>
              <w:jc w:val="right"/>
              <w:rPr/>
            </w:pPr>
            <w:r>
              <w:rPr>
                <w:color w:val="212529"/>
                <w:spacing w:val="-2"/>
              </w:rPr>
              <w:t>708.63</w:t>
            </w:r>
          </w:p>
        </w:tc>
        <w:tc>
          <w:tcPr>
            <w:tcW w:w="1619" w:type="dxa"/>
            <w:vAlign w:val="top"/>
          </w:tcPr>
          <w:p>
            <w:pPr>
              <w:pStyle w:val="TableText"/>
              <w:ind w:right="21"/>
              <w:spacing w:before="127" w:line="183" w:lineRule="auto"/>
              <w:jc w:val="right"/>
              <w:rPr/>
            </w:pPr>
            <w:r>
              <w:rPr>
                <w:color w:val="212529"/>
                <w:spacing w:val="-2"/>
              </w:rPr>
              <w:t>708.63</w:t>
            </w:r>
          </w:p>
        </w:tc>
        <w:tc>
          <w:tcPr>
            <w:tcW w:w="158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672" w:type="dxa"/>
            <w:vAlign w:val="top"/>
          </w:tcPr>
          <w:p>
            <w:pPr>
              <w:pStyle w:val="TableText"/>
              <w:ind w:left="11"/>
              <w:spacing w:before="93" w:line="183" w:lineRule="auto"/>
              <w:rPr/>
            </w:pPr>
            <w:r>
              <w:rPr>
                <w:color w:val="212529"/>
                <w:spacing w:val="-2"/>
              </w:rPr>
              <w:t>20808</w:t>
            </w:r>
          </w:p>
        </w:tc>
        <w:tc>
          <w:tcPr>
            <w:tcW w:w="2386" w:type="dxa"/>
            <w:vAlign w:val="top"/>
          </w:tcPr>
          <w:p>
            <w:pPr>
              <w:pStyle w:val="TableText"/>
              <w:ind w:left="4"/>
              <w:spacing w:before="64" w:line="219" w:lineRule="auto"/>
              <w:rPr/>
            </w:pPr>
            <w:r>
              <w:rPr>
                <w:color w:val="212529"/>
                <w:spacing w:val="-4"/>
              </w:rPr>
              <w:t>抚恤</w:t>
            </w:r>
          </w:p>
        </w:tc>
        <w:tc>
          <w:tcPr>
            <w:tcW w:w="1750" w:type="dxa"/>
            <w:vAlign w:val="top"/>
          </w:tcPr>
          <w:p>
            <w:pPr>
              <w:pStyle w:val="TableText"/>
              <w:ind w:right="23"/>
              <w:spacing w:before="92" w:line="183" w:lineRule="auto"/>
              <w:jc w:val="right"/>
              <w:rPr/>
            </w:pPr>
            <w:r>
              <w:rPr>
                <w:color w:val="212529"/>
                <w:spacing w:val="-2"/>
              </w:rPr>
              <w:t>290.59</w:t>
            </w:r>
          </w:p>
        </w:tc>
        <w:tc>
          <w:tcPr>
            <w:tcW w:w="1619" w:type="dxa"/>
            <w:vAlign w:val="top"/>
          </w:tcPr>
          <w:p>
            <w:pPr>
              <w:pStyle w:val="TableText"/>
              <w:ind w:right="21"/>
              <w:spacing w:before="91" w:line="184" w:lineRule="auto"/>
              <w:jc w:val="right"/>
              <w:rPr/>
            </w:pPr>
            <w:r>
              <w:rPr>
                <w:color w:val="212529"/>
                <w:spacing w:val="-2"/>
              </w:rPr>
              <w:t>281.62</w:t>
            </w:r>
          </w:p>
        </w:tc>
        <w:tc>
          <w:tcPr>
            <w:tcW w:w="1589" w:type="dxa"/>
            <w:vAlign w:val="top"/>
          </w:tcPr>
          <w:p>
            <w:pPr>
              <w:pStyle w:val="TableText"/>
              <w:ind w:right="26"/>
              <w:spacing w:before="92" w:line="183" w:lineRule="auto"/>
              <w:jc w:val="right"/>
              <w:rPr/>
            </w:pPr>
            <w:r>
              <w:rPr>
                <w:color w:val="212529"/>
                <w:spacing w:val="-3"/>
              </w:rPr>
              <w:t>8.96</w:t>
            </w:r>
          </w:p>
        </w:tc>
      </w:tr>
      <w:tr>
        <w:trPr>
          <w:trHeight w:val="326" w:hRule="atLeast"/>
        </w:trPr>
        <w:tc>
          <w:tcPr>
            <w:tcW w:w="1672" w:type="dxa"/>
            <w:vAlign w:val="top"/>
          </w:tcPr>
          <w:p>
            <w:pPr>
              <w:pStyle w:val="TableText"/>
              <w:ind w:left="11"/>
              <w:spacing w:before="92" w:line="184" w:lineRule="auto"/>
              <w:rPr/>
            </w:pPr>
            <w:r>
              <w:rPr>
                <w:color w:val="212529"/>
                <w:spacing w:val="-2"/>
              </w:rPr>
              <w:t>2080801</w:t>
            </w:r>
          </w:p>
        </w:tc>
        <w:tc>
          <w:tcPr>
            <w:tcW w:w="2386" w:type="dxa"/>
            <w:vAlign w:val="top"/>
          </w:tcPr>
          <w:p>
            <w:pPr>
              <w:pStyle w:val="TableText"/>
              <w:ind w:left="6"/>
              <w:spacing w:before="64" w:line="219" w:lineRule="auto"/>
              <w:rPr/>
            </w:pPr>
            <w:r>
              <w:rPr>
                <w:color w:val="212529"/>
                <w:spacing w:val="-3"/>
              </w:rPr>
              <w:t>死亡抚恤</w:t>
            </w:r>
          </w:p>
        </w:tc>
        <w:tc>
          <w:tcPr>
            <w:tcW w:w="1750" w:type="dxa"/>
            <w:vAlign w:val="top"/>
          </w:tcPr>
          <w:p>
            <w:pPr>
              <w:pStyle w:val="TableText"/>
              <w:ind w:right="23"/>
              <w:spacing w:before="92" w:line="184" w:lineRule="auto"/>
              <w:jc w:val="right"/>
              <w:rPr/>
            </w:pPr>
            <w:r>
              <w:rPr>
                <w:color w:val="212529"/>
                <w:spacing w:val="-2"/>
              </w:rPr>
              <w:t>281.62</w:t>
            </w:r>
          </w:p>
        </w:tc>
        <w:tc>
          <w:tcPr>
            <w:tcW w:w="1619" w:type="dxa"/>
            <w:vAlign w:val="top"/>
          </w:tcPr>
          <w:p>
            <w:pPr>
              <w:pStyle w:val="TableText"/>
              <w:ind w:right="21"/>
              <w:spacing w:before="92" w:line="184" w:lineRule="auto"/>
              <w:jc w:val="right"/>
              <w:rPr/>
            </w:pPr>
            <w:r>
              <w:rPr>
                <w:color w:val="212529"/>
                <w:spacing w:val="-2"/>
              </w:rPr>
              <w:t>281.62</w:t>
            </w:r>
          </w:p>
        </w:tc>
        <w:tc>
          <w:tcPr>
            <w:tcW w:w="158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5" w:hRule="atLeast"/>
        </w:trPr>
        <w:tc>
          <w:tcPr>
            <w:tcW w:w="1672" w:type="dxa"/>
            <w:vAlign w:val="top"/>
          </w:tcPr>
          <w:p>
            <w:pPr>
              <w:pStyle w:val="TableText"/>
              <w:ind w:left="11"/>
              <w:spacing w:before="93" w:line="183" w:lineRule="auto"/>
              <w:rPr/>
            </w:pPr>
            <w:r>
              <w:rPr>
                <w:color w:val="212529"/>
                <w:spacing w:val="-2"/>
              </w:rPr>
              <w:t>2080802</w:t>
            </w:r>
          </w:p>
        </w:tc>
        <w:tc>
          <w:tcPr>
            <w:tcW w:w="2386" w:type="dxa"/>
            <w:vAlign w:val="top"/>
          </w:tcPr>
          <w:p>
            <w:pPr>
              <w:pStyle w:val="TableText"/>
              <w:ind w:left="5"/>
              <w:spacing w:before="64" w:line="219" w:lineRule="auto"/>
              <w:rPr/>
            </w:pPr>
            <w:r>
              <w:rPr>
                <w:color w:val="212529"/>
                <w:spacing w:val="-3"/>
              </w:rPr>
              <w:t>伤残抚恤</w:t>
            </w:r>
          </w:p>
        </w:tc>
        <w:tc>
          <w:tcPr>
            <w:tcW w:w="1750" w:type="dxa"/>
            <w:vAlign w:val="top"/>
          </w:tcPr>
          <w:p>
            <w:pPr>
              <w:pStyle w:val="TableText"/>
              <w:ind w:right="23"/>
              <w:spacing w:before="93" w:line="183" w:lineRule="auto"/>
              <w:jc w:val="right"/>
              <w:rPr/>
            </w:pPr>
            <w:r>
              <w:rPr>
                <w:color w:val="212529"/>
                <w:spacing w:val="-3"/>
              </w:rPr>
              <w:t>8.96</w:t>
            </w:r>
          </w:p>
        </w:tc>
        <w:tc>
          <w:tcPr>
            <w:tcW w:w="16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89" w:type="dxa"/>
            <w:vAlign w:val="top"/>
          </w:tcPr>
          <w:p>
            <w:pPr>
              <w:pStyle w:val="TableText"/>
              <w:ind w:right="26"/>
              <w:spacing w:before="93" w:line="183" w:lineRule="auto"/>
              <w:jc w:val="right"/>
              <w:rPr/>
            </w:pPr>
            <w:r>
              <w:rPr>
                <w:color w:val="212529"/>
                <w:spacing w:val="-3"/>
              </w:rPr>
              <w:t>8.96</w:t>
            </w:r>
          </w:p>
        </w:tc>
      </w:tr>
      <w:tr>
        <w:trPr>
          <w:trHeight w:val="326" w:hRule="atLeast"/>
        </w:trPr>
        <w:tc>
          <w:tcPr>
            <w:tcW w:w="1672" w:type="dxa"/>
            <w:vAlign w:val="top"/>
          </w:tcPr>
          <w:p>
            <w:pPr>
              <w:pStyle w:val="TableText"/>
              <w:ind w:left="11"/>
              <w:spacing w:before="93" w:line="184" w:lineRule="auto"/>
              <w:rPr/>
            </w:pPr>
            <w:r>
              <w:rPr>
                <w:color w:val="212529"/>
                <w:spacing w:val="-4"/>
              </w:rPr>
              <w:t>221</w:t>
            </w:r>
          </w:p>
        </w:tc>
        <w:tc>
          <w:tcPr>
            <w:tcW w:w="2386" w:type="dxa"/>
            <w:vAlign w:val="top"/>
          </w:tcPr>
          <w:p>
            <w:pPr>
              <w:pStyle w:val="TableText"/>
              <w:ind w:left="4"/>
              <w:spacing w:before="66" w:line="219" w:lineRule="auto"/>
              <w:rPr/>
            </w:pPr>
            <w:r>
              <w:rPr>
                <w:color w:val="212529"/>
                <w:spacing w:val="-2"/>
              </w:rPr>
              <w:t>住房保障支出</w:t>
            </w:r>
          </w:p>
        </w:tc>
        <w:tc>
          <w:tcPr>
            <w:tcW w:w="1750" w:type="dxa"/>
            <w:vAlign w:val="top"/>
          </w:tcPr>
          <w:p>
            <w:pPr>
              <w:pStyle w:val="TableText"/>
              <w:ind w:right="23"/>
              <w:spacing w:before="93" w:line="184" w:lineRule="auto"/>
              <w:jc w:val="right"/>
              <w:rPr/>
            </w:pPr>
            <w:r>
              <w:rPr>
                <w:color w:val="212529"/>
                <w:spacing w:val="-3"/>
              </w:rPr>
              <w:t>1,461.20</w:t>
            </w:r>
          </w:p>
        </w:tc>
        <w:tc>
          <w:tcPr>
            <w:tcW w:w="1619" w:type="dxa"/>
            <w:vAlign w:val="top"/>
          </w:tcPr>
          <w:p>
            <w:pPr>
              <w:pStyle w:val="TableText"/>
              <w:ind w:right="21"/>
              <w:spacing w:before="93" w:line="184" w:lineRule="auto"/>
              <w:jc w:val="right"/>
              <w:rPr/>
            </w:pPr>
            <w:r>
              <w:rPr>
                <w:color w:val="212529"/>
                <w:spacing w:val="-3"/>
              </w:rPr>
              <w:t>1,461.20</w:t>
            </w:r>
          </w:p>
        </w:tc>
        <w:tc>
          <w:tcPr>
            <w:tcW w:w="158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672" w:type="dxa"/>
            <w:vAlign w:val="top"/>
          </w:tcPr>
          <w:p>
            <w:pPr>
              <w:pStyle w:val="TableText"/>
              <w:ind w:left="11"/>
              <w:spacing w:before="93" w:line="184" w:lineRule="auto"/>
              <w:rPr/>
            </w:pPr>
            <w:r>
              <w:rPr>
                <w:color w:val="212529"/>
                <w:spacing w:val="-2"/>
              </w:rPr>
              <w:t>22102</w:t>
            </w:r>
          </w:p>
        </w:tc>
        <w:tc>
          <w:tcPr>
            <w:tcW w:w="2386" w:type="dxa"/>
            <w:vAlign w:val="top"/>
          </w:tcPr>
          <w:p>
            <w:pPr>
              <w:pStyle w:val="TableText"/>
              <w:ind w:left="4"/>
              <w:spacing w:before="66" w:line="219" w:lineRule="auto"/>
              <w:rPr/>
            </w:pPr>
            <w:r>
              <w:rPr>
                <w:color w:val="212529"/>
                <w:spacing w:val="-2"/>
              </w:rPr>
              <w:t>住房改革支出</w:t>
            </w:r>
          </w:p>
        </w:tc>
        <w:tc>
          <w:tcPr>
            <w:tcW w:w="1750" w:type="dxa"/>
            <w:vAlign w:val="top"/>
          </w:tcPr>
          <w:p>
            <w:pPr>
              <w:pStyle w:val="TableText"/>
              <w:ind w:right="23"/>
              <w:spacing w:before="93" w:line="184" w:lineRule="auto"/>
              <w:jc w:val="right"/>
              <w:rPr/>
            </w:pPr>
            <w:r>
              <w:rPr>
                <w:color w:val="212529"/>
                <w:spacing w:val="-3"/>
              </w:rPr>
              <w:t>1,461.20</w:t>
            </w:r>
          </w:p>
        </w:tc>
        <w:tc>
          <w:tcPr>
            <w:tcW w:w="1619" w:type="dxa"/>
            <w:vAlign w:val="top"/>
          </w:tcPr>
          <w:p>
            <w:pPr>
              <w:pStyle w:val="TableText"/>
              <w:ind w:right="21"/>
              <w:spacing w:before="93" w:line="184" w:lineRule="auto"/>
              <w:jc w:val="right"/>
              <w:rPr/>
            </w:pPr>
            <w:r>
              <w:rPr>
                <w:color w:val="212529"/>
                <w:spacing w:val="-3"/>
              </w:rPr>
              <w:t>1,461.20</w:t>
            </w:r>
          </w:p>
        </w:tc>
        <w:tc>
          <w:tcPr>
            <w:tcW w:w="158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672" w:type="dxa"/>
            <w:vAlign w:val="top"/>
          </w:tcPr>
          <w:p>
            <w:pPr>
              <w:pStyle w:val="TableText"/>
              <w:ind w:left="11"/>
              <w:spacing w:before="93" w:line="184" w:lineRule="auto"/>
              <w:rPr/>
            </w:pPr>
            <w:r>
              <w:rPr>
                <w:color w:val="212529"/>
                <w:spacing w:val="-2"/>
              </w:rPr>
              <w:t>2210201</w:t>
            </w:r>
          </w:p>
        </w:tc>
        <w:tc>
          <w:tcPr>
            <w:tcW w:w="2386" w:type="dxa"/>
            <w:vAlign w:val="top"/>
          </w:tcPr>
          <w:p>
            <w:pPr>
              <w:pStyle w:val="TableText"/>
              <w:ind w:left="4"/>
              <w:spacing w:before="65" w:line="220" w:lineRule="auto"/>
              <w:rPr/>
            </w:pPr>
            <w:r>
              <w:rPr>
                <w:color w:val="212529"/>
                <w:spacing w:val="-2"/>
              </w:rPr>
              <w:t>住房公积金</w:t>
            </w:r>
          </w:p>
        </w:tc>
        <w:tc>
          <w:tcPr>
            <w:tcW w:w="1750" w:type="dxa"/>
            <w:vAlign w:val="top"/>
          </w:tcPr>
          <w:p>
            <w:pPr>
              <w:pStyle w:val="TableText"/>
              <w:ind w:right="23"/>
              <w:spacing w:before="93" w:line="184" w:lineRule="auto"/>
              <w:jc w:val="right"/>
              <w:rPr/>
            </w:pPr>
            <w:r>
              <w:rPr>
                <w:color w:val="212529"/>
                <w:spacing w:val="-3"/>
              </w:rPr>
              <w:t>1,461.20</w:t>
            </w:r>
          </w:p>
        </w:tc>
        <w:tc>
          <w:tcPr>
            <w:tcW w:w="1619" w:type="dxa"/>
            <w:vAlign w:val="top"/>
          </w:tcPr>
          <w:p>
            <w:pPr>
              <w:pStyle w:val="TableText"/>
              <w:ind w:right="21"/>
              <w:spacing w:before="93" w:line="184" w:lineRule="auto"/>
              <w:jc w:val="right"/>
              <w:rPr/>
            </w:pPr>
            <w:r>
              <w:rPr>
                <w:color w:val="212529"/>
                <w:spacing w:val="-3"/>
              </w:rPr>
              <w:t>1,461.20</w:t>
            </w:r>
          </w:p>
        </w:tc>
        <w:tc>
          <w:tcPr>
            <w:tcW w:w="158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672" w:type="dxa"/>
            <w:vAlign w:val="top"/>
          </w:tcPr>
          <w:p>
            <w:pPr>
              <w:pStyle w:val="TableText"/>
              <w:ind w:left="11"/>
              <w:spacing w:before="94" w:line="183" w:lineRule="auto"/>
              <w:rPr/>
            </w:pPr>
            <w:r>
              <w:rPr>
                <w:color w:val="212529"/>
                <w:spacing w:val="-4"/>
              </w:rPr>
              <w:t>224</w:t>
            </w:r>
          </w:p>
        </w:tc>
        <w:tc>
          <w:tcPr>
            <w:tcW w:w="2386" w:type="dxa"/>
            <w:vAlign w:val="top"/>
          </w:tcPr>
          <w:p>
            <w:pPr>
              <w:pStyle w:val="TableText"/>
              <w:ind w:left="9"/>
              <w:spacing w:before="66" w:line="219" w:lineRule="auto"/>
              <w:rPr/>
            </w:pPr>
            <w:r>
              <w:rPr>
                <w:color w:val="212529"/>
                <w:spacing w:val="-2"/>
              </w:rPr>
              <w:t>灾害防治及应急管理支出</w:t>
            </w:r>
          </w:p>
        </w:tc>
        <w:tc>
          <w:tcPr>
            <w:tcW w:w="1750" w:type="dxa"/>
            <w:vAlign w:val="top"/>
          </w:tcPr>
          <w:p>
            <w:pPr>
              <w:pStyle w:val="TableText"/>
              <w:ind w:right="23"/>
              <w:spacing w:before="94" w:line="183" w:lineRule="auto"/>
              <w:jc w:val="right"/>
              <w:rPr/>
            </w:pPr>
            <w:r>
              <w:rPr>
                <w:color w:val="212529"/>
                <w:spacing w:val="-3"/>
              </w:rPr>
              <w:t>9.59</w:t>
            </w:r>
          </w:p>
        </w:tc>
        <w:tc>
          <w:tcPr>
            <w:tcW w:w="16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89" w:type="dxa"/>
            <w:vAlign w:val="top"/>
          </w:tcPr>
          <w:p>
            <w:pPr>
              <w:pStyle w:val="TableText"/>
              <w:ind w:right="26"/>
              <w:spacing w:before="94" w:line="183" w:lineRule="auto"/>
              <w:jc w:val="right"/>
              <w:rPr/>
            </w:pPr>
            <w:r>
              <w:rPr>
                <w:color w:val="212529"/>
                <w:spacing w:val="-3"/>
              </w:rPr>
              <w:t>9.59</w:t>
            </w:r>
          </w:p>
        </w:tc>
      </w:tr>
      <w:tr>
        <w:trPr>
          <w:trHeight w:val="326" w:hRule="atLeast"/>
        </w:trPr>
        <w:tc>
          <w:tcPr>
            <w:tcW w:w="1672" w:type="dxa"/>
            <w:vAlign w:val="top"/>
          </w:tcPr>
          <w:p>
            <w:pPr>
              <w:pStyle w:val="TableText"/>
              <w:ind w:left="11"/>
              <w:spacing w:before="94" w:line="183" w:lineRule="auto"/>
              <w:rPr/>
            </w:pPr>
            <w:r>
              <w:rPr>
                <w:color w:val="212529"/>
                <w:spacing w:val="-2"/>
              </w:rPr>
              <w:t>22407</w:t>
            </w:r>
          </w:p>
        </w:tc>
        <w:tc>
          <w:tcPr>
            <w:tcW w:w="2386" w:type="dxa"/>
            <w:vAlign w:val="top"/>
          </w:tcPr>
          <w:p>
            <w:pPr>
              <w:pStyle w:val="TableText"/>
              <w:ind w:left="35"/>
              <w:spacing w:before="66" w:line="219" w:lineRule="auto"/>
              <w:rPr/>
            </w:pPr>
            <w:r>
              <w:rPr>
                <w:color w:val="212529"/>
                <w:spacing w:val="-3"/>
              </w:rPr>
              <w:t>自然灾害救灾及恢复重建支出</w:t>
            </w:r>
          </w:p>
        </w:tc>
        <w:tc>
          <w:tcPr>
            <w:tcW w:w="1750" w:type="dxa"/>
            <w:vAlign w:val="top"/>
          </w:tcPr>
          <w:p>
            <w:pPr>
              <w:pStyle w:val="TableText"/>
              <w:ind w:right="23"/>
              <w:spacing w:before="94" w:line="183" w:lineRule="auto"/>
              <w:jc w:val="right"/>
              <w:rPr/>
            </w:pPr>
            <w:r>
              <w:rPr>
                <w:color w:val="212529"/>
                <w:spacing w:val="-3"/>
              </w:rPr>
              <w:t>9.59</w:t>
            </w:r>
          </w:p>
        </w:tc>
        <w:tc>
          <w:tcPr>
            <w:tcW w:w="16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89" w:type="dxa"/>
            <w:vAlign w:val="top"/>
          </w:tcPr>
          <w:p>
            <w:pPr>
              <w:pStyle w:val="TableText"/>
              <w:ind w:right="26"/>
              <w:spacing w:before="94" w:line="183" w:lineRule="auto"/>
              <w:jc w:val="right"/>
              <w:rPr/>
            </w:pPr>
            <w:r>
              <w:rPr>
                <w:color w:val="212529"/>
                <w:spacing w:val="-3"/>
              </w:rPr>
              <w:t>9.59</w:t>
            </w:r>
          </w:p>
        </w:tc>
      </w:tr>
      <w:tr>
        <w:trPr>
          <w:trHeight w:val="326" w:hRule="atLeast"/>
        </w:trPr>
        <w:tc>
          <w:tcPr>
            <w:tcW w:w="1672" w:type="dxa"/>
            <w:vAlign w:val="top"/>
          </w:tcPr>
          <w:p>
            <w:pPr>
              <w:pStyle w:val="TableText"/>
              <w:ind w:left="11"/>
              <w:spacing w:before="94" w:line="183" w:lineRule="auto"/>
              <w:rPr/>
            </w:pPr>
            <w:r>
              <w:rPr>
                <w:color w:val="212529"/>
                <w:spacing w:val="-2"/>
              </w:rPr>
              <w:t>2240704</w:t>
            </w:r>
          </w:p>
        </w:tc>
        <w:tc>
          <w:tcPr>
            <w:tcW w:w="2386" w:type="dxa"/>
            <w:vAlign w:val="top"/>
          </w:tcPr>
          <w:p>
            <w:pPr>
              <w:pStyle w:val="TableText"/>
              <w:ind w:left="35"/>
              <w:spacing w:before="66" w:line="220" w:lineRule="auto"/>
              <w:rPr/>
            </w:pPr>
            <w:r>
              <w:rPr>
                <w:color w:val="212529"/>
                <w:spacing w:val="-4"/>
              </w:rPr>
              <w:t>自然灾害灾后重建补助</w:t>
            </w:r>
          </w:p>
        </w:tc>
        <w:tc>
          <w:tcPr>
            <w:tcW w:w="1750" w:type="dxa"/>
            <w:vAlign w:val="top"/>
          </w:tcPr>
          <w:p>
            <w:pPr>
              <w:pStyle w:val="TableText"/>
              <w:ind w:right="23"/>
              <w:spacing w:before="94" w:line="183" w:lineRule="auto"/>
              <w:jc w:val="right"/>
              <w:rPr/>
            </w:pPr>
            <w:r>
              <w:rPr>
                <w:color w:val="212529"/>
                <w:spacing w:val="-3"/>
              </w:rPr>
              <w:t>9.59</w:t>
            </w:r>
          </w:p>
        </w:tc>
        <w:tc>
          <w:tcPr>
            <w:tcW w:w="16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89" w:type="dxa"/>
            <w:vAlign w:val="top"/>
          </w:tcPr>
          <w:p>
            <w:pPr>
              <w:pStyle w:val="TableText"/>
              <w:ind w:right="26"/>
              <w:spacing w:before="94" w:line="183" w:lineRule="auto"/>
              <w:jc w:val="right"/>
              <w:rPr/>
            </w:pPr>
            <w:r>
              <w:rPr>
                <w:color w:val="212529"/>
                <w:spacing w:val="-3"/>
              </w:rPr>
              <w:t>9.59</w:t>
            </w:r>
          </w:p>
        </w:tc>
      </w:tr>
      <w:tr>
        <w:trPr>
          <w:trHeight w:val="326" w:hRule="atLeast"/>
        </w:trPr>
        <w:tc>
          <w:tcPr>
            <w:tcW w:w="1672" w:type="dxa"/>
            <w:vAlign w:val="top"/>
          </w:tcPr>
          <w:p>
            <w:pPr>
              <w:pStyle w:val="TableText"/>
              <w:ind w:left="11"/>
              <w:spacing w:before="94" w:line="183" w:lineRule="auto"/>
              <w:rPr/>
            </w:pPr>
            <w:r>
              <w:rPr>
                <w:color w:val="212529"/>
                <w:spacing w:val="-4"/>
              </w:rPr>
              <w:t>229</w:t>
            </w:r>
          </w:p>
        </w:tc>
        <w:tc>
          <w:tcPr>
            <w:tcW w:w="2386" w:type="dxa"/>
            <w:vAlign w:val="top"/>
          </w:tcPr>
          <w:p>
            <w:pPr>
              <w:pStyle w:val="TableText"/>
              <w:ind w:left="6"/>
              <w:spacing w:before="66" w:line="220" w:lineRule="auto"/>
              <w:rPr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1750" w:type="dxa"/>
            <w:vAlign w:val="top"/>
          </w:tcPr>
          <w:p>
            <w:pPr>
              <w:pStyle w:val="TableText"/>
              <w:ind w:right="23"/>
              <w:spacing w:before="93" w:line="184" w:lineRule="auto"/>
              <w:jc w:val="right"/>
              <w:rPr/>
            </w:pPr>
            <w:r>
              <w:rPr>
                <w:color w:val="212529"/>
                <w:spacing w:val="-6"/>
              </w:rPr>
              <w:t>1.24</w:t>
            </w:r>
          </w:p>
        </w:tc>
        <w:tc>
          <w:tcPr>
            <w:tcW w:w="16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89" w:type="dxa"/>
            <w:vAlign w:val="top"/>
          </w:tcPr>
          <w:p>
            <w:pPr>
              <w:pStyle w:val="TableText"/>
              <w:ind w:right="26"/>
              <w:spacing w:before="93" w:line="184" w:lineRule="auto"/>
              <w:jc w:val="right"/>
              <w:rPr/>
            </w:pPr>
            <w:r>
              <w:rPr>
                <w:color w:val="212529"/>
                <w:spacing w:val="-6"/>
              </w:rPr>
              <w:t>1.24</w:t>
            </w:r>
          </w:p>
        </w:tc>
      </w:tr>
      <w:tr>
        <w:trPr>
          <w:trHeight w:val="326" w:hRule="atLeast"/>
        </w:trPr>
        <w:tc>
          <w:tcPr>
            <w:tcW w:w="1672" w:type="dxa"/>
            <w:vAlign w:val="top"/>
          </w:tcPr>
          <w:p>
            <w:pPr>
              <w:pStyle w:val="TableText"/>
              <w:ind w:left="11"/>
              <w:spacing w:before="94" w:line="183" w:lineRule="auto"/>
              <w:rPr/>
            </w:pPr>
            <w:r>
              <w:rPr>
                <w:color w:val="212529"/>
                <w:spacing w:val="-2"/>
              </w:rPr>
              <w:t>22999</w:t>
            </w:r>
          </w:p>
        </w:tc>
        <w:tc>
          <w:tcPr>
            <w:tcW w:w="2386" w:type="dxa"/>
            <w:vAlign w:val="top"/>
          </w:tcPr>
          <w:p>
            <w:pPr>
              <w:pStyle w:val="TableText"/>
              <w:ind w:left="6"/>
              <w:spacing w:before="66" w:line="220" w:lineRule="auto"/>
              <w:rPr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1750" w:type="dxa"/>
            <w:vAlign w:val="top"/>
          </w:tcPr>
          <w:p>
            <w:pPr>
              <w:pStyle w:val="TableText"/>
              <w:ind w:right="23"/>
              <w:spacing w:before="93" w:line="184" w:lineRule="auto"/>
              <w:jc w:val="right"/>
              <w:rPr/>
            </w:pPr>
            <w:r>
              <w:rPr>
                <w:color w:val="212529"/>
                <w:spacing w:val="-6"/>
              </w:rPr>
              <w:t>1.24</w:t>
            </w:r>
          </w:p>
        </w:tc>
        <w:tc>
          <w:tcPr>
            <w:tcW w:w="16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89" w:type="dxa"/>
            <w:vAlign w:val="top"/>
          </w:tcPr>
          <w:p>
            <w:pPr>
              <w:pStyle w:val="TableText"/>
              <w:ind w:right="26"/>
              <w:spacing w:before="93" w:line="184" w:lineRule="auto"/>
              <w:jc w:val="right"/>
              <w:rPr/>
            </w:pPr>
            <w:r>
              <w:rPr>
                <w:color w:val="212529"/>
                <w:spacing w:val="-6"/>
              </w:rPr>
              <w:t>1.24</w:t>
            </w:r>
          </w:p>
        </w:tc>
      </w:tr>
      <w:tr>
        <w:trPr>
          <w:trHeight w:val="331" w:hRule="atLeast"/>
        </w:trPr>
        <w:tc>
          <w:tcPr>
            <w:tcW w:w="1672" w:type="dxa"/>
            <w:vAlign w:val="top"/>
          </w:tcPr>
          <w:p>
            <w:pPr>
              <w:pStyle w:val="TableText"/>
              <w:ind w:left="11"/>
              <w:spacing w:before="95" w:line="183" w:lineRule="auto"/>
              <w:rPr/>
            </w:pPr>
            <w:r>
              <w:rPr>
                <w:color w:val="212529"/>
                <w:spacing w:val="-2"/>
              </w:rPr>
              <w:t>2299999</w:t>
            </w:r>
          </w:p>
        </w:tc>
        <w:tc>
          <w:tcPr>
            <w:tcW w:w="2386" w:type="dxa"/>
            <w:vAlign w:val="top"/>
          </w:tcPr>
          <w:p>
            <w:pPr>
              <w:pStyle w:val="TableText"/>
              <w:ind w:left="6"/>
              <w:spacing w:before="66" w:line="220" w:lineRule="auto"/>
              <w:rPr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1750" w:type="dxa"/>
            <w:vAlign w:val="top"/>
          </w:tcPr>
          <w:p>
            <w:pPr>
              <w:pStyle w:val="TableText"/>
              <w:ind w:right="23"/>
              <w:spacing w:before="93" w:line="184" w:lineRule="auto"/>
              <w:jc w:val="right"/>
              <w:rPr/>
            </w:pPr>
            <w:r>
              <w:rPr>
                <w:color w:val="212529"/>
                <w:spacing w:val="-6"/>
              </w:rPr>
              <w:t>1.24</w:t>
            </w:r>
          </w:p>
        </w:tc>
        <w:tc>
          <w:tcPr>
            <w:tcW w:w="16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89" w:type="dxa"/>
            <w:vAlign w:val="top"/>
          </w:tcPr>
          <w:p>
            <w:pPr>
              <w:pStyle w:val="TableText"/>
              <w:ind w:right="26"/>
              <w:spacing w:before="93" w:line="184" w:lineRule="auto"/>
              <w:jc w:val="right"/>
              <w:rPr/>
            </w:pPr>
            <w:r>
              <w:rPr>
                <w:color w:val="212529"/>
                <w:spacing w:val="-6"/>
              </w:rPr>
              <w:t>1.24</w:t>
            </w:r>
          </w:p>
        </w:tc>
      </w:tr>
    </w:tbl>
    <w:p>
      <w:pPr>
        <w:pStyle w:val="BodyText"/>
        <w:rPr/>
      </w:pPr>
      <w:r/>
    </w:p>
    <w:p>
      <w:pPr>
        <w:sectPr>
          <w:headerReference w:type="default" r:id="rId13"/>
          <w:footerReference w:type="default" r:id="rId20"/>
          <w:pgSz w:w="11900" w:h="16840"/>
          <w:pgMar w:top="610" w:right="86" w:bottom="312" w:left="0" w:header="357" w:footer="153" w:gutter="0"/>
        </w:sectPr>
        <w:rPr/>
      </w:pPr>
    </w:p>
    <w:p>
      <w:pPr>
        <w:spacing w:before="108"/>
        <w:rPr/>
      </w:pPr>
      <w:r/>
    </w:p>
    <w:tbl>
      <w:tblPr>
        <w:tblStyle w:val="TableNormal"/>
        <w:tblW w:w="9016" w:type="dxa"/>
        <w:tblInd w:w="1439" w:type="dxa"/>
        <w:tblLayout w:type="fixed"/>
        <w:tblBorders>
          <w:left w:val="single" w:color="FFFFFF" w:sz="4" w:space="0"/>
          <w:bottom w:val="single" w:color="FFFFFF" w:sz="4" w:space="0"/>
          <w:right w:val="single" w:color="FFFFFF" w:sz="4" w:space="0"/>
          <w:top w:val="single" w:color="000000" w:sz="4" w:space="0"/>
        </w:tblBorders>
      </w:tblPr>
      <w:tblGrid>
        <w:gridCol w:w="9016"/>
      </w:tblGrid>
      <w:tr>
        <w:trPr>
          <w:trHeight w:val="328" w:hRule="atLeast"/>
        </w:trPr>
        <w:tc>
          <w:tcPr>
            <w:tcW w:w="9016" w:type="dxa"/>
            <w:vAlign w:val="top"/>
          </w:tcPr>
          <w:p>
            <w:pPr>
              <w:ind w:left="5"/>
              <w:spacing w:before="45" w:line="21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注 ：本表反映部门本年度一般公共预算财政拨款支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出情况。</w:t>
            </w:r>
          </w:p>
        </w:tc>
      </w:tr>
    </w:tbl>
    <w:p>
      <w:pPr>
        <w:pStyle w:val="BodyText"/>
        <w:rPr/>
      </w:pPr>
      <w:r/>
    </w:p>
    <w:p>
      <w:pPr>
        <w:sectPr>
          <w:headerReference w:type="default" r:id="rId21"/>
          <w:footerReference w:type="default" r:id="rId22"/>
          <w:pgSz w:w="11900" w:h="16840"/>
          <w:pgMar w:top="610" w:right="86" w:bottom="312" w:left="0" w:header="357" w:footer="153" w:gutter="0"/>
        </w:sectPr>
        <w:rPr/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1396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870"/>
        <w:gridCol w:w="1727"/>
        <w:gridCol w:w="1128"/>
        <w:gridCol w:w="816"/>
        <w:gridCol w:w="1356"/>
        <w:gridCol w:w="912"/>
        <w:gridCol w:w="816"/>
        <w:gridCol w:w="1356"/>
        <w:gridCol w:w="1056"/>
        <w:gridCol w:w="828"/>
        <w:gridCol w:w="2039"/>
        <w:gridCol w:w="1062"/>
      </w:tblGrid>
      <w:tr>
        <w:trPr>
          <w:trHeight w:val="427" w:hRule="atLeast"/>
        </w:trPr>
        <w:tc>
          <w:tcPr>
            <w:tcW w:w="13966" w:type="dxa"/>
            <w:vAlign w:val="top"/>
            <w:gridSpan w:val="12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4807"/>
              <w:spacing w:before="94" w:line="225" w:lineRule="auto"/>
              <w:outlineLvl w:val="1"/>
              <w:rPr>
                <w:sz w:val="22"/>
                <w:szCs w:val="22"/>
              </w:rPr>
            </w:pPr>
            <w:bookmarkStart w:name="bookmark34" w:id="43"/>
            <w:bookmarkEnd w:id="43"/>
            <w:bookmarkStart w:name="bookmark11" w:id="44"/>
            <w:bookmarkEnd w:id="44"/>
            <w:r>
              <w:rPr>
                <w:sz w:val="22"/>
                <w:szCs w:val="22"/>
                <w:color w:val="212529"/>
                <w:spacing w:val="7"/>
              </w:rPr>
              <w:t>一般公共预算财政拨款基本支出决算明细表</w:t>
            </w:r>
          </w:p>
        </w:tc>
      </w:tr>
      <w:tr>
        <w:trPr>
          <w:trHeight w:val="421" w:hRule="atLeast"/>
        </w:trPr>
        <w:tc>
          <w:tcPr>
            <w:tcW w:w="870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27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28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16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56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2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16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56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56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8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039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62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462"/>
              <w:spacing w:before="125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公开06表</w:t>
            </w:r>
          </w:p>
        </w:tc>
      </w:tr>
      <w:tr>
        <w:trPr>
          <w:trHeight w:val="422" w:hRule="atLeast"/>
        </w:trPr>
        <w:tc>
          <w:tcPr>
            <w:tcW w:w="5897" w:type="dxa"/>
            <w:vAlign w:val="top"/>
            <w:gridSpan w:val="5"/>
            <w:tcBorders>
              <w:right w:val="single" w:color="FFFFFF" w:sz="2" w:space="0"/>
              <w:top w:val="single" w:color="FFFFFF" w:sz="4" w:space="0"/>
              <w:left w:val="single" w:color="000000" w:sz="2" w:space="0"/>
            </w:tcBorders>
          </w:tcPr>
          <w:p>
            <w:pPr>
              <w:pStyle w:val="TableText"/>
              <w:ind w:left="11"/>
              <w:spacing w:before="126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部门名称：古县教育科技局</w:t>
            </w:r>
          </w:p>
        </w:tc>
        <w:tc>
          <w:tcPr>
            <w:tcW w:w="912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10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816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56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56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8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039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62" w:type="dxa"/>
            <w:vAlign w:val="top"/>
            <w:tcBorders>
              <w:left w:val="single" w:color="FFFFFF" w:sz="2" w:space="0"/>
              <w:top w:val="single" w:color="FFFFFF" w:sz="4" w:space="0"/>
              <w:right w:val="single" w:color="000000" w:sz="2" w:space="0"/>
            </w:tcBorders>
          </w:tcPr>
          <w:p>
            <w:pPr>
              <w:pStyle w:val="TableText"/>
              <w:ind w:left="26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金额单位：万元</w:t>
            </w:r>
          </w:p>
        </w:tc>
      </w:tr>
      <w:tr>
        <w:trPr>
          <w:trHeight w:val="422" w:hRule="atLeast"/>
        </w:trPr>
        <w:tc>
          <w:tcPr>
            <w:tcW w:w="3725" w:type="dxa"/>
            <w:vAlign w:val="top"/>
            <w:gridSpan w:val="3"/>
          </w:tcPr>
          <w:p>
            <w:pPr>
              <w:ind w:left="1481"/>
              <w:spacing w:before="112" w:line="183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人员经费</w:t>
            </w:r>
          </w:p>
        </w:tc>
        <w:tc>
          <w:tcPr>
            <w:tcW w:w="10241" w:type="dxa"/>
            <w:vAlign w:val="top"/>
            <w:gridSpan w:val="9"/>
          </w:tcPr>
          <w:p>
            <w:pPr>
              <w:ind w:left="4737"/>
              <w:spacing w:before="113" w:line="180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公用经费</w:t>
            </w:r>
          </w:p>
        </w:tc>
      </w:tr>
      <w:tr>
        <w:trPr>
          <w:trHeight w:val="853" w:hRule="atLeast"/>
        </w:trPr>
        <w:tc>
          <w:tcPr>
            <w:tcW w:w="870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50"/>
              <w:spacing w:before="77" w:line="180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科目代码</w:t>
            </w:r>
          </w:p>
        </w:tc>
        <w:tc>
          <w:tcPr>
            <w:tcW w:w="1727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477"/>
              <w:spacing w:before="77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科目名称</w:t>
            </w:r>
          </w:p>
        </w:tc>
        <w:tc>
          <w:tcPr>
            <w:tcW w:w="1128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274"/>
              <w:spacing w:before="77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决算数</w:t>
            </w:r>
          </w:p>
        </w:tc>
        <w:tc>
          <w:tcPr>
            <w:tcW w:w="816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24"/>
              <w:spacing w:before="77" w:line="180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科目代码</w:t>
            </w:r>
          </w:p>
        </w:tc>
        <w:tc>
          <w:tcPr>
            <w:tcW w:w="1356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294"/>
              <w:spacing w:before="77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科目名称</w:t>
            </w:r>
          </w:p>
        </w:tc>
        <w:tc>
          <w:tcPr>
            <w:tcW w:w="912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168"/>
              <w:spacing w:before="77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决算数</w:t>
            </w:r>
          </w:p>
        </w:tc>
        <w:tc>
          <w:tcPr>
            <w:tcW w:w="816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25"/>
              <w:spacing w:before="77" w:line="180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科目代码</w:t>
            </w:r>
          </w:p>
        </w:tc>
        <w:tc>
          <w:tcPr>
            <w:tcW w:w="1356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296"/>
              <w:spacing w:before="77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科目名称</w:t>
            </w:r>
          </w:p>
        </w:tc>
        <w:tc>
          <w:tcPr>
            <w:tcW w:w="1056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242"/>
              <w:spacing w:before="77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决算数</w:t>
            </w:r>
          </w:p>
        </w:tc>
        <w:tc>
          <w:tcPr>
            <w:tcW w:w="828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33"/>
              <w:spacing w:before="77" w:line="180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科目代码</w:t>
            </w:r>
          </w:p>
        </w:tc>
        <w:tc>
          <w:tcPr>
            <w:tcW w:w="2039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640"/>
              <w:spacing w:before="77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科目名称</w:t>
            </w:r>
          </w:p>
        </w:tc>
        <w:tc>
          <w:tcPr>
            <w:tcW w:w="1062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245"/>
              <w:spacing w:before="77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决算数</w:t>
            </w:r>
          </w:p>
        </w:tc>
      </w:tr>
      <w:tr>
        <w:trPr>
          <w:trHeight w:val="422" w:hRule="atLeast"/>
        </w:trPr>
        <w:tc>
          <w:tcPr>
            <w:tcW w:w="870" w:type="dxa"/>
            <w:vAlign w:val="top"/>
          </w:tcPr>
          <w:p>
            <w:pPr>
              <w:pStyle w:val="TableText"/>
              <w:ind w:left="4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301</w:t>
            </w:r>
          </w:p>
        </w:tc>
        <w:tc>
          <w:tcPr>
            <w:tcW w:w="1727" w:type="dxa"/>
            <w:vAlign w:val="top"/>
          </w:tcPr>
          <w:p>
            <w:pPr>
              <w:pStyle w:val="TableText"/>
              <w:spacing w:before="129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工资福利支出</w:t>
            </w:r>
          </w:p>
        </w:tc>
        <w:tc>
          <w:tcPr>
            <w:tcW w:w="1128" w:type="dxa"/>
            <w:vAlign w:val="top"/>
          </w:tcPr>
          <w:p>
            <w:pPr>
              <w:pStyle w:val="TableText"/>
              <w:ind w:left="459"/>
              <w:spacing w:before="151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16,317.77</w:t>
            </w:r>
          </w:p>
        </w:tc>
        <w:tc>
          <w:tcPr>
            <w:tcW w:w="816" w:type="dxa"/>
            <w:vAlign w:val="top"/>
          </w:tcPr>
          <w:p>
            <w:pPr>
              <w:pStyle w:val="TableText"/>
              <w:ind w:left="1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302</w:t>
            </w:r>
          </w:p>
        </w:tc>
        <w:tc>
          <w:tcPr>
            <w:tcW w:w="1356" w:type="dxa"/>
            <w:vAlign w:val="top"/>
          </w:tcPr>
          <w:p>
            <w:pPr>
              <w:pStyle w:val="TableText"/>
              <w:ind w:left="2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商品和服务支出</w:t>
            </w:r>
          </w:p>
        </w:tc>
        <w:tc>
          <w:tcPr>
            <w:tcW w:w="912" w:type="dxa"/>
            <w:vAlign w:val="top"/>
          </w:tcPr>
          <w:p>
            <w:pPr>
              <w:pStyle w:val="TableText"/>
              <w:ind w:left="453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582.51</w:t>
            </w:r>
          </w:p>
        </w:tc>
        <w:tc>
          <w:tcPr>
            <w:tcW w:w="816" w:type="dxa"/>
            <w:vAlign w:val="top"/>
          </w:tcPr>
          <w:p>
            <w:pPr>
              <w:pStyle w:val="TableText"/>
              <w:ind w:left="3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307</w:t>
            </w:r>
          </w:p>
        </w:tc>
        <w:tc>
          <w:tcPr>
            <w:tcW w:w="1356" w:type="dxa"/>
            <w:vAlign w:val="top"/>
          </w:tcPr>
          <w:p>
            <w:pPr>
              <w:pStyle w:val="TableText"/>
              <w:ind w:left="1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债务利息及费用支出</w:t>
            </w:r>
          </w:p>
        </w:tc>
        <w:tc>
          <w:tcPr>
            <w:tcW w:w="10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8" w:type="dxa"/>
            <w:vAlign w:val="top"/>
          </w:tcPr>
          <w:p>
            <w:pPr>
              <w:pStyle w:val="TableText"/>
              <w:ind w:left="11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31011</w:t>
            </w:r>
          </w:p>
        </w:tc>
        <w:tc>
          <w:tcPr>
            <w:tcW w:w="2039" w:type="dxa"/>
            <w:vAlign w:val="top"/>
          </w:tcPr>
          <w:p>
            <w:pPr>
              <w:pStyle w:val="TableText"/>
              <w:ind w:left="152"/>
              <w:spacing w:before="128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地上附着物和青苗补偿</w:t>
            </w:r>
          </w:p>
        </w:tc>
        <w:tc>
          <w:tcPr>
            <w:tcW w:w="10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870" w:type="dxa"/>
            <w:vAlign w:val="top"/>
          </w:tcPr>
          <w:p>
            <w:pPr>
              <w:pStyle w:val="TableText"/>
              <w:ind w:left="10"/>
              <w:spacing w:before="151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30101</w:t>
            </w:r>
          </w:p>
        </w:tc>
        <w:tc>
          <w:tcPr>
            <w:tcW w:w="1727" w:type="dxa"/>
            <w:vAlign w:val="top"/>
          </w:tcPr>
          <w:p>
            <w:pPr>
              <w:pStyle w:val="TableText"/>
              <w:ind w:left="146"/>
              <w:spacing w:before="129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基本工资</w:t>
            </w:r>
          </w:p>
        </w:tc>
        <w:tc>
          <w:tcPr>
            <w:tcW w:w="1128" w:type="dxa"/>
            <w:vAlign w:val="top"/>
          </w:tcPr>
          <w:p>
            <w:pPr>
              <w:pStyle w:val="TableText"/>
              <w:ind w:left="523"/>
              <w:spacing w:before="151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5,805.71</w:t>
            </w:r>
          </w:p>
        </w:tc>
        <w:tc>
          <w:tcPr>
            <w:tcW w:w="816" w:type="dxa"/>
            <w:vAlign w:val="top"/>
          </w:tcPr>
          <w:p>
            <w:pPr>
              <w:pStyle w:val="TableText"/>
              <w:ind w:left="7"/>
              <w:spacing w:before="151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30201</w:t>
            </w:r>
          </w:p>
        </w:tc>
        <w:tc>
          <w:tcPr>
            <w:tcW w:w="1356" w:type="dxa"/>
            <w:vAlign w:val="top"/>
          </w:tcPr>
          <w:p>
            <w:pPr>
              <w:pStyle w:val="TableText"/>
              <w:ind w:left="152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办公费</w:t>
            </w:r>
          </w:p>
        </w:tc>
        <w:tc>
          <w:tcPr>
            <w:tcW w:w="912" w:type="dxa"/>
            <w:vAlign w:val="top"/>
          </w:tcPr>
          <w:p>
            <w:pPr>
              <w:pStyle w:val="TableText"/>
              <w:ind w:left="593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4.25</w:t>
            </w:r>
          </w:p>
        </w:tc>
        <w:tc>
          <w:tcPr>
            <w:tcW w:w="816" w:type="dxa"/>
            <w:vAlign w:val="top"/>
          </w:tcPr>
          <w:p>
            <w:pPr>
              <w:pStyle w:val="TableText"/>
              <w:ind w:left="9"/>
              <w:spacing w:before="151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30701</w:t>
            </w:r>
          </w:p>
        </w:tc>
        <w:tc>
          <w:tcPr>
            <w:tcW w:w="1356" w:type="dxa"/>
            <w:vAlign w:val="top"/>
          </w:tcPr>
          <w:p>
            <w:pPr>
              <w:pStyle w:val="TableText"/>
              <w:ind w:left="165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国内债务付息</w:t>
            </w:r>
          </w:p>
        </w:tc>
        <w:tc>
          <w:tcPr>
            <w:tcW w:w="10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8" w:type="dxa"/>
            <w:vAlign w:val="top"/>
          </w:tcPr>
          <w:p>
            <w:pPr>
              <w:pStyle w:val="TableText"/>
              <w:ind w:left="11"/>
              <w:spacing w:before="151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31012</w:t>
            </w:r>
          </w:p>
        </w:tc>
        <w:tc>
          <w:tcPr>
            <w:tcW w:w="2039" w:type="dxa"/>
            <w:vAlign w:val="top"/>
          </w:tcPr>
          <w:p>
            <w:pPr>
              <w:pStyle w:val="TableText"/>
              <w:ind w:left="152"/>
              <w:spacing w:before="129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拆迁补偿</w:t>
            </w:r>
          </w:p>
        </w:tc>
        <w:tc>
          <w:tcPr>
            <w:tcW w:w="10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70" w:type="dxa"/>
            <w:vAlign w:val="top"/>
          </w:tcPr>
          <w:p>
            <w:pPr>
              <w:pStyle w:val="TableText"/>
              <w:ind w:left="10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30102</w:t>
            </w:r>
          </w:p>
        </w:tc>
        <w:tc>
          <w:tcPr>
            <w:tcW w:w="1727" w:type="dxa"/>
            <w:vAlign w:val="top"/>
          </w:tcPr>
          <w:p>
            <w:pPr>
              <w:pStyle w:val="TableText"/>
              <w:ind w:left="146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津贴补贴</w:t>
            </w:r>
          </w:p>
        </w:tc>
        <w:tc>
          <w:tcPr>
            <w:tcW w:w="1128" w:type="dxa"/>
            <w:vAlign w:val="top"/>
          </w:tcPr>
          <w:p>
            <w:pPr>
              <w:pStyle w:val="TableText"/>
              <w:ind w:left="531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1,548.80</w:t>
            </w:r>
          </w:p>
        </w:tc>
        <w:tc>
          <w:tcPr>
            <w:tcW w:w="816" w:type="dxa"/>
            <w:vAlign w:val="top"/>
          </w:tcPr>
          <w:p>
            <w:pPr>
              <w:pStyle w:val="TableText"/>
              <w:ind w:left="7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30202</w:t>
            </w:r>
          </w:p>
        </w:tc>
        <w:tc>
          <w:tcPr>
            <w:tcW w:w="1356" w:type="dxa"/>
            <w:vAlign w:val="top"/>
          </w:tcPr>
          <w:p>
            <w:pPr>
              <w:pStyle w:val="TableText"/>
              <w:ind w:left="160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2"/>
              </w:rPr>
              <w:t>印刷费</w:t>
            </w:r>
          </w:p>
        </w:tc>
        <w:tc>
          <w:tcPr>
            <w:tcW w:w="912" w:type="dxa"/>
            <w:vAlign w:val="top"/>
          </w:tcPr>
          <w:p>
            <w:pPr>
              <w:pStyle w:val="TableText"/>
              <w:ind w:left="593"/>
              <w:spacing w:before="152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4.04</w:t>
            </w:r>
          </w:p>
        </w:tc>
        <w:tc>
          <w:tcPr>
            <w:tcW w:w="816" w:type="dxa"/>
            <w:vAlign w:val="top"/>
          </w:tcPr>
          <w:p>
            <w:pPr>
              <w:pStyle w:val="TableText"/>
              <w:ind w:left="9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30702</w:t>
            </w:r>
          </w:p>
        </w:tc>
        <w:tc>
          <w:tcPr>
            <w:tcW w:w="1356" w:type="dxa"/>
            <w:vAlign w:val="top"/>
          </w:tcPr>
          <w:p>
            <w:pPr>
              <w:pStyle w:val="TableText"/>
              <w:ind w:left="165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国外债务付息</w:t>
            </w:r>
          </w:p>
        </w:tc>
        <w:tc>
          <w:tcPr>
            <w:tcW w:w="10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8" w:type="dxa"/>
            <w:vAlign w:val="top"/>
          </w:tcPr>
          <w:p>
            <w:pPr>
              <w:pStyle w:val="TableText"/>
              <w:ind w:left="11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31013</w:t>
            </w:r>
          </w:p>
        </w:tc>
        <w:tc>
          <w:tcPr>
            <w:tcW w:w="2039" w:type="dxa"/>
            <w:vAlign w:val="top"/>
          </w:tcPr>
          <w:p>
            <w:pPr>
              <w:pStyle w:val="TableText"/>
              <w:ind w:left="157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公务用车购置</w:t>
            </w:r>
          </w:p>
        </w:tc>
        <w:tc>
          <w:tcPr>
            <w:tcW w:w="10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70" w:type="dxa"/>
            <w:vAlign w:val="top"/>
          </w:tcPr>
          <w:p>
            <w:pPr>
              <w:pStyle w:val="TableText"/>
              <w:ind w:left="10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30103</w:t>
            </w:r>
          </w:p>
        </w:tc>
        <w:tc>
          <w:tcPr>
            <w:tcW w:w="1727" w:type="dxa"/>
            <w:vAlign w:val="top"/>
          </w:tcPr>
          <w:p>
            <w:pPr>
              <w:pStyle w:val="TableText"/>
              <w:ind w:left="147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奖金</w:t>
            </w:r>
          </w:p>
        </w:tc>
        <w:tc>
          <w:tcPr>
            <w:tcW w:w="1128" w:type="dxa"/>
            <w:vAlign w:val="top"/>
          </w:tcPr>
          <w:p>
            <w:pPr>
              <w:pStyle w:val="TableText"/>
              <w:ind w:left="737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85.95</w:t>
            </w:r>
          </w:p>
        </w:tc>
        <w:tc>
          <w:tcPr>
            <w:tcW w:w="816" w:type="dxa"/>
            <w:vAlign w:val="top"/>
          </w:tcPr>
          <w:p>
            <w:pPr>
              <w:pStyle w:val="TableText"/>
              <w:ind w:left="7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30203</w:t>
            </w:r>
          </w:p>
        </w:tc>
        <w:tc>
          <w:tcPr>
            <w:tcW w:w="1356" w:type="dxa"/>
            <w:vAlign w:val="top"/>
          </w:tcPr>
          <w:p>
            <w:pPr>
              <w:pStyle w:val="TableText"/>
              <w:ind w:left="154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咨询费</w:t>
            </w:r>
          </w:p>
        </w:tc>
        <w:tc>
          <w:tcPr>
            <w:tcW w:w="91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16" w:type="dxa"/>
            <w:vAlign w:val="top"/>
          </w:tcPr>
          <w:p>
            <w:pPr>
              <w:pStyle w:val="TableText"/>
              <w:ind w:left="9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30703</w:t>
            </w:r>
          </w:p>
        </w:tc>
        <w:tc>
          <w:tcPr>
            <w:tcW w:w="1356" w:type="dxa"/>
            <w:vAlign w:val="top"/>
          </w:tcPr>
          <w:p>
            <w:pPr>
              <w:pStyle w:val="TableText"/>
              <w:ind w:left="165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国内债务发行费用</w:t>
            </w:r>
          </w:p>
        </w:tc>
        <w:tc>
          <w:tcPr>
            <w:tcW w:w="10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8" w:type="dxa"/>
            <w:vAlign w:val="top"/>
          </w:tcPr>
          <w:p>
            <w:pPr>
              <w:pStyle w:val="TableText"/>
              <w:ind w:left="11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31019</w:t>
            </w:r>
          </w:p>
        </w:tc>
        <w:tc>
          <w:tcPr>
            <w:tcW w:w="2039" w:type="dxa"/>
            <w:vAlign w:val="top"/>
          </w:tcPr>
          <w:p>
            <w:pPr>
              <w:pStyle w:val="TableText"/>
              <w:ind w:left="153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其他交通工具购置</w:t>
            </w:r>
          </w:p>
        </w:tc>
        <w:tc>
          <w:tcPr>
            <w:tcW w:w="10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70" w:type="dxa"/>
            <w:vAlign w:val="top"/>
          </w:tcPr>
          <w:p>
            <w:pPr>
              <w:pStyle w:val="TableText"/>
              <w:ind w:left="10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30106</w:t>
            </w:r>
          </w:p>
        </w:tc>
        <w:tc>
          <w:tcPr>
            <w:tcW w:w="1727" w:type="dxa"/>
            <w:vAlign w:val="top"/>
          </w:tcPr>
          <w:p>
            <w:pPr>
              <w:pStyle w:val="TableText"/>
              <w:ind w:left="146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伙食补助费</w:t>
            </w:r>
          </w:p>
        </w:tc>
        <w:tc>
          <w:tcPr>
            <w:tcW w:w="112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16" w:type="dxa"/>
            <w:vAlign w:val="top"/>
          </w:tcPr>
          <w:p>
            <w:pPr>
              <w:pStyle w:val="TableText"/>
              <w:ind w:left="7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30204</w:t>
            </w:r>
          </w:p>
        </w:tc>
        <w:tc>
          <w:tcPr>
            <w:tcW w:w="1356" w:type="dxa"/>
            <w:vAlign w:val="top"/>
          </w:tcPr>
          <w:p>
            <w:pPr>
              <w:pStyle w:val="TableText"/>
              <w:ind w:left="149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手续费</w:t>
            </w:r>
          </w:p>
        </w:tc>
        <w:tc>
          <w:tcPr>
            <w:tcW w:w="91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16" w:type="dxa"/>
            <w:vAlign w:val="top"/>
          </w:tcPr>
          <w:p>
            <w:pPr>
              <w:pStyle w:val="TableText"/>
              <w:ind w:left="9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30704</w:t>
            </w:r>
          </w:p>
        </w:tc>
        <w:tc>
          <w:tcPr>
            <w:tcW w:w="1356" w:type="dxa"/>
            <w:vAlign w:val="top"/>
          </w:tcPr>
          <w:p>
            <w:pPr>
              <w:pStyle w:val="TableText"/>
              <w:ind w:left="165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国外债务发行费用</w:t>
            </w:r>
          </w:p>
        </w:tc>
        <w:tc>
          <w:tcPr>
            <w:tcW w:w="10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8" w:type="dxa"/>
            <w:vAlign w:val="top"/>
          </w:tcPr>
          <w:p>
            <w:pPr>
              <w:pStyle w:val="TableText"/>
              <w:ind w:left="11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31021</w:t>
            </w:r>
          </w:p>
        </w:tc>
        <w:tc>
          <w:tcPr>
            <w:tcW w:w="2039" w:type="dxa"/>
            <w:vAlign w:val="top"/>
          </w:tcPr>
          <w:p>
            <w:pPr>
              <w:pStyle w:val="TableText"/>
              <w:ind w:left="154"/>
              <w:spacing w:before="130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文物和陈列品购置</w:t>
            </w:r>
          </w:p>
        </w:tc>
        <w:tc>
          <w:tcPr>
            <w:tcW w:w="10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70" w:type="dxa"/>
            <w:vAlign w:val="top"/>
          </w:tcPr>
          <w:p>
            <w:pPr>
              <w:pStyle w:val="TableText"/>
              <w:ind w:left="10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30107</w:t>
            </w:r>
          </w:p>
        </w:tc>
        <w:tc>
          <w:tcPr>
            <w:tcW w:w="1727" w:type="dxa"/>
            <w:vAlign w:val="top"/>
          </w:tcPr>
          <w:p>
            <w:pPr>
              <w:pStyle w:val="TableText"/>
              <w:ind w:left="148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绩效工资</w:t>
            </w:r>
          </w:p>
        </w:tc>
        <w:tc>
          <w:tcPr>
            <w:tcW w:w="1128" w:type="dxa"/>
            <w:vAlign w:val="top"/>
          </w:tcPr>
          <w:p>
            <w:pPr>
              <w:pStyle w:val="TableText"/>
              <w:ind w:left="519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4,327.12</w:t>
            </w:r>
          </w:p>
        </w:tc>
        <w:tc>
          <w:tcPr>
            <w:tcW w:w="816" w:type="dxa"/>
            <w:vAlign w:val="top"/>
          </w:tcPr>
          <w:p>
            <w:pPr>
              <w:pStyle w:val="TableText"/>
              <w:ind w:left="7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30205</w:t>
            </w:r>
          </w:p>
        </w:tc>
        <w:tc>
          <w:tcPr>
            <w:tcW w:w="1356" w:type="dxa"/>
            <w:vAlign w:val="top"/>
          </w:tcPr>
          <w:p>
            <w:pPr>
              <w:pStyle w:val="TableText"/>
              <w:ind w:left="151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水费</w:t>
            </w:r>
          </w:p>
        </w:tc>
        <w:tc>
          <w:tcPr>
            <w:tcW w:w="912" w:type="dxa"/>
            <w:vAlign w:val="top"/>
          </w:tcPr>
          <w:p>
            <w:pPr>
              <w:pStyle w:val="TableText"/>
              <w:ind w:left="595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0.50</w:t>
            </w:r>
          </w:p>
        </w:tc>
        <w:tc>
          <w:tcPr>
            <w:tcW w:w="816" w:type="dxa"/>
            <w:vAlign w:val="top"/>
          </w:tcPr>
          <w:p>
            <w:pPr>
              <w:pStyle w:val="TableText"/>
              <w:ind w:left="3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309</w:t>
            </w:r>
          </w:p>
        </w:tc>
        <w:tc>
          <w:tcPr>
            <w:tcW w:w="1356" w:type="dxa"/>
            <w:vAlign w:val="top"/>
          </w:tcPr>
          <w:p>
            <w:pPr>
              <w:pStyle w:val="TableText"/>
              <w:ind w:left="3" w:right="55" w:firstLine="3"/>
              <w:spacing w:before="46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资本性支出（基本建</w:t>
            </w:r>
            <w:r>
              <w:rPr>
                <w:sz w:val="14"/>
                <w:szCs w:val="14"/>
                <w:color w:val="212529"/>
                <w:spacing w:val="4"/>
              </w:rPr>
              <w:t xml:space="preserve"> </w:t>
            </w:r>
            <w:r>
              <w:rPr>
                <w:sz w:val="14"/>
                <w:szCs w:val="14"/>
                <w:color w:val="212529"/>
                <w:spacing w:val="-3"/>
              </w:rPr>
              <w:t>设）</w:t>
            </w:r>
          </w:p>
        </w:tc>
        <w:tc>
          <w:tcPr>
            <w:tcW w:w="1056" w:type="dxa"/>
            <w:vAlign w:val="top"/>
          </w:tcPr>
          <w:p>
            <w:pPr>
              <w:pStyle w:val="TableText"/>
              <w:ind w:left="224"/>
              <w:spacing w:before="196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28" w:type="dxa"/>
            <w:vAlign w:val="top"/>
          </w:tcPr>
          <w:p>
            <w:pPr>
              <w:pStyle w:val="TableText"/>
              <w:ind w:left="11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31022</w:t>
            </w:r>
          </w:p>
        </w:tc>
        <w:tc>
          <w:tcPr>
            <w:tcW w:w="2039" w:type="dxa"/>
            <w:vAlign w:val="top"/>
          </w:tcPr>
          <w:p>
            <w:pPr>
              <w:pStyle w:val="TableText"/>
              <w:ind w:left="154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无形资产购置</w:t>
            </w:r>
          </w:p>
        </w:tc>
        <w:tc>
          <w:tcPr>
            <w:tcW w:w="10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70" w:type="dxa"/>
            <w:vAlign w:val="top"/>
          </w:tcPr>
          <w:p>
            <w:pPr>
              <w:pStyle w:val="TableText"/>
              <w:ind w:left="10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30108</w:t>
            </w:r>
          </w:p>
        </w:tc>
        <w:tc>
          <w:tcPr>
            <w:tcW w:w="1727" w:type="dxa"/>
            <w:vAlign w:val="top"/>
          </w:tcPr>
          <w:p>
            <w:pPr>
              <w:pStyle w:val="TableText"/>
              <w:ind w:left="2" w:right="136" w:firstLine="142"/>
              <w:spacing w:before="47" w:line="223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机关事业单位基本养老 </w:t>
            </w:r>
            <w:r>
              <w:rPr>
                <w:sz w:val="14"/>
                <w:szCs w:val="14"/>
                <w:color w:val="212529"/>
                <w:spacing w:val="2"/>
              </w:rPr>
              <w:t>保险缴费</w:t>
            </w:r>
          </w:p>
        </w:tc>
        <w:tc>
          <w:tcPr>
            <w:tcW w:w="1128" w:type="dxa"/>
            <w:vAlign w:val="top"/>
          </w:tcPr>
          <w:p>
            <w:pPr>
              <w:pStyle w:val="TableText"/>
              <w:ind w:left="531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1,504.01</w:t>
            </w:r>
          </w:p>
        </w:tc>
        <w:tc>
          <w:tcPr>
            <w:tcW w:w="816" w:type="dxa"/>
            <w:vAlign w:val="top"/>
          </w:tcPr>
          <w:p>
            <w:pPr>
              <w:pStyle w:val="TableText"/>
              <w:ind w:left="7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30206</w:t>
            </w:r>
          </w:p>
        </w:tc>
        <w:tc>
          <w:tcPr>
            <w:tcW w:w="1356" w:type="dxa"/>
            <w:vAlign w:val="top"/>
          </w:tcPr>
          <w:p>
            <w:pPr>
              <w:pStyle w:val="TableText"/>
              <w:ind w:left="166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8"/>
              </w:rPr>
              <w:t>电费</w:t>
            </w:r>
          </w:p>
        </w:tc>
        <w:tc>
          <w:tcPr>
            <w:tcW w:w="912" w:type="dxa"/>
            <w:vAlign w:val="top"/>
          </w:tcPr>
          <w:p>
            <w:pPr>
              <w:pStyle w:val="TableText"/>
              <w:ind w:left="596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2.46</w:t>
            </w:r>
          </w:p>
        </w:tc>
        <w:tc>
          <w:tcPr>
            <w:tcW w:w="816" w:type="dxa"/>
            <w:vAlign w:val="top"/>
          </w:tcPr>
          <w:p>
            <w:pPr>
              <w:pStyle w:val="TableText"/>
              <w:ind w:left="9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30901</w:t>
            </w:r>
          </w:p>
        </w:tc>
        <w:tc>
          <w:tcPr>
            <w:tcW w:w="1356" w:type="dxa"/>
            <w:vAlign w:val="top"/>
          </w:tcPr>
          <w:p>
            <w:pPr>
              <w:pStyle w:val="TableText"/>
              <w:ind w:left="151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房屋建筑物构建</w:t>
            </w:r>
          </w:p>
        </w:tc>
        <w:tc>
          <w:tcPr>
            <w:tcW w:w="1056" w:type="dxa"/>
            <w:vAlign w:val="top"/>
          </w:tcPr>
          <w:p>
            <w:pPr>
              <w:pStyle w:val="TableText"/>
              <w:ind w:left="224"/>
              <w:spacing w:before="196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28" w:type="dxa"/>
            <w:vAlign w:val="top"/>
          </w:tcPr>
          <w:p>
            <w:pPr>
              <w:pStyle w:val="TableText"/>
              <w:ind w:left="11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31099</w:t>
            </w:r>
          </w:p>
        </w:tc>
        <w:tc>
          <w:tcPr>
            <w:tcW w:w="2039" w:type="dxa"/>
            <w:vAlign w:val="top"/>
          </w:tcPr>
          <w:p>
            <w:pPr>
              <w:pStyle w:val="TableText"/>
              <w:ind w:left="153"/>
              <w:spacing w:before="131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其他资本性支出</w:t>
            </w:r>
          </w:p>
        </w:tc>
        <w:tc>
          <w:tcPr>
            <w:tcW w:w="10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70" w:type="dxa"/>
            <w:vAlign w:val="top"/>
          </w:tcPr>
          <w:p>
            <w:pPr>
              <w:pStyle w:val="TableText"/>
              <w:ind w:left="10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30109</w:t>
            </w:r>
          </w:p>
        </w:tc>
        <w:tc>
          <w:tcPr>
            <w:tcW w:w="1727" w:type="dxa"/>
            <w:vAlign w:val="top"/>
          </w:tcPr>
          <w:p>
            <w:pPr>
              <w:pStyle w:val="TableText"/>
              <w:ind w:left="146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职业年金缴费</w:t>
            </w:r>
          </w:p>
        </w:tc>
        <w:tc>
          <w:tcPr>
            <w:tcW w:w="1128" w:type="dxa"/>
            <w:vAlign w:val="top"/>
          </w:tcPr>
          <w:p>
            <w:pPr>
              <w:pStyle w:val="TableText"/>
              <w:ind w:left="667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708.63</w:t>
            </w:r>
          </w:p>
        </w:tc>
        <w:tc>
          <w:tcPr>
            <w:tcW w:w="816" w:type="dxa"/>
            <w:vAlign w:val="top"/>
          </w:tcPr>
          <w:p>
            <w:pPr>
              <w:pStyle w:val="TableText"/>
              <w:ind w:left="7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30207</w:t>
            </w:r>
          </w:p>
        </w:tc>
        <w:tc>
          <w:tcPr>
            <w:tcW w:w="1356" w:type="dxa"/>
            <w:vAlign w:val="top"/>
          </w:tcPr>
          <w:p>
            <w:pPr>
              <w:pStyle w:val="TableText"/>
              <w:ind w:left="159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2"/>
              </w:rPr>
              <w:t>邮电费</w:t>
            </w:r>
          </w:p>
        </w:tc>
        <w:tc>
          <w:tcPr>
            <w:tcW w:w="91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16" w:type="dxa"/>
            <w:vAlign w:val="top"/>
          </w:tcPr>
          <w:p>
            <w:pPr>
              <w:pStyle w:val="TableText"/>
              <w:ind w:left="9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30902</w:t>
            </w:r>
          </w:p>
        </w:tc>
        <w:tc>
          <w:tcPr>
            <w:tcW w:w="1356" w:type="dxa"/>
            <w:vAlign w:val="top"/>
          </w:tcPr>
          <w:p>
            <w:pPr>
              <w:pStyle w:val="TableText"/>
              <w:ind w:left="153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办公设备购置</w:t>
            </w:r>
          </w:p>
        </w:tc>
        <w:tc>
          <w:tcPr>
            <w:tcW w:w="1056" w:type="dxa"/>
            <w:vAlign w:val="top"/>
          </w:tcPr>
          <w:p>
            <w:pPr>
              <w:pStyle w:val="TableText"/>
              <w:ind w:left="224"/>
              <w:spacing w:before="197" w:line="97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28" w:type="dxa"/>
            <w:vAlign w:val="top"/>
          </w:tcPr>
          <w:p>
            <w:pPr>
              <w:pStyle w:val="TableText"/>
              <w:ind w:left="5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311</w:t>
            </w:r>
          </w:p>
        </w:tc>
        <w:tc>
          <w:tcPr>
            <w:tcW w:w="2039" w:type="dxa"/>
            <w:vAlign w:val="top"/>
          </w:tcPr>
          <w:p>
            <w:pPr>
              <w:pStyle w:val="TableText"/>
              <w:ind w:left="2"/>
              <w:spacing w:before="131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对企业补助（基本建设）</w:t>
            </w:r>
          </w:p>
        </w:tc>
        <w:tc>
          <w:tcPr>
            <w:tcW w:w="1062" w:type="dxa"/>
            <w:vAlign w:val="top"/>
          </w:tcPr>
          <w:p>
            <w:pPr>
              <w:pStyle w:val="TableText"/>
              <w:ind w:left="227"/>
              <w:spacing w:before="197" w:line="97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</w:tr>
      <w:tr>
        <w:trPr>
          <w:trHeight w:val="422" w:hRule="atLeast"/>
        </w:trPr>
        <w:tc>
          <w:tcPr>
            <w:tcW w:w="870" w:type="dxa"/>
            <w:vAlign w:val="top"/>
          </w:tcPr>
          <w:p>
            <w:pPr>
              <w:pStyle w:val="TableText"/>
              <w:ind w:left="10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30110</w:t>
            </w:r>
          </w:p>
        </w:tc>
        <w:tc>
          <w:tcPr>
            <w:tcW w:w="1727" w:type="dxa"/>
            <w:vAlign w:val="top"/>
          </w:tcPr>
          <w:p>
            <w:pPr>
              <w:pStyle w:val="TableText"/>
              <w:ind w:left="146"/>
              <w:spacing w:before="131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职工基本医疗保险缴费</w:t>
            </w:r>
          </w:p>
        </w:tc>
        <w:tc>
          <w:tcPr>
            <w:tcW w:w="1128" w:type="dxa"/>
            <w:vAlign w:val="top"/>
          </w:tcPr>
          <w:p>
            <w:pPr>
              <w:pStyle w:val="TableText"/>
              <w:ind w:left="665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664.75</w:t>
            </w:r>
          </w:p>
        </w:tc>
        <w:tc>
          <w:tcPr>
            <w:tcW w:w="816" w:type="dxa"/>
            <w:vAlign w:val="top"/>
          </w:tcPr>
          <w:p>
            <w:pPr>
              <w:pStyle w:val="TableText"/>
              <w:ind w:left="7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30208</w:t>
            </w:r>
          </w:p>
        </w:tc>
        <w:tc>
          <w:tcPr>
            <w:tcW w:w="1356" w:type="dxa"/>
            <w:vAlign w:val="top"/>
          </w:tcPr>
          <w:p>
            <w:pPr>
              <w:pStyle w:val="TableText"/>
              <w:ind w:left="151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取暖费</w:t>
            </w:r>
          </w:p>
        </w:tc>
        <w:tc>
          <w:tcPr>
            <w:tcW w:w="91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16" w:type="dxa"/>
            <w:vAlign w:val="top"/>
          </w:tcPr>
          <w:p>
            <w:pPr>
              <w:pStyle w:val="TableText"/>
              <w:ind w:left="9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30903</w:t>
            </w:r>
          </w:p>
        </w:tc>
        <w:tc>
          <w:tcPr>
            <w:tcW w:w="1356" w:type="dxa"/>
            <w:vAlign w:val="top"/>
          </w:tcPr>
          <w:p>
            <w:pPr>
              <w:pStyle w:val="TableText"/>
              <w:ind w:left="151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专用设备购置</w:t>
            </w:r>
          </w:p>
        </w:tc>
        <w:tc>
          <w:tcPr>
            <w:tcW w:w="1056" w:type="dxa"/>
            <w:vAlign w:val="top"/>
          </w:tcPr>
          <w:p>
            <w:pPr>
              <w:pStyle w:val="TableText"/>
              <w:ind w:left="224"/>
              <w:spacing w:before="197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28" w:type="dxa"/>
            <w:vAlign w:val="top"/>
          </w:tcPr>
          <w:p>
            <w:pPr>
              <w:pStyle w:val="TableText"/>
              <w:ind w:left="11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31101</w:t>
            </w:r>
          </w:p>
        </w:tc>
        <w:tc>
          <w:tcPr>
            <w:tcW w:w="2039" w:type="dxa"/>
            <w:vAlign w:val="top"/>
          </w:tcPr>
          <w:p>
            <w:pPr>
              <w:pStyle w:val="TableText"/>
              <w:ind w:left="159"/>
              <w:spacing w:before="131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资本金注入</w:t>
            </w:r>
          </w:p>
        </w:tc>
        <w:tc>
          <w:tcPr>
            <w:tcW w:w="1062" w:type="dxa"/>
            <w:vAlign w:val="top"/>
          </w:tcPr>
          <w:p>
            <w:pPr>
              <w:pStyle w:val="TableText"/>
              <w:ind w:left="227"/>
              <w:spacing w:before="197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</w:tr>
      <w:tr>
        <w:trPr>
          <w:trHeight w:val="422" w:hRule="atLeast"/>
        </w:trPr>
        <w:tc>
          <w:tcPr>
            <w:tcW w:w="870" w:type="dxa"/>
            <w:vAlign w:val="top"/>
          </w:tcPr>
          <w:p>
            <w:pPr>
              <w:pStyle w:val="TableText"/>
              <w:ind w:left="10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30111</w:t>
            </w:r>
          </w:p>
        </w:tc>
        <w:tc>
          <w:tcPr>
            <w:tcW w:w="1727" w:type="dxa"/>
            <w:vAlign w:val="top"/>
          </w:tcPr>
          <w:p>
            <w:pPr>
              <w:pStyle w:val="TableText"/>
              <w:ind w:left="150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公务员医疗补助缴费</w:t>
            </w:r>
          </w:p>
        </w:tc>
        <w:tc>
          <w:tcPr>
            <w:tcW w:w="112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16" w:type="dxa"/>
            <w:vAlign w:val="top"/>
          </w:tcPr>
          <w:p>
            <w:pPr>
              <w:pStyle w:val="TableText"/>
              <w:ind w:left="7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30209</w:t>
            </w:r>
          </w:p>
        </w:tc>
        <w:tc>
          <w:tcPr>
            <w:tcW w:w="1356" w:type="dxa"/>
            <w:vAlign w:val="top"/>
          </w:tcPr>
          <w:p>
            <w:pPr>
              <w:pStyle w:val="TableText"/>
              <w:ind w:left="149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物业管理费</w:t>
            </w:r>
          </w:p>
        </w:tc>
        <w:tc>
          <w:tcPr>
            <w:tcW w:w="91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16" w:type="dxa"/>
            <w:vAlign w:val="top"/>
          </w:tcPr>
          <w:p>
            <w:pPr>
              <w:pStyle w:val="TableText"/>
              <w:ind w:left="9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30905</w:t>
            </w:r>
          </w:p>
        </w:tc>
        <w:tc>
          <w:tcPr>
            <w:tcW w:w="1356" w:type="dxa"/>
            <w:vAlign w:val="top"/>
          </w:tcPr>
          <w:p>
            <w:pPr>
              <w:pStyle w:val="TableText"/>
              <w:ind w:left="151"/>
              <w:spacing w:before="132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基础设施建设</w:t>
            </w:r>
          </w:p>
        </w:tc>
        <w:tc>
          <w:tcPr>
            <w:tcW w:w="1056" w:type="dxa"/>
            <w:vAlign w:val="top"/>
          </w:tcPr>
          <w:p>
            <w:pPr>
              <w:pStyle w:val="TableText"/>
              <w:ind w:left="224"/>
              <w:spacing w:before="197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28" w:type="dxa"/>
            <w:vAlign w:val="top"/>
          </w:tcPr>
          <w:p>
            <w:pPr>
              <w:pStyle w:val="TableText"/>
              <w:ind w:left="11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31199</w:t>
            </w:r>
          </w:p>
        </w:tc>
        <w:tc>
          <w:tcPr>
            <w:tcW w:w="2039" w:type="dxa"/>
            <w:vAlign w:val="top"/>
          </w:tcPr>
          <w:p>
            <w:pPr>
              <w:pStyle w:val="TableText"/>
              <w:ind w:left="153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其他对企业补助</w:t>
            </w:r>
          </w:p>
        </w:tc>
        <w:tc>
          <w:tcPr>
            <w:tcW w:w="1062" w:type="dxa"/>
            <w:vAlign w:val="top"/>
          </w:tcPr>
          <w:p>
            <w:pPr>
              <w:pStyle w:val="TableText"/>
              <w:ind w:left="227"/>
              <w:spacing w:before="197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</w:tr>
      <w:tr>
        <w:trPr>
          <w:trHeight w:val="422" w:hRule="atLeast"/>
        </w:trPr>
        <w:tc>
          <w:tcPr>
            <w:tcW w:w="870" w:type="dxa"/>
            <w:vAlign w:val="top"/>
          </w:tcPr>
          <w:p>
            <w:pPr>
              <w:pStyle w:val="TableText"/>
              <w:ind w:left="10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30112</w:t>
            </w:r>
          </w:p>
        </w:tc>
        <w:tc>
          <w:tcPr>
            <w:tcW w:w="1727" w:type="dxa"/>
            <w:vAlign w:val="top"/>
          </w:tcPr>
          <w:p>
            <w:pPr>
              <w:pStyle w:val="TableText"/>
              <w:ind w:left="146"/>
              <w:spacing w:before="132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其他社会保障缴费</w:t>
            </w:r>
          </w:p>
        </w:tc>
        <w:tc>
          <w:tcPr>
            <w:tcW w:w="1128" w:type="dxa"/>
            <w:vAlign w:val="top"/>
          </w:tcPr>
          <w:p>
            <w:pPr>
              <w:pStyle w:val="TableText"/>
              <w:ind w:left="666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211.59</w:t>
            </w:r>
          </w:p>
        </w:tc>
        <w:tc>
          <w:tcPr>
            <w:tcW w:w="816" w:type="dxa"/>
            <w:vAlign w:val="top"/>
          </w:tcPr>
          <w:p>
            <w:pPr>
              <w:pStyle w:val="TableText"/>
              <w:ind w:left="7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30211</w:t>
            </w:r>
          </w:p>
        </w:tc>
        <w:tc>
          <w:tcPr>
            <w:tcW w:w="1356" w:type="dxa"/>
            <w:vAlign w:val="top"/>
          </w:tcPr>
          <w:p>
            <w:pPr>
              <w:pStyle w:val="TableText"/>
              <w:ind w:left="151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差旅费</w:t>
            </w:r>
          </w:p>
        </w:tc>
        <w:tc>
          <w:tcPr>
            <w:tcW w:w="912" w:type="dxa"/>
            <w:vAlign w:val="top"/>
          </w:tcPr>
          <w:p>
            <w:pPr>
              <w:pStyle w:val="TableText"/>
              <w:ind w:left="594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9.43</w:t>
            </w:r>
          </w:p>
        </w:tc>
        <w:tc>
          <w:tcPr>
            <w:tcW w:w="816" w:type="dxa"/>
            <w:vAlign w:val="top"/>
          </w:tcPr>
          <w:p>
            <w:pPr>
              <w:pStyle w:val="TableText"/>
              <w:ind w:left="9"/>
              <w:spacing w:before="155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30906</w:t>
            </w:r>
          </w:p>
        </w:tc>
        <w:tc>
          <w:tcPr>
            <w:tcW w:w="1356" w:type="dxa"/>
            <w:vAlign w:val="top"/>
          </w:tcPr>
          <w:p>
            <w:pPr>
              <w:pStyle w:val="TableText"/>
              <w:ind w:left="152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大型修缮</w:t>
            </w:r>
          </w:p>
        </w:tc>
        <w:tc>
          <w:tcPr>
            <w:tcW w:w="1056" w:type="dxa"/>
            <w:vAlign w:val="top"/>
          </w:tcPr>
          <w:p>
            <w:pPr>
              <w:pStyle w:val="TableText"/>
              <w:ind w:left="224"/>
              <w:spacing w:before="197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28" w:type="dxa"/>
            <w:vAlign w:val="top"/>
          </w:tcPr>
          <w:p>
            <w:pPr>
              <w:pStyle w:val="TableText"/>
              <w:ind w:left="5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312</w:t>
            </w:r>
          </w:p>
        </w:tc>
        <w:tc>
          <w:tcPr>
            <w:tcW w:w="2039" w:type="dxa"/>
            <w:vAlign w:val="top"/>
          </w:tcPr>
          <w:p>
            <w:pPr>
              <w:pStyle w:val="TableText"/>
              <w:ind w:left="2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对企业补助</w:t>
            </w:r>
          </w:p>
        </w:tc>
        <w:tc>
          <w:tcPr>
            <w:tcW w:w="10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70" w:type="dxa"/>
            <w:vAlign w:val="top"/>
          </w:tcPr>
          <w:p>
            <w:pPr>
              <w:pStyle w:val="TableText"/>
              <w:ind w:left="10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30113</w:t>
            </w:r>
          </w:p>
        </w:tc>
        <w:tc>
          <w:tcPr>
            <w:tcW w:w="1727" w:type="dxa"/>
            <w:vAlign w:val="top"/>
          </w:tcPr>
          <w:p>
            <w:pPr>
              <w:pStyle w:val="TableText"/>
              <w:ind w:left="145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住房公积金</w:t>
            </w:r>
          </w:p>
        </w:tc>
        <w:tc>
          <w:tcPr>
            <w:tcW w:w="1128" w:type="dxa"/>
            <w:vAlign w:val="top"/>
          </w:tcPr>
          <w:p>
            <w:pPr>
              <w:pStyle w:val="TableText"/>
              <w:ind w:left="531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1,461.20</w:t>
            </w:r>
          </w:p>
        </w:tc>
        <w:tc>
          <w:tcPr>
            <w:tcW w:w="816" w:type="dxa"/>
            <w:vAlign w:val="top"/>
          </w:tcPr>
          <w:p>
            <w:pPr>
              <w:pStyle w:val="TableText"/>
              <w:ind w:left="7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30212</w:t>
            </w:r>
          </w:p>
        </w:tc>
        <w:tc>
          <w:tcPr>
            <w:tcW w:w="1356" w:type="dxa"/>
            <w:vAlign w:val="top"/>
          </w:tcPr>
          <w:p>
            <w:pPr>
              <w:pStyle w:val="TableText"/>
              <w:ind w:left="6" w:right="50" w:firstLine="154"/>
              <w:spacing w:before="48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因公出国（境）费</w:t>
            </w:r>
            <w:r>
              <w:rPr>
                <w:sz w:val="14"/>
                <w:szCs w:val="14"/>
                <w:color w:val="212529"/>
                <w:spacing w:val="5"/>
              </w:rPr>
              <w:t xml:space="preserve"> </w:t>
            </w:r>
            <w:r>
              <w:rPr>
                <w:sz w:val="14"/>
                <w:szCs w:val="14"/>
                <w:color w:val="212529"/>
              </w:rPr>
              <w:t>用</w:t>
            </w:r>
          </w:p>
        </w:tc>
        <w:tc>
          <w:tcPr>
            <w:tcW w:w="91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16" w:type="dxa"/>
            <w:vAlign w:val="top"/>
          </w:tcPr>
          <w:p>
            <w:pPr>
              <w:pStyle w:val="TableText"/>
              <w:ind w:left="9"/>
              <w:spacing w:before="155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30907</w:t>
            </w:r>
          </w:p>
        </w:tc>
        <w:tc>
          <w:tcPr>
            <w:tcW w:w="1356" w:type="dxa"/>
            <w:vAlign w:val="top"/>
          </w:tcPr>
          <w:p>
            <w:pPr>
              <w:pStyle w:val="TableText"/>
              <w:ind w:left="5" w:right="49" w:firstLine="145"/>
              <w:spacing w:before="47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信息网络及软件购</w:t>
            </w:r>
            <w:r>
              <w:rPr>
                <w:sz w:val="14"/>
                <w:szCs w:val="14"/>
                <w:color w:val="212529"/>
              </w:rPr>
              <w:t xml:space="preserve"> </w:t>
            </w:r>
            <w:r>
              <w:rPr>
                <w:sz w:val="14"/>
                <w:szCs w:val="14"/>
                <w:color w:val="212529"/>
                <w:spacing w:val="2"/>
              </w:rPr>
              <w:t>置更新</w:t>
            </w:r>
          </w:p>
        </w:tc>
        <w:tc>
          <w:tcPr>
            <w:tcW w:w="1056" w:type="dxa"/>
            <w:vAlign w:val="top"/>
          </w:tcPr>
          <w:p>
            <w:pPr>
              <w:pStyle w:val="TableText"/>
              <w:ind w:left="224"/>
              <w:spacing w:before="198" w:line="97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28" w:type="dxa"/>
            <w:vAlign w:val="top"/>
          </w:tcPr>
          <w:p>
            <w:pPr>
              <w:pStyle w:val="TableText"/>
              <w:ind w:left="11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31201</w:t>
            </w:r>
          </w:p>
        </w:tc>
        <w:tc>
          <w:tcPr>
            <w:tcW w:w="2039" w:type="dxa"/>
            <w:vAlign w:val="top"/>
          </w:tcPr>
          <w:p>
            <w:pPr>
              <w:pStyle w:val="TableText"/>
              <w:ind w:left="159"/>
              <w:spacing w:before="132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资本金注入</w:t>
            </w:r>
          </w:p>
        </w:tc>
        <w:tc>
          <w:tcPr>
            <w:tcW w:w="10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70" w:type="dxa"/>
            <w:vAlign w:val="top"/>
          </w:tcPr>
          <w:p>
            <w:pPr>
              <w:pStyle w:val="TableText"/>
              <w:ind w:left="10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30114</w:t>
            </w:r>
          </w:p>
        </w:tc>
        <w:tc>
          <w:tcPr>
            <w:tcW w:w="1727" w:type="dxa"/>
            <w:vAlign w:val="top"/>
          </w:tcPr>
          <w:p>
            <w:pPr>
              <w:pStyle w:val="TableText"/>
              <w:ind w:left="152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医疗费</w:t>
            </w:r>
          </w:p>
        </w:tc>
        <w:tc>
          <w:tcPr>
            <w:tcW w:w="112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16" w:type="dxa"/>
            <w:vAlign w:val="top"/>
          </w:tcPr>
          <w:p>
            <w:pPr>
              <w:pStyle w:val="TableText"/>
              <w:ind w:left="7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30213</w:t>
            </w:r>
          </w:p>
        </w:tc>
        <w:tc>
          <w:tcPr>
            <w:tcW w:w="1356" w:type="dxa"/>
            <w:vAlign w:val="top"/>
          </w:tcPr>
          <w:p>
            <w:pPr>
              <w:pStyle w:val="TableText"/>
              <w:ind w:left="151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4"/>
              </w:rPr>
              <w:t>维修（护）费</w:t>
            </w:r>
          </w:p>
        </w:tc>
        <w:tc>
          <w:tcPr>
            <w:tcW w:w="912" w:type="dxa"/>
            <w:vAlign w:val="top"/>
          </w:tcPr>
          <w:p>
            <w:pPr>
              <w:pStyle w:val="TableText"/>
              <w:ind w:left="595"/>
              <w:spacing w:before="155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0.92</w:t>
            </w:r>
          </w:p>
        </w:tc>
        <w:tc>
          <w:tcPr>
            <w:tcW w:w="816" w:type="dxa"/>
            <w:vAlign w:val="top"/>
          </w:tcPr>
          <w:p>
            <w:pPr>
              <w:pStyle w:val="TableText"/>
              <w:ind w:left="9"/>
              <w:spacing w:before="155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30908</w:t>
            </w:r>
          </w:p>
        </w:tc>
        <w:tc>
          <w:tcPr>
            <w:tcW w:w="1356" w:type="dxa"/>
            <w:vAlign w:val="top"/>
          </w:tcPr>
          <w:p>
            <w:pPr>
              <w:pStyle w:val="TableText"/>
              <w:ind w:left="151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物资储备</w:t>
            </w:r>
          </w:p>
        </w:tc>
        <w:tc>
          <w:tcPr>
            <w:tcW w:w="1056" w:type="dxa"/>
            <w:vAlign w:val="top"/>
          </w:tcPr>
          <w:p>
            <w:pPr>
              <w:pStyle w:val="TableText"/>
              <w:ind w:left="224"/>
              <w:spacing w:before="198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28" w:type="dxa"/>
            <w:vAlign w:val="top"/>
          </w:tcPr>
          <w:p>
            <w:pPr>
              <w:pStyle w:val="TableText"/>
              <w:ind w:left="11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31203</w:t>
            </w:r>
          </w:p>
        </w:tc>
        <w:tc>
          <w:tcPr>
            <w:tcW w:w="2039" w:type="dxa"/>
            <w:vAlign w:val="top"/>
          </w:tcPr>
          <w:p>
            <w:pPr>
              <w:pStyle w:val="TableText"/>
              <w:ind w:left="152"/>
              <w:spacing w:before="132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政府投资基金股权投资</w:t>
            </w:r>
          </w:p>
        </w:tc>
        <w:tc>
          <w:tcPr>
            <w:tcW w:w="10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70" w:type="dxa"/>
            <w:vAlign w:val="top"/>
          </w:tcPr>
          <w:p>
            <w:pPr>
              <w:pStyle w:val="TableText"/>
              <w:ind w:left="10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30199</w:t>
            </w:r>
          </w:p>
        </w:tc>
        <w:tc>
          <w:tcPr>
            <w:tcW w:w="1727" w:type="dxa"/>
            <w:vAlign w:val="top"/>
          </w:tcPr>
          <w:p>
            <w:pPr>
              <w:pStyle w:val="TableText"/>
              <w:ind w:left="146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其他工资福利支出</w:t>
            </w:r>
          </w:p>
        </w:tc>
        <w:tc>
          <w:tcPr>
            <w:tcW w:w="112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16" w:type="dxa"/>
            <w:vAlign w:val="top"/>
          </w:tcPr>
          <w:p>
            <w:pPr>
              <w:pStyle w:val="TableText"/>
              <w:ind w:left="7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30214</w:t>
            </w:r>
          </w:p>
        </w:tc>
        <w:tc>
          <w:tcPr>
            <w:tcW w:w="1356" w:type="dxa"/>
            <w:vAlign w:val="top"/>
          </w:tcPr>
          <w:p>
            <w:pPr>
              <w:pStyle w:val="TableText"/>
              <w:ind w:left="150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租赁费</w:t>
            </w:r>
          </w:p>
        </w:tc>
        <w:tc>
          <w:tcPr>
            <w:tcW w:w="91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16" w:type="dxa"/>
            <w:vAlign w:val="top"/>
          </w:tcPr>
          <w:p>
            <w:pPr>
              <w:pStyle w:val="TableText"/>
              <w:ind w:left="9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30913</w:t>
            </w:r>
          </w:p>
        </w:tc>
        <w:tc>
          <w:tcPr>
            <w:tcW w:w="1356" w:type="dxa"/>
            <w:vAlign w:val="top"/>
          </w:tcPr>
          <w:p>
            <w:pPr>
              <w:pStyle w:val="TableText"/>
              <w:ind w:left="155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公务用车购置</w:t>
            </w:r>
          </w:p>
        </w:tc>
        <w:tc>
          <w:tcPr>
            <w:tcW w:w="1056" w:type="dxa"/>
            <w:vAlign w:val="top"/>
          </w:tcPr>
          <w:p>
            <w:pPr>
              <w:pStyle w:val="TableText"/>
              <w:ind w:left="224"/>
              <w:spacing w:before="198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28" w:type="dxa"/>
            <w:vAlign w:val="top"/>
          </w:tcPr>
          <w:p>
            <w:pPr>
              <w:pStyle w:val="TableText"/>
              <w:ind w:left="11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31204</w:t>
            </w:r>
          </w:p>
        </w:tc>
        <w:tc>
          <w:tcPr>
            <w:tcW w:w="2039" w:type="dxa"/>
            <w:vAlign w:val="top"/>
          </w:tcPr>
          <w:p>
            <w:pPr>
              <w:pStyle w:val="TableText"/>
              <w:ind w:left="160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费用补贴</w:t>
            </w:r>
          </w:p>
        </w:tc>
        <w:tc>
          <w:tcPr>
            <w:tcW w:w="10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70" w:type="dxa"/>
            <w:vAlign w:val="top"/>
          </w:tcPr>
          <w:p>
            <w:pPr>
              <w:pStyle w:val="TableText"/>
              <w:ind w:left="4"/>
              <w:spacing w:before="156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303</w:t>
            </w:r>
          </w:p>
        </w:tc>
        <w:tc>
          <w:tcPr>
            <w:tcW w:w="1727" w:type="dxa"/>
            <w:vAlign w:val="top"/>
          </w:tcPr>
          <w:p>
            <w:pPr>
              <w:pStyle w:val="TableText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对个人和家庭的补助</w:t>
            </w:r>
          </w:p>
        </w:tc>
        <w:tc>
          <w:tcPr>
            <w:tcW w:w="1128" w:type="dxa"/>
            <w:vAlign w:val="top"/>
          </w:tcPr>
          <w:p>
            <w:pPr>
              <w:pStyle w:val="TableText"/>
              <w:ind w:left="531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1,059.45</w:t>
            </w:r>
          </w:p>
        </w:tc>
        <w:tc>
          <w:tcPr>
            <w:tcW w:w="816" w:type="dxa"/>
            <w:vAlign w:val="top"/>
          </w:tcPr>
          <w:p>
            <w:pPr>
              <w:pStyle w:val="TableText"/>
              <w:ind w:left="7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30215</w:t>
            </w:r>
          </w:p>
        </w:tc>
        <w:tc>
          <w:tcPr>
            <w:tcW w:w="1356" w:type="dxa"/>
            <w:vAlign w:val="top"/>
          </w:tcPr>
          <w:p>
            <w:pPr>
              <w:pStyle w:val="TableText"/>
              <w:ind w:left="148"/>
              <w:spacing w:before="133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会议费</w:t>
            </w:r>
          </w:p>
        </w:tc>
        <w:tc>
          <w:tcPr>
            <w:tcW w:w="91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16" w:type="dxa"/>
            <w:vAlign w:val="top"/>
          </w:tcPr>
          <w:p>
            <w:pPr>
              <w:pStyle w:val="TableText"/>
              <w:ind w:left="9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30919</w:t>
            </w:r>
          </w:p>
        </w:tc>
        <w:tc>
          <w:tcPr>
            <w:tcW w:w="1356" w:type="dxa"/>
            <w:vAlign w:val="top"/>
          </w:tcPr>
          <w:p>
            <w:pPr>
              <w:pStyle w:val="TableText"/>
              <w:ind w:left="151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其他交通工具购置</w:t>
            </w:r>
          </w:p>
        </w:tc>
        <w:tc>
          <w:tcPr>
            <w:tcW w:w="1056" w:type="dxa"/>
            <w:vAlign w:val="top"/>
          </w:tcPr>
          <w:p>
            <w:pPr>
              <w:pStyle w:val="TableText"/>
              <w:ind w:left="224"/>
              <w:spacing w:before="198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28" w:type="dxa"/>
            <w:vAlign w:val="top"/>
          </w:tcPr>
          <w:p>
            <w:pPr>
              <w:pStyle w:val="TableText"/>
              <w:ind w:left="11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31205</w:t>
            </w:r>
          </w:p>
        </w:tc>
        <w:tc>
          <w:tcPr>
            <w:tcW w:w="2039" w:type="dxa"/>
            <w:vAlign w:val="top"/>
          </w:tcPr>
          <w:p>
            <w:pPr>
              <w:pStyle w:val="TableText"/>
              <w:ind w:left="153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利息补贴</w:t>
            </w:r>
          </w:p>
        </w:tc>
        <w:tc>
          <w:tcPr>
            <w:tcW w:w="10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7" w:hRule="atLeast"/>
        </w:trPr>
        <w:tc>
          <w:tcPr>
            <w:tcW w:w="870" w:type="dxa"/>
            <w:vAlign w:val="top"/>
          </w:tcPr>
          <w:p>
            <w:pPr>
              <w:pStyle w:val="TableText"/>
              <w:ind w:left="10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30301</w:t>
            </w:r>
          </w:p>
        </w:tc>
        <w:tc>
          <w:tcPr>
            <w:tcW w:w="1727" w:type="dxa"/>
            <w:vAlign w:val="top"/>
          </w:tcPr>
          <w:p>
            <w:pPr>
              <w:pStyle w:val="TableText"/>
              <w:ind w:left="148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离休费</w:t>
            </w:r>
          </w:p>
        </w:tc>
        <w:tc>
          <w:tcPr>
            <w:tcW w:w="1128" w:type="dxa"/>
            <w:vAlign w:val="top"/>
          </w:tcPr>
          <w:p>
            <w:pPr>
              <w:pStyle w:val="TableText"/>
              <w:ind w:left="738"/>
              <w:spacing w:before="156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27.49</w:t>
            </w:r>
          </w:p>
        </w:tc>
        <w:tc>
          <w:tcPr>
            <w:tcW w:w="816" w:type="dxa"/>
            <w:vAlign w:val="top"/>
          </w:tcPr>
          <w:p>
            <w:pPr>
              <w:pStyle w:val="TableText"/>
              <w:ind w:left="7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30216</w:t>
            </w:r>
          </w:p>
        </w:tc>
        <w:tc>
          <w:tcPr>
            <w:tcW w:w="1356" w:type="dxa"/>
            <w:vAlign w:val="top"/>
          </w:tcPr>
          <w:p>
            <w:pPr>
              <w:pStyle w:val="TableText"/>
              <w:ind w:left="149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培训费</w:t>
            </w:r>
          </w:p>
        </w:tc>
        <w:tc>
          <w:tcPr>
            <w:tcW w:w="91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16" w:type="dxa"/>
            <w:vAlign w:val="top"/>
          </w:tcPr>
          <w:p>
            <w:pPr>
              <w:pStyle w:val="TableText"/>
              <w:ind w:left="9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30921</w:t>
            </w:r>
          </w:p>
        </w:tc>
        <w:tc>
          <w:tcPr>
            <w:tcW w:w="1356" w:type="dxa"/>
            <w:vAlign w:val="top"/>
          </w:tcPr>
          <w:p>
            <w:pPr>
              <w:pStyle w:val="TableText"/>
              <w:ind w:left="152"/>
              <w:spacing w:before="133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文物和陈列品购置</w:t>
            </w:r>
          </w:p>
        </w:tc>
        <w:tc>
          <w:tcPr>
            <w:tcW w:w="1056" w:type="dxa"/>
            <w:vAlign w:val="top"/>
          </w:tcPr>
          <w:p>
            <w:pPr>
              <w:pStyle w:val="TableText"/>
              <w:ind w:left="224"/>
              <w:spacing w:before="199" w:line="97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28" w:type="dxa"/>
            <w:vAlign w:val="top"/>
          </w:tcPr>
          <w:p>
            <w:pPr>
              <w:pStyle w:val="TableText"/>
              <w:ind w:left="11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31299</w:t>
            </w:r>
          </w:p>
        </w:tc>
        <w:tc>
          <w:tcPr>
            <w:tcW w:w="2039" w:type="dxa"/>
            <w:vAlign w:val="top"/>
          </w:tcPr>
          <w:p>
            <w:pPr>
              <w:pStyle w:val="TableText"/>
              <w:ind w:left="153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其他对企业补助</w:t>
            </w:r>
          </w:p>
        </w:tc>
        <w:tc>
          <w:tcPr>
            <w:tcW w:w="10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headerReference w:type="default" r:id="rId23"/>
          <w:footerReference w:type="default" r:id="rId24"/>
          <w:pgSz w:w="16840" w:h="11900"/>
          <w:pgMar w:top="610" w:right="86" w:bottom="312" w:left="0" w:header="357" w:footer="153" w:gutter="0"/>
        </w:sectPr>
        <w:rPr/>
      </w:pPr>
    </w:p>
    <w:p>
      <w:pPr>
        <w:spacing w:before="108"/>
        <w:rPr/>
      </w:pPr>
      <w:r/>
    </w:p>
    <w:tbl>
      <w:tblPr>
        <w:tblStyle w:val="TableNormal"/>
        <w:tblW w:w="1396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870"/>
        <w:gridCol w:w="1727"/>
        <w:gridCol w:w="1128"/>
        <w:gridCol w:w="816"/>
        <w:gridCol w:w="1356"/>
        <w:gridCol w:w="912"/>
        <w:gridCol w:w="816"/>
        <w:gridCol w:w="1356"/>
        <w:gridCol w:w="1056"/>
        <w:gridCol w:w="828"/>
        <w:gridCol w:w="2039"/>
        <w:gridCol w:w="1062"/>
      </w:tblGrid>
      <w:tr>
        <w:trPr>
          <w:trHeight w:val="427" w:hRule="atLeast"/>
        </w:trPr>
        <w:tc>
          <w:tcPr>
            <w:tcW w:w="870" w:type="dxa"/>
            <w:vAlign w:val="top"/>
          </w:tcPr>
          <w:p>
            <w:pPr>
              <w:pStyle w:val="TableText"/>
              <w:ind w:left="10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30302</w:t>
            </w:r>
          </w:p>
        </w:tc>
        <w:tc>
          <w:tcPr>
            <w:tcW w:w="1727" w:type="dxa"/>
            <w:vAlign w:val="top"/>
          </w:tcPr>
          <w:p>
            <w:pPr>
              <w:pStyle w:val="TableText"/>
              <w:ind w:left="146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退休费</w:t>
            </w:r>
          </w:p>
        </w:tc>
        <w:tc>
          <w:tcPr>
            <w:tcW w:w="1128" w:type="dxa"/>
            <w:vAlign w:val="top"/>
          </w:tcPr>
          <w:p>
            <w:pPr>
              <w:pStyle w:val="TableText"/>
              <w:ind w:left="667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749.88</w:t>
            </w:r>
          </w:p>
        </w:tc>
        <w:tc>
          <w:tcPr>
            <w:tcW w:w="816" w:type="dxa"/>
            <w:vAlign w:val="top"/>
          </w:tcPr>
          <w:p>
            <w:pPr>
              <w:pStyle w:val="TableText"/>
              <w:ind w:left="7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30217</w:t>
            </w:r>
          </w:p>
        </w:tc>
        <w:tc>
          <w:tcPr>
            <w:tcW w:w="1356" w:type="dxa"/>
            <w:vAlign w:val="top"/>
          </w:tcPr>
          <w:p>
            <w:pPr>
              <w:pStyle w:val="TableText"/>
              <w:ind w:left="153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公务接待费</w:t>
            </w:r>
          </w:p>
        </w:tc>
        <w:tc>
          <w:tcPr>
            <w:tcW w:w="912" w:type="dxa"/>
            <w:vAlign w:val="top"/>
          </w:tcPr>
          <w:p>
            <w:pPr>
              <w:pStyle w:val="TableText"/>
              <w:ind w:left="595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0.10</w:t>
            </w:r>
          </w:p>
        </w:tc>
        <w:tc>
          <w:tcPr>
            <w:tcW w:w="816" w:type="dxa"/>
            <w:vAlign w:val="top"/>
          </w:tcPr>
          <w:p>
            <w:pPr>
              <w:pStyle w:val="TableText"/>
              <w:ind w:left="9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30922</w:t>
            </w:r>
          </w:p>
        </w:tc>
        <w:tc>
          <w:tcPr>
            <w:tcW w:w="1356" w:type="dxa"/>
            <w:vAlign w:val="top"/>
          </w:tcPr>
          <w:p>
            <w:pPr>
              <w:pStyle w:val="TableText"/>
              <w:ind w:left="152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无形资产购置</w:t>
            </w:r>
          </w:p>
        </w:tc>
        <w:tc>
          <w:tcPr>
            <w:tcW w:w="1056" w:type="dxa"/>
            <w:vAlign w:val="top"/>
          </w:tcPr>
          <w:p>
            <w:pPr>
              <w:pStyle w:val="TableText"/>
              <w:ind w:left="224"/>
              <w:spacing w:before="195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28" w:type="dxa"/>
            <w:vAlign w:val="top"/>
          </w:tcPr>
          <w:p>
            <w:pPr>
              <w:pStyle w:val="TableText"/>
              <w:ind w:left="5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313</w:t>
            </w:r>
          </w:p>
        </w:tc>
        <w:tc>
          <w:tcPr>
            <w:tcW w:w="2039" w:type="dxa"/>
            <w:vAlign w:val="top"/>
          </w:tcPr>
          <w:p>
            <w:pPr>
              <w:pStyle w:val="TableText"/>
              <w:ind w:left="2"/>
              <w:spacing w:before="130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对社会保障基金补助</w:t>
            </w:r>
          </w:p>
        </w:tc>
        <w:tc>
          <w:tcPr>
            <w:tcW w:w="10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870" w:type="dxa"/>
            <w:vAlign w:val="top"/>
          </w:tcPr>
          <w:p>
            <w:pPr>
              <w:pStyle w:val="TableText"/>
              <w:ind w:left="10"/>
              <w:spacing w:before="148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30303</w:t>
            </w:r>
          </w:p>
        </w:tc>
        <w:tc>
          <w:tcPr>
            <w:tcW w:w="1727" w:type="dxa"/>
            <w:vAlign w:val="top"/>
          </w:tcPr>
          <w:p>
            <w:pPr>
              <w:pStyle w:val="TableText"/>
              <w:ind w:left="146"/>
              <w:spacing w:before="125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4"/>
              </w:rPr>
              <w:t>退职（役）费</w:t>
            </w:r>
          </w:p>
        </w:tc>
        <w:tc>
          <w:tcPr>
            <w:tcW w:w="112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16" w:type="dxa"/>
            <w:vAlign w:val="top"/>
          </w:tcPr>
          <w:p>
            <w:pPr>
              <w:pStyle w:val="TableText"/>
              <w:ind w:left="7"/>
              <w:spacing w:before="147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30218</w:t>
            </w:r>
          </w:p>
        </w:tc>
        <w:tc>
          <w:tcPr>
            <w:tcW w:w="1356" w:type="dxa"/>
            <w:vAlign w:val="top"/>
          </w:tcPr>
          <w:p>
            <w:pPr>
              <w:pStyle w:val="TableText"/>
              <w:ind w:left="149"/>
              <w:spacing w:before="125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专用材料费</w:t>
            </w:r>
          </w:p>
        </w:tc>
        <w:tc>
          <w:tcPr>
            <w:tcW w:w="91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16" w:type="dxa"/>
            <w:vAlign w:val="top"/>
          </w:tcPr>
          <w:p>
            <w:pPr>
              <w:pStyle w:val="TableText"/>
              <w:ind w:left="9"/>
              <w:spacing w:before="148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30999</w:t>
            </w:r>
          </w:p>
        </w:tc>
        <w:tc>
          <w:tcPr>
            <w:tcW w:w="1356" w:type="dxa"/>
            <w:vAlign w:val="top"/>
          </w:tcPr>
          <w:p>
            <w:pPr>
              <w:pStyle w:val="TableText"/>
              <w:ind w:left="151"/>
              <w:spacing w:before="125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其他资本性支出</w:t>
            </w:r>
          </w:p>
        </w:tc>
        <w:tc>
          <w:tcPr>
            <w:tcW w:w="1056" w:type="dxa"/>
            <w:vAlign w:val="top"/>
          </w:tcPr>
          <w:p>
            <w:pPr>
              <w:pStyle w:val="TableText"/>
              <w:ind w:left="224"/>
              <w:spacing w:before="191" w:line="97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28" w:type="dxa"/>
            <w:vAlign w:val="top"/>
          </w:tcPr>
          <w:p>
            <w:pPr>
              <w:pStyle w:val="TableText"/>
              <w:ind w:left="11"/>
              <w:spacing w:before="147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31302</w:t>
            </w:r>
          </w:p>
        </w:tc>
        <w:tc>
          <w:tcPr>
            <w:tcW w:w="2039" w:type="dxa"/>
            <w:vAlign w:val="top"/>
          </w:tcPr>
          <w:p>
            <w:pPr>
              <w:pStyle w:val="TableText"/>
              <w:ind w:left="152"/>
              <w:spacing w:before="125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对社会保险基金补助</w:t>
            </w:r>
          </w:p>
        </w:tc>
        <w:tc>
          <w:tcPr>
            <w:tcW w:w="10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70" w:type="dxa"/>
            <w:vAlign w:val="top"/>
          </w:tcPr>
          <w:p>
            <w:pPr>
              <w:pStyle w:val="TableText"/>
              <w:ind w:left="10"/>
              <w:spacing w:before="149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30304</w:t>
            </w:r>
          </w:p>
        </w:tc>
        <w:tc>
          <w:tcPr>
            <w:tcW w:w="1727" w:type="dxa"/>
            <w:vAlign w:val="top"/>
          </w:tcPr>
          <w:p>
            <w:pPr>
              <w:pStyle w:val="TableText"/>
              <w:ind w:left="145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抚恤金</w:t>
            </w:r>
          </w:p>
        </w:tc>
        <w:tc>
          <w:tcPr>
            <w:tcW w:w="1128" w:type="dxa"/>
            <w:vAlign w:val="top"/>
          </w:tcPr>
          <w:p>
            <w:pPr>
              <w:pStyle w:val="TableText"/>
              <w:ind w:left="666"/>
              <w:spacing w:before="148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281.62</w:t>
            </w:r>
          </w:p>
        </w:tc>
        <w:tc>
          <w:tcPr>
            <w:tcW w:w="816" w:type="dxa"/>
            <w:vAlign w:val="top"/>
          </w:tcPr>
          <w:p>
            <w:pPr>
              <w:pStyle w:val="TableText"/>
              <w:ind w:left="7"/>
              <w:spacing w:before="149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30224</w:t>
            </w:r>
          </w:p>
        </w:tc>
        <w:tc>
          <w:tcPr>
            <w:tcW w:w="1356" w:type="dxa"/>
            <w:vAlign w:val="top"/>
          </w:tcPr>
          <w:p>
            <w:pPr>
              <w:pStyle w:val="TableText"/>
              <w:ind w:left="149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被装购置费</w:t>
            </w:r>
          </w:p>
        </w:tc>
        <w:tc>
          <w:tcPr>
            <w:tcW w:w="91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16" w:type="dxa"/>
            <w:vAlign w:val="top"/>
          </w:tcPr>
          <w:p>
            <w:pPr>
              <w:pStyle w:val="TableText"/>
              <w:ind w:left="3"/>
              <w:spacing w:before="148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310</w:t>
            </w:r>
          </w:p>
        </w:tc>
        <w:tc>
          <w:tcPr>
            <w:tcW w:w="1356" w:type="dxa"/>
            <w:vAlign w:val="top"/>
          </w:tcPr>
          <w:p>
            <w:pPr>
              <w:pStyle w:val="TableText"/>
              <w:ind w:left="7"/>
              <w:spacing w:before="126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资本性支出</w:t>
            </w:r>
          </w:p>
        </w:tc>
        <w:tc>
          <w:tcPr>
            <w:tcW w:w="10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8" w:type="dxa"/>
            <w:vAlign w:val="top"/>
          </w:tcPr>
          <w:p>
            <w:pPr>
              <w:pStyle w:val="TableText"/>
              <w:ind w:left="11"/>
              <w:spacing w:before="148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31303</w:t>
            </w:r>
          </w:p>
        </w:tc>
        <w:tc>
          <w:tcPr>
            <w:tcW w:w="2039" w:type="dxa"/>
            <w:vAlign w:val="top"/>
          </w:tcPr>
          <w:p>
            <w:pPr>
              <w:pStyle w:val="TableText"/>
              <w:ind w:left="152"/>
              <w:spacing w:before="126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补充全国社会保障基金</w:t>
            </w:r>
          </w:p>
        </w:tc>
        <w:tc>
          <w:tcPr>
            <w:tcW w:w="10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870" w:type="dxa"/>
            <w:vAlign w:val="top"/>
          </w:tcPr>
          <w:p>
            <w:pPr>
              <w:pStyle w:val="TableText"/>
              <w:ind w:left="10"/>
              <w:spacing w:before="149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30305</w:t>
            </w:r>
          </w:p>
        </w:tc>
        <w:tc>
          <w:tcPr>
            <w:tcW w:w="1727" w:type="dxa"/>
            <w:vAlign w:val="top"/>
          </w:tcPr>
          <w:p>
            <w:pPr>
              <w:pStyle w:val="TableText"/>
              <w:ind w:left="147"/>
              <w:spacing w:before="127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生活补助</w:t>
            </w:r>
          </w:p>
        </w:tc>
        <w:tc>
          <w:tcPr>
            <w:tcW w:w="1128" w:type="dxa"/>
            <w:vAlign w:val="top"/>
          </w:tcPr>
          <w:p>
            <w:pPr>
              <w:pStyle w:val="TableText"/>
              <w:ind w:left="809"/>
              <w:spacing w:before="149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0.45</w:t>
            </w:r>
          </w:p>
        </w:tc>
        <w:tc>
          <w:tcPr>
            <w:tcW w:w="816" w:type="dxa"/>
            <w:vAlign w:val="top"/>
          </w:tcPr>
          <w:p>
            <w:pPr>
              <w:pStyle w:val="TableText"/>
              <w:ind w:left="7"/>
              <w:spacing w:before="149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30225</w:t>
            </w:r>
          </w:p>
        </w:tc>
        <w:tc>
          <w:tcPr>
            <w:tcW w:w="1356" w:type="dxa"/>
            <w:vAlign w:val="top"/>
          </w:tcPr>
          <w:p>
            <w:pPr>
              <w:pStyle w:val="TableText"/>
              <w:ind w:left="149"/>
              <w:spacing w:before="127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专用燃料费</w:t>
            </w:r>
          </w:p>
        </w:tc>
        <w:tc>
          <w:tcPr>
            <w:tcW w:w="91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16" w:type="dxa"/>
            <w:vAlign w:val="top"/>
          </w:tcPr>
          <w:p>
            <w:pPr>
              <w:pStyle w:val="TableText"/>
              <w:ind w:left="9"/>
              <w:spacing w:before="149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31001</w:t>
            </w:r>
          </w:p>
        </w:tc>
        <w:tc>
          <w:tcPr>
            <w:tcW w:w="1356" w:type="dxa"/>
            <w:vAlign w:val="top"/>
          </w:tcPr>
          <w:p>
            <w:pPr>
              <w:pStyle w:val="TableText"/>
              <w:ind w:left="151"/>
              <w:spacing w:before="127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房屋建筑物构建</w:t>
            </w:r>
          </w:p>
        </w:tc>
        <w:tc>
          <w:tcPr>
            <w:tcW w:w="10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8" w:type="dxa"/>
            <w:vAlign w:val="top"/>
          </w:tcPr>
          <w:p>
            <w:pPr>
              <w:pStyle w:val="TableText"/>
              <w:ind w:left="11"/>
              <w:spacing w:before="149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31304</w:t>
            </w:r>
          </w:p>
        </w:tc>
        <w:tc>
          <w:tcPr>
            <w:tcW w:w="2039" w:type="dxa"/>
            <w:vAlign w:val="top"/>
          </w:tcPr>
          <w:p>
            <w:pPr>
              <w:pStyle w:val="TableText"/>
              <w:ind w:left="8" w:right="153" w:firstLine="143"/>
              <w:spacing w:before="42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对机关事业单位职业年金的</w:t>
            </w:r>
            <w:r>
              <w:rPr>
                <w:sz w:val="14"/>
                <w:szCs w:val="14"/>
                <w:color w:val="212529"/>
                <w:spacing w:val="5"/>
              </w:rPr>
              <w:t xml:space="preserve"> </w:t>
            </w:r>
            <w:r>
              <w:rPr>
                <w:sz w:val="14"/>
                <w:szCs w:val="14"/>
                <w:color w:val="212529"/>
              </w:rPr>
              <w:t>补助</w:t>
            </w:r>
          </w:p>
        </w:tc>
        <w:tc>
          <w:tcPr>
            <w:tcW w:w="10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70" w:type="dxa"/>
            <w:vAlign w:val="top"/>
          </w:tcPr>
          <w:p>
            <w:pPr>
              <w:pStyle w:val="TableText"/>
              <w:ind w:left="10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30306</w:t>
            </w:r>
          </w:p>
        </w:tc>
        <w:tc>
          <w:tcPr>
            <w:tcW w:w="1727" w:type="dxa"/>
            <w:vAlign w:val="top"/>
          </w:tcPr>
          <w:p>
            <w:pPr>
              <w:pStyle w:val="TableText"/>
              <w:ind w:left="147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救济费</w:t>
            </w:r>
          </w:p>
        </w:tc>
        <w:tc>
          <w:tcPr>
            <w:tcW w:w="112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16" w:type="dxa"/>
            <w:vAlign w:val="top"/>
          </w:tcPr>
          <w:p>
            <w:pPr>
              <w:pStyle w:val="TableText"/>
              <w:ind w:left="7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30226</w:t>
            </w:r>
          </w:p>
        </w:tc>
        <w:tc>
          <w:tcPr>
            <w:tcW w:w="1356" w:type="dxa"/>
            <w:vAlign w:val="top"/>
          </w:tcPr>
          <w:p>
            <w:pPr>
              <w:pStyle w:val="TableText"/>
              <w:ind w:left="152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劳务费</w:t>
            </w:r>
          </w:p>
        </w:tc>
        <w:tc>
          <w:tcPr>
            <w:tcW w:w="91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16" w:type="dxa"/>
            <w:vAlign w:val="top"/>
          </w:tcPr>
          <w:p>
            <w:pPr>
              <w:pStyle w:val="TableText"/>
              <w:ind w:left="9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31002</w:t>
            </w:r>
          </w:p>
        </w:tc>
        <w:tc>
          <w:tcPr>
            <w:tcW w:w="1356" w:type="dxa"/>
            <w:vAlign w:val="top"/>
          </w:tcPr>
          <w:p>
            <w:pPr>
              <w:pStyle w:val="TableText"/>
              <w:ind w:left="153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办公设备购置</w:t>
            </w:r>
          </w:p>
        </w:tc>
        <w:tc>
          <w:tcPr>
            <w:tcW w:w="10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8" w:type="dxa"/>
            <w:vAlign w:val="top"/>
          </w:tcPr>
          <w:p>
            <w:pPr>
              <w:pStyle w:val="TableText"/>
              <w:ind w:left="5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399</w:t>
            </w:r>
          </w:p>
        </w:tc>
        <w:tc>
          <w:tcPr>
            <w:tcW w:w="2039" w:type="dxa"/>
            <w:vAlign w:val="top"/>
          </w:tcPr>
          <w:p>
            <w:pPr>
              <w:pStyle w:val="TableText"/>
              <w:ind w:left="3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其他支出</w:t>
            </w:r>
          </w:p>
        </w:tc>
        <w:tc>
          <w:tcPr>
            <w:tcW w:w="10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70" w:type="dxa"/>
            <w:vAlign w:val="top"/>
          </w:tcPr>
          <w:p>
            <w:pPr>
              <w:pStyle w:val="TableText"/>
              <w:ind w:left="10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30307</w:t>
            </w:r>
          </w:p>
        </w:tc>
        <w:tc>
          <w:tcPr>
            <w:tcW w:w="1727" w:type="dxa"/>
            <w:vAlign w:val="top"/>
          </w:tcPr>
          <w:p>
            <w:pPr>
              <w:pStyle w:val="TableText"/>
              <w:ind w:left="152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医疗费补助</w:t>
            </w:r>
          </w:p>
        </w:tc>
        <w:tc>
          <w:tcPr>
            <w:tcW w:w="112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16" w:type="dxa"/>
            <w:vAlign w:val="top"/>
          </w:tcPr>
          <w:p>
            <w:pPr>
              <w:pStyle w:val="TableText"/>
              <w:ind w:left="7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30227</w:t>
            </w:r>
          </w:p>
        </w:tc>
        <w:tc>
          <w:tcPr>
            <w:tcW w:w="1356" w:type="dxa"/>
            <w:vAlign w:val="top"/>
          </w:tcPr>
          <w:p>
            <w:pPr>
              <w:pStyle w:val="TableText"/>
              <w:ind w:left="148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委托业务费</w:t>
            </w:r>
          </w:p>
        </w:tc>
        <w:tc>
          <w:tcPr>
            <w:tcW w:w="91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16" w:type="dxa"/>
            <w:vAlign w:val="top"/>
          </w:tcPr>
          <w:p>
            <w:pPr>
              <w:pStyle w:val="TableText"/>
              <w:ind w:left="9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31003</w:t>
            </w:r>
          </w:p>
        </w:tc>
        <w:tc>
          <w:tcPr>
            <w:tcW w:w="1356" w:type="dxa"/>
            <w:vAlign w:val="top"/>
          </w:tcPr>
          <w:p>
            <w:pPr>
              <w:pStyle w:val="TableText"/>
              <w:ind w:left="151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专用设备购置</w:t>
            </w:r>
          </w:p>
        </w:tc>
        <w:tc>
          <w:tcPr>
            <w:tcW w:w="10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8" w:type="dxa"/>
            <w:vAlign w:val="top"/>
          </w:tcPr>
          <w:p>
            <w:pPr>
              <w:pStyle w:val="TableText"/>
              <w:ind w:left="11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39907</w:t>
            </w:r>
          </w:p>
        </w:tc>
        <w:tc>
          <w:tcPr>
            <w:tcW w:w="2039" w:type="dxa"/>
            <w:vAlign w:val="top"/>
          </w:tcPr>
          <w:p>
            <w:pPr>
              <w:pStyle w:val="TableText"/>
              <w:ind w:left="167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国家赔偿费用支出</w:t>
            </w:r>
          </w:p>
        </w:tc>
        <w:tc>
          <w:tcPr>
            <w:tcW w:w="10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870" w:type="dxa"/>
            <w:vAlign w:val="top"/>
          </w:tcPr>
          <w:p>
            <w:pPr>
              <w:pStyle w:val="TableText"/>
              <w:ind w:left="10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30308</w:t>
            </w:r>
          </w:p>
        </w:tc>
        <w:tc>
          <w:tcPr>
            <w:tcW w:w="1727" w:type="dxa"/>
            <w:vAlign w:val="top"/>
          </w:tcPr>
          <w:p>
            <w:pPr>
              <w:pStyle w:val="TableText"/>
              <w:ind w:left="146"/>
              <w:spacing w:before="129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助学金</w:t>
            </w:r>
          </w:p>
        </w:tc>
        <w:tc>
          <w:tcPr>
            <w:tcW w:w="112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16" w:type="dxa"/>
            <w:vAlign w:val="top"/>
          </w:tcPr>
          <w:p>
            <w:pPr>
              <w:pStyle w:val="TableText"/>
              <w:ind w:left="7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30228</w:t>
            </w:r>
          </w:p>
        </w:tc>
        <w:tc>
          <w:tcPr>
            <w:tcW w:w="1356" w:type="dxa"/>
            <w:vAlign w:val="top"/>
          </w:tcPr>
          <w:p>
            <w:pPr>
              <w:pStyle w:val="TableText"/>
              <w:ind w:left="151"/>
              <w:spacing w:before="128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工会经费</w:t>
            </w:r>
          </w:p>
        </w:tc>
        <w:tc>
          <w:tcPr>
            <w:tcW w:w="912" w:type="dxa"/>
            <w:vAlign w:val="top"/>
          </w:tcPr>
          <w:p>
            <w:pPr>
              <w:pStyle w:val="TableText"/>
              <w:ind w:left="451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202.43</w:t>
            </w:r>
          </w:p>
        </w:tc>
        <w:tc>
          <w:tcPr>
            <w:tcW w:w="816" w:type="dxa"/>
            <w:vAlign w:val="top"/>
          </w:tcPr>
          <w:p>
            <w:pPr>
              <w:pStyle w:val="TableText"/>
              <w:ind w:left="9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31005</w:t>
            </w:r>
          </w:p>
        </w:tc>
        <w:tc>
          <w:tcPr>
            <w:tcW w:w="1356" w:type="dxa"/>
            <w:vAlign w:val="top"/>
          </w:tcPr>
          <w:p>
            <w:pPr>
              <w:pStyle w:val="TableText"/>
              <w:ind w:left="151"/>
              <w:spacing w:before="128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基础设施建设</w:t>
            </w:r>
          </w:p>
        </w:tc>
        <w:tc>
          <w:tcPr>
            <w:tcW w:w="10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8" w:type="dxa"/>
            <w:vAlign w:val="top"/>
          </w:tcPr>
          <w:p>
            <w:pPr>
              <w:pStyle w:val="TableText"/>
              <w:ind w:left="11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39908</w:t>
            </w:r>
          </w:p>
        </w:tc>
        <w:tc>
          <w:tcPr>
            <w:tcW w:w="2039" w:type="dxa"/>
            <w:vAlign w:val="top"/>
          </w:tcPr>
          <w:p>
            <w:pPr>
              <w:pStyle w:val="TableText"/>
              <w:ind w:left="32" w:right="153" w:firstLine="119"/>
              <w:spacing w:before="45" w:line="223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对民间非营利组织和群众性</w:t>
            </w:r>
            <w:r>
              <w:rPr>
                <w:sz w:val="14"/>
                <w:szCs w:val="14"/>
                <w:color w:val="212529"/>
                <w:spacing w:val="5"/>
              </w:rPr>
              <w:t xml:space="preserve"> </w:t>
            </w:r>
            <w:r>
              <w:rPr>
                <w:sz w:val="14"/>
                <w:szCs w:val="14"/>
                <w:color w:val="212529"/>
                <w:spacing w:val="-1"/>
              </w:rPr>
              <w:t>自治组织补贴</w:t>
            </w:r>
          </w:p>
        </w:tc>
        <w:tc>
          <w:tcPr>
            <w:tcW w:w="10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70" w:type="dxa"/>
            <w:vAlign w:val="top"/>
          </w:tcPr>
          <w:p>
            <w:pPr>
              <w:pStyle w:val="TableText"/>
              <w:ind w:left="10"/>
              <w:spacing w:before="152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30309</w:t>
            </w:r>
          </w:p>
        </w:tc>
        <w:tc>
          <w:tcPr>
            <w:tcW w:w="1727" w:type="dxa"/>
            <w:vAlign w:val="top"/>
          </w:tcPr>
          <w:p>
            <w:pPr>
              <w:pStyle w:val="TableText"/>
              <w:ind w:left="147"/>
              <w:spacing w:before="129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奖励金</w:t>
            </w:r>
          </w:p>
        </w:tc>
        <w:tc>
          <w:tcPr>
            <w:tcW w:w="112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16" w:type="dxa"/>
            <w:vAlign w:val="top"/>
          </w:tcPr>
          <w:p>
            <w:pPr>
              <w:pStyle w:val="TableText"/>
              <w:ind w:left="7"/>
              <w:spacing w:before="152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30229</w:t>
            </w:r>
          </w:p>
        </w:tc>
        <w:tc>
          <w:tcPr>
            <w:tcW w:w="1356" w:type="dxa"/>
            <w:vAlign w:val="top"/>
          </w:tcPr>
          <w:p>
            <w:pPr>
              <w:pStyle w:val="TableText"/>
              <w:ind w:left="148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福利费</w:t>
            </w:r>
          </w:p>
        </w:tc>
        <w:tc>
          <w:tcPr>
            <w:tcW w:w="912" w:type="dxa"/>
            <w:vAlign w:val="top"/>
          </w:tcPr>
          <w:p>
            <w:pPr>
              <w:pStyle w:val="TableText"/>
              <w:ind w:left="453"/>
              <w:spacing w:before="151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350.71</w:t>
            </w:r>
          </w:p>
        </w:tc>
        <w:tc>
          <w:tcPr>
            <w:tcW w:w="816" w:type="dxa"/>
            <w:vAlign w:val="top"/>
          </w:tcPr>
          <w:p>
            <w:pPr>
              <w:pStyle w:val="TableText"/>
              <w:ind w:left="9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31006</w:t>
            </w:r>
          </w:p>
        </w:tc>
        <w:tc>
          <w:tcPr>
            <w:tcW w:w="1356" w:type="dxa"/>
            <w:vAlign w:val="top"/>
          </w:tcPr>
          <w:p>
            <w:pPr>
              <w:pStyle w:val="TableText"/>
              <w:ind w:left="152"/>
              <w:spacing w:before="129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大型修缮</w:t>
            </w:r>
          </w:p>
        </w:tc>
        <w:tc>
          <w:tcPr>
            <w:tcW w:w="10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8" w:type="dxa"/>
            <w:vAlign w:val="top"/>
          </w:tcPr>
          <w:p>
            <w:pPr>
              <w:pStyle w:val="TableText"/>
              <w:ind w:left="11"/>
              <w:spacing w:before="152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39909</w:t>
            </w:r>
          </w:p>
        </w:tc>
        <w:tc>
          <w:tcPr>
            <w:tcW w:w="2039" w:type="dxa"/>
            <w:vAlign w:val="top"/>
          </w:tcPr>
          <w:p>
            <w:pPr>
              <w:pStyle w:val="TableText"/>
              <w:ind w:left="154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经常性赠与</w:t>
            </w:r>
          </w:p>
        </w:tc>
        <w:tc>
          <w:tcPr>
            <w:tcW w:w="10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70" w:type="dxa"/>
            <w:vAlign w:val="top"/>
          </w:tcPr>
          <w:p>
            <w:pPr>
              <w:pStyle w:val="TableText"/>
              <w:ind w:left="10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30310</w:t>
            </w:r>
          </w:p>
        </w:tc>
        <w:tc>
          <w:tcPr>
            <w:tcW w:w="1727" w:type="dxa"/>
            <w:vAlign w:val="top"/>
          </w:tcPr>
          <w:p>
            <w:pPr>
              <w:pStyle w:val="TableText"/>
              <w:ind w:left="146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个人农业生产补贴</w:t>
            </w:r>
          </w:p>
        </w:tc>
        <w:tc>
          <w:tcPr>
            <w:tcW w:w="112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16" w:type="dxa"/>
            <w:vAlign w:val="top"/>
          </w:tcPr>
          <w:p>
            <w:pPr>
              <w:pStyle w:val="TableText"/>
              <w:ind w:left="7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30231</w:t>
            </w:r>
          </w:p>
        </w:tc>
        <w:tc>
          <w:tcPr>
            <w:tcW w:w="1356" w:type="dxa"/>
            <w:vAlign w:val="top"/>
          </w:tcPr>
          <w:p>
            <w:pPr>
              <w:pStyle w:val="TableText"/>
              <w:ind w:left="13" w:right="50" w:firstLine="140"/>
              <w:spacing w:before="45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公务用车运行维护</w:t>
            </w:r>
            <w:r>
              <w:rPr>
                <w:sz w:val="14"/>
                <w:szCs w:val="14"/>
                <w:color w:val="212529"/>
                <w:spacing w:val="4"/>
              </w:rPr>
              <w:t xml:space="preserve"> </w:t>
            </w:r>
            <w:r>
              <w:rPr>
                <w:sz w:val="14"/>
                <w:szCs w:val="14"/>
                <w:color w:val="212529"/>
              </w:rPr>
              <w:t>费</w:t>
            </w:r>
          </w:p>
        </w:tc>
        <w:tc>
          <w:tcPr>
            <w:tcW w:w="91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16" w:type="dxa"/>
            <w:vAlign w:val="top"/>
          </w:tcPr>
          <w:p>
            <w:pPr>
              <w:pStyle w:val="TableText"/>
              <w:ind w:left="9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31007</w:t>
            </w:r>
          </w:p>
        </w:tc>
        <w:tc>
          <w:tcPr>
            <w:tcW w:w="1356" w:type="dxa"/>
            <w:vAlign w:val="top"/>
          </w:tcPr>
          <w:p>
            <w:pPr>
              <w:pStyle w:val="TableText"/>
              <w:ind w:left="5" w:right="49" w:firstLine="145"/>
              <w:spacing w:before="45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信息网络及软件购</w:t>
            </w:r>
            <w:r>
              <w:rPr>
                <w:sz w:val="14"/>
                <w:szCs w:val="14"/>
                <w:color w:val="212529"/>
              </w:rPr>
              <w:t xml:space="preserve"> </w:t>
            </w:r>
            <w:r>
              <w:rPr>
                <w:sz w:val="14"/>
                <w:szCs w:val="14"/>
                <w:color w:val="212529"/>
                <w:spacing w:val="2"/>
              </w:rPr>
              <w:t>置更新</w:t>
            </w:r>
          </w:p>
        </w:tc>
        <w:tc>
          <w:tcPr>
            <w:tcW w:w="10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8" w:type="dxa"/>
            <w:vAlign w:val="top"/>
          </w:tcPr>
          <w:p>
            <w:pPr>
              <w:pStyle w:val="TableText"/>
              <w:ind w:left="11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39910</w:t>
            </w:r>
          </w:p>
        </w:tc>
        <w:tc>
          <w:tcPr>
            <w:tcW w:w="2039" w:type="dxa"/>
            <w:vAlign w:val="top"/>
          </w:tcPr>
          <w:p>
            <w:pPr>
              <w:pStyle w:val="TableText"/>
              <w:ind w:left="159"/>
              <w:spacing w:before="130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资本性赠与</w:t>
            </w:r>
          </w:p>
        </w:tc>
        <w:tc>
          <w:tcPr>
            <w:tcW w:w="10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870" w:type="dxa"/>
            <w:vAlign w:val="top"/>
          </w:tcPr>
          <w:p>
            <w:pPr>
              <w:pStyle w:val="TableText"/>
              <w:ind w:left="10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30311</w:t>
            </w:r>
          </w:p>
        </w:tc>
        <w:tc>
          <w:tcPr>
            <w:tcW w:w="1727" w:type="dxa"/>
            <w:vAlign w:val="top"/>
          </w:tcPr>
          <w:p>
            <w:pPr>
              <w:pStyle w:val="TableText"/>
              <w:ind w:left="145"/>
              <w:spacing w:before="130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代缴社会保险费</w:t>
            </w:r>
          </w:p>
        </w:tc>
        <w:tc>
          <w:tcPr>
            <w:tcW w:w="112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16" w:type="dxa"/>
            <w:vAlign w:val="top"/>
          </w:tcPr>
          <w:p>
            <w:pPr>
              <w:pStyle w:val="TableText"/>
              <w:ind w:left="7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30239</w:t>
            </w:r>
          </w:p>
        </w:tc>
        <w:tc>
          <w:tcPr>
            <w:tcW w:w="1356" w:type="dxa"/>
            <w:vAlign w:val="top"/>
          </w:tcPr>
          <w:p>
            <w:pPr>
              <w:pStyle w:val="TableText"/>
              <w:ind w:left="149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其他交通费用</w:t>
            </w:r>
          </w:p>
        </w:tc>
        <w:tc>
          <w:tcPr>
            <w:tcW w:w="912" w:type="dxa"/>
            <w:vAlign w:val="top"/>
          </w:tcPr>
          <w:p>
            <w:pPr>
              <w:pStyle w:val="TableText"/>
              <w:ind w:left="595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6.57</w:t>
            </w:r>
          </w:p>
        </w:tc>
        <w:tc>
          <w:tcPr>
            <w:tcW w:w="816" w:type="dxa"/>
            <w:vAlign w:val="top"/>
          </w:tcPr>
          <w:p>
            <w:pPr>
              <w:pStyle w:val="TableText"/>
              <w:ind w:left="9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31008</w:t>
            </w:r>
          </w:p>
        </w:tc>
        <w:tc>
          <w:tcPr>
            <w:tcW w:w="1356" w:type="dxa"/>
            <w:vAlign w:val="top"/>
          </w:tcPr>
          <w:p>
            <w:pPr>
              <w:pStyle w:val="TableText"/>
              <w:ind w:left="151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物资储备</w:t>
            </w:r>
          </w:p>
        </w:tc>
        <w:tc>
          <w:tcPr>
            <w:tcW w:w="10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8" w:type="dxa"/>
            <w:vAlign w:val="top"/>
          </w:tcPr>
          <w:p>
            <w:pPr>
              <w:pStyle w:val="TableText"/>
              <w:ind w:left="11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39999</w:t>
            </w:r>
          </w:p>
        </w:tc>
        <w:tc>
          <w:tcPr>
            <w:tcW w:w="2039" w:type="dxa"/>
            <w:vAlign w:val="top"/>
          </w:tcPr>
          <w:p>
            <w:pPr>
              <w:pStyle w:val="TableText"/>
              <w:ind w:left="153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其他支出</w:t>
            </w:r>
          </w:p>
        </w:tc>
        <w:tc>
          <w:tcPr>
            <w:tcW w:w="10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70" w:type="dxa"/>
            <w:vAlign w:val="top"/>
          </w:tcPr>
          <w:p>
            <w:pPr>
              <w:pStyle w:val="TableText"/>
              <w:ind w:left="10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30399</w:t>
            </w:r>
          </w:p>
        </w:tc>
        <w:tc>
          <w:tcPr>
            <w:tcW w:w="1727" w:type="dxa"/>
            <w:vAlign w:val="top"/>
          </w:tcPr>
          <w:p>
            <w:pPr>
              <w:pStyle w:val="TableText"/>
              <w:ind w:left="2" w:right="136" w:firstLine="144"/>
              <w:spacing w:before="47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其他对个人和家庭的补</w:t>
            </w:r>
            <w:r>
              <w:rPr>
                <w:sz w:val="14"/>
                <w:szCs w:val="14"/>
                <w:color w:val="212529"/>
                <w:spacing w:val="2"/>
              </w:rPr>
              <w:t xml:space="preserve"> </w:t>
            </w:r>
            <w:r>
              <w:rPr>
                <w:sz w:val="14"/>
                <w:szCs w:val="14"/>
                <w:color w:val="212529"/>
              </w:rPr>
              <w:t>助</w:t>
            </w:r>
          </w:p>
        </w:tc>
        <w:tc>
          <w:tcPr>
            <w:tcW w:w="112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16" w:type="dxa"/>
            <w:vAlign w:val="top"/>
          </w:tcPr>
          <w:p>
            <w:pPr>
              <w:pStyle w:val="TableText"/>
              <w:ind w:left="7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30240</w:t>
            </w:r>
          </w:p>
        </w:tc>
        <w:tc>
          <w:tcPr>
            <w:tcW w:w="1356" w:type="dxa"/>
            <w:vAlign w:val="top"/>
          </w:tcPr>
          <w:p>
            <w:pPr>
              <w:pStyle w:val="TableText"/>
              <w:ind w:left="148"/>
              <w:spacing w:before="131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税金及附加费用</w:t>
            </w:r>
          </w:p>
        </w:tc>
        <w:tc>
          <w:tcPr>
            <w:tcW w:w="91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16" w:type="dxa"/>
            <w:vAlign w:val="top"/>
          </w:tcPr>
          <w:p>
            <w:pPr>
              <w:pStyle w:val="TableText"/>
              <w:ind w:left="9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31009</w:t>
            </w:r>
          </w:p>
        </w:tc>
        <w:tc>
          <w:tcPr>
            <w:tcW w:w="1356" w:type="dxa"/>
            <w:vAlign w:val="top"/>
          </w:tcPr>
          <w:p>
            <w:pPr>
              <w:pStyle w:val="TableText"/>
              <w:ind w:left="151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土地补偿</w:t>
            </w:r>
          </w:p>
        </w:tc>
        <w:tc>
          <w:tcPr>
            <w:tcW w:w="10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0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7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2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16" w:type="dxa"/>
            <w:vAlign w:val="top"/>
          </w:tcPr>
          <w:p>
            <w:pPr>
              <w:pStyle w:val="TableText"/>
              <w:ind w:left="7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30299</w:t>
            </w:r>
          </w:p>
        </w:tc>
        <w:tc>
          <w:tcPr>
            <w:tcW w:w="1356" w:type="dxa"/>
            <w:vAlign w:val="top"/>
          </w:tcPr>
          <w:p>
            <w:pPr>
              <w:pStyle w:val="TableText"/>
              <w:ind w:left="17" w:right="50" w:firstLine="132"/>
              <w:spacing w:before="4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其他商品和服务支</w:t>
            </w:r>
            <w:r>
              <w:rPr>
                <w:sz w:val="14"/>
                <w:szCs w:val="14"/>
                <w:color w:val="212529"/>
              </w:rPr>
              <w:t xml:space="preserve"> </w:t>
            </w:r>
            <w:r>
              <w:rPr>
                <w:sz w:val="14"/>
                <w:szCs w:val="14"/>
                <w:color w:val="212529"/>
              </w:rPr>
              <w:t>出</w:t>
            </w:r>
          </w:p>
        </w:tc>
        <w:tc>
          <w:tcPr>
            <w:tcW w:w="912" w:type="dxa"/>
            <w:vAlign w:val="top"/>
          </w:tcPr>
          <w:p>
            <w:pPr>
              <w:pStyle w:val="TableText"/>
              <w:ind w:left="605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3"/>
              </w:rPr>
              <w:t>1.12</w:t>
            </w:r>
          </w:p>
        </w:tc>
        <w:tc>
          <w:tcPr>
            <w:tcW w:w="816" w:type="dxa"/>
            <w:vAlign w:val="top"/>
          </w:tcPr>
          <w:p>
            <w:pPr>
              <w:pStyle w:val="TableText"/>
              <w:ind w:left="9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31010</w:t>
            </w:r>
          </w:p>
        </w:tc>
        <w:tc>
          <w:tcPr>
            <w:tcW w:w="1356" w:type="dxa"/>
            <w:vAlign w:val="top"/>
          </w:tcPr>
          <w:p>
            <w:pPr>
              <w:pStyle w:val="TableText"/>
              <w:ind w:left="153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安置补助</w:t>
            </w:r>
          </w:p>
        </w:tc>
        <w:tc>
          <w:tcPr>
            <w:tcW w:w="10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0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597" w:type="dxa"/>
            <w:vAlign w:val="top"/>
            <w:gridSpan w:val="2"/>
          </w:tcPr>
          <w:p>
            <w:pPr>
              <w:pStyle w:val="TableText"/>
              <w:ind w:left="849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人员经费合计</w:t>
            </w:r>
          </w:p>
        </w:tc>
        <w:tc>
          <w:tcPr>
            <w:tcW w:w="1128" w:type="dxa"/>
            <w:vAlign w:val="top"/>
          </w:tcPr>
          <w:p>
            <w:pPr>
              <w:pStyle w:val="TableText"/>
              <w:ind w:left="459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17,377.21</w:t>
            </w:r>
          </w:p>
        </w:tc>
        <w:tc>
          <w:tcPr>
            <w:tcW w:w="9179" w:type="dxa"/>
            <w:vAlign w:val="top"/>
            <w:gridSpan w:val="8"/>
          </w:tcPr>
          <w:p>
            <w:pPr>
              <w:pStyle w:val="TableText"/>
              <w:ind w:left="4145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公用经费合计</w:t>
            </w:r>
          </w:p>
        </w:tc>
        <w:tc>
          <w:tcPr>
            <w:tcW w:w="1062" w:type="dxa"/>
            <w:vAlign w:val="top"/>
          </w:tcPr>
          <w:p>
            <w:pPr>
              <w:pStyle w:val="TableText"/>
              <w:ind w:left="602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582.51</w:t>
            </w:r>
          </w:p>
        </w:tc>
      </w:tr>
      <w:tr>
        <w:trPr>
          <w:trHeight w:val="422" w:hRule="atLeast"/>
        </w:trPr>
        <w:tc>
          <w:tcPr>
            <w:tcW w:w="13966" w:type="dxa"/>
            <w:vAlign w:val="top"/>
            <w:gridSpan w:val="12"/>
            <w:tcBorders>
              <w:left w:val="single" w:color="FFFFFF" w:sz="2" w:space="0"/>
              <w:right w:val="single" w:color="FFFFFF" w:sz="2" w:space="0"/>
              <w:bottom w:val="single" w:color="FFFFFF" w:sz="4" w:space="0"/>
            </w:tcBorders>
          </w:tcPr>
          <w:p>
            <w:pPr>
              <w:ind w:left="7"/>
              <w:spacing w:before="95" w:line="22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bookmarkStart w:name="bookmark35" w:id="45"/>
            <w:bookmarkEnd w:id="45"/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注 ：本表反映部门本年度一般公共预算财政拨款基本支出明细情况。</w:t>
            </w:r>
          </w:p>
        </w:tc>
      </w:tr>
      <w:tr>
        <w:trPr>
          <w:trHeight w:val="427" w:hRule="atLeast"/>
        </w:trPr>
        <w:tc>
          <w:tcPr>
            <w:tcW w:w="13966" w:type="dxa"/>
            <w:vAlign w:val="top"/>
            <w:gridSpan w:val="12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headerReference w:type="default" r:id="rId25"/>
          <w:footerReference w:type="default" r:id="rId26"/>
          <w:pgSz w:w="16840" w:h="11900"/>
          <w:pgMar w:top="610" w:right="86" w:bottom="312" w:left="0" w:header="357" w:footer="153" w:gutter="0"/>
        </w:sectPr>
        <w:rPr/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901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541"/>
        <w:gridCol w:w="1751"/>
        <w:gridCol w:w="887"/>
        <w:gridCol w:w="995"/>
        <w:gridCol w:w="1187"/>
        <w:gridCol w:w="659"/>
        <w:gridCol w:w="1199"/>
        <w:gridCol w:w="797"/>
      </w:tblGrid>
      <w:tr>
        <w:trPr>
          <w:trHeight w:val="427" w:hRule="atLeast"/>
        </w:trPr>
        <w:tc>
          <w:tcPr>
            <w:tcW w:w="9016" w:type="dxa"/>
            <w:vAlign w:val="top"/>
            <w:gridSpan w:val="8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2443"/>
              <w:spacing w:before="94" w:line="225" w:lineRule="auto"/>
              <w:outlineLvl w:val="1"/>
              <w:rPr>
                <w:sz w:val="22"/>
                <w:szCs w:val="22"/>
              </w:rPr>
            </w:pPr>
            <w:bookmarkStart w:name="bookmark36" w:id="46"/>
            <w:bookmarkEnd w:id="46"/>
            <w:bookmarkStart w:name="bookmark12" w:id="47"/>
            <w:bookmarkEnd w:id="47"/>
            <w:r>
              <w:rPr>
                <w:sz w:val="22"/>
                <w:szCs w:val="22"/>
                <w:color w:val="212529"/>
                <w:spacing w:val="7"/>
              </w:rPr>
              <w:t>政府性基金预算财政拨款收入支出决算表</w:t>
            </w:r>
          </w:p>
        </w:tc>
      </w:tr>
      <w:tr>
        <w:trPr>
          <w:trHeight w:val="421" w:hRule="atLeast"/>
        </w:trPr>
        <w:tc>
          <w:tcPr>
            <w:tcW w:w="1541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51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95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7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59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99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97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197"/>
              <w:spacing w:before="125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公开07表</w:t>
            </w:r>
          </w:p>
        </w:tc>
      </w:tr>
      <w:tr>
        <w:trPr>
          <w:trHeight w:val="421" w:hRule="atLeast"/>
        </w:trPr>
        <w:tc>
          <w:tcPr>
            <w:tcW w:w="3292" w:type="dxa"/>
            <w:vAlign w:val="top"/>
            <w:gridSpan w:val="2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11"/>
              <w:spacing w:before="126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部门名称：古县教育科技局</w:t>
            </w:r>
          </w:p>
        </w:tc>
        <w:tc>
          <w:tcPr>
            <w:tcW w:w="887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8"/>
              <w:spacing w:before="21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995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7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59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99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97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122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单位:万元</w:t>
            </w:r>
          </w:p>
        </w:tc>
      </w:tr>
      <w:tr>
        <w:trPr>
          <w:trHeight w:val="421" w:hRule="atLeast"/>
        </w:trPr>
        <w:tc>
          <w:tcPr>
            <w:tcW w:w="3292" w:type="dxa"/>
            <w:vAlign w:val="top"/>
            <w:gridSpan w:val="2"/>
          </w:tcPr>
          <w:p>
            <w:pPr>
              <w:pStyle w:val="TableText"/>
              <w:ind w:left="1452"/>
              <w:spacing w:before="108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88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56" w:right="99" w:hanging="90"/>
              <w:spacing w:before="216" w:line="215" w:lineRule="auto"/>
              <w:rPr/>
            </w:pPr>
            <w:r>
              <w:rPr>
                <w:color w:val="212529"/>
                <w:spacing w:val="-3"/>
              </w:rPr>
              <w:t>年初结转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4"/>
              </w:rPr>
              <w:t>和结余</w:t>
            </w:r>
          </w:p>
        </w:tc>
        <w:tc>
          <w:tcPr>
            <w:tcW w:w="995" w:type="dxa"/>
            <w:vAlign w:val="top"/>
            <w:vMerge w:val="restart"/>
            <w:tcBorders>
              <w:bottom w:val="nil"/>
            </w:tcBorders>
          </w:tcPr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21"/>
              <w:spacing w:before="58" w:line="219" w:lineRule="auto"/>
              <w:rPr/>
            </w:pPr>
            <w:r>
              <w:rPr>
                <w:color w:val="212529"/>
                <w:spacing w:val="-3"/>
              </w:rPr>
              <w:t>本年收入</w:t>
            </w:r>
          </w:p>
        </w:tc>
        <w:tc>
          <w:tcPr>
            <w:tcW w:w="3045" w:type="dxa"/>
            <w:vAlign w:val="top"/>
            <w:gridSpan w:val="3"/>
          </w:tcPr>
          <w:p>
            <w:pPr>
              <w:pStyle w:val="TableText"/>
              <w:ind w:left="1149"/>
              <w:spacing w:before="108" w:line="219" w:lineRule="auto"/>
              <w:rPr/>
            </w:pPr>
            <w:r>
              <w:rPr>
                <w:color w:val="212529"/>
                <w:spacing w:val="-3"/>
              </w:rPr>
              <w:t>本年支出</w:t>
            </w:r>
          </w:p>
        </w:tc>
        <w:tc>
          <w:tcPr>
            <w:tcW w:w="79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15" w:right="50" w:hanging="90"/>
              <w:spacing w:before="216" w:line="215" w:lineRule="auto"/>
              <w:rPr/>
            </w:pPr>
            <w:r>
              <w:rPr>
                <w:color w:val="212529"/>
                <w:spacing w:val="-3"/>
              </w:rPr>
              <w:t>年末结转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4"/>
              </w:rPr>
              <w:t>和结余</w:t>
            </w:r>
          </w:p>
        </w:tc>
      </w:tr>
      <w:tr>
        <w:trPr>
          <w:trHeight w:val="422" w:hRule="atLeast"/>
        </w:trPr>
        <w:tc>
          <w:tcPr>
            <w:tcW w:w="1541" w:type="dxa"/>
            <w:vAlign w:val="top"/>
          </w:tcPr>
          <w:p>
            <w:pPr>
              <w:pStyle w:val="TableText"/>
              <w:ind w:left="393"/>
              <w:spacing w:before="109" w:line="219" w:lineRule="auto"/>
              <w:rPr/>
            </w:pPr>
            <w:r>
              <w:rPr>
                <w:color w:val="212529"/>
                <w:spacing w:val="-3"/>
              </w:rPr>
              <w:t>科目代码</w:t>
            </w:r>
          </w:p>
        </w:tc>
        <w:tc>
          <w:tcPr>
            <w:tcW w:w="1751" w:type="dxa"/>
            <w:vAlign w:val="top"/>
          </w:tcPr>
          <w:p>
            <w:pPr>
              <w:pStyle w:val="TableText"/>
              <w:ind w:left="496"/>
              <w:spacing w:before="109" w:line="219" w:lineRule="auto"/>
              <w:rPr/>
            </w:pPr>
            <w:r>
              <w:rPr>
                <w:color w:val="212529"/>
                <w:spacing w:val="-3"/>
              </w:rPr>
              <w:t>科目名称</w:t>
            </w:r>
          </w:p>
        </w:tc>
        <w:tc>
          <w:tcPr>
            <w:tcW w:w="88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9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7" w:type="dxa"/>
            <w:vAlign w:val="top"/>
          </w:tcPr>
          <w:p>
            <w:pPr>
              <w:pStyle w:val="TableText"/>
              <w:ind w:left="403"/>
              <w:spacing w:before="109" w:line="221" w:lineRule="auto"/>
              <w:rPr/>
            </w:pPr>
            <w:r>
              <w:rPr>
                <w:color w:val="212529"/>
                <w:spacing w:val="-7"/>
              </w:rPr>
              <w:t>小计</w:t>
            </w:r>
          </w:p>
        </w:tc>
        <w:tc>
          <w:tcPr>
            <w:tcW w:w="659" w:type="dxa"/>
            <w:vAlign w:val="top"/>
          </w:tcPr>
          <w:p>
            <w:pPr>
              <w:pStyle w:val="TableText"/>
              <w:ind w:left="240" w:right="71" w:hanging="195"/>
              <w:spacing w:before="2" w:line="210" w:lineRule="auto"/>
              <w:rPr/>
            </w:pPr>
            <w:r>
              <w:rPr>
                <w:color w:val="212529"/>
                <w:spacing w:val="-3"/>
              </w:rPr>
              <w:t>基本支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1199" w:type="dxa"/>
            <w:vAlign w:val="top"/>
          </w:tcPr>
          <w:p>
            <w:pPr>
              <w:pStyle w:val="TableText"/>
              <w:ind w:left="229"/>
              <w:spacing w:before="110" w:line="220" w:lineRule="auto"/>
              <w:rPr/>
            </w:pPr>
            <w:r>
              <w:rPr>
                <w:color w:val="212529"/>
                <w:spacing w:val="-3"/>
              </w:rPr>
              <w:t>项目支出</w:t>
            </w:r>
          </w:p>
        </w:tc>
        <w:tc>
          <w:tcPr>
            <w:tcW w:w="79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3292" w:type="dxa"/>
            <w:vAlign w:val="top"/>
            <w:gridSpan w:val="2"/>
          </w:tcPr>
          <w:p>
            <w:pPr>
              <w:pStyle w:val="TableText"/>
              <w:ind w:left="1449"/>
              <w:spacing w:before="110" w:line="219" w:lineRule="auto"/>
              <w:rPr/>
            </w:pPr>
            <w:r>
              <w:rPr>
                <w:color w:val="212529"/>
                <w:spacing w:val="-5"/>
              </w:rPr>
              <w:t>栏次</w:t>
            </w:r>
          </w:p>
        </w:tc>
        <w:tc>
          <w:tcPr>
            <w:tcW w:w="887" w:type="dxa"/>
            <w:vAlign w:val="top"/>
          </w:tcPr>
          <w:p>
            <w:pPr>
              <w:pStyle w:val="TableText"/>
              <w:ind w:left="391"/>
              <w:spacing w:before="137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995" w:type="dxa"/>
            <w:vAlign w:val="top"/>
          </w:tcPr>
          <w:p>
            <w:pPr>
              <w:pStyle w:val="TableText"/>
              <w:ind w:left="435"/>
              <w:spacing w:before="138" w:line="183" w:lineRule="auto"/>
              <w:rPr/>
            </w:pPr>
            <w:r>
              <w:rPr>
                <w:color w:val="212529"/>
              </w:rPr>
              <w:t>2</w:t>
            </w:r>
          </w:p>
        </w:tc>
        <w:tc>
          <w:tcPr>
            <w:tcW w:w="1187" w:type="dxa"/>
            <w:vAlign w:val="top"/>
          </w:tcPr>
          <w:p>
            <w:pPr>
              <w:pStyle w:val="TableText"/>
              <w:ind w:left="534"/>
              <w:spacing w:before="138" w:line="183" w:lineRule="auto"/>
              <w:rPr/>
            </w:pPr>
            <w:r>
              <w:rPr>
                <w:color w:val="212529"/>
              </w:rPr>
              <w:t>3</w:t>
            </w:r>
          </w:p>
        </w:tc>
        <w:tc>
          <w:tcPr>
            <w:tcW w:w="659" w:type="dxa"/>
            <w:vAlign w:val="top"/>
          </w:tcPr>
          <w:p>
            <w:pPr>
              <w:pStyle w:val="TableText"/>
              <w:ind w:left="267"/>
              <w:spacing w:before="138" w:line="183" w:lineRule="auto"/>
              <w:rPr/>
            </w:pPr>
            <w:r>
              <w:rPr>
                <w:color w:val="212529"/>
              </w:rPr>
              <w:t>4</w:t>
            </w:r>
          </w:p>
        </w:tc>
        <w:tc>
          <w:tcPr>
            <w:tcW w:w="1199" w:type="dxa"/>
            <w:vAlign w:val="top"/>
          </w:tcPr>
          <w:p>
            <w:pPr>
              <w:pStyle w:val="TableText"/>
              <w:ind w:left="542"/>
              <w:spacing w:before="139" w:line="182" w:lineRule="auto"/>
              <w:rPr/>
            </w:pPr>
            <w:r>
              <w:rPr>
                <w:color w:val="212529"/>
              </w:rPr>
              <w:t>5</w:t>
            </w:r>
          </w:p>
        </w:tc>
        <w:tc>
          <w:tcPr>
            <w:tcW w:w="797" w:type="dxa"/>
            <w:vAlign w:val="top"/>
          </w:tcPr>
          <w:p>
            <w:pPr>
              <w:pStyle w:val="TableText"/>
              <w:ind w:left="337"/>
              <w:spacing w:before="138" w:line="183" w:lineRule="auto"/>
              <w:rPr/>
            </w:pPr>
            <w:r>
              <w:rPr>
                <w:color w:val="212529"/>
              </w:rPr>
              <w:t>6</w:t>
            </w:r>
          </w:p>
        </w:tc>
      </w:tr>
      <w:tr>
        <w:trPr>
          <w:trHeight w:val="422" w:hRule="atLeast"/>
        </w:trPr>
        <w:tc>
          <w:tcPr>
            <w:tcW w:w="3292" w:type="dxa"/>
            <w:vAlign w:val="top"/>
            <w:gridSpan w:val="2"/>
          </w:tcPr>
          <w:p>
            <w:pPr>
              <w:pStyle w:val="TableText"/>
              <w:ind w:left="1450"/>
              <w:spacing w:before="110" w:line="221" w:lineRule="auto"/>
              <w:rPr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95" w:type="dxa"/>
            <w:vAlign w:val="top"/>
          </w:tcPr>
          <w:p>
            <w:pPr>
              <w:pStyle w:val="TableText"/>
              <w:ind w:right="25"/>
              <w:spacing w:before="139" w:line="183" w:lineRule="auto"/>
              <w:jc w:val="right"/>
              <w:rPr/>
            </w:pPr>
            <w:r>
              <w:rPr>
                <w:color w:val="212529"/>
                <w:spacing w:val="-2"/>
              </w:rPr>
              <w:t>3,240.00</w:t>
            </w:r>
          </w:p>
        </w:tc>
        <w:tc>
          <w:tcPr>
            <w:tcW w:w="1187" w:type="dxa"/>
            <w:vAlign w:val="top"/>
          </w:tcPr>
          <w:p>
            <w:pPr>
              <w:pStyle w:val="TableText"/>
              <w:ind w:right="23"/>
              <w:spacing w:before="139" w:line="183" w:lineRule="auto"/>
              <w:jc w:val="right"/>
              <w:rPr/>
            </w:pPr>
            <w:r>
              <w:rPr>
                <w:color w:val="212529"/>
                <w:spacing w:val="-2"/>
              </w:rPr>
              <w:t>3,240.00</w:t>
            </w:r>
          </w:p>
        </w:tc>
        <w:tc>
          <w:tcPr>
            <w:tcW w:w="65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99" w:type="dxa"/>
            <w:vAlign w:val="top"/>
          </w:tcPr>
          <w:p>
            <w:pPr>
              <w:pStyle w:val="TableText"/>
              <w:ind w:right="21"/>
              <w:spacing w:before="139" w:line="183" w:lineRule="auto"/>
              <w:jc w:val="right"/>
              <w:rPr/>
            </w:pPr>
            <w:r>
              <w:rPr>
                <w:color w:val="212529"/>
                <w:spacing w:val="-2"/>
              </w:rPr>
              <w:t>3,240.00</w:t>
            </w:r>
          </w:p>
        </w:tc>
        <w:tc>
          <w:tcPr>
            <w:tcW w:w="7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541" w:type="dxa"/>
            <w:vAlign w:val="top"/>
          </w:tcPr>
          <w:p>
            <w:pPr>
              <w:pStyle w:val="TableText"/>
              <w:ind w:left="11"/>
              <w:spacing w:before="139" w:line="183" w:lineRule="auto"/>
              <w:rPr/>
            </w:pPr>
            <w:r>
              <w:rPr>
                <w:color w:val="212529"/>
                <w:spacing w:val="-4"/>
              </w:rPr>
              <w:t>229</w:t>
            </w:r>
          </w:p>
        </w:tc>
        <w:tc>
          <w:tcPr>
            <w:tcW w:w="1751" w:type="dxa"/>
            <w:vAlign w:val="top"/>
          </w:tcPr>
          <w:p>
            <w:pPr>
              <w:pStyle w:val="TableText"/>
              <w:ind w:left="5"/>
              <w:spacing w:before="111" w:line="220" w:lineRule="auto"/>
              <w:rPr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95" w:type="dxa"/>
            <w:vAlign w:val="top"/>
          </w:tcPr>
          <w:p>
            <w:pPr>
              <w:pStyle w:val="TableText"/>
              <w:ind w:right="25"/>
              <w:spacing w:before="139" w:line="183" w:lineRule="auto"/>
              <w:jc w:val="right"/>
              <w:rPr/>
            </w:pPr>
            <w:r>
              <w:rPr>
                <w:color w:val="212529"/>
                <w:spacing w:val="-2"/>
              </w:rPr>
              <w:t>3,240.00</w:t>
            </w:r>
          </w:p>
        </w:tc>
        <w:tc>
          <w:tcPr>
            <w:tcW w:w="1187" w:type="dxa"/>
            <w:vAlign w:val="top"/>
          </w:tcPr>
          <w:p>
            <w:pPr>
              <w:pStyle w:val="TableText"/>
              <w:ind w:right="23"/>
              <w:spacing w:before="139" w:line="183" w:lineRule="auto"/>
              <w:jc w:val="right"/>
              <w:rPr/>
            </w:pPr>
            <w:r>
              <w:rPr>
                <w:color w:val="212529"/>
                <w:spacing w:val="-2"/>
              </w:rPr>
              <w:t>3,240.00</w:t>
            </w:r>
          </w:p>
        </w:tc>
        <w:tc>
          <w:tcPr>
            <w:tcW w:w="65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99" w:type="dxa"/>
            <w:vAlign w:val="top"/>
          </w:tcPr>
          <w:p>
            <w:pPr>
              <w:pStyle w:val="TableText"/>
              <w:ind w:right="21"/>
              <w:spacing w:before="139" w:line="183" w:lineRule="auto"/>
              <w:jc w:val="right"/>
              <w:rPr/>
            </w:pPr>
            <w:r>
              <w:rPr>
                <w:color w:val="212529"/>
                <w:spacing w:val="-2"/>
              </w:rPr>
              <w:t>3,240.00</w:t>
            </w:r>
          </w:p>
        </w:tc>
        <w:tc>
          <w:tcPr>
            <w:tcW w:w="7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13" w:hRule="atLeast"/>
        </w:trPr>
        <w:tc>
          <w:tcPr>
            <w:tcW w:w="1541" w:type="dxa"/>
            <w:vAlign w:val="top"/>
          </w:tcPr>
          <w:p>
            <w:pPr>
              <w:pStyle w:val="TableText"/>
              <w:ind w:left="11"/>
              <w:spacing w:before="237" w:line="183" w:lineRule="auto"/>
              <w:rPr/>
            </w:pPr>
            <w:r>
              <w:rPr>
                <w:color w:val="212529"/>
                <w:spacing w:val="-2"/>
              </w:rPr>
              <w:t>22904</w:t>
            </w:r>
          </w:p>
        </w:tc>
        <w:tc>
          <w:tcPr>
            <w:tcW w:w="1751" w:type="dxa"/>
            <w:vAlign w:val="top"/>
          </w:tcPr>
          <w:p>
            <w:pPr>
              <w:pStyle w:val="TableText"/>
              <w:ind w:left="4" w:right="124"/>
              <w:spacing w:before="3" w:line="205" w:lineRule="auto"/>
              <w:jc w:val="both"/>
              <w:rPr/>
            </w:pPr>
            <w:r>
              <w:rPr>
                <w:color w:val="212529"/>
                <w:spacing w:val="-1"/>
              </w:rPr>
              <w:t>其他政府性基金及对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1"/>
              </w:rPr>
              <w:t>应专项债务收入安排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3"/>
              </w:rPr>
              <w:t>的支出</w:t>
            </w:r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95" w:type="dxa"/>
            <w:vAlign w:val="top"/>
          </w:tcPr>
          <w:p>
            <w:pPr>
              <w:pStyle w:val="TableText"/>
              <w:ind w:right="25"/>
              <w:spacing w:before="236" w:line="183" w:lineRule="auto"/>
              <w:jc w:val="right"/>
              <w:rPr/>
            </w:pPr>
            <w:r>
              <w:rPr>
                <w:color w:val="212529"/>
                <w:spacing w:val="-2"/>
              </w:rPr>
              <w:t>3,240.00</w:t>
            </w:r>
          </w:p>
        </w:tc>
        <w:tc>
          <w:tcPr>
            <w:tcW w:w="1187" w:type="dxa"/>
            <w:vAlign w:val="top"/>
          </w:tcPr>
          <w:p>
            <w:pPr>
              <w:pStyle w:val="TableText"/>
              <w:ind w:right="23"/>
              <w:spacing w:before="236" w:line="183" w:lineRule="auto"/>
              <w:jc w:val="right"/>
              <w:rPr/>
            </w:pPr>
            <w:r>
              <w:rPr>
                <w:color w:val="212529"/>
                <w:spacing w:val="-2"/>
              </w:rPr>
              <w:t>3,240.00</w:t>
            </w:r>
          </w:p>
        </w:tc>
        <w:tc>
          <w:tcPr>
            <w:tcW w:w="65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99" w:type="dxa"/>
            <w:vAlign w:val="top"/>
          </w:tcPr>
          <w:p>
            <w:pPr>
              <w:pStyle w:val="TableText"/>
              <w:ind w:right="21"/>
              <w:spacing w:before="236" w:line="183" w:lineRule="auto"/>
              <w:jc w:val="right"/>
              <w:rPr/>
            </w:pPr>
            <w:r>
              <w:rPr>
                <w:color w:val="212529"/>
                <w:spacing w:val="-2"/>
              </w:rPr>
              <w:t>3,240.00</w:t>
            </w:r>
          </w:p>
        </w:tc>
        <w:tc>
          <w:tcPr>
            <w:tcW w:w="7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13" w:hRule="atLeast"/>
        </w:trPr>
        <w:tc>
          <w:tcPr>
            <w:tcW w:w="1541" w:type="dxa"/>
            <w:vAlign w:val="top"/>
          </w:tcPr>
          <w:p>
            <w:pPr>
              <w:pStyle w:val="TableText"/>
              <w:ind w:left="11"/>
              <w:spacing w:before="238" w:line="183" w:lineRule="auto"/>
              <w:rPr/>
            </w:pPr>
            <w:r>
              <w:rPr>
                <w:color w:val="212529"/>
                <w:spacing w:val="-2"/>
              </w:rPr>
              <w:t>2290402</w:t>
            </w:r>
          </w:p>
        </w:tc>
        <w:tc>
          <w:tcPr>
            <w:tcW w:w="1751" w:type="dxa"/>
            <w:vAlign w:val="top"/>
          </w:tcPr>
          <w:p>
            <w:pPr>
              <w:pStyle w:val="TableText"/>
              <w:ind w:left="7" w:right="124" w:hanging="2"/>
              <w:spacing w:before="6" w:line="204" w:lineRule="auto"/>
              <w:jc w:val="both"/>
              <w:rPr/>
            </w:pPr>
            <w:r>
              <w:rPr>
                <w:color w:val="212529"/>
                <w:spacing w:val="-1"/>
              </w:rPr>
              <w:t>其他地方自行试点项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2"/>
              </w:rPr>
              <w:t>目收益专项债券收入</w:t>
            </w:r>
            <w:r>
              <w:rPr>
                <w:color w:val="212529"/>
                <w:spacing w:val="5"/>
              </w:rPr>
              <w:t xml:space="preserve"> </w:t>
            </w:r>
            <w:r>
              <w:rPr>
                <w:color w:val="212529"/>
                <w:spacing w:val="-3"/>
              </w:rPr>
              <w:t>安排的支出</w:t>
            </w:r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95" w:type="dxa"/>
            <w:vAlign w:val="top"/>
          </w:tcPr>
          <w:p>
            <w:pPr>
              <w:pStyle w:val="TableText"/>
              <w:ind w:right="25"/>
              <w:spacing w:before="237" w:line="183" w:lineRule="auto"/>
              <w:jc w:val="right"/>
              <w:rPr/>
            </w:pPr>
            <w:r>
              <w:rPr>
                <w:color w:val="212529"/>
                <w:spacing w:val="-2"/>
              </w:rPr>
              <w:t>3,240.00</w:t>
            </w:r>
          </w:p>
        </w:tc>
        <w:tc>
          <w:tcPr>
            <w:tcW w:w="1187" w:type="dxa"/>
            <w:vAlign w:val="top"/>
          </w:tcPr>
          <w:p>
            <w:pPr>
              <w:pStyle w:val="TableText"/>
              <w:ind w:right="23"/>
              <w:spacing w:before="237" w:line="183" w:lineRule="auto"/>
              <w:jc w:val="right"/>
              <w:rPr/>
            </w:pPr>
            <w:r>
              <w:rPr>
                <w:color w:val="212529"/>
                <w:spacing w:val="-2"/>
              </w:rPr>
              <w:t>3,240.00</w:t>
            </w:r>
          </w:p>
        </w:tc>
        <w:tc>
          <w:tcPr>
            <w:tcW w:w="65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99" w:type="dxa"/>
            <w:vAlign w:val="top"/>
          </w:tcPr>
          <w:p>
            <w:pPr>
              <w:pStyle w:val="TableText"/>
              <w:ind w:right="21"/>
              <w:spacing w:before="237" w:line="183" w:lineRule="auto"/>
              <w:jc w:val="right"/>
              <w:rPr/>
            </w:pPr>
            <w:r>
              <w:rPr>
                <w:color w:val="212529"/>
                <w:spacing w:val="-2"/>
              </w:rPr>
              <w:t>3,240.00</w:t>
            </w:r>
          </w:p>
        </w:tc>
        <w:tc>
          <w:tcPr>
            <w:tcW w:w="7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7" w:hRule="atLeast"/>
        </w:trPr>
        <w:tc>
          <w:tcPr>
            <w:tcW w:w="9016" w:type="dxa"/>
            <w:vAlign w:val="top"/>
            <w:gridSpan w:val="8"/>
            <w:tcBorders>
              <w:left w:val="single" w:color="FFFFFF" w:sz="2" w:space="0"/>
              <w:right w:val="single" w:color="FFFFFF" w:sz="2" w:space="0"/>
              <w:bottom w:val="single" w:color="FFFFFF" w:sz="4" w:space="0"/>
            </w:tcBorders>
          </w:tcPr>
          <w:p>
            <w:pPr>
              <w:pStyle w:val="TableText"/>
              <w:ind w:left="11"/>
              <w:spacing w:before="114" w:line="219" w:lineRule="auto"/>
              <w:rPr/>
            </w:pPr>
            <w:r>
              <w:rPr>
                <w:color w:val="212529"/>
              </w:rPr>
              <w:t>注：本表反映部门本年度政府性基金预算财政拨款收入、支出及</w:t>
            </w:r>
            <w:r>
              <w:rPr>
                <w:color w:val="212529"/>
                <w:spacing w:val="-1"/>
              </w:rPr>
              <w:t>结转和结余情况。</w:t>
            </w:r>
          </w:p>
        </w:tc>
      </w:tr>
    </w:tbl>
    <w:p>
      <w:pPr>
        <w:pStyle w:val="BodyText"/>
        <w:rPr/>
      </w:pPr>
      <w:r/>
    </w:p>
    <w:p>
      <w:pPr>
        <w:sectPr>
          <w:headerReference w:type="default" r:id="rId3"/>
          <w:footerReference w:type="default" r:id="rId27"/>
          <w:pgSz w:w="11900" w:h="16840"/>
          <w:pgMar w:top="610" w:right="86" w:bottom="312" w:left="0" w:header="357" w:footer="153" w:gutter="0"/>
        </w:sectPr>
        <w:rPr/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901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2044"/>
        <w:gridCol w:w="3429"/>
        <w:gridCol w:w="1235"/>
        <w:gridCol w:w="1127"/>
        <w:gridCol w:w="1181"/>
      </w:tblGrid>
      <w:tr>
        <w:trPr>
          <w:trHeight w:val="427" w:hRule="atLeast"/>
        </w:trPr>
        <w:tc>
          <w:tcPr>
            <w:tcW w:w="9016" w:type="dxa"/>
            <w:vAlign w:val="top"/>
            <w:gridSpan w:val="5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2580"/>
              <w:spacing w:before="94" w:line="225" w:lineRule="auto"/>
              <w:outlineLvl w:val="1"/>
              <w:rPr>
                <w:sz w:val="22"/>
                <w:szCs w:val="22"/>
              </w:rPr>
            </w:pPr>
            <w:bookmarkStart w:name="bookmark37" w:id="48"/>
            <w:bookmarkEnd w:id="48"/>
            <w:bookmarkStart w:name="bookmark13" w:id="49"/>
            <w:bookmarkEnd w:id="49"/>
            <w:r>
              <w:rPr>
                <w:sz w:val="22"/>
                <w:szCs w:val="22"/>
                <w:color w:val="212529"/>
                <w:spacing w:val="6"/>
              </w:rPr>
              <w:t>国有资本经营预算财政拨款支出决算表</w:t>
            </w:r>
          </w:p>
        </w:tc>
      </w:tr>
      <w:tr>
        <w:trPr>
          <w:trHeight w:val="421" w:hRule="atLeast"/>
        </w:trPr>
        <w:tc>
          <w:tcPr>
            <w:tcW w:w="204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429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35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27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1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581"/>
              <w:spacing w:before="125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公开08表</w:t>
            </w:r>
          </w:p>
        </w:tc>
      </w:tr>
      <w:tr>
        <w:trPr>
          <w:trHeight w:val="421" w:hRule="atLeast"/>
        </w:trPr>
        <w:tc>
          <w:tcPr>
            <w:tcW w:w="5473" w:type="dxa"/>
            <w:vAlign w:val="top"/>
            <w:gridSpan w:val="2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11"/>
              <w:spacing w:before="126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部门名称：古县教育科技局</w:t>
            </w:r>
          </w:p>
        </w:tc>
        <w:tc>
          <w:tcPr>
            <w:tcW w:w="1235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324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1127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1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506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单位:万元</w:t>
            </w:r>
          </w:p>
        </w:tc>
      </w:tr>
      <w:tr>
        <w:trPr>
          <w:trHeight w:val="421" w:hRule="atLeast"/>
        </w:trPr>
        <w:tc>
          <w:tcPr>
            <w:tcW w:w="5473" w:type="dxa"/>
            <w:vAlign w:val="top"/>
            <w:gridSpan w:val="2"/>
          </w:tcPr>
          <w:p>
            <w:pPr>
              <w:pStyle w:val="TableText"/>
              <w:ind w:left="2544"/>
              <w:spacing w:before="108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3543" w:type="dxa"/>
            <w:vAlign w:val="top"/>
            <w:gridSpan w:val="3"/>
          </w:tcPr>
          <w:p>
            <w:pPr>
              <w:pStyle w:val="TableText"/>
              <w:ind w:left="1396"/>
              <w:spacing w:before="108" w:line="219" w:lineRule="auto"/>
              <w:rPr/>
            </w:pPr>
            <w:r>
              <w:rPr>
                <w:color w:val="212529"/>
                <w:spacing w:val="-3"/>
              </w:rPr>
              <w:t>本年支出</w:t>
            </w:r>
          </w:p>
        </w:tc>
      </w:tr>
      <w:tr>
        <w:trPr>
          <w:trHeight w:val="421" w:hRule="atLeast"/>
        </w:trPr>
        <w:tc>
          <w:tcPr>
            <w:tcW w:w="2044" w:type="dxa"/>
            <w:vAlign w:val="top"/>
          </w:tcPr>
          <w:p>
            <w:pPr>
              <w:pStyle w:val="TableText"/>
              <w:ind w:left="645"/>
              <w:spacing w:before="109" w:line="219" w:lineRule="auto"/>
              <w:rPr/>
            </w:pPr>
            <w:r>
              <w:rPr>
                <w:color w:val="212529"/>
                <w:spacing w:val="-3"/>
              </w:rPr>
              <w:t>科目代码</w:t>
            </w:r>
          </w:p>
        </w:tc>
        <w:tc>
          <w:tcPr>
            <w:tcW w:w="3429" w:type="dxa"/>
            <w:vAlign w:val="top"/>
          </w:tcPr>
          <w:p>
            <w:pPr>
              <w:pStyle w:val="TableText"/>
              <w:ind w:left="1337"/>
              <w:spacing w:before="109" w:line="219" w:lineRule="auto"/>
              <w:rPr/>
            </w:pPr>
            <w:r>
              <w:rPr>
                <w:color w:val="212529"/>
                <w:spacing w:val="-3"/>
              </w:rPr>
              <w:t>科目名称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424"/>
              <w:spacing w:before="109" w:line="221" w:lineRule="auto"/>
              <w:rPr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127" w:type="dxa"/>
            <w:vAlign w:val="top"/>
          </w:tcPr>
          <w:p>
            <w:pPr>
              <w:pStyle w:val="TableText"/>
              <w:ind w:left="190"/>
              <w:spacing w:before="109" w:line="219" w:lineRule="auto"/>
              <w:rPr/>
            </w:pPr>
            <w:r>
              <w:rPr>
                <w:color w:val="212529"/>
                <w:spacing w:val="-3"/>
              </w:rPr>
              <w:t>基本支出</w:t>
            </w:r>
          </w:p>
        </w:tc>
        <w:tc>
          <w:tcPr>
            <w:tcW w:w="1181" w:type="dxa"/>
            <w:vAlign w:val="top"/>
          </w:tcPr>
          <w:p>
            <w:pPr>
              <w:pStyle w:val="TableText"/>
              <w:ind w:left="219"/>
              <w:spacing w:before="110" w:line="220" w:lineRule="auto"/>
              <w:rPr/>
            </w:pPr>
            <w:r>
              <w:rPr>
                <w:color w:val="212529"/>
                <w:spacing w:val="-3"/>
              </w:rPr>
              <w:t>项目支出</w:t>
            </w:r>
          </w:p>
        </w:tc>
      </w:tr>
      <w:tr>
        <w:trPr>
          <w:trHeight w:val="421" w:hRule="atLeast"/>
        </w:trPr>
        <w:tc>
          <w:tcPr>
            <w:tcW w:w="5473" w:type="dxa"/>
            <w:vAlign w:val="top"/>
            <w:gridSpan w:val="2"/>
          </w:tcPr>
          <w:p>
            <w:pPr>
              <w:pStyle w:val="TableText"/>
              <w:ind w:left="2541"/>
              <w:spacing w:before="111" w:line="219" w:lineRule="auto"/>
              <w:rPr/>
            </w:pPr>
            <w:r>
              <w:rPr>
                <w:color w:val="212529"/>
                <w:spacing w:val="-5"/>
              </w:rPr>
              <w:t>栏次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569"/>
              <w:spacing w:before="138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1127" w:type="dxa"/>
            <w:vAlign w:val="top"/>
          </w:tcPr>
          <w:p>
            <w:pPr>
              <w:pStyle w:val="TableText"/>
              <w:ind w:left="505"/>
              <w:spacing w:before="139" w:line="183" w:lineRule="auto"/>
              <w:rPr/>
            </w:pPr>
            <w:r>
              <w:rPr>
                <w:color w:val="212529"/>
              </w:rPr>
              <w:t>2</w:t>
            </w:r>
          </w:p>
        </w:tc>
        <w:tc>
          <w:tcPr>
            <w:tcW w:w="1181" w:type="dxa"/>
            <w:vAlign w:val="top"/>
          </w:tcPr>
          <w:p>
            <w:pPr>
              <w:pStyle w:val="TableText"/>
              <w:ind w:left="531"/>
              <w:spacing w:before="139" w:line="183" w:lineRule="auto"/>
              <w:rPr/>
            </w:pPr>
            <w:r>
              <w:rPr>
                <w:color w:val="212529"/>
              </w:rPr>
              <w:t>3</w:t>
            </w:r>
          </w:p>
        </w:tc>
      </w:tr>
      <w:tr>
        <w:trPr>
          <w:trHeight w:val="421" w:hRule="atLeast"/>
        </w:trPr>
        <w:tc>
          <w:tcPr>
            <w:tcW w:w="5473" w:type="dxa"/>
            <w:vAlign w:val="top"/>
            <w:gridSpan w:val="2"/>
          </w:tcPr>
          <w:p>
            <w:pPr>
              <w:pStyle w:val="TableText"/>
              <w:ind w:left="2542"/>
              <w:spacing w:before="111" w:line="221" w:lineRule="auto"/>
              <w:rPr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2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0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4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9016" w:type="dxa"/>
            <w:vAlign w:val="top"/>
            <w:gridSpan w:val="5"/>
            <w:tcBorders>
              <w:left w:val="single" w:color="FFFFFF" w:sz="2" w:space="0"/>
              <w:right w:val="single" w:color="FFFFFF" w:sz="2" w:space="0"/>
              <w:bottom w:val="single" w:color="FFFFFF" w:sz="4" w:space="0"/>
            </w:tcBorders>
          </w:tcPr>
          <w:p>
            <w:pPr>
              <w:ind w:left="7"/>
              <w:spacing w:before="114" w:line="186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注 ：本表反映部门本年度国有资本经营预算财政拨款支出情况。</w:t>
            </w:r>
          </w:p>
        </w:tc>
      </w:tr>
      <w:tr>
        <w:trPr>
          <w:trHeight w:val="427" w:hRule="atLeast"/>
        </w:trPr>
        <w:tc>
          <w:tcPr>
            <w:tcW w:w="9016" w:type="dxa"/>
            <w:vAlign w:val="top"/>
            <w:gridSpan w:val="5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ind w:left="5"/>
              <w:spacing w:before="34" w:line="18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7"/>
              </w:rPr>
              <w:t>说明 ：本表无数据</w:t>
            </w:r>
          </w:p>
        </w:tc>
      </w:tr>
    </w:tbl>
    <w:p>
      <w:pPr>
        <w:pStyle w:val="BodyText"/>
        <w:rPr/>
      </w:pPr>
      <w:r/>
    </w:p>
    <w:p>
      <w:pPr>
        <w:sectPr>
          <w:footerReference w:type="default" r:id="rId28"/>
          <w:pgSz w:w="11900" w:h="16840"/>
          <w:pgMar w:top="610" w:right="86" w:bottom="312" w:left="0" w:header="357" w:footer="153" w:gutter="0"/>
        </w:sectPr>
        <w:rPr/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1396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206"/>
        <w:gridCol w:w="1391"/>
        <w:gridCol w:w="1044"/>
        <w:gridCol w:w="1044"/>
        <w:gridCol w:w="1044"/>
        <w:gridCol w:w="1224"/>
        <w:gridCol w:w="1224"/>
        <w:gridCol w:w="1391"/>
        <w:gridCol w:w="1056"/>
        <w:gridCol w:w="1056"/>
        <w:gridCol w:w="1056"/>
        <w:gridCol w:w="1230"/>
      </w:tblGrid>
      <w:tr>
        <w:trPr>
          <w:trHeight w:val="427" w:hRule="atLeast"/>
        </w:trPr>
        <w:tc>
          <w:tcPr>
            <w:tcW w:w="13966" w:type="dxa"/>
            <w:vAlign w:val="top"/>
            <w:gridSpan w:val="12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5261"/>
              <w:spacing w:before="94" w:line="226" w:lineRule="auto"/>
              <w:outlineLvl w:val="1"/>
              <w:rPr>
                <w:sz w:val="22"/>
                <w:szCs w:val="22"/>
              </w:rPr>
            </w:pPr>
            <w:bookmarkStart w:name="bookmark38" w:id="50"/>
            <w:bookmarkEnd w:id="50"/>
            <w:bookmarkStart w:name="bookmark14" w:id="51"/>
            <w:bookmarkEnd w:id="51"/>
            <w:r>
              <w:rPr>
                <w:sz w:val="22"/>
                <w:szCs w:val="22"/>
                <w:color w:val="212529"/>
                <w:spacing w:val="5"/>
              </w:rPr>
              <w:t>财政拨款“三公</w:t>
            </w:r>
            <w:r>
              <w:rPr>
                <w:sz w:val="22"/>
                <w:szCs w:val="22"/>
                <w:color w:val="212529"/>
                <w:spacing w:val="-76"/>
              </w:rPr>
              <w:t xml:space="preserve"> </w:t>
            </w:r>
            <w:r>
              <w:rPr>
                <w:sz w:val="22"/>
                <w:szCs w:val="22"/>
                <w:color w:val="212529"/>
                <w:spacing w:val="5"/>
              </w:rPr>
              <w:t>”经费支出决算表</w:t>
            </w:r>
          </w:p>
        </w:tc>
      </w:tr>
      <w:tr>
        <w:trPr>
          <w:trHeight w:val="421" w:hRule="atLeast"/>
        </w:trPr>
        <w:tc>
          <w:tcPr>
            <w:tcW w:w="1206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91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4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4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4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2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2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91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56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56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56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30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630"/>
              <w:spacing w:before="125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公开09表</w:t>
            </w:r>
          </w:p>
        </w:tc>
      </w:tr>
      <w:tr>
        <w:trPr>
          <w:trHeight w:val="421" w:hRule="atLeast"/>
        </w:trPr>
        <w:tc>
          <w:tcPr>
            <w:tcW w:w="2597" w:type="dxa"/>
            <w:vAlign w:val="top"/>
            <w:gridSpan w:val="2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11"/>
              <w:spacing w:before="126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部门名称：古县教育科技局</w:t>
            </w:r>
          </w:p>
        </w:tc>
        <w:tc>
          <w:tcPr>
            <w:tcW w:w="1044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44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68" w:type="dxa"/>
            <w:vAlign w:val="top"/>
            <w:gridSpan w:val="2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838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1224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91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56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56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56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30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266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金额单位:万元</w:t>
            </w:r>
          </w:p>
        </w:tc>
      </w:tr>
      <w:tr>
        <w:trPr>
          <w:trHeight w:val="421" w:hRule="atLeast"/>
        </w:trPr>
        <w:tc>
          <w:tcPr>
            <w:tcW w:w="6953" w:type="dxa"/>
            <w:vAlign w:val="top"/>
            <w:gridSpan w:val="6"/>
          </w:tcPr>
          <w:p>
            <w:pPr>
              <w:pStyle w:val="TableText"/>
              <w:ind w:left="3192"/>
              <w:spacing w:before="109" w:line="219" w:lineRule="auto"/>
              <w:rPr/>
            </w:pPr>
            <w:r>
              <w:rPr>
                <w:color w:val="212529"/>
                <w:spacing w:val="-4"/>
              </w:rPr>
              <w:t>预算数</w:t>
            </w:r>
          </w:p>
        </w:tc>
        <w:tc>
          <w:tcPr>
            <w:tcW w:w="7013" w:type="dxa"/>
            <w:vAlign w:val="top"/>
            <w:gridSpan w:val="6"/>
          </w:tcPr>
          <w:p>
            <w:pPr>
              <w:pStyle w:val="TableText"/>
              <w:ind w:left="3225"/>
              <w:spacing w:before="109" w:line="219" w:lineRule="auto"/>
              <w:rPr/>
            </w:pPr>
            <w:r>
              <w:rPr>
                <w:color w:val="212529"/>
                <w:spacing w:val="-5"/>
              </w:rPr>
              <w:t>决算数</w:t>
            </w:r>
          </w:p>
        </w:tc>
      </w:tr>
      <w:tr>
        <w:trPr>
          <w:trHeight w:val="421" w:hRule="atLeast"/>
        </w:trPr>
        <w:tc>
          <w:tcPr>
            <w:tcW w:w="1206" w:type="dxa"/>
            <w:vAlign w:val="top"/>
            <w:vMerge w:val="restart"/>
            <w:tcBorders>
              <w:bottom w:val="nil"/>
            </w:tcBorders>
          </w:tcPr>
          <w:p>
            <w:pPr>
              <w:spacing w:line="288" w:lineRule="auto"/>
              <w:rPr>
                <w:rFonts w:ascii="Arial"/>
                <w:sz w:val="21"/>
              </w:rPr>
            </w:pPr>
            <w:r/>
          </w:p>
          <w:p>
            <w:pPr>
              <w:ind w:left="401"/>
              <w:spacing w:before="77" w:line="18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合计</w:t>
            </w:r>
          </w:p>
        </w:tc>
        <w:tc>
          <w:tcPr>
            <w:tcW w:w="1391" w:type="dxa"/>
            <w:vAlign w:val="top"/>
            <w:vMerge w:val="restart"/>
            <w:tcBorders>
              <w:bottom w:val="nil"/>
            </w:tcBorders>
          </w:tcPr>
          <w:p>
            <w:pPr>
              <w:ind w:left="586" w:right="108" w:hanging="532"/>
              <w:spacing w:before="224" w:line="19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6"/>
              </w:rPr>
              <w:t>因公出国（境）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</w:rPr>
              <w:t>费</w:t>
            </w:r>
          </w:p>
        </w:tc>
        <w:tc>
          <w:tcPr>
            <w:tcW w:w="3132" w:type="dxa"/>
            <w:vAlign w:val="top"/>
            <w:gridSpan w:val="3"/>
          </w:tcPr>
          <w:p>
            <w:pPr>
              <w:ind w:left="462"/>
              <w:spacing w:before="110" w:line="184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公务用车购置及运行维护费</w:t>
            </w:r>
          </w:p>
        </w:tc>
        <w:tc>
          <w:tcPr>
            <w:tcW w:w="1224" w:type="dxa"/>
            <w:vAlign w:val="top"/>
            <w:vMerge w:val="restart"/>
            <w:tcBorders>
              <w:bottom w:val="nil"/>
            </w:tcBorders>
          </w:tcPr>
          <w:p>
            <w:pPr>
              <w:spacing w:line="287" w:lineRule="auto"/>
              <w:rPr>
                <w:rFonts w:ascii="Arial"/>
                <w:sz w:val="21"/>
              </w:rPr>
            </w:pPr>
            <w:r/>
          </w:p>
          <w:p>
            <w:pPr>
              <w:ind w:left="139"/>
              <w:spacing w:before="77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公务接待费</w:t>
            </w:r>
          </w:p>
        </w:tc>
        <w:tc>
          <w:tcPr>
            <w:tcW w:w="1224" w:type="dxa"/>
            <w:vAlign w:val="top"/>
            <w:vMerge w:val="restart"/>
            <w:tcBorders>
              <w:bottom w:val="nil"/>
            </w:tcBorders>
          </w:tcPr>
          <w:p>
            <w:pPr>
              <w:spacing w:line="288" w:lineRule="auto"/>
              <w:rPr>
                <w:rFonts w:ascii="Arial"/>
                <w:sz w:val="21"/>
              </w:rPr>
            </w:pPr>
            <w:r/>
          </w:p>
          <w:p>
            <w:pPr>
              <w:ind w:left="412"/>
              <w:spacing w:before="77" w:line="18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合计</w:t>
            </w:r>
          </w:p>
        </w:tc>
        <w:tc>
          <w:tcPr>
            <w:tcW w:w="1391" w:type="dxa"/>
            <w:vAlign w:val="top"/>
            <w:vMerge w:val="restart"/>
            <w:tcBorders>
              <w:bottom w:val="nil"/>
            </w:tcBorders>
          </w:tcPr>
          <w:p>
            <w:pPr>
              <w:ind w:left="591" w:right="103" w:hanging="532"/>
              <w:spacing w:before="224" w:line="19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6"/>
              </w:rPr>
              <w:t>因公出国（境）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</w:rPr>
              <w:t>费</w:t>
            </w:r>
          </w:p>
        </w:tc>
        <w:tc>
          <w:tcPr>
            <w:tcW w:w="3168" w:type="dxa"/>
            <w:vAlign w:val="top"/>
            <w:gridSpan w:val="3"/>
          </w:tcPr>
          <w:p>
            <w:pPr>
              <w:ind w:left="485"/>
              <w:spacing w:before="110" w:line="184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公务用车购置及运行维护费</w:t>
            </w:r>
          </w:p>
        </w:tc>
        <w:tc>
          <w:tcPr>
            <w:tcW w:w="1230" w:type="dxa"/>
            <w:vAlign w:val="top"/>
            <w:vMerge w:val="restart"/>
            <w:tcBorders>
              <w:bottom w:val="nil"/>
            </w:tcBorders>
          </w:tcPr>
          <w:p>
            <w:pPr>
              <w:spacing w:line="287" w:lineRule="auto"/>
              <w:rPr>
                <w:rFonts w:ascii="Arial"/>
                <w:sz w:val="21"/>
              </w:rPr>
            </w:pPr>
            <w:r/>
          </w:p>
          <w:p>
            <w:pPr>
              <w:ind w:left="144"/>
              <w:spacing w:before="77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公务接待费</w:t>
            </w:r>
          </w:p>
        </w:tc>
      </w:tr>
      <w:tr>
        <w:trPr>
          <w:trHeight w:val="481" w:hRule="atLeast"/>
        </w:trPr>
        <w:tc>
          <w:tcPr>
            <w:tcW w:w="120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91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44" w:type="dxa"/>
            <w:vAlign w:val="top"/>
          </w:tcPr>
          <w:p>
            <w:pPr>
              <w:ind w:left="318"/>
              <w:spacing w:before="152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小计</w:t>
            </w:r>
          </w:p>
        </w:tc>
        <w:tc>
          <w:tcPr>
            <w:tcW w:w="1044" w:type="dxa"/>
            <w:vAlign w:val="top"/>
          </w:tcPr>
          <w:p>
            <w:pPr>
              <w:ind w:left="320" w:right="87" w:hanging="272"/>
              <w:spacing w:before="28" w:line="17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公务用车购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1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置费</w:t>
            </w:r>
          </w:p>
        </w:tc>
        <w:tc>
          <w:tcPr>
            <w:tcW w:w="1044" w:type="dxa"/>
            <w:vAlign w:val="top"/>
          </w:tcPr>
          <w:p>
            <w:pPr>
              <w:ind w:left="52" w:right="87" w:firstLine="87"/>
              <w:spacing w:before="28" w:line="17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公务用车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</w:rPr>
              <w:t xml:space="preserve">   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运行维护费</w:t>
            </w:r>
          </w:p>
        </w:tc>
        <w:tc>
          <w:tcPr>
            <w:tcW w:w="122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2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91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56" w:type="dxa"/>
            <w:vAlign w:val="top"/>
          </w:tcPr>
          <w:p>
            <w:pPr>
              <w:ind w:left="329"/>
              <w:spacing w:before="152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小计</w:t>
            </w:r>
          </w:p>
        </w:tc>
        <w:tc>
          <w:tcPr>
            <w:tcW w:w="1056" w:type="dxa"/>
            <w:vAlign w:val="top"/>
          </w:tcPr>
          <w:p>
            <w:pPr>
              <w:ind w:left="331" w:right="88" w:hanging="272"/>
              <w:spacing w:before="28" w:line="17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公务用车购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1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置费</w:t>
            </w:r>
          </w:p>
        </w:tc>
        <w:tc>
          <w:tcPr>
            <w:tcW w:w="1056" w:type="dxa"/>
            <w:vAlign w:val="top"/>
          </w:tcPr>
          <w:p>
            <w:pPr>
              <w:ind w:left="63" w:right="88" w:firstLine="87"/>
              <w:spacing w:before="28" w:line="17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公务用车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</w:rPr>
              <w:t xml:space="preserve">   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运行维护费</w:t>
            </w:r>
          </w:p>
        </w:tc>
        <w:tc>
          <w:tcPr>
            <w:tcW w:w="1230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206" w:type="dxa"/>
            <w:vAlign w:val="top"/>
          </w:tcPr>
          <w:p>
            <w:pPr>
              <w:pStyle w:val="TableText"/>
              <w:ind w:left="556"/>
              <w:spacing w:before="140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1391" w:type="dxa"/>
            <w:vAlign w:val="top"/>
          </w:tcPr>
          <w:p>
            <w:pPr>
              <w:pStyle w:val="TableText"/>
              <w:ind w:left="636"/>
              <w:spacing w:before="141" w:line="183" w:lineRule="auto"/>
              <w:rPr/>
            </w:pPr>
            <w:r>
              <w:rPr>
                <w:color w:val="212529"/>
              </w:rPr>
              <w:t>2</w:t>
            </w:r>
          </w:p>
        </w:tc>
        <w:tc>
          <w:tcPr>
            <w:tcW w:w="1044" w:type="dxa"/>
            <w:vAlign w:val="top"/>
          </w:tcPr>
          <w:p>
            <w:pPr>
              <w:pStyle w:val="TableText"/>
              <w:ind w:left="465"/>
              <w:spacing w:before="141" w:line="183" w:lineRule="auto"/>
              <w:rPr/>
            </w:pPr>
            <w:r>
              <w:rPr>
                <w:color w:val="212529"/>
              </w:rPr>
              <w:t>3</w:t>
            </w:r>
          </w:p>
        </w:tc>
        <w:tc>
          <w:tcPr>
            <w:tcW w:w="1044" w:type="dxa"/>
            <w:vAlign w:val="top"/>
          </w:tcPr>
          <w:p>
            <w:pPr>
              <w:pStyle w:val="TableText"/>
              <w:ind w:left="461"/>
              <w:spacing w:before="141" w:line="183" w:lineRule="auto"/>
              <w:rPr/>
            </w:pPr>
            <w:r>
              <w:rPr>
                <w:color w:val="212529"/>
              </w:rPr>
              <w:t>4</w:t>
            </w:r>
          </w:p>
        </w:tc>
        <w:tc>
          <w:tcPr>
            <w:tcW w:w="1044" w:type="dxa"/>
            <w:vAlign w:val="top"/>
          </w:tcPr>
          <w:p>
            <w:pPr>
              <w:pStyle w:val="TableText"/>
              <w:ind w:left="466"/>
              <w:spacing w:before="142" w:line="182" w:lineRule="auto"/>
              <w:rPr/>
            </w:pPr>
            <w:r>
              <w:rPr>
                <w:color w:val="212529"/>
              </w:rPr>
              <w:t>5</w:t>
            </w:r>
          </w:p>
        </w:tc>
        <w:tc>
          <w:tcPr>
            <w:tcW w:w="1224" w:type="dxa"/>
            <w:vAlign w:val="top"/>
          </w:tcPr>
          <w:p>
            <w:pPr>
              <w:pStyle w:val="TableText"/>
              <w:ind w:left="555"/>
              <w:spacing w:before="141" w:line="183" w:lineRule="auto"/>
              <w:rPr/>
            </w:pPr>
            <w:r>
              <w:rPr>
                <w:color w:val="212529"/>
              </w:rPr>
              <w:t>6</w:t>
            </w:r>
          </w:p>
        </w:tc>
        <w:tc>
          <w:tcPr>
            <w:tcW w:w="1224" w:type="dxa"/>
            <w:vAlign w:val="top"/>
          </w:tcPr>
          <w:p>
            <w:pPr>
              <w:pStyle w:val="TableText"/>
              <w:ind w:left="558"/>
              <w:spacing w:before="142" w:line="182" w:lineRule="auto"/>
              <w:rPr/>
            </w:pPr>
            <w:r>
              <w:rPr>
                <w:color w:val="212529"/>
              </w:rPr>
              <w:t>7</w:t>
            </w:r>
          </w:p>
        </w:tc>
        <w:tc>
          <w:tcPr>
            <w:tcW w:w="1391" w:type="dxa"/>
            <w:vAlign w:val="top"/>
          </w:tcPr>
          <w:p>
            <w:pPr>
              <w:pStyle w:val="TableText"/>
              <w:ind w:left="639"/>
              <w:spacing w:before="141" w:line="183" w:lineRule="auto"/>
              <w:rPr/>
            </w:pPr>
            <w:r>
              <w:rPr>
                <w:color w:val="212529"/>
              </w:rPr>
              <w:t>8</w:t>
            </w:r>
          </w:p>
        </w:tc>
        <w:tc>
          <w:tcPr>
            <w:tcW w:w="1056" w:type="dxa"/>
            <w:vAlign w:val="top"/>
          </w:tcPr>
          <w:p>
            <w:pPr>
              <w:pStyle w:val="TableText"/>
              <w:ind w:left="473"/>
              <w:spacing w:before="141" w:line="183" w:lineRule="auto"/>
              <w:rPr/>
            </w:pPr>
            <w:r>
              <w:rPr>
                <w:color w:val="212529"/>
              </w:rPr>
              <w:t>9</w:t>
            </w:r>
          </w:p>
        </w:tc>
        <w:tc>
          <w:tcPr>
            <w:tcW w:w="1056" w:type="dxa"/>
            <w:vAlign w:val="top"/>
          </w:tcPr>
          <w:p>
            <w:pPr>
              <w:pStyle w:val="TableText"/>
              <w:ind w:left="444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10</w:t>
            </w:r>
          </w:p>
        </w:tc>
        <w:tc>
          <w:tcPr>
            <w:tcW w:w="1056" w:type="dxa"/>
            <w:vAlign w:val="top"/>
          </w:tcPr>
          <w:p>
            <w:pPr>
              <w:pStyle w:val="TableText"/>
              <w:ind w:left="445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11</w:t>
            </w:r>
          </w:p>
        </w:tc>
        <w:tc>
          <w:tcPr>
            <w:tcW w:w="1230" w:type="dxa"/>
            <w:vAlign w:val="top"/>
          </w:tcPr>
          <w:p>
            <w:pPr>
              <w:pStyle w:val="TableText"/>
              <w:ind w:left="529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12</w:t>
            </w:r>
          </w:p>
        </w:tc>
      </w:tr>
      <w:tr>
        <w:trPr>
          <w:trHeight w:val="427" w:hRule="atLeast"/>
        </w:trPr>
        <w:tc>
          <w:tcPr>
            <w:tcW w:w="1206" w:type="dxa"/>
            <w:vAlign w:val="top"/>
          </w:tcPr>
          <w:p>
            <w:pPr>
              <w:pStyle w:val="TableText"/>
              <w:ind w:left="815"/>
              <w:spacing w:before="142" w:line="183" w:lineRule="auto"/>
              <w:rPr/>
            </w:pPr>
            <w:r>
              <w:rPr>
                <w:color w:val="212529"/>
                <w:spacing w:val="-3"/>
              </w:rPr>
              <w:t>2.94</w:t>
            </w:r>
          </w:p>
        </w:tc>
        <w:tc>
          <w:tcPr>
            <w:tcW w:w="13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24" w:type="dxa"/>
            <w:vAlign w:val="top"/>
          </w:tcPr>
          <w:p>
            <w:pPr>
              <w:pStyle w:val="TableText"/>
              <w:ind w:right="25"/>
              <w:spacing w:before="142" w:line="183" w:lineRule="auto"/>
              <w:jc w:val="right"/>
              <w:rPr/>
            </w:pPr>
            <w:r>
              <w:rPr>
                <w:color w:val="212529"/>
                <w:spacing w:val="-3"/>
              </w:rPr>
              <w:t>2.94</w:t>
            </w:r>
          </w:p>
        </w:tc>
        <w:tc>
          <w:tcPr>
            <w:tcW w:w="1224" w:type="dxa"/>
            <w:vAlign w:val="top"/>
          </w:tcPr>
          <w:p>
            <w:pPr>
              <w:pStyle w:val="TableText"/>
              <w:ind w:right="25"/>
              <w:spacing w:before="142" w:line="183" w:lineRule="auto"/>
              <w:jc w:val="right"/>
              <w:rPr/>
            </w:pPr>
            <w:r>
              <w:rPr>
                <w:color w:val="212529"/>
                <w:spacing w:val="-3"/>
              </w:rPr>
              <w:t>2.94</w:t>
            </w:r>
          </w:p>
        </w:tc>
        <w:tc>
          <w:tcPr>
            <w:tcW w:w="13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30" w:type="dxa"/>
            <w:vAlign w:val="top"/>
          </w:tcPr>
          <w:p>
            <w:pPr>
              <w:pStyle w:val="TableText"/>
              <w:ind w:right="26"/>
              <w:spacing w:before="142" w:line="183" w:lineRule="auto"/>
              <w:jc w:val="right"/>
              <w:rPr/>
            </w:pPr>
            <w:r>
              <w:rPr>
                <w:color w:val="212529"/>
                <w:spacing w:val="-3"/>
              </w:rPr>
              <w:t>2.94</w:t>
            </w:r>
          </w:p>
        </w:tc>
      </w:tr>
    </w:tbl>
    <w:p>
      <w:pPr>
        <w:ind w:left="1441"/>
        <w:spacing w:before="1" w:line="209" w:lineRule="auto"/>
        <w:rPr>
          <w:rFonts w:ascii="SimSun" w:hAnsi="SimSun" w:eastAsia="SimSun" w:cs="SimSun"/>
          <w:sz w:val="18"/>
          <w:szCs w:val="18"/>
        </w:rPr>
      </w:pPr>
      <w:r>
        <w:pict>
          <v:shape id="_x0000_s222" style="position:absolute;margin-left:169.505pt;margin-top:-0.220458pt;mso-position-vertical-relative:text;mso-position-horizontal-relative:text;width:11.25pt;height:11.7pt;z-index:251663360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ind w:left="20"/>
                    <w:spacing w:before="20" w:line="198" w:lineRule="auto"/>
                    <w:rPr>
                      <w:rFonts w:ascii="SimSun" w:hAnsi="SimSun" w:eastAsia="SimSun" w:cs="SimSun"/>
                      <w:sz w:val="18"/>
                      <w:szCs w:val="18"/>
                    </w:rPr>
                  </w:pPr>
                  <w:r>
                    <w:rPr>
                      <w:rFonts w:ascii="SimSun" w:hAnsi="SimSun" w:eastAsia="SimSun" w:cs="SimSun"/>
                      <w:sz w:val="18"/>
                      <w:szCs w:val="18"/>
                      <w:color w:val="212529"/>
                      <w:spacing w:val="4"/>
                    </w:rPr>
                    <w:t>“</w:t>
                  </w:r>
                </w:p>
              </w:txbxContent>
            </v:textbox>
          </v:shape>
        </w:pict>
      </w:r>
      <w:r>
        <w:pict>
          <v:shape id="_x0000_s224" style="position:absolute;margin-left:358.613pt;margin-top:-0.220458pt;mso-position-vertical-relative:text;mso-position-horizontal-relative:text;width:11.25pt;height:11.7pt;z-index:251664384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ind w:left="20"/>
                    <w:spacing w:before="20" w:line="198" w:lineRule="auto"/>
                    <w:rPr>
                      <w:rFonts w:ascii="SimSun" w:hAnsi="SimSun" w:eastAsia="SimSun" w:cs="SimSun"/>
                      <w:sz w:val="18"/>
                      <w:szCs w:val="18"/>
                    </w:rPr>
                  </w:pPr>
                  <w:r>
                    <w:rPr>
                      <w:rFonts w:ascii="SimSun" w:hAnsi="SimSun" w:eastAsia="SimSun" w:cs="SimSun"/>
                      <w:sz w:val="18"/>
                      <w:szCs w:val="18"/>
                      <w:color w:val="212529"/>
                      <w:spacing w:val="4"/>
                    </w:rPr>
                    <w:t>“</w:t>
                  </w:r>
                </w:p>
              </w:txbxContent>
            </v:textbox>
          </v:shape>
        </w:pict>
      </w:r>
      <w:r>
        <w:pict>
          <v:shape id="_x0000_s226" style="position:absolute;margin-left:197.995pt;margin-top:-0.067382pt;mso-position-vertical-relative:text;mso-position-horizontal-relative:text;width:14.25pt;height:11.55pt;z-index:251661312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ind w:left="20"/>
                    <w:spacing w:before="19" w:line="195" w:lineRule="auto"/>
                    <w:rPr>
                      <w:rFonts w:ascii="SimSun" w:hAnsi="SimSun" w:eastAsia="SimSun" w:cs="SimSun"/>
                      <w:sz w:val="18"/>
                      <w:szCs w:val="18"/>
                    </w:rPr>
                  </w:pPr>
                  <w:r>
                    <w:rPr>
                      <w:rFonts w:ascii="SimSun" w:hAnsi="SimSun" w:eastAsia="SimSun" w:cs="SimSun"/>
                      <w:sz w:val="18"/>
                      <w:szCs w:val="18"/>
                      <w:color w:val="212529"/>
                      <w:spacing w:val="48"/>
                      <w:w w:val="109"/>
                    </w:rPr>
                    <w:t>”</w:t>
                  </w:r>
                </w:p>
              </w:txbxContent>
            </v:textbox>
          </v:shape>
        </w:pict>
      </w:r>
      <w:r>
        <w:pict>
          <v:shape id="_x0000_s228" style="position:absolute;margin-left:387.103pt;margin-top:-0.067382pt;mso-position-vertical-relative:text;mso-position-horizontal-relative:text;width:14.25pt;height:11.55pt;z-index:251662336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ind w:left="20"/>
                    <w:spacing w:before="19" w:line="195" w:lineRule="auto"/>
                    <w:rPr>
                      <w:rFonts w:ascii="SimSun" w:hAnsi="SimSun" w:eastAsia="SimSun" w:cs="SimSun"/>
                      <w:sz w:val="18"/>
                      <w:szCs w:val="18"/>
                    </w:rPr>
                  </w:pPr>
                  <w:r>
                    <w:rPr>
                      <w:rFonts w:ascii="SimSun" w:hAnsi="SimSun" w:eastAsia="SimSun" w:cs="SimSun"/>
                      <w:sz w:val="18"/>
                      <w:szCs w:val="18"/>
                      <w:color w:val="212529"/>
                      <w:spacing w:val="48"/>
                      <w:w w:val="109"/>
                    </w:rPr>
                    <w:t>”</w:t>
                  </w:r>
                </w:p>
              </w:txbxContent>
            </v:textbox>
          </v:shape>
        </w:pict>
      </w:r>
      <w:r>
        <w:rPr>
          <w:rFonts w:ascii="SimSun" w:hAnsi="SimSun" w:eastAsia="SimSun" w:cs="SimSun"/>
          <w:sz w:val="18"/>
          <w:szCs w:val="18"/>
          <w:color w:val="212529"/>
        </w:rPr>
        <w:t>注：本表反映部门本年度  三公  经费支出预决算情况。其中，预算数为  三公  经费全年预算数，反映按规定程序调整后的预算数；决算数是包括当年财政拨款和以前年</w:t>
      </w:r>
      <w:r>
        <w:rPr>
          <w:rFonts w:ascii="SimSun" w:hAnsi="SimSun" w:eastAsia="SimSun" w:cs="SimSun"/>
          <w:sz w:val="18"/>
          <w:szCs w:val="18"/>
          <w:color w:val="212529"/>
          <w:spacing w:val="-1"/>
        </w:rPr>
        <w:t>度结</w:t>
      </w:r>
    </w:p>
    <w:p>
      <w:pPr>
        <w:ind w:left="1442"/>
        <w:spacing w:line="220" w:lineRule="auto"/>
        <w:rPr>
          <w:rFonts w:ascii="SimSun" w:hAnsi="SimSun" w:eastAsia="SimSun" w:cs="SimSun"/>
          <w:sz w:val="18"/>
          <w:szCs w:val="18"/>
        </w:rPr>
      </w:pPr>
      <w:r>
        <w:rPr>
          <w:rFonts w:ascii="SimSun" w:hAnsi="SimSun" w:eastAsia="SimSun" w:cs="SimSun"/>
          <w:sz w:val="18"/>
          <w:szCs w:val="18"/>
          <w:color w:val="212529"/>
          <w:spacing w:val="-1"/>
        </w:rPr>
        <w:t>转资金安排的实际支出。</w:t>
      </w:r>
    </w:p>
    <w:tbl>
      <w:tblPr>
        <w:tblStyle w:val="TableNormal"/>
        <w:tblW w:w="13966" w:type="dxa"/>
        <w:tblInd w:w="1439" w:type="dxa"/>
        <w:tblLayout w:type="fixed"/>
        <w:tblBorders>
          <w:left w:val="single" w:color="FFFFFF" w:sz="4" w:space="0"/>
          <w:bottom w:val="single" w:color="FFFFFF" w:sz="4" w:space="0"/>
          <w:right w:val="single" w:color="FFFFFF" w:sz="4" w:space="0"/>
          <w:top w:val="single" w:color="FFFFFF" w:sz="4" w:space="0"/>
        </w:tblBorders>
      </w:tblPr>
      <w:tblGrid>
        <w:gridCol w:w="13966"/>
      </w:tblGrid>
      <w:tr>
        <w:trPr>
          <w:trHeight w:val="424" w:hRule="atLeast"/>
        </w:trPr>
        <w:tc>
          <w:tcPr>
            <w:tcW w:w="1396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headerReference w:type="default" r:id="rId29"/>
          <w:footerReference w:type="default" r:id="rId30"/>
          <w:pgSz w:w="16840" w:h="11900"/>
          <w:pgMar w:top="610" w:right="86" w:bottom="312" w:left="0" w:header="357" w:footer="153" w:gutter="0"/>
        </w:sectPr>
        <w:rPr/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901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4394"/>
        <w:gridCol w:w="971"/>
        <w:gridCol w:w="3651"/>
      </w:tblGrid>
      <w:tr>
        <w:trPr>
          <w:trHeight w:val="427" w:hRule="atLeast"/>
        </w:trPr>
        <w:tc>
          <w:tcPr>
            <w:tcW w:w="9016" w:type="dxa"/>
            <w:vAlign w:val="top"/>
            <w:gridSpan w:val="3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3016"/>
              <w:spacing w:before="94" w:line="226" w:lineRule="auto"/>
              <w:outlineLvl w:val="1"/>
              <w:rPr>
                <w:sz w:val="22"/>
                <w:szCs w:val="22"/>
              </w:rPr>
            </w:pPr>
            <w:bookmarkStart w:name="bookmark39" w:id="52"/>
            <w:bookmarkEnd w:id="52"/>
            <w:bookmarkStart w:name="bookmark15" w:id="53"/>
            <w:bookmarkEnd w:id="53"/>
            <w:r>
              <w:rPr>
                <w:sz w:val="22"/>
                <w:szCs w:val="22"/>
                <w:color w:val="212529"/>
                <w:spacing w:val="7"/>
              </w:rPr>
              <w:t>部门决算公开相关信息统计表</w:t>
            </w:r>
          </w:p>
        </w:tc>
      </w:tr>
      <w:tr>
        <w:trPr>
          <w:trHeight w:val="422" w:hRule="atLeast"/>
        </w:trPr>
        <w:tc>
          <w:tcPr>
            <w:tcW w:w="439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71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651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3004"/>
              <w:spacing w:before="127" w:line="22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2"/>
              </w:rPr>
              <w:t>公开10表</w:t>
            </w:r>
          </w:p>
        </w:tc>
      </w:tr>
      <w:tr>
        <w:trPr>
          <w:trHeight w:val="421" w:hRule="atLeast"/>
        </w:trPr>
        <w:tc>
          <w:tcPr>
            <w:tcW w:w="4394" w:type="dxa"/>
            <w:vAlign w:val="top"/>
            <w:tcBorders>
              <w:right w:val="single" w:color="FFFFFF" w:sz="2" w:space="0"/>
              <w:top w:val="single" w:color="FFFFFF" w:sz="4" w:space="0"/>
              <w:left w:val="single" w:color="000000" w:sz="2" w:space="0"/>
            </w:tcBorders>
          </w:tcPr>
          <w:p>
            <w:pPr>
              <w:pStyle w:val="TableText"/>
              <w:ind w:left="11"/>
              <w:spacing w:before="125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单位名称：古县教育科技局</w:t>
            </w:r>
          </w:p>
        </w:tc>
        <w:tc>
          <w:tcPr>
            <w:tcW w:w="971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191"/>
              <w:spacing w:before="125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3651" w:type="dxa"/>
            <w:vAlign w:val="top"/>
            <w:tcBorders>
              <w:left w:val="single" w:color="FFFFFF" w:sz="2" w:space="0"/>
              <w:top w:val="single" w:color="FFFFFF" w:sz="4" w:space="0"/>
              <w:right w:val="single" w:color="000000" w:sz="2" w:space="0"/>
            </w:tcBorders>
          </w:tcPr>
          <w:p>
            <w:pPr>
              <w:pStyle w:val="TableText"/>
              <w:ind w:left="2533"/>
              <w:spacing w:before="127" w:line="227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4"/>
              </w:rPr>
              <w:t>金额单位：万元</w:t>
            </w:r>
          </w:p>
        </w:tc>
      </w:tr>
      <w:tr>
        <w:trPr>
          <w:trHeight w:val="422" w:hRule="atLeast"/>
        </w:trPr>
        <w:tc>
          <w:tcPr>
            <w:tcW w:w="9016" w:type="dxa"/>
            <w:vAlign w:val="top"/>
            <w:gridSpan w:val="3"/>
          </w:tcPr>
          <w:p>
            <w:pPr>
              <w:pStyle w:val="TableText"/>
              <w:ind w:left="5"/>
              <w:spacing w:before="107" w:line="219" w:lineRule="auto"/>
              <w:rPr/>
            </w:pPr>
            <w:r>
              <w:rPr>
                <w:color w:val="212529"/>
                <w:spacing w:val="-2"/>
              </w:rPr>
              <w:t>一、政府采购情况</w:t>
            </w:r>
          </w:p>
        </w:tc>
      </w:tr>
      <w:tr>
        <w:trPr>
          <w:trHeight w:val="422" w:hRule="atLeast"/>
        </w:trPr>
        <w:tc>
          <w:tcPr>
            <w:tcW w:w="4394" w:type="dxa"/>
            <w:vAlign w:val="top"/>
          </w:tcPr>
          <w:p>
            <w:pPr>
              <w:pStyle w:val="TableText"/>
              <w:ind w:left="2004"/>
              <w:spacing w:before="108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293"/>
              <w:spacing w:before="108" w:line="219" w:lineRule="auto"/>
              <w:rPr/>
            </w:pPr>
            <w:r>
              <w:rPr>
                <w:color w:val="212529"/>
                <w:spacing w:val="-6"/>
              </w:rPr>
              <w:t>行次</w:t>
            </w:r>
          </w:p>
        </w:tc>
        <w:tc>
          <w:tcPr>
            <w:tcW w:w="3651" w:type="dxa"/>
            <w:vAlign w:val="top"/>
          </w:tcPr>
          <w:p>
            <w:pPr>
              <w:pStyle w:val="TableText"/>
              <w:ind w:left="1544"/>
              <w:spacing w:before="108" w:line="219" w:lineRule="auto"/>
              <w:rPr/>
            </w:pPr>
            <w:r>
              <w:rPr>
                <w:color w:val="212529"/>
                <w:spacing w:val="-5"/>
              </w:rPr>
              <w:t>统计数</w:t>
            </w:r>
          </w:p>
        </w:tc>
      </w:tr>
      <w:tr>
        <w:trPr>
          <w:trHeight w:val="421" w:hRule="atLeast"/>
        </w:trPr>
        <w:tc>
          <w:tcPr>
            <w:tcW w:w="4394" w:type="dxa"/>
            <w:vAlign w:val="top"/>
          </w:tcPr>
          <w:p>
            <w:pPr>
              <w:pStyle w:val="TableText"/>
              <w:ind w:left="2008"/>
              <w:spacing w:before="107" w:line="221" w:lineRule="auto"/>
              <w:rPr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441"/>
              <w:spacing w:before="135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3651" w:type="dxa"/>
            <w:vAlign w:val="top"/>
          </w:tcPr>
          <w:p>
            <w:pPr>
              <w:pStyle w:val="TableText"/>
              <w:ind w:right="26"/>
              <w:spacing w:before="136" w:line="183" w:lineRule="auto"/>
              <w:jc w:val="right"/>
              <w:rPr/>
            </w:pPr>
            <w:r>
              <w:rPr>
                <w:color w:val="212529"/>
                <w:spacing w:val="-2"/>
              </w:rPr>
              <w:t>743.68</w:t>
            </w:r>
          </w:p>
        </w:tc>
      </w:tr>
      <w:tr>
        <w:trPr>
          <w:trHeight w:val="422" w:hRule="atLeast"/>
        </w:trPr>
        <w:tc>
          <w:tcPr>
            <w:tcW w:w="4394" w:type="dxa"/>
            <w:vAlign w:val="top"/>
          </w:tcPr>
          <w:p>
            <w:pPr>
              <w:pStyle w:val="TableText"/>
              <w:ind w:left="2011"/>
              <w:spacing w:before="108" w:line="219" w:lineRule="auto"/>
              <w:rPr/>
            </w:pPr>
            <w:r>
              <w:rPr>
                <w:color w:val="212529"/>
                <w:spacing w:val="-7"/>
              </w:rPr>
              <w:t>货物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430"/>
              <w:spacing w:before="137" w:line="183" w:lineRule="auto"/>
              <w:rPr/>
            </w:pPr>
            <w:r>
              <w:rPr>
                <w:color w:val="212529"/>
              </w:rPr>
              <w:t>2</w:t>
            </w:r>
          </w:p>
        </w:tc>
        <w:tc>
          <w:tcPr>
            <w:tcW w:w="3651" w:type="dxa"/>
            <w:vAlign w:val="top"/>
          </w:tcPr>
          <w:p>
            <w:pPr>
              <w:pStyle w:val="TableText"/>
              <w:ind w:right="26"/>
              <w:spacing w:before="137" w:line="183" w:lineRule="auto"/>
              <w:jc w:val="right"/>
              <w:rPr/>
            </w:pPr>
            <w:r>
              <w:rPr>
                <w:color w:val="212529"/>
                <w:spacing w:val="-2"/>
              </w:rPr>
              <w:t>222.52</w:t>
            </w:r>
          </w:p>
        </w:tc>
      </w:tr>
      <w:tr>
        <w:trPr>
          <w:trHeight w:val="421" w:hRule="atLeast"/>
        </w:trPr>
        <w:tc>
          <w:tcPr>
            <w:tcW w:w="4394" w:type="dxa"/>
            <w:vAlign w:val="top"/>
          </w:tcPr>
          <w:p>
            <w:pPr>
              <w:pStyle w:val="TableText"/>
              <w:ind w:left="2009"/>
              <w:spacing w:before="109" w:line="220" w:lineRule="auto"/>
              <w:rPr/>
            </w:pPr>
            <w:r>
              <w:rPr>
                <w:color w:val="212529"/>
                <w:spacing w:val="-6"/>
              </w:rPr>
              <w:t>工程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431"/>
              <w:spacing w:before="137" w:line="183" w:lineRule="auto"/>
              <w:rPr/>
            </w:pPr>
            <w:r>
              <w:rPr>
                <w:color w:val="212529"/>
              </w:rPr>
              <w:t>3</w:t>
            </w:r>
          </w:p>
        </w:tc>
        <w:tc>
          <w:tcPr>
            <w:tcW w:w="3651" w:type="dxa"/>
            <w:vAlign w:val="top"/>
          </w:tcPr>
          <w:p>
            <w:pPr>
              <w:pStyle w:val="TableText"/>
              <w:ind w:right="26"/>
              <w:spacing w:before="136" w:line="184" w:lineRule="auto"/>
              <w:jc w:val="right"/>
              <w:rPr/>
            </w:pPr>
            <w:r>
              <w:rPr>
                <w:color w:val="212529"/>
                <w:spacing w:val="-2"/>
              </w:rPr>
              <w:t>521.16</w:t>
            </w:r>
          </w:p>
        </w:tc>
      </w:tr>
      <w:tr>
        <w:trPr>
          <w:trHeight w:val="422" w:hRule="atLeast"/>
        </w:trPr>
        <w:tc>
          <w:tcPr>
            <w:tcW w:w="4394" w:type="dxa"/>
            <w:vAlign w:val="top"/>
          </w:tcPr>
          <w:p>
            <w:pPr>
              <w:pStyle w:val="TableText"/>
              <w:ind w:left="2007"/>
              <w:spacing w:before="110" w:line="219" w:lineRule="auto"/>
              <w:rPr/>
            </w:pPr>
            <w:r>
              <w:rPr>
                <w:color w:val="212529"/>
                <w:spacing w:val="-5"/>
              </w:rPr>
              <w:t>服务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427"/>
              <w:spacing w:before="138" w:line="183" w:lineRule="auto"/>
              <w:rPr/>
            </w:pPr>
            <w:r>
              <w:rPr>
                <w:color w:val="212529"/>
              </w:rPr>
              <w:t>4</w:t>
            </w:r>
          </w:p>
        </w:tc>
        <w:tc>
          <w:tcPr>
            <w:tcW w:w="36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9016" w:type="dxa"/>
            <w:vAlign w:val="top"/>
            <w:gridSpan w:val="3"/>
          </w:tcPr>
          <w:p>
            <w:pPr>
              <w:pStyle w:val="TableText"/>
              <w:ind w:left="5"/>
              <w:spacing w:before="110" w:line="219" w:lineRule="auto"/>
              <w:rPr/>
            </w:pPr>
            <w:r>
              <w:rPr>
                <w:color w:val="212529"/>
                <w:spacing w:val="-2"/>
              </w:rPr>
              <w:t>二、机关运行经费</w:t>
            </w:r>
          </w:p>
        </w:tc>
      </w:tr>
      <w:tr>
        <w:trPr>
          <w:trHeight w:val="422" w:hRule="atLeast"/>
        </w:trPr>
        <w:tc>
          <w:tcPr>
            <w:tcW w:w="4394" w:type="dxa"/>
            <w:vAlign w:val="top"/>
          </w:tcPr>
          <w:p>
            <w:pPr>
              <w:pStyle w:val="TableText"/>
              <w:ind w:left="2004"/>
              <w:spacing w:before="111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9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651" w:type="dxa"/>
            <w:vAlign w:val="top"/>
          </w:tcPr>
          <w:p>
            <w:pPr>
              <w:pStyle w:val="TableText"/>
              <w:ind w:left="1544"/>
              <w:spacing w:before="111" w:line="219" w:lineRule="auto"/>
              <w:rPr/>
            </w:pPr>
            <w:r>
              <w:rPr>
                <w:color w:val="212529"/>
                <w:spacing w:val="-5"/>
              </w:rPr>
              <w:t>统计数</w:t>
            </w:r>
          </w:p>
        </w:tc>
      </w:tr>
      <w:tr>
        <w:trPr>
          <w:trHeight w:val="421" w:hRule="atLeast"/>
        </w:trPr>
        <w:tc>
          <w:tcPr>
            <w:tcW w:w="4394" w:type="dxa"/>
            <w:vAlign w:val="top"/>
          </w:tcPr>
          <w:p>
            <w:pPr>
              <w:pStyle w:val="TableText"/>
              <w:ind w:left="13"/>
              <w:spacing w:before="111" w:line="220" w:lineRule="auto"/>
              <w:rPr/>
            </w:pPr>
            <w:r>
              <w:rPr>
                <w:color w:val="212529"/>
                <w:spacing w:val="-2"/>
              </w:rPr>
              <w:t>（一）行政单位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431"/>
              <w:spacing w:before="141" w:line="182" w:lineRule="auto"/>
              <w:rPr/>
            </w:pPr>
            <w:r>
              <w:rPr>
                <w:color w:val="212529"/>
              </w:rPr>
              <w:t>5</w:t>
            </w:r>
          </w:p>
        </w:tc>
        <w:tc>
          <w:tcPr>
            <w:tcW w:w="3651" w:type="dxa"/>
            <w:vAlign w:val="top"/>
          </w:tcPr>
          <w:p>
            <w:pPr>
              <w:pStyle w:val="TableText"/>
              <w:ind w:left="3179"/>
              <w:spacing w:before="139" w:line="184" w:lineRule="auto"/>
              <w:rPr/>
            </w:pPr>
            <w:r>
              <w:rPr>
                <w:color w:val="212529"/>
                <w:spacing w:val="-5"/>
              </w:rPr>
              <w:t>14.05</w:t>
            </w:r>
          </w:p>
        </w:tc>
      </w:tr>
      <w:tr>
        <w:trPr>
          <w:trHeight w:val="422" w:hRule="atLeast"/>
        </w:trPr>
        <w:tc>
          <w:tcPr>
            <w:tcW w:w="4394" w:type="dxa"/>
            <w:vAlign w:val="top"/>
          </w:tcPr>
          <w:p>
            <w:pPr>
              <w:pStyle w:val="TableText"/>
              <w:ind w:left="13"/>
              <w:spacing w:before="113" w:line="219" w:lineRule="auto"/>
              <w:rPr/>
            </w:pPr>
            <w:r>
              <w:rPr>
                <w:color w:val="212529"/>
                <w:spacing w:val="-1"/>
              </w:rPr>
              <w:t>（二）参照公务员法管理事业单位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429"/>
              <w:spacing w:before="141" w:line="183" w:lineRule="auto"/>
              <w:rPr/>
            </w:pPr>
            <w:r>
              <w:rPr>
                <w:color w:val="212529"/>
              </w:rPr>
              <w:t>6</w:t>
            </w:r>
          </w:p>
        </w:tc>
        <w:tc>
          <w:tcPr>
            <w:tcW w:w="36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9016" w:type="dxa"/>
            <w:vAlign w:val="top"/>
            <w:gridSpan w:val="3"/>
          </w:tcPr>
          <w:p>
            <w:pPr>
              <w:pStyle w:val="TableText"/>
              <w:ind w:left="3"/>
              <w:spacing w:before="113" w:line="219" w:lineRule="auto"/>
              <w:rPr/>
            </w:pPr>
            <w:r>
              <w:rPr>
                <w:color w:val="212529"/>
                <w:spacing w:val="-1"/>
              </w:rPr>
              <w:t>三、国有资产占用情况</w:t>
            </w:r>
          </w:p>
        </w:tc>
      </w:tr>
      <w:tr>
        <w:trPr>
          <w:trHeight w:val="422" w:hRule="atLeast"/>
        </w:trPr>
        <w:tc>
          <w:tcPr>
            <w:tcW w:w="4394" w:type="dxa"/>
            <w:vAlign w:val="top"/>
          </w:tcPr>
          <w:p>
            <w:pPr>
              <w:pStyle w:val="TableText"/>
              <w:ind w:left="13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（一）车辆数合计（辆）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432"/>
              <w:spacing w:before="142" w:line="182" w:lineRule="auto"/>
              <w:rPr/>
            </w:pPr>
            <w:r>
              <w:rPr>
                <w:color w:val="212529"/>
              </w:rPr>
              <w:t>7</w:t>
            </w:r>
          </w:p>
        </w:tc>
        <w:tc>
          <w:tcPr>
            <w:tcW w:w="3651" w:type="dxa"/>
            <w:vAlign w:val="top"/>
          </w:tcPr>
          <w:p>
            <w:pPr>
              <w:pStyle w:val="TableText"/>
              <w:ind w:right="20"/>
              <w:spacing w:before="141" w:line="183" w:lineRule="auto"/>
              <w:jc w:val="right"/>
              <w:rPr/>
            </w:pPr>
            <w:r>
              <w:rPr>
                <w:color w:val="212529"/>
              </w:rPr>
              <w:t>3</w:t>
            </w:r>
          </w:p>
        </w:tc>
      </w:tr>
      <w:tr>
        <w:trPr>
          <w:trHeight w:val="422" w:hRule="atLeast"/>
        </w:trPr>
        <w:tc>
          <w:tcPr>
            <w:tcW w:w="4394" w:type="dxa"/>
            <w:vAlign w:val="top"/>
          </w:tcPr>
          <w:p>
            <w:pPr>
              <w:pStyle w:val="TableText"/>
              <w:ind w:left="112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1.副部（省）级及以上领导用车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429"/>
              <w:spacing w:before="141" w:line="183" w:lineRule="auto"/>
              <w:rPr/>
            </w:pPr>
            <w:r>
              <w:rPr>
                <w:color w:val="212529"/>
              </w:rPr>
              <w:t>8</w:t>
            </w:r>
          </w:p>
        </w:tc>
        <w:tc>
          <w:tcPr>
            <w:tcW w:w="36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4394" w:type="dxa"/>
            <w:vAlign w:val="top"/>
          </w:tcPr>
          <w:p>
            <w:pPr>
              <w:pStyle w:val="TableText"/>
              <w:ind w:left="101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2.主要负责人用车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429"/>
              <w:spacing w:before="142" w:line="183" w:lineRule="auto"/>
              <w:rPr/>
            </w:pPr>
            <w:r>
              <w:rPr>
                <w:color w:val="212529"/>
              </w:rPr>
              <w:t>9</w:t>
            </w:r>
          </w:p>
        </w:tc>
        <w:tc>
          <w:tcPr>
            <w:tcW w:w="36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4394" w:type="dxa"/>
            <w:vAlign w:val="top"/>
          </w:tcPr>
          <w:p>
            <w:pPr>
              <w:pStyle w:val="TableText"/>
              <w:ind w:left="102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3.机要通信用车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399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10</w:t>
            </w:r>
          </w:p>
        </w:tc>
        <w:tc>
          <w:tcPr>
            <w:tcW w:w="3651" w:type="dxa"/>
            <w:vAlign w:val="top"/>
          </w:tcPr>
          <w:p>
            <w:pPr>
              <w:pStyle w:val="TableText"/>
              <w:ind w:right="11"/>
              <w:spacing w:before="140" w:line="184" w:lineRule="auto"/>
              <w:jc w:val="right"/>
              <w:rPr/>
            </w:pPr>
            <w:r>
              <w:rPr>
                <w:color w:val="212529"/>
              </w:rPr>
              <w:t>1</w:t>
            </w:r>
          </w:p>
        </w:tc>
      </w:tr>
      <w:tr>
        <w:trPr>
          <w:trHeight w:val="422" w:hRule="atLeast"/>
        </w:trPr>
        <w:tc>
          <w:tcPr>
            <w:tcW w:w="4394" w:type="dxa"/>
            <w:vAlign w:val="top"/>
          </w:tcPr>
          <w:p>
            <w:pPr>
              <w:pStyle w:val="TableText"/>
              <w:ind w:left="98"/>
              <w:spacing w:before="113" w:line="219" w:lineRule="auto"/>
              <w:rPr/>
            </w:pPr>
            <w:r>
              <w:rPr>
                <w:color w:val="212529"/>
                <w:spacing w:val="-1"/>
              </w:rPr>
              <w:t>4.应急保障用车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399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11</w:t>
            </w:r>
          </w:p>
        </w:tc>
        <w:tc>
          <w:tcPr>
            <w:tcW w:w="36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4394" w:type="dxa"/>
            <w:vAlign w:val="top"/>
          </w:tcPr>
          <w:p>
            <w:pPr>
              <w:pStyle w:val="TableText"/>
              <w:ind w:left="102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5.执法执勤用车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399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12</w:t>
            </w:r>
          </w:p>
        </w:tc>
        <w:tc>
          <w:tcPr>
            <w:tcW w:w="36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4394" w:type="dxa"/>
            <w:vAlign w:val="top"/>
          </w:tcPr>
          <w:p>
            <w:pPr>
              <w:pStyle w:val="TableText"/>
              <w:ind w:left="100"/>
              <w:spacing w:before="114" w:line="219" w:lineRule="auto"/>
              <w:rPr/>
            </w:pPr>
            <w:r>
              <w:rPr>
                <w:color w:val="212529"/>
                <w:spacing w:val="-1"/>
              </w:rPr>
              <w:t>6.特种专业技术用车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399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13</w:t>
            </w:r>
          </w:p>
        </w:tc>
        <w:tc>
          <w:tcPr>
            <w:tcW w:w="36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4394" w:type="dxa"/>
            <w:vAlign w:val="top"/>
          </w:tcPr>
          <w:p>
            <w:pPr>
              <w:pStyle w:val="TableText"/>
              <w:ind w:left="103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7.离退休干部服务用车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399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14</w:t>
            </w:r>
          </w:p>
        </w:tc>
        <w:tc>
          <w:tcPr>
            <w:tcW w:w="36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4394" w:type="dxa"/>
            <w:vAlign w:val="top"/>
          </w:tcPr>
          <w:p>
            <w:pPr>
              <w:pStyle w:val="TableText"/>
              <w:ind w:left="99"/>
              <w:spacing w:before="114" w:line="219" w:lineRule="auto"/>
              <w:rPr/>
            </w:pPr>
            <w:r>
              <w:rPr>
                <w:color w:val="212529"/>
                <w:spacing w:val="-2"/>
              </w:rPr>
              <w:t>8.其他用车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399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15</w:t>
            </w:r>
          </w:p>
        </w:tc>
        <w:tc>
          <w:tcPr>
            <w:tcW w:w="3651" w:type="dxa"/>
            <w:vAlign w:val="top"/>
          </w:tcPr>
          <w:p>
            <w:pPr>
              <w:pStyle w:val="TableText"/>
              <w:ind w:right="22"/>
              <w:spacing w:before="142" w:line="183" w:lineRule="auto"/>
              <w:jc w:val="right"/>
              <w:rPr/>
            </w:pPr>
            <w:r>
              <w:rPr>
                <w:color w:val="212529"/>
              </w:rPr>
              <w:t>2</w:t>
            </w:r>
          </w:p>
        </w:tc>
      </w:tr>
      <w:tr>
        <w:trPr>
          <w:trHeight w:val="422" w:hRule="atLeast"/>
        </w:trPr>
        <w:tc>
          <w:tcPr>
            <w:tcW w:w="4394" w:type="dxa"/>
            <w:vAlign w:val="top"/>
          </w:tcPr>
          <w:p>
            <w:pPr>
              <w:pStyle w:val="TableText"/>
              <w:ind w:left="13"/>
              <w:spacing w:before="114" w:line="218" w:lineRule="auto"/>
              <w:rPr/>
            </w:pPr>
            <w:r>
              <w:rPr>
                <w:color w:val="212529"/>
                <w:spacing w:val="-1"/>
              </w:rPr>
              <w:t>（二）单价100万元（含）以上设备（不含车辆）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399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17</w:t>
            </w:r>
          </w:p>
        </w:tc>
        <w:tc>
          <w:tcPr>
            <w:tcW w:w="36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9016" w:type="dxa"/>
            <w:vAlign w:val="top"/>
            <w:gridSpan w:val="3"/>
            <w:tcBorders>
              <w:bottom w:val="single" w:color="FFFFFF" w:sz="4" w:space="0"/>
              <w:left w:val="single" w:color="000000" w:sz="2" w:space="0"/>
              <w:right w:val="nil"/>
            </w:tcBorders>
          </w:tcPr>
          <w:p>
            <w:pPr>
              <w:ind w:left="7"/>
              <w:spacing w:before="29" w:line="186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注 ：本表反映部门本年度政府采购、机关运行经费和国有资产占用情况。</w:t>
            </w:r>
          </w:p>
        </w:tc>
      </w:tr>
      <w:tr>
        <w:trPr>
          <w:trHeight w:val="427" w:hRule="atLeast"/>
        </w:trPr>
        <w:tc>
          <w:tcPr>
            <w:tcW w:w="9016" w:type="dxa"/>
            <w:vAlign w:val="top"/>
            <w:gridSpan w:val="3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headerReference w:type="default" r:id="rId31"/>
          <w:footerReference w:type="default" r:id="rId32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311" w:lineRule="auto"/>
        <w:rPr/>
      </w:pPr>
      <w:r/>
    </w:p>
    <w:p>
      <w:pPr>
        <w:pStyle w:val="BodyText"/>
        <w:spacing w:line="312" w:lineRule="auto"/>
        <w:rPr/>
      </w:pPr>
      <w:r/>
    </w:p>
    <w:p>
      <w:pPr>
        <w:pStyle w:val="BodyText"/>
        <w:spacing w:line="312" w:lineRule="auto"/>
        <w:rPr/>
      </w:pPr>
      <w:r/>
    </w:p>
    <w:p>
      <w:pPr>
        <w:ind w:left="4877"/>
        <w:spacing w:before="81" w:line="222" w:lineRule="auto"/>
        <w:outlineLvl w:val="0"/>
        <w:rPr>
          <w:rFonts w:ascii="SimHei" w:hAnsi="SimHei" w:eastAsia="SimHei" w:cs="SimHei"/>
          <w:sz w:val="25"/>
          <w:szCs w:val="25"/>
        </w:rPr>
      </w:pPr>
      <w:bookmarkStart w:name="bookmark40" w:id="54"/>
      <w:bookmarkEnd w:id="54"/>
      <w:bookmarkStart w:name="bookmark16" w:id="55"/>
      <w:bookmarkEnd w:id="55"/>
      <w:r>
        <w:rPr>
          <w:rFonts w:ascii="SimHei" w:hAnsi="SimHei" w:eastAsia="SimHei" w:cs="SimHei"/>
          <w:sz w:val="25"/>
          <w:szCs w:val="25"/>
          <w:spacing w:val="-1"/>
        </w:rPr>
        <w:t>第三部分</w:t>
      </w:r>
      <w:r>
        <w:rPr>
          <w:rFonts w:ascii="SimHei" w:hAnsi="SimHei" w:eastAsia="SimHei" w:cs="SimHei"/>
          <w:sz w:val="25"/>
          <w:szCs w:val="25"/>
          <w:spacing w:val="18"/>
        </w:rPr>
        <w:t xml:space="preserve"> </w:t>
      </w:r>
      <w:r>
        <w:rPr>
          <w:rFonts w:ascii="SimHei" w:hAnsi="SimHei" w:eastAsia="SimHei" w:cs="SimHei"/>
          <w:sz w:val="25"/>
          <w:szCs w:val="25"/>
          <w:spacing w:val="-1"/>
        </w:rPr>
        <w:t>情况说明</w:t>
      </w:r>
    </w:p>
    <w:p>
      <w:pPr>
        <w:ind w:left="1802"/>
        <w:spacing w:before="275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17" w:id="56"/>
      <w:bookmarkEnd w:id="56"/>
      <w:r>
        <w:rPr>
          <w:rFonts w:ascii="SimHei" w:hAnsi="SimHei" w:eastAsia="SimHei" w:cs="SimHei"/>
          <w:sz w:val="25"/>
          <w:szCs w:val="25"/>
        </w:rPr>
        <w:t>一、收入支出决算总体情况说明</w:t>
      </w:r>
    </w:p>
    <w:p>
      <w:pPr>
        <w:ind w:left="1306" w:right="1438" w:firstLine="499"/>
        <w:spacing w:before="131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2023年度收入总计27,396.58万元，</w:t>
      </w:r>
      <w:r>
        <w:rPr>
          <w:rFonts w:ascii="FangSong" w:hAnsi="FangSong" w:eastAsia="FangSong" w:cs="FangSong"/>
          <w:sz w:val="25"/>
          <w:szCs w:val="25"/>
          <w:spacing w:val="1"/>
        </w:rPr>
        <w:t>支出总计27,396.58万元。与上年相比，收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入总计增加4,129.25万元，增长17.75%，支出总计增加4,129.25万元，增长</w:t>
      </w:r>
    </w:p>
    <w:p>
      <w:pPr>
        <w:ind w:left="1317"/>
        <w:spacing w:before="41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17.75%。主要原因是增加新建古县城</w:t>
      </w:r>
      <w:r>
        <w:rPr>
          <w:rFonts w:ascii="FangSong" w:hAnsi="FangSong" w:eastAsia="FangSong" w:cs="FangSong"/>
          <w:sz w:val="25"/>
          <w:szCs w:val="25"/>
        </w:rPr>
        <w:t>镇幼儿园工程项目。</w:t>
      </w:r>
    </w:p>
    <w:p>
      <w:pPr>
        <w:ind w:left="1802"/>
        <w:spacing w:before="131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18" w:id="57"/>
      <w:bookmarkEnd w:id="57"/>
      <w:r>
        <w:rPr>
          <w:rFonts w:ascii="SimHei" w:hAnsi="SimHei" w:eastAsia="SimHei" w:cs="SimHei"/>
          <w:sz w:val="25"/>
          <w:szCs w:val="25"/>
        </w:rPr>
        <w:t>二、收入决算情况说明</w:t>
      </w:r>
    </w:p>
    <w:p>
      <w:pPr>
        <w:ind w:left="1806"/>
        <w:spacing w:before="130" w:line="22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2023年度收入合计27,396.58万元，其中：</w:t>
      </w:r>
    </w:p>
    <w:p>
      <w:pPr>
        <w:ind w:left="1812" w:right="5159" w:firstLine="1"/>
        <w:spacing w:before="128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4"/>
        </w:rPr>
        <w:t>财政拨款收入27,183.49万元，</w:t>
      </w:r>
      <w:r>
        <w:rPr>
          <w:rFonts w:ascii="FangSong" w:hAnsi="FangSong" w:eastAsia="FangSong" w:cs="FangSong"/>
          <w:sz w:val="25"/>
          <w:szCs w:val="25"/>
          <w:spacing w:val="-54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4"/>
        </w:rPr>
        <w:t>占比99.22%；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4"/>
        </w:rPr>
        <w:t>上级补助收入0万元，</w:t>
      </w:r>
      <w:r>
        <w:rPr>
          <w:rFonts w:ascii="FangSong" w:hAnsi="FangSong" w:eastAsia="FangSong" w:cs="FangSong"/>
          <w:sz w:val="25"/>
          <w:szCs w:val="25"/>
          <w:spacing w:val="-60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4"/>
        </w:rPr>
        <w:t>占比0%；</w:t>
      </w:r>
    </w:p>
    <w:p>
      <w:pPr>
        <w:ind w:left="1810" w:right="6168"/>
        <w:spacing w:before="42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5"/>
        </w:rPr>
        <w:t>事业收入202.49万元，</w:t>
      </w:r>
      <w:r>
        <w:rPr>
          <w:rFonts w:ascii="FangSong" w:hAnsi="FangSong" w:eastAsia="FangSong" w:cs="FangSong"/>
          <w:sz w:val="25"/>
          <w:szCs w:val="25"/>
          <w:spacing w:val="-62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5"/>
        </w:rPr>
        <w:t>占比0.74%；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5"/>
        </w:rPr>
        <w:t>经营收入0万元，</w:t>
      </w:r>
      <w:r>
        <w:rPr>
          <w:rFonts w:ascii="FangSong" w:hAnsi="FangSong" w:eastAsia="FangSong" w:cs="FangSong"/>
          <w:sz w:val="25"/>
          <w:szCs w:val="25"/>
          <w:spacing w:val="-57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5"/>
        </w:rPr>
        <w:t>占比0%；</w:t>
      </w:r>
    </w:p>
    <w:p>
      <w:pPr>
        <w:ind w:left="1812" w:right="6168" w:firstLine="8"/>
        <w:spacing w:before="40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7"/>
        </w:rPr>
        <w:t>附属单位上缴收入0万元，</w:t>
      </w:r>
      <w:r>
        <w:rPr>
          <w:rFonts w:ascii="FangSong" w:hAnsi="FangSong" w:eastAsia="FangSong" w:cs="FangSong"/>
          <w:sz w:val="25"/>
          <w:szCs w:val="25"/>
          <w:spacing w:val="-5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7"/>
        </w:rPr>
        <w:t>占比0%；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其他收入10.59万元，</w:t>
      </w:r>
      <w:r>
        <w:rPr>
          <w:rFonts w:ascii="FangSong" w:hAnsi="FangSong" w:eastAsia="FangSong" w:cs="FangSong"/>
          <w:sz w:val="25"/>
          <w:szCs w:val="25"/>
          <w:spacing w:val="-57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占比0.04%。</w:t>
      </w:r>
    </w:p>
    <w:p>
      <w:pPr>
        <w:ind w:left="1803"/>
        <w:spacing w:before="42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19" w:id="58"/>
      <w:bookmarkEnd w:id="58"/>
      <w:r>
        <w:rPr>
          <w:rFonts w:ascii="SimHei" w:hAnsi="SimHei" w:eastAsia="SimHei" w:cs="SimHei"/>
          <w:sz w:val="25"/>
          <w:szCs w:val="25"/>
        </w:rPr>
        <w:t>三、支出决算情况说明</w:t>
      </w:r>
    </w:p>
    <w:p>
      <w:pPr>
        <w:ind w:left="1810" w:right="5407" w:hanging="4"/>
        <w:spacing w:before="132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1"/>
        </w:rPr>
        <w:t>2023年度支出合计27,396.58万元，其中：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基本支出17,959.73万元，</w:t>
      </w:r>
      <w:r>
        <w:rPr>
          <w:rFonts w:ascii="FangSong" w:hAnsi="FangSong" w:eastAsia="FangSong" w:cs="FangSong"/>
          <w:sz w:val="25"/>
          <w:szCs w:val="25"/>
          <w:spacing w:val="-60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占比65.55%；</w:t>
      </w:r>
    </w:p>
    <w:p>
      <w:pPr>
        <w:ind w:left="1811"/>
        <w:spacing w:before="40" w:line="22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2"/>
        </w:rPr>
        <w:t>项目支出9,436.85万元，</w:t>
      </w:r>
      <w:r>
        <w:rPr>
          <w:rFonts w:ascii="FangSong" w:hAnsi="FangSong" w:eastAsia="FangSong" w:cs="FangSong"/>
          <w:sz w:val="25"/>
          <w:szCs w:val="25"/>
          <w:spacing w:val="-64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占比34.45%；</w:t>
      </w:r>
    </w:p>
    <w:p>
      <w:pPr>
        <w:ind w:left="1810" w:right="6672" w:firstLine="2"/>
        <w:spacing w:before="129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8"/>
        </w:rPr>
        <w:t>上缴上级支出0万元，</w:t>
      </w:r>
      <w:r>
        <w:rPr>
          <w:rFonts w:ascii="FangSong" w:hAnsi="FangSong" w:eastAsia="FangSong" w:cs="FangSong"/>
          <w:sz w:val="25"/>
          <w:szCs w:val="25"/>
          <w:spacing w:val="-53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8"/>
        </w:rPr>
        <w:t>占比0%；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5"/>
        </w:rPr>
        <w:t>经营支出0万元，</w:t>
      </w:r>
      <w:r>
        <w:rPr>
          <w:rFonts w:ascii="FangSong" w:hAnsi="FangSong" w:eastAsia="FangSong" w:cs="FangSong"/>
          <w:sz w:val="25"/>
          <w:szCs w:val="25"/>
          <w:spacing w:val="-57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5"/>
        </w:rPr>
        <w:t>占比0%；</w:t>
      </w:r>
    </w:p>
    <w:p>
      <w:pPr>
        <w:ind w:left="1812"/>
        <w:spacing w:before="42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3"/>
        </w:rPr>
        <w:t>对附属单位补助支出0万元，</w:t>
      </w:r>
      <w:r>
        <w:rPr>
          <w:rFonts w:ascii="FangSong" w:hAnsi="FangSong" w:eastAsia="FangSong" w:cs="FangSong"/>
          <w:sz w:val="25"/>
          <w:szCs w:val="25"/>
          <w:spacing w:val="-60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占比0%。</w:t>
      </w:r>
    </w:p>
    <w:p>
      <w:pPr>
        <w:ind w:left="1813"/>
        <w:spacing w:before="131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20" w:id="59"/>
      <w:bookmarkEnd w:id="59"/>
      <w:r>
        <w:rPr>
          <w:rFonts w:ascii="SimHei" w:hAnsi="SimHei" w:eastAsia="SimHei" w:cs="SimHei"/>
          <w:sz w:val="25"/>
          <w:szCs w:val="25"/>
        </w:rPr>
        <w:t>四、财政拨款收支决算总体情况说明</w:t>
      </w:r>
    </w:p>
    <w:p>
      <w:pPr>
        <w:ind w:left="1298" w:right="1438" w:firstLine="508"/>
        <w:spacing w:before="129" w:line="309" w:lineRule="auto"/>
        <w:jc w:val="both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2023年度财政拨款收入总计27,183.4</w:t>
      </w:r>
      <w:r>
        <w:rPr>
          <w:rFonts w:ascii="FangSong" w:hAnsi="FangSong" w:eastAsia="FangSong" w:cs="FangSong"/>
          <w:sz w:val="25"/>
          <w:szCs w:val="25"/>
          <w:spacing w:val="1"/>
        </w:rPr>
        <w:t>9万元，支出总计27,183.49万元。与上年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2"/>
        </w:rPr>
        <w:t>相比，财政拨款收入总计增加4,211.1</w:t>
      </w:r>
      <w:r>
        <w:rPr>
          <w:rFonts w:ascii="FangSong" w:hAnsi="FangSong" w:eastAsia="FangSong" w:cs="FangSong"/>
          <w:sz w:val="25"/>
          <w:szCs w:val="25"/>
          <w:spacing w:val="1"/>
        </w:rPr>
        <w:t>0万元，增长18.33%；财政拨款支出总计增加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4,211.10万元，增长18.33%。主要原因是增加新建古县城镇幼儿园工程项目。</w:t>
      </w:r>
    </w:p>
    <w:p>
      <w:pPr>
        <w:ind w:left="1804"/>
        <w:spacing w:before="44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21" w:id="60"/>
      <w:bookmarkEnd w:id="60"/>
      <w:r>
        <w:rPr>
          <w:rFonts w:ascii="SimHei" w:hAnsi="SimHei" w:eastAsia="SimHei" w:cs="SimHei"/>
          <w:sz w:val="25"/>
          <w:szCs w:val="25"/>
          <w:spacing w:val="1"/>
        </w:rPr>
        <w:t>五、一般公共预算财政拨款支出决算情况说明</w:t>
      </w:r>
    </w:p>
    <w:p>
      <w:pPr>
        <w:ind w:left="1821"/>
        <w:spacing w:before="131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</w:rPr>
        <w:t>（一）一般公共预算财政拨款支出决算总体情况</w:t>
      </w:r>
    </w:p>
    <w:p>
      <w:pPr>
        <w:ind w:left="1806"/>
        <w:spacing w:before="131" w:line="22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2023年一般公共预算财政拨款决算支出23,943.49万元，</w:t>
      </w:r>
      <w:r>
        <w:rPr>
          <w:rFonts w:ascii="FangSong" w:hAnsi="FangSong" w:eastAsia="FangSong" w:cs="FangSong"/>
          <w:sz w:val="25"/>
          <w:szCs w:val="25"/>
          <w:spacing w:val="-63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占本年支</w:t>
      </w:r>
      <w:r>
        <w:rPr>
          <w:rFonts w:ascii="FangSong" w:hAnsi="FangSong" w:eastAsia="FangSong" w:cs="FangSong"/>
          <w:sz w:val="25"/>
          <w:szCs w:val="25"/>
          <w:spacing w:val="-1"/>
        </w:rPr>
        <w:t>出合计的</w:t>
      </w:r>
    </w:p>
    <w:p>
      <w:pPr>
        <w:ind w:left="1311" w:right="1318" w:hanging="11"/>
        <w:spacing w:before="130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87.40%。与上年相比，一般公共预算财政拨款</w:t>
      </w:r>
      <w:r>
        <w:rPr>
          <w:rFonts w:ascii="FangSong" w:hAnsi="FangSong" w:eastAsia="FangSong" w:cs="FangSong"/>
          <w:sz w:val="25"/>
          <w:szCs w:val="25"/>
          <w:spacing w:val="1"/>
        </w:rPr>
        <w:t>支出增加971.10万元，增长4.23%。主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要原因是增加职业年金纪实部分、新建城镇幼儿园工程款等。</w:t>
      </w:r>
    </w:p>
    <w:p>
      <w:pPr>
        <w:ind w:left="1821"/>
        <w:spacing w:before="42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</w:rPr>
        <w:t>（二）一般公共预算财政拨款支出决算结构情况</w:t>
      </w:r>
    </w:p>
    <w:p>
      <w:pPr>
        <w:ind w:left="1810" w:right="1884" w:hanging="4"/>
        <w:spacing w:before="131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2023年度一般公共预算财政拨款支出23,943.49万元，主要用于以下</w:t>
      </w:r>
      <w:r>
        <w:rPr>
          <w:rFonts w:ascii="FangSong" w:hAnsi="FangSong" w:eastAsia="FangSong" w:cs="FangSong"/>
          <w:sz w:val="25"/>
          <w:szCs w:val="25"/>
          <w:spacing w:val="-1"/>
        </w:rPr>
        <w:t>方面：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教育支出(类)19,120.77万元，</w:t>
      </w:r>
      <w:r>
        <w:rPr>
          <w:rFonts w:ascii="FangSong" w:hAnsi="FangSong" w:eastAsia="FangSong" w:cs="FangSong"/>
          <w:sz w:val="25"/>
          <w:szCs w:val="25"/>
          <w:spacing w:val="-4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占比79.86%；</w:t>
      </w:r>
    </w:p>
    <w:p>
      <w:pPr>
        <w:ind w:left="1811"/>
        <w:spacing w:before="40" w:line="22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2"/>
        </w:rPr>
        <w:t>科学技术支出(类)70.00万元，</w:t>
      </w:r>
      <w:r>
        <w:rPr>
          <w:rFonts w:ascii="FangSong" w:hAnsi="FangSong" w:eastAsia="FangSong" w:cs="FangSong"/>
          <w:sz w:val="25"/>
          <w:szCs w:val="25"/>
          <w:spacing w:val="-58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占比0.29%；</w:t>
      </w:r>
    </w:p>
    <w:p>
      <w:pPr>
        <w:spacing w:line="224" w:lineRule="auto"/>
        <w:sectPr>
          <w:headerReference w:type="default" r:id="rId33"/>
          <w:footerReference w:type="default" r:id="rId34"/>
          <w:pgSz w:w="11900" w:h="16840"/>
          <w:pgMar w:top="610" w:right="86" w:bottom="312" w:left="0" w:header="357" w:footer="153" w:gutter="0"/>
        </w:sectPr>
        <w:rPr>
          <w:rFonts w:ascii="FangSong" w:hAnsi="FangSong" w:eastAsia="FangSong" w:cs="FangSong"/>
          <w:sz w:val="25"/>
          <w:szCs w:val="25"/>
        </w:rPr>
      </w:pPr>
    </w:p>
    <w:p>
      <w:pPr>
        <w:pStyle w:val="BodyText"/>
        <w:spacing w:line="422" w:lineRule="auto"/>
        <w:rPr/>
      </w:pPr>
      <w:r/>
    </w:p>
    <w:p>
      <w:pPr>
        <w:ind w:left="1810" w:right="4025"/>
        <w:spacing w:before="81" w:line="30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3"/>
        </w:rPr>
        <w:t>社会保障和就业支出(类)3,280.69万元，</w:t>
      </w:r>
      <w:r>
        <w:rPr>
          <w:rFonts w:ascii="FangSong" w:hAnsi="FangSong" w:eastAsia="FangSong" w:cs="FangSong"/>
          <w:sz w:val="25"/>
          <w:szCs w:val="25"/>
          <w:spacing w:val="-53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占比13.70%；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住房保障支出(类)1,461.20万元，</w:t>
      </w:r>
      <w:r>
        <w:rPr>
          <w:rFonts w:ascii="FangSong" w:hAnsi="FangSong" w:eastAsia="FangSong" w:cs="FangSong"/>
          <w:sz w:val="25"/>
          <w:szCs w:val="25"/>
          <w:spacing w:val="-48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占比6.10%；</w:t>
      </w:r>
    </w:p>
    <w:p>
      <w:pPr>
        <w:ind w:left="1812" w:right="4151" w:firstLine="1"/>
        <w:spacing w:before="41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3"/>
        </w:rPr>
        <w:t>灾害防治及应急管理支出(类)9.59万元，</w:t>
      </w:r>
      <w:r>
        <w:rPr>
          <w:rFonts w:ascii="FangSong" w:hAnsi="FangSong" w:eastAsia="FangSong" w:cs="FangSong"/>
          <w:sz w:val="25"/>
          <w:szCs w:val="25"/>
          <w:spacing w:val="-63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占比0.0</w:t>
      </w:r>
      <w:r>
        <w:rPr>
          <w:rFonts w:ascii="FangSong" w:hAnsi="FangSong" w:eastAsia="FangSong" w:cs="FangSong"/>
          <w:sz w:val="25"/>
          <w:szCs w:val="25"/>
          <w:spacing w:val="-4"/>
        </w:rPr>
        <w:t>4%；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其他支出(类)1.24万元，</w:t>
      </w:r>
      <w:r>
        <w:rPr>
          <w:rFonts w:ascii="FangSong" w:hAnsi="FangSong" w:eastAsia="FangSong" w:cs="FangSong"/>
          <w:sz w:val="25"/>
          <w:szCs w:val="25"/>
          <w:spacing w:val="-48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占比0.01%。</w:t>
      </w:r>
    </w:p>
    <w:p>
      <w:pPr>
        <w:ind w:left="1821"/>
        <w:spacing w:before="42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</w:rPr>
        <w:t>（三）一般公共预算财政拨款支出决算具体情况</w:t>
      </w:r>
    </w:p>
    <w:p>
      <w:pPr>
        <w:ind w:left="1302" w:right="2075" w:firstLine="504"/>
        <w:spacing w:before="130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2023年度一般公共预算财政拨款支出年初预算22,384.71万元，支出决算</w:t>
      </w:r>
      <w:r>
        <w:rPr>
          <w:rFonts w:ascii="FangSong" w:hAnsi="FangSong" w:eastAsia="FangSong" w:cs="FangSong"/>
          <w:sz w:val="25"/>
          <w:szCs w:val="25"/>
          <w:spacing w:val="18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23,943.49万元，完成年初预算的106.96%。其中：</w:t>
      </w:r>
    </w:p>
    <w:p>
      <w:pPr>
        <w:ind w:left="1810"/>
        <w:spacing w:before="42" w:line="22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教育支出年初预算18304.8万元，支出决算19333.86万元，完成年初预算的</w:t>
      </w:r>
    </w:p>
    <w:p>
      <w:pPr>
        <w:ind w:left="1301" w:right="1324" w:firstLine="16"/>
        <w:spacing w:before="132" w:line="31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105.62%，用于人员经费，公用经费、学前困难幼儿资助、临时劳务派遣费、教育退</w:t>
      </w:r>
      <w:r>
        <w:rPr>
          <w:rFonts w:ascii="FangSong" w:hAnsi="FangSong" w:eastAsia="FangSong" w:cs="FangSong"/>
          <w:sz w:val="25"/>
          <w:szCs w:val="25"/>
          <w:spacing w:val="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2"/>
        </w:rPr>
        <w:t>养人员生活补助、教师节奖励、考试费等支出</w:t>
      </w:r>
      <w:r>
        <w:rPr>
          <w:rFonts w:ascii="FangSong" w:hAnsi="FangSong" w:eastAsia="FangSong" w:cs="FangSong"/>
          <w:sz w:val="25"/>
          <w:szCs w:val="25"/>
          <w:spacing w:val="1"/>
        </w:rPr>
        <w:t>。较2022年决算增加37.32万元，增长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2"/>
        </w:rPr>
        <w:t>0.19%，主要原因是增加人员经费，调资等</w:t>
      </w:r>
      <w:r>
        <w:rPr>
          <w:rFonts w:ascii="FangSong" w:hAnsi="FangSong" w:eastAsia="FangSong" w:cs="FangSong"/>
          <w:sz w:val="25"/>
          <w:szCs w:val="25"/>
          <w:spacing w:val="1"/>
        </w:rPr>
        <w:t>。科学技术支出年初预算90万元，支出决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算70万元，完成年初预算的77.78%，用于企业奖励等，较2022年决算增加70万元，</w:t>
      </w:r>
    </w:p>
    <w:p>
      <w:pPr>
        <w:ind w:left="1308" w:right="1324" w:hanging="2"/>
        <w:spacing w:before="40" w:line="31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增长</w:t>
      </w:r>
      <w:r>
        <w:rPr>
          <w:rFonts w:ascii="FangSong" w:hAnsi="FangSong" w:eastAsia="FangSong" w:cs="FangSong"/>
          <w:sz w:val="25"/>
          <w:szCs w:val="25"/>
          <w:spacing w:val="-9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∞%，主要原因人员2022年无高新技术企业奖励</w:t>
      </w:r>
      <w:r>
        <w:rPr>
          <w:rFonts w:ascii="FangSong" w:hAnsi="FangSong" w:eastAsia="FangSong" w:cs="FangSong"/>
          <w:sz w:val="25"/>
          <w:szCs w:val="25"/>
        </w:rPr>
        <w:t>项目。社会保障和就业支出年初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预算2809.91万元，支出决算3280.69元，完成年初预算的116.75%，用于人员单位部</w:t>
      </w:r>
      <w:r>
        <w:rPr>
          <w:rFonts w:ascii="FangSong" w:hAnsi="FangSong" w:eastAsia="FangSong" w:cs="FangSong"/>
          <w:sz w:val="25"/>
          <w:szCs w:val="25"/>
          <w:spacing w:val="6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分养老保险支出。较2022年决算增加增加936.37万元，增加39.94%，主要原因职业</w:t>
      </w:r>
      <w:r>
        <w:rPr>
          <w:rFonts w:ascii="FangSong" w:hAnsi="FangSong" w:eastAsia="FangSong" w:cs="FangSong"/>
          <w:sz w:val="25"/>
          <w:szCs w:val="25"/>
          <w:spacing w:val="4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1"/>
        </w:rPr>
        <w:t>年金单位部分记实增加。住房和保障支出年初预算1076.25万元，支出决算1461.2万</w:t>
      </w:r>
      <w:r>
        <w:rPr>
          <w:rFonts w:ascii="FangSong" w:hAnsi="FangSong" w:eastAsia="FangSong" w:cs="FangSong"/>
          <w:sz w:val="25"/>
          <w:szCs w:val="25"/>
          <w:spacing w:val="10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元，完成年初预算的135.76%，用于人员单位部分住房公积金。较2022年决算增加</w:t>
      </w:r>
    </w:p>
    <w:p>
      <w:pPr>
        <w:ind w:left="1306" w:right="1324" w:hanging="5"/>
        <w:spacing w:before="42" w:line="31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61.93万元，增长4.43%，主要原</w:t>
      </w:r>
      <w:r>
        <w:rPr>
          <w:rFonts w:ascii="FangSong" w:hAnsi="FangSong" w:eastAsia="FangSong" w:cs="FangSong"/>
          <w:sz w:val="25"/>
          <w:szCs w:val="25"/>
          <w:spacing w:val="1"/>
        </w:rPr>
        <w:t>因人员工资增加，住房公积金基数增加。灾害防治</w:t>
      </w:r>
      <w:r>
        <w:rPr>
          <w:rFonts w:ascii="FangSong" w:hAnsi="FangSong" w:eastAsia="FangSong" w:cs="FangSong"/>
          <w:sz w:val="25"/>
          <w:szCs w:val="25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1"/>
        </w:rPr>
        <w:t>及应急管理支出年初预算0万元，支出决算9.59万</w:t>
      </w:r>
      <w:r>
        <w:rPr>
          <w:rFonts w:ascii="FangSong" w:hAnsi="FangSong" w:eastAsia="FangSong" w:cs="FangSong"/>
          <w:sz w:val="25"/>
          <w:szCs w:val="25"/>
        </w:rPr>
        <w:t>元，完成年初预算的</w:t>
      </w:r>
      <w:r>
        <w:rPr>
          <w:rFonts w:ascii="FangSong" w:hAnsi="FangSong" w:eastAsia="FangSong" w:cs="FangSong"/>
          <w:sz w:val="25"/>
          <w:szCs w:val="25"/>
          <w:spacing w:val="-9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∞%，用于灾</w:t>
      </w:r>
      <w:r>
        <w:rPr>
          <w:rFonts w:ascii="FangSong" w:hAnsi="FangSong" w:eastAsia="FangSong" w:cs="FangSong"/>
          <w:sz w:val="25"/>
          <w:szCs w:val="25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1"/>
        </w:rPr>
        <w:t>后中小学幼儿园维修项目等。较2022年决算减少216.92万元，减少95.76%，主要原</w:t>
      </w:r>
      <w:r>
        <w:rPr>
          <w:rFonts w:ascii="FangSong" w:hAnsi="FangSong" w:eastAsia="FangSong" w:cs="FangSong"/>
          <w:sz w:val="25"/>
          <w:szCs w:val="25"/>
          <w:spacing w:val="5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1"/>
        </w:rPr>
        <w:t>因2022年根据项目进度支出，2023年支出质保金。其他支出年初预算0万元，支出决</w:t>
      </w:r>
      <w:r>
        <w:rPr>
          <w:rFonts w:ascii="FangSong" w:hAnsi="FangSong" w:eastAsia="FangSong" w:cs="FangSong"/>
          <w:sz w:val="25"/>
          <w:szCs w:val="25"/>
          <w:spacing w:val="14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算1.24万元，完成年初预算的</w:t>
      </w:r>
      <w:r>
        <w:rPr>
          <w:rFonts w:ascii="FangSong" w:hAnsi="FangSong" w:eastAsia="FangSong" w:cs="FangSong"/>
          <w:sz w:val="25"/>
          <w:szCs w:val="25"/>
          <w:spacing w:val="-9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∞%，用于目标责</w:t>
      </w:r>
      <w:r>
        <w:rPr>
          <w:rFonts w:ascii="FangSong" w:hAnsi="FangSong" w:eastAsia="FangSong" w:cs="FangSong"/>
          <w:sz w:val="25"/>
          <w:szCs w:val="25"/>
        </w:rPr>
        <w:t>任制考核奖励。较2022年决算增加</w:t>
      </w:r>
    </w:p>
    <w:p>
      <w:pPr>
        <w:ind w:left="1317"/>
        <w:spacing w:before="42" w:line="22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1.24万元，增长</w:t>
      </w:r>
      <w:r>
        <w:rPr>
          <w:rFonts w:ascii="FangSong" w:hAnsi="FangSong" w:eastAsia="FangSong" w:cs="FangSong"/>
          <w:sz w:val="25"/>
          <w:szCs w:val="25"/>
          <w:spacing w:val="-9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∞%，主要原因是2022年无目标责任制考核奖励项目。</w:t>
      </w:r>
    </w:p>
    <w:p>
      <w:pPr>
        <w:ind w:left="1805"/>
        <w:spacing w:before="131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22" w:id="61"/>
      <w:bookmarkEnd w:id="61"/>
      <w:r>
        <w:rPr>
          <w:rFonts w:ascii="SimHei" w:hAnsi="SimHei" w:eastAsia="SimHei" w:cs="SimHei"/>
          <w:sz w:val="25"/>
          <w:szCs w:val="25"/>
          <w:spacing w:val="1"/>
        </w:rPr>
        <w:t>六、一般公共预算财政拨款基本支出决算情况说明</w:t>
      </w:r>
    </w:p>
    <w:p>
      <w:pPr>
        <w:ind w:left="1806"/>
        <w:spacing w:before="131" w:line="22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2023年度财政拨款基本支出17,959.73万元，其中：</w:t>
      </w:r>
    </w:p>
    <w:p>
      <w:pPr>
        <w:ind w:left="1311" w:right="1318" w:firstLine="503"/>
        <w:spacing w:before="129" w:line="30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人员经费17,377.21万元，主要包括基本工资、津贴、绩效、社会保障缴费、住</w:t>
      </w:r>
      <w:r>
        <w:rPr>
          <w:rFonts w:ascii="FangSong" w:hAnsi="FangSong" w:eastAsia="FangSong" w:cs="FangSong"/>
          <w:sz w:val="25"/>
          <w:szCs w:val="25"/>
          <w:spacing w:val="14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房公积金、退休人员取暖费、抚恤金等；</w:t>
      </w:r>
    </w:p>
    <w:p>
      <w:pPr>
        <w:ind w:left="1816"/>
        <w:spacing w:before="43" w:line="22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公用经费582.51万元，主要包括办公费、印刷费、工会经费、福利费等。</w:t>
      </w:r>
    </w:p>
    <w:p>
      <w:pPr>
        <w:ind w:left="1797"/>
        <w:spacing w:before="131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23" w:id="62"/>
      <w:bookmarkEnd w:id="62"/>
      <w:r>
        <w:rPr>
          <w:rFonts w:ascii="SimHei" w:hAnsi="SimHei" w:eastAsia="SimHei" w:cs="SimHei"/>
          <w:sz w:val="25"/>
          <w:szCs w:val="25"/>
          <w:spacing w:val="1"/>
        </w:rPr>
        <w:t>七、政府性基金预算财政拨款收支决算情况说明</w:t>
      </w:r>
    </w:p>
    <w:p>
      <w:pPr>
        <w:ind w:left="1308" w:right="1449" w:firstLine="497"/>
        <w:spacing w:before="131" w:line="30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2023年度政府性基金预算财政拨款收入总计3,240.00万元、支出总计3,240.00</w:t>
      </w:r>
      <w:r>
        <w:rPr>
          <w:rFonts w:ascii="FangSong" w:hAnsi="FangSong" w:eastAsia="FangSong" w:cs="FangSong"/>
          <w:sz w:val="25"/>
          <w:szCs w:val="25"/>
          <w:spacing w:val="12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万元。与上年相比，政府性基金预算财政拨款收入总计增加3,240.00万元，增长</w:t>
      </w:r>
    </w:p>
    <w:p>
      <w:pPr>
        <w:ind w:left="1307" w:right="1691" w:firstLine="10"/>
        <w:spacing w:before="44" w:line="30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∞%；政府性基金预算财政拨款支出总计增加3,</w:t>
      </w:r>
      <w:r>
        <w:rPr>
          <w:rFonts w:ascii="FangSong" w:hAnsi="FangSong" w:eastAsia="FangSong" w:cs="FangSong"/>
          <w:sz w:val="25"/>
          <w:szCs w:val="25"/>
        </w:rPr>
        <w:t>240.00万元，增长</w:t>
      </w:r>
      <w:r>
        <w:rPr>
          <w:rFonts w:ascii="FangSong" w:hAnsi="FangSong" w:eastAsia="FangSong" w:cs="FangSong"/>
          <w:sz w:val="25"/>
          <w:szCs w:val="25"/>
          <w:spacing w:val="-9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∞%。主要原因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是增加新建古县城镇幼儿园工程项目。</w:t>
      </w:r>
    </w:p>
    <w:p>
      <w:pPr>
        <w:ind w:left="1798"/>
        <w:spacing w:before="44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24" w:id="63"/>
      <w:bookmarkEnd w:id="63"/>
      <w:r>
        <w:rPr>
          <w:rFonts w:ascii="SimHei" w:hAnsi="SimHei" w:eastAsia="SimHei" w:cs="SimHei"/>
          <w:sz w:val="25"/>
          <w:szCs w:val="25"/>
          <w:spacing w:val="1"/>
        </w:rPr>
        <w:t>八、国有资本经营预算财政拨款支出决算情况说明</w:t>
      </w:r>
    </w:p>
    <w:p>
      <w:pPr>
        <w:spacing w:line="222" w:lineRule="auto"/>
        <w:sectPr>
          <w:headerReference w:type="default" r:id="rId35"/>
          <w:footerReference w:type="default" r:id="rId36"/>
          <w:pgSz w:w="11900" w:h="16840"/>
          <w:pgMar w:top="610" w:right="86" w:bottom="312" w:left="0" w:header="357" w:footer="153" w:gutter="0"/>
        </w:sectPr>
        <w:rPr>
          <w:rFonts w:ascii="SimHei" w:hAnsi="SimHei" w:eastAsia="SimHei" w:cs="SimHei"/>
          <w:sz w:val="25"/>
          <w:szCs w:val="25"/>
        </w:rPr>
      </w:pPr>
    </w:p>
    <w:p>
      <w:pPr>
        <w:pStyle w:val="BodyText"/>
        <w:spacing w:line="361" w:lineRule="auto"/>
        <w:rPr/>
      </w:pPr>
      <w:r/>
    </w:p>
    <w:p>
      <w:pPr>
        <w:ind w:left="1811"/>
        <w:spacing w:before="82" w:line="22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1"/>
        </w:rPr>
        <w:t>本年度无此项支出。</w:t>
      </w:r>
    </w:p>
    <w:p>
      <w:pPr>
        <w:ind w:left="1804"/>
        <w:spacing w:before="129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41" w:id="64"/>
      <w:bookmarkEnd w:id="64"/>
      <w:bookmarkStart w:name="bookmark25" w:id="65"/>
      <w:bookmarkEnd w:id="65"/>
      <w:r>
        <w:rPr>
          <w:rFonts w:ascii="SimHei" w:hAnsi="SimHei" w:eastAsia="SimHei" w:cs="SimHei"/>
          <w:sz w:val="25"/>
          <w:szCs w:val="25"/>
          <w:spacing w:val="1"/>
        </w:rPr>
        <w:t>九、财政拨款“三公”经费支出决算情况说明</w:t>
      </w:r>
    </w:p>
    <w:p>
      <w:pPr>
        <w:ind w:left="1821"/>
        <w:spacing w:before="131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</w:rPr>
        <w:t>（一）“三公”经费财政拨款支出决算总体情况说明</w:t>
      </w:r>
    </w:p>
    <w:p>
      <w:pPr>
        <w:ind w:left="1806"/>
        <w:spacing w:before="131" w:line="22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2023年度“三公</w:t>
      </w:r>
      <w:r>
        <w:rPr>
          <w:rFonts w:ascii="FangSong" w:hAnsi="FangSong" w:eastAsia="FangSong" w:cs="FangSong"/>
          <w:sz w:val="25"/>
          <w:szCs w:val="25"/>
          <w:spacing w:val="-72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”经费财政拨款支出全年预算2.94万元，支出决算2.94万元，</w:t>
      </w:r>
    </w:p>
    <w:p>
      <w:pPr>
        <w:ind w:left="1308" w:right="1318" w:firstLine="3"/>
        <w:spacing w:before="129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完成全年预算的100.00%，</w:t>
      </w:r>
      <w:r>
        <w:rPr>
          <w:rFonts w:ascii="FangSong" w:hAnsi="FangSong" w:eastAsia="FangSong" w:cs="FangSong"/>
          <w:sz w:val="25"/>
          <w:szCs w:val="25"/>
          <w:spacing w:val="-69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比上年度减少0.41万元，下降12.24%，主要原因是：厉行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勤俭节约，公务接待人次和批次减少其中：</w:t>
      </w:r>
    </w:p>
    <w:p>
      <w:pPr>
        <w:ind w:left="1307" w:right="1823" w:firstLine="528"/>
        <w:spacing w:before="42" w:line="30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因公出国（境）费支出0万元，完成全年预算的0%，与上年</w:t>
      </w:r>
      <w:r>
        <w:rPr>
          <w:rFonts w:ascii="FangSong" w:hAnsi="FangSong" w:eastAsia="FangSong" w:cs="FangSong"/>
          <w:sz w:val="25"/>
          <w:szCs w:val="25"/>
        </w:rPr>
        <w:t>相同，主要原因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是：本单位无因公出国（境）支出；</w:t>
      </w:r>
    </w:p>
    <w:p>
      <w:pPr>
        <w:ind w:left="1311" w:right="1318" w:firstLine="504"/>
        <w:spacing w:before="41" w:line="30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公务用车购置费支出0万元，完成全年预算的0%，与上年相同，主要原因是：本</w:t>
      </w:r>
      <w:r>
        <w:rPr>
          <w:rFonts w:ascii="FangSong" w:hAnsi="FangSong" w:eastAsia="FangSong" w:cs="FangSong"/>
          <w:sz w:val="25"/>
          <w:szCs w:val="25"/>
          <w:spacing w:val="16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单位无公务用车购置费支出；</w:t>
      </w:r>
    </w:p>
    <w:p>
      <w:pPr>
        <w:ind w:left="1307" w:right="1570" w:firstLine="508"/>
        <w:spacing w:before="44" w:line="30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公务用车运行维护费支出0万元，完成全年预算的0%，与上年相同，主要原因</w:t>
      </w:r>
      <w:r>
        <w:rPr>
          <w:rFonts w:ascii="FangSong" w:hAnsi="FangSong" w:eastAsia="FangSong" w:cs="FangSong"/>
          <w:sz w:val="25"/>
          <w:szCs w:val="25"/>
          <w:spacing w:val="1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是：本单位无公务用车运行维护费支出；</w:t>
      </w:r>
    </w:p>
    <w:p>
      <w:pPr>
        <w:ind w:left="1310" w:right="1823" w:firstLine="505"/>
        <w:spacing w:before="46" w:line="30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公务接待费支出2.94万元，完成全年预算的100.00%，</w:t>
      </w:r>
      <w:r>
        <w:rPr>
          <w:rFonts w:ascii="FangSong" w:hAnsi="FangSong" w:eastAsia="FangSong" w:cs="FangSong"/>
          <w:sz w:val="25"/>
          <w:szCs w:val="25"/>
          <w:spacing w:val="-72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比上年度减少</w:t>
      </w:r>
      <w:r>
        <w:rPr>
          <w:rFonts w:ascii="FangSong" w:hAnsi="FangSong" w:eastAsia="FangSong" w:cs="FangSong"/>
          <w:sz w:val="25"/>
          <w:szCs w:val="25"/>
          <w:spacing w:val="-1"/>
        </w:rPr>
        <w:t>0.41万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元，下降12.24%，主要原因是：厉行勤俭节约，公务接待人次和批次减少。</w:t>
      </w:r>
    </w:p>
    <w:p>
      <w:pPr>
        <w:ind w:left="1821"/>
        <w:spacing w:before="43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</w:rPr>
        <w:t>（二）“三公”经费财政拨款支出决算具体情况说明</w:t>
      </w:r>
    </w:p>
    <w:p>
      <w:pPr>
        <w:ind w:left="1335" w:right="1294" w:firstLine="486"/>
        <w:spacing w:before="130" w:line="27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1、因公出国（境）费支出0万元，出国团组共0个，0人次。主要用于:</w:t>
      </w:r>
      <w:r>
        <w:rPr>
          <w:rFonts w:ascii="FangSong" w:hAnsi="FangSong" w:eastAsia="FangSong" w:cs="FangSong"/>
          <w:sz w:val="25"/>
          <w:szCs w:val="25"/>
          <w:spacing w:val="1"/>
        </w:rPr>
        <w:t>无因公出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5"/>
        </w:rPr>
        <w:t>国（境）费支出。</w:t>
      </w:r>
    </w:p>
    <w:p>
      <w:pPr>
        <w:ind w:left="1313" w:right="1306" w:firstLine="492"/>
        <w:spacing w:before="128" w:line="270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2、公务用车购置支出0万元，使用财政拨款共购置公务用车0辆，主要用于无公</w:t>
      </w:r>
      <w:r>
        <w:rPr>
          <w:rFonts w:ascii="FangSong" w:hAnsi="FangSong" w:eastAsia="FangSong" w:cs="FangSong"/>
          <w:sz w:val="25"/>
          <w:szCs w:val="25"/>
          <w:spacing w:val="2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务用车购置费用支出。</w:t>
      </w:r>
    </w:p>
    <w:p>
      <w:pPr>
        <w:ind w:left="1312" w:right="1306" w:firstLine="495"/>
        <w:spacing w:before="133" w:line="270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3、公务用车运行维护费支出0万元，使用财政拨款负担的公务用车保有量共0辆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车，主要用于：无公务用车运行维护费用支出。</w:t>
      </w:r>
    </w:p>
    <w:p>
      <w:pPr>
        <w:ind w:left="1802"/>
        <w:spacing w:before="133" w:line="22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4、公务接待费支出2.94万元，共接待70批次，378人次</w:t>
      </w:r>
      <w:r>
        <w:rPr>
          <w:rFonts w:ascii="FangSong" w:hAnsi="FangSong" w:eastAsia="FangSong" w:cs="FangSong"/>
          <w:sz w:val="25"/>
          <w:szCs w:val="25"/>
          <w:spacing w:val="1"/>
        </w:rPr>
        <w:t>。国内接待费2.94万</w:t>
      </w:r>
    </w:p>
    <w:p>
      <w:pPr>
        <w:ind w:left="1307" w:right="1426" w:firstLine="3"/>
        <w:spacing w:before="131" w:line="287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元，共接待70批次，378人次，其中外事接待费0万元，共接待0批次，</w:t>
      </w:r>
      <w:r>
        <w:rPr>
          <w:rFonts w:ascii="FangSong" w:hAnsi="FangSong" w:eastAsia="FangSong" w:cs="FangSong"/>
          <w:sz w:val="25"/>
          <w:szCs w:val="25"/>
          <w:spacing w:val="1"/>
        </w:rPr>
        <w:t>0人次，主要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是接待中考、高考、学业水平测试等大型考试巡视、监考等人员；国（境）外接待</w:t>
      </w:r>
      <w:r>
        <w:rPr>
          <w:rFonts w:ascii="FangSong" w:hAnsi="FangSong" w:eastAsia="FangSong" w:cs="FangSong"/>
          <w:sz w:val="25"/>
          <w:szCs w:val="25"/>
          <w:spacing w:val="17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2"/>
        </w:rPr>
        <w:t>费0万元，共接待国（境）外0批次，0人次，主要是无国（境</w:t>
      </w:r>
      <w:r>
        <w:rPr>
          <w:rFonts w:ascii="FangSong" w:hAnsi="FangSong" w:eastAsia="FangSong" w:cs="FangSong"/>
          <w:sz w:val="25"/>
          <w:szCs w:val="25"/>
          <w:spacing w:val="1"/>
        </w:rPr>
        <w:t>）外接待费。</w:t>
      </w:r>
    </w:p>
    <w:p>
      <w:pPr>
        <w:ind w:left="1801"/>
        <w:spacing w:before="130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26" w:id="66"/>
      <w:bookmarkEnd w:id="66"/>
      <w:r>
        <w:rPr>
          <w:rFonts w:ascii="SimHei" w:hAnsi="SimHei" w:eastAsia="SimHei" w:cs="SimHei"/>
          <w:sz w:val="25"/>
          <w:szCs w:val="25"/>
        </w:rPr>
        <w:t>十、其他重要事项情况说明</w:t>
      </w:r>
    </w:p>
    <w:p>
      <w:pPr>
        <w:ind w:left="1821"/>
        <w:spacing w:before="132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</w:rPr>
        <w:t>（一）机关运行经费支出情况说明</w:t>
      </w:r>
    </w:p>
    <w:p>
      <w:pPr>
        <w:ind w:left="1311" w:right="1438" w:firstLine="494"/>
        <w:spacing w:before="130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2023年机关运行经费支出14.05万元，</w:t>
      </w:r>
      <w:r>
        <w:rPr>
          <w:rFonts w:ascii="FangSong" w:hAnsi="FangSong" w:eastAsia="FangSong" w:cs="FangSong"/>
          <w:sz w:val="25"/>
          <w:szCs w:val="25"/>
          <w:spacing w:val="-58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比2022年减少2.98万元，下降17.5%，主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要原因减少差旅费、其他交通费。</w:t>
      </w:r>
    </w:p>
    <w:p>
      <w:pPr>
        <w:ind w:left="1821"/>
        <w:spacing w:before="42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  <w:spacing w:val="-1"/>
        </w:rPr>
        <w:t>（二）政府采购情况说明</w:t>
      </w:r>
    </w:p>
    <w:p>
      <w:pPr>
        <w:ind w:left="1806"/>
        <w:spacing w:before="132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2023年度政府采购支出总额743.68万元，其中：政府采购货物支出222.52万</w:t>
      </w:r>
    </w:p>
    <w:p>
      <w:pPr>
        <w:ind w:left="1306" w:right="1318" w:firstLine="4"/>
        <w:spacing w:before="131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元、政府采购工程支出521.16万元、政府采购服务支出0万元。政府采购授予中小企</w:t>
      </w:r>
      <w:r>
        <w:rPr>
          <w:rFonts w:ascii="FangSong" w:hAnsi="FangSong" w:eastAsia="FangSong" w:cs="FangSong"/>
          <w:sz w:val="25"/>
          <w:szCs w:val="25"/>
          <w:spacing w:val="17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业合同金额0万元，</w:t>
      </w:r>
      <w:r>
        <w:rPr>
          <w:rFonts w:ascii="FangSong" w:hAnsi="FangSong" w:eastAsia="FangSong" w:cs="FangSong"/>
          <w:sz w:val="25"/>
          <w:szCs w:val="25"/>
          <w:spacing w:val="-61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占政府采购支出总额的0%。其中：授予小微企业合同金额0万</w:t>
      </w:r>
    </w:p>
    <w:p>
      <w:pPr>
        <w:ind w:left="1310"/>
        <w:spacing w:before="40" w:line="22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4"/>
        </w:rPr>
        <w:t>元，</w:t>
      </w:r>
      <w:r>
        <w:rPr>
          <w:rFonts w:ascii="FangSong" w:hAnsi="FangSong" w:eastAsia="FangSong" w:cs="FangSong"/>
          <w:sz w:val="25"/>
          <w:szCs w:val="25"/>
          <w:spacing w:val="-6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4"/>
        </w:rPr>
        <w:t>占政府采购支出总额的0%。</w:t>
      </w:r>
    </w:p>
    <w:p>
      <w:pPr>
        <w:spacing w:line="224" w:lineRule="auto"/>
        <w:sectPr>
          <w:headerReference w:type="default" r:id="rId37"/>
          <w:footerReference w:type="default" r:id="rId38"/>
          <w:pgSz w:w="11900" w:h="16840"/>
          <w:pgMar w:top="610" w:right="86" w:bottom="312" w:left="0" w:header="357" w:footer="153" w:gutter="0"/>
        </w:sectPr>
        <w:rPr>
          <w:rFonts w:ascii="FangSong" w:hAnsi="FangSong" w:eastAsia="FangSong" w:cs="FangSong"/>
          <w:sz w:val="25"/>
          <w:szCs w:val="25"/>
        </w:rPr>
      </w:pPr>
    </w:p>
    <w:p>
      <w:pPr>
        <w:pStyle w:val="BodyText"/>
        <w:spacing w:line="362" w:lineRule="auto"/>
        <w:rPr/>
      </w:pPr>
      <w:r/>
    </w:p>
    <w:p>
      <w:pPr>
        <w:ind w:left="1821"/>
        <w:spacing w:before="81" w:line="222" w:lineRule="auto"/>
        <w:rPr>
          <w:rFonts w:ascii="SimHei" w:hAnsi="SimHei" w:eastAsia="SimHei" w:cs="SimHei"/>
          <w:sz w:val="25"/>
          <w:szCs w:val="25"/>
        </w:rPr>
      </w:pPr>
      <w:bookmarkStart w:name="bookmark42" w:id="67"/>
      <w:bookmarkEnd w:id="67"/>
      <w:r>
        <w:rPr>
          <w:rFonts w:ascii="SimHei" w:hAnsi="SimHei" w:eastAsia="SimHei" w:cs="SimHei"/>
          <w:sz w:val="25"/>
          <w:szCs w:val="25"/>
          <w:spacing w:val="-1"/>
        </w:rPr>
        <w:t>（三）国有资产占用情况说明</w:t>
      </w:r>
    </w:p>
    <w:p>
      <w:pPr>
        <w:ind w:left="1306" w:right="1312" w:firstLine="504"/>
        <w:spacing w:before="127" w:line="313" w:lineRule="auto"/>
        <w:jc w:val="both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截至2023年12月31</w:t>
      </w:r>
      <w:r>
        <w:rPr>
          <w:rFonts w:ascii="FangSong" w:hAnsi="FangSong" w:eastAsia="FangSong" w:cs="FangSong"/>
          <w:sz w:val="25"/>
          <w:szCs w:val="25"/>
          <w:spacing w:val="-54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日，本部门（单位）共有车辆</w:t>
      </w:r>
      <w:r>
        <w:rPr>
          <w:rFonts w:ascii="FangSong" w:hAnsi="FangSong" w:eastAsia="FangSong" w:cs="FangSong"/>
          <w:sz w:val="25"/>
          <w:szCs w:val="25"/>
          <w:spacing w:val="-1"/>
        </w:rPr>
        <w:t>3辆。其中：副部（省）级及以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2"/>
        </w:rPr>
        <w:t>上领导用车0辆、主要负责人用车0辆、机要通信用车1辆、应急保障用车0辆、执法</w:t>
      </w:r>
      <w:r>
        <w:rPr>
          <w:rFonts w:ascii="FangSong" w:hAnsi="FangSong" w:eastAsia="FangSong" w:cs="FangSong"/>
          <w:sz w:val="25"/>
          <w:szCs w:val="25"/>
          <w:spacing w:val="1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2"/>
        </w:rPr>
        <w:t>执勤用车0辆、特种专业技术用车0辆、离退休干部服务用车0辆，其他用车2</w:t>
      </w:r>
      <w:r>
        <w:rPr>
          <w:rFonts w:ascii="FangSong" w:hAnsi="FangSong" w:eastAsia="FangSong" w:cs="FangSong"/>
          <w:sz w:val="25"/>
          <w:szCs w:val="25"/>
          <w:spacing w:val="1"/>
        </w:rPr>
        <w:t>辆，其</w:t>
      </w:r>
      <w:r>
        <w:rPr>
          <w:rFonts w:ascii="FangSong" w:hAnsi="FangSong" w:eastAsia="FangSong" w:cs="FangSong"/>
          <w:sz w:val="25"/>
          <w:szCs w:val="25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2"/>
        </w:rPr>
        <w:t>他用车主要是古县三中校车1辆，古县教育科技局已报废未下账车</w:t>
      </w:r>
      <w:r>
        <w:rPr>
          <w:rFonts w:ascii="FangSong" w:hAnsi="FangSong" w:eastAsia="FangSong" w:cs="FangSong"/>
          <w:sz w:val="25"/>
          <w:szCs w:val="25"/>
          <w:spacing w:val="1"/>
        </w:rPr>
        <w:t>辆1辆；单价100万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元（含）以上设备（不含车辆）0台（套）。</w:t>
      </w:r>
    </w:p>
    <w:p>
      <w:pPr>
        <w:ind w:left="1821"/>
        <w:spacing w:before="45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  <w:spacing w:val="-1"/>
        </w:rPr>
        <w:t>（四）预算绩效情况说明</w:t>
      </w:r>
    </w:p>
    <w:p>
      <w:pPr>
        <w:ind w:left="1821"/>
        <w:spacing w:before="130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1"/>
        </w:rPr>
        <w:t>1、预算绩效管理工作开展情况</w:t>
      </w:r>
    </w:p>
    <w:p>
      <w:pPr>
        <w:ind w:left="1307" w:right="1450" w:firstLine="504"/>
        <w:spacing w:before="133" w:line="31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根据预算绩效管理要求，一是组织对2023年初预算安排的所有项目资金全面开</w:t>
      </w:r>
      <w:r>
        <w:rPr>
          <w:rFonts w:ascii="FangSong" w:hAnsi="FangSong" w:eastAsia="FangSong" w:cs="FangSong"/>
          <w:sz w:val="25"/>
          <w:szCs w:val="25"/>
          <w:spacing w:val="13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展了绩效自评，涉及二级项目226个，资金9436.85万元，其中一般公共预算项目支</w:t>
      </w:r>
      <w:r>
        <w:rPr>
          <w:rFonts w:ascii="FangSong" w:hAnsi="FangSong" w:eastAsia="FangSong" w:cs="FangSong"/>
          <w:sz w:val="25"/>
          <w:szCs w:val="25"/>
          <w:spacing w:val="12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出6195.61万元、政府性基金预算项目支出3241.24万元、国有资金经营预算项目支</w:t>
      </w:r>
      <w:r>
        <w:rPr>
          <w:rFonts w:ascii="FangSong" w:hAnsi="FangSong" w:eastAsia="FangSong" w:cs="FangSong"/>
          <w:sz w:val="25"/>
          <w:szCs w:val="25"/>
          <w:spacing w:val="10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出0万元、社会保险基金预算项目支出0万元。</w:t>
      </w:r>
      <w:r>
        <w:rPr>
          <w:rFonts w:ascii="FangSong" w:hAnsi="FangSong" w:eastAsia="FangSong" w:cs="FangSong"/>
          <w:sz w:val="25"/>
          <w:szCs w:val="25"/>
          <w:spacing w:val="-60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自</w:t>
      </w:r>
      <w:r>
        <w:rPr>
          <w:rFonts w:ascii="FangSong" w:hAnsi="FangSong" w:eastAsia="FangSong" w:cs="FangSong"/>
          <w:sz w:val="25"/>
          <w:szCs w:val="25"/>
          <w:spacing w:val="-1"/>
        </w:rPr>
        <w:t>评结果为：197个项目自评等级</w:t>
      </w:r>
    </w:p>
    <w:p>
      <w:pPr>
        <w:ind w:left="1313" w:right="1450" w:firstLine="2"/>
        <w:spacing w:before="45" w:line="31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4"/>
        </w:rPr>
        <w:t>为“优</w:t>
      </w:r>
      <w:r>
        <w:rPr>
          <w:rFonts w:ascii="FangSong" w:hAnsi="FangSong" w:eastAsia="FangSong" w:cs="FangSong"/>
          <w:sz w:val="25"/>
          <w:szCs w:val="25"/>
          <w:spacing w:val="-8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4"/>
        </w:rPr>
        <w:t>”，29个项目自评等级为“</w:t>
      </w:r>
      <w:r>
        <w:rPr>
          <w:rFonts w:ascii="FangSong" w:hAnsi="FangSong" w:eastAsia="FangSong" w:cs="FangSong"/>
          <w:sz w:val="25"/>
          <w:szCs w:val="25"/>
          <w:spacing w:val="-6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4"/>
        </w:rPr>
        <w:t>良</w:t>
      </w:r>
      <w:r>
        <w:rPr>
          <w:rFonts w:ascii="FangSong" w:hAnsi="FangSong" w:eastAsia="FangSong" w:cs="FangSong"/>
          <w:sz w:val="25"/>
          <w:szCs w:val="25"/>
          <w:spacing w:val="-8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4"/>
        </w:rPr>
        <w:t>”，0个</w:t>
      </w:r>
      <w:r>
        <w:rPr>
          <w:rFonts w:ascii="FangSong" w:hAnsi="FangSong" w:eastAsia="FangSong" w:cs="FangSong"/>
          <w:sz w:val="25"/>
          <w:szCs w:val="25"/>
          <w:spacing w:val="-5"/>
        </w:rPr>
        <w:t>项目自评等级为“</w:t>
      </w:r>
      <w:r>
        <w:rPr>
          <w:rFonts w:ascii="FangSong" w:hAnsi="FangSong" w:eastAsia="FangSong" w:cs="FangSong"/>
          <w:sz w:val="25"/>
          <w:szCs w:val="25"/>
          <w:spacing w:val="-74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5"/>
        </w:rPr>
        <w:t>中</w:t>
      </w:r>
      <w:r>
        <w:rPr>
          <w:rFonts w:ascii="FangSong" w:hAnsi="FangSong" w:eastAsia="FangSong" w:cs="FangSong"/>
          <w:sz w:val="25"/>
          <w:szCs w:val="25"/>
          <w:spacing w:val="-90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5"/>
        </w:rPr>
        <w:t>”，0个项目自评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等级为“差</w:t>
      </w:r>
      <w:r>
        <w:rPr>
          <w:rFonts w:ascii="FangSong" w:hAnsi="FangSong" w:eastAsia="FangSong" w:cs="FangSong"/>
          <w:sz w:val="25"/>
          <w:szCs w:val="25"/>
          <w:spacing w:val="-73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”。二是组织对“2023年城乡义务教育补助经费</w:t>
      </w:r>
      <w:r>
        <w:rPr>
          <w:rFonts w:ascii="FangSong" w:hAnsi="FangSong" w:eastAsia="FangSong" w:cs="FangSong"/>
          <w:sz w:val="25"/>
          <w:szCs w:val="25"/>
          <w:spacing w:val="-90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”“2023年支持学前教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育补助经费</w:t>
      </w:r>
      <w:r>
        <w:rPr>
          <w:rFonts w:ascii="FangSong" w:hAnsi="FangSong" w:eastAsia="FangSong" w:cs="FangSong"/>
          <w:sz w:val="25"/>
          <w:szCs w:val="25"/>
          <w:spacing w:val="-73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”“2023年改善普通高中学校办学条件补助资金</w:t>
      </w:r>
      <w:r>
        <w:rPr>
          <w:rFonts w:ascii="FangSong" w:hAnsi="FangSong" w:eastAsia="FangSong" w:cs="FangSong"/>
          <w:sz w:val="25"/>
          <w:szCs w:val="25"/>
          <w:spacing w:val="-90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”“2023年学生资助项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目</w:t>
      </w:r>
      <w:r>
        <w:rPr>
          <w:rFonts w:ascii="FangSong" w:hAnsi="FangSong" w:eastAsia="FangSong" w:cs="FangSong"/>
          <w:sz w:val="25"/>
          <w:szCs w:val="25"/>
          <w:spacing w:val="-80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”等5个项目开展了部门评价，涉及资金5265.36万元，其中一般公共预算支出</w:t>
      </w:r>
    </w:p>
    <w:p>
      <w:pPr>
        <w:ind w:left="1309" w:right="1324" w:hanging="7"/>
        <w:spacing w:before="39" w:line="31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2024.12万元、政府性基金预算支出3241.24万元、国有资金经营预算支出0万元、社</w:t>
      </w:r>
      <w:r>
        <w:rPr>
          <w:rFonts w:ascii="FangSong" w:hAnsi="FangSong" w:eastAsia="FangSong" w:cs="FangSong"/>
          <w:sz w:val="25"/>
          <w:szCs w:val="25"/>
          <w:spacing w:val="16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会保险基金预算支出0万元。从评价结果来看，我单位财政预算资金管理规范、发挥</w:t>
      </w:r>
      <w:r>
        <w:rPr>
          <w:rFonts w:ascii="FangSong" w:hAnsi="FangSong" w:eastAsia="FangSong" w:cs="FangSong"/>
          <w:sz w:val="25"/>
          <w:szCs w:val="25"/>
          <w:spacing w:val="1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效益突出、预算绩效成绩显著。下一步将继续完善机制、优化流程，保障财政资金</w:t>
      </w:r>
      <w:r>
        <w:rPr>
          <w:rFonts w:ascii="FangSong" w:hAnsi="FangSong" w:eastAsia="FangSong" w:cs="FangSong"/>
          <w:sz w:val="25"/>
          <w:szCs w:val="25"/>
          <w:spacing w:val="7"/>
        </w:rPr>
        <w:t xml:space="preserve">  </w:t>
      </w:r>
      <w:r>
        <w:rPr>
          <w:rFonts w:ascii="FangSong" w:hAnsi="FangSong" w:eastAsia="FangSong" w:cs="FangSong"/>
          <w:sz w:val="25"/>
          <w:szCs w:val="25"/>
        </w:rPr>
        <w:t>安全高效使用及项目顺利实施。</w:t>
      </w:r>
    </w:p>
    <w:p>
      <w:pPr>
        <w:ind w:left="1307" w:right="1450" w:firstLine="9"/>
        <w:spacing w:before="39" w:line="312" w:lineRule="auto"/>
        <w:jc w:val="both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附件：《古县2023年城乡义务教育补助经费项目绩效评价报告》《古县2023年支持</w:t>
      </w:r>
      <w:r>
        <w:rPr>
          <w:rFonts w:ascii="FangSong" w:hAnsi="FangSong" w:eastAsia="FangSong" w:cs="FangSong"/>
          <w:sz w:val="25"/>
          <w:szCs w:val="25"/>
          <w:spacing w:val="4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学前教育发展项目绩效评价报告》《《古县2023年改善普通高中办学条件项目绩效</w:t>
      </w:r>
      <w:r>
        <w:rPr>
          <w:rFonts w:ascii="FangSong" w:hAnsi="FangSong" w:eastAsia="FangSong" w:cs="FangSong"/>
          <w:sz w:val="25"/>
          <w:szCs w:val="25"/>
          <w:spacing w:val="1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评价报告》《古县2023年学生资助绩效自评报告》《古县2023年新建城镇幼儿园工</w:t>
      </w:r>
      <w:r>
        <w:rPr>
          <w:rFonts w:ascii="FangSong" w:hAnsi="FangSong" w:eastAsia="FangSong" w:cs="FangSong"/>
          <w:sz w:val="25"/>
          <w:szCs w:val="25"/>
          <w:spacing w:val="13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程绩效自评报告》</w:t>
      </w:r>
    </w:p>
    <w:p>
      <w:pPr>
        <w:ind w:left="1309" w:right="7374" w:firstLine="496"/>
        <w:spacing w:before="39" w:line="306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2、其他需要说明的事项</w:t>
      </w:r>
      <w:r>
        <w:rPr>
          <w:rFonts w:ascii="FangSong" w:hAnsi="FangSong" w:eastAsia="FangSong" w:cs="FangSong"/>
          <w:sz w:val="25"/>
          <w:szCs w:val="25"/>
          <w:spacing w:val="6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无</w:t>
      </w:r>
    </w:p>
    <w:p>
      <w:pPr>
        <w:spacing w:line="306" w:lineRule="auto"/>
        <w:sectPr>
          <w:headerReference w:type="default" r:id="rId17"/>
          <w:footerReference w:type="default" r:id="rId39"/>
          <w:pgSz w:w="11900" w:h="16840"/>
          <w:pgMar w:top="610" w:right="86" w:bottom="312" w:left="0" w:header="357" w:footer="153" w:gutter="0"/>
        </w:sectPr>
        <w:rPr>
          <w:rFonts w:ascii="FangSong" w:hAnsi="FangSong" w:eastAsia="FangSong" w:cs="FangSong"/>
          <w:sz w:val="25"/>
          <w:szCs w:val="25"/>
        </w:rPr>
      </w:pPr>
    </w:p>
    <w:p>
      <w:pPr>
        <w:pStyle w:val="BodyText"/>
        <w:spacing w:line="251" w:lineRule="auto"/>
        <w:rPr/>
      </w:pPr>
      <w:r/>
    </w:p>
    <w:p>
      <w:pPr>
        <w:pStyle w:val="BodyText"/>
        <w:spacing w:line="251" w:lineRule="auto"/>
        <w:rPr/>
      </w:pPr>
      <w:r/>
    </w:p>
    <w:p>
      <w:pPr>
        <w:pStyle w:val="BodyText"/>
        <w:spacing w:line="252" w:lineRule="auto"/>
        <w:rPr/>
      </w:pPr>
      <w:r/>
    </w:p>
    <w:p>
      <w:pPr>
        <w:pStyle w:val="BodyText"/>
        <w:spacing w:line="252" w:lineRule="auto"/>
        <w:rPr/>
      </w:pPr>
      <w:r/>
    </w:p>
    <w:p>
      <w:pPr>
        <w:ind w:left="4877"/>
        <w:spacing w:before="81" w:line="223" w:lineRule="auto"/>
        <w:outlineLvl w:val="0"/>
        <w:rPr>
          <w:rFonts w:ascii="SimHei" w:hAnsi="SimHei" w:eastAsia="SimHei" w:cs="SimHei"/>
          <w:sz w:val="25"/>
          <w:szCs w:val="25"/>
        </w:rPr>
      </w:pPr>
      <w:bookmarkStart w:name="bookmark27" w:id="68"/>
      <w:bookmarkEnd w:id="68"/>
      <w:r>
        <w:rPr>
          <w:rFonts w:ascii="SimHei" w:hAnsi="SimHei" w:eastAsia="SimHei" w:cs="SimHei"/>
          <w:sz w:val="25"/>
          <w:szCs w:val="25"/>
          <w:spacing w:val="-2"/>
        </w:rPr>
        <w:t>第四部分</w:t>
      </w:r>
      <w:r>
        <w:rPr>
          <w:rFonts w:ascii="SimHei" w:hAnsi="SimHei" w:eastAsia="SimHei" w:cs="SimHei"/>
          <w:sz w:val="25"/>
          <w:szCs w:val="25"/>
          <w:spacing w:val="26"/>
        </w:rPr>
        <w:t xml:space="preserve"> </w:t>
      </w:r>
      <w:r>
        <w:rPr>
          <w:rFonts w:ascii="SimHei" w:hAnsi="SimHei" w:eastAsia="SimHei" w:cs="SimHei"/>
          <w:sz w:val="25"/>
          <w:szCs w:val="25"/>
          <w:spacing w:val="-2"/>
        </w:rPr>
        <w:t>名词解释</w:t>
      </w:r>
    </w:p>
    <w:p>
      <w:pPr>
        <w:pStyle w:val="BodyText"/>
        <w:spacing w:line="263" w:lineRule="auto"/>
        <w:rPr/>
      </w:pPr>
      <w:r/>
    </w:p>
    <w:p>
      <w:pPr>
        <w:ind w:left="1310"/>
        <w:spacing w:before="82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一、财政拨款收入：指单位从同级财政部门取得的财政预算资金。</w:t>
      </w:r>
    </w:p>
    <w:p>
      <w:pPr>
        <w:ind w:left="1314"/>
        <w:spacing w:before="131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二、事业收入：指事业单位开展专业业务活动及辅助活动取得的收入。</w:t>
      </w:r>
    </w:p>
    <w:p>
      <w:pPr>
        <w:ind w:left="1313" w:right="1450"/>
        <w:spacing w:before="132" w:line="27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三、经营收入：指事业单位在专业业务活动及其辅助活动之外开展非独立核算经营</w:t>
      </w:r>
      <w:r>
        <w:rPr>
          <w:rFonts w:ascii="FangSong" w:hAnsi="FangSong" w:eastAsia="FangSong" w:cs="FangSong"/>
          <w:sz w:val="25"/>
          <w:szCs w:val="25"/>
          <w:spacing w:val="1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活动取得的收入。</w:t>
      </w:r>
    </w:p>
    <w:p>
      <w:pPr>
        <w:ind w:left="1308" w:right="1450" w:firstLine="27"/>
        <w:spacing w:before="129" w:line="270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四、其他收入：指单位取得的除上述收入以外的各项收入</w:t>
      </w:r>
      <w:r>
        <w:rPr>
          <w:rFonts w:ascii="FangSong" w:hAnsi="FangSong" w:eastAsia="FangSong" w:cs="FangSong"/>
          <w:sz w:val="25"/>
          <w:szCs w:val="25"/>
        </w:rPr>
        <w:t>。主要是事业单位固定资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产出租收入、存款利息收入等。</w:t>
      </w:r>
    </w:p>
    <w:p>
      <w:pPr>
        <w:ind w:left="1311" w:right="1450" w:hanging="1"/>
        <w:spacing w:before="134" w:line="27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五、使用非财政拨款结余：指事业单位使用以前年度积累的非财政拨款结余弥补当</w:t>
      </w:r>
      <w:r>
        <w:rPr>
          <w:rFonts w:ascii="FangSong" w:hAnsi="FangSong" w:eastAsia="FangSong" w:cs="FangSong"/>
          <w:sz w:val="25"/>
          <w:szCs w:val="25"/>
          <w:spacing w:val="14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年收支差额的金额。</w:t>
      </w:r>
    </w:p>
    <w:p>
      <w:pPr>
        <w:ind w:left="1307" w:right="1450" w:firstLine="1"/>
        <w:spacing w:before="129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六、年初结转和结余：指单位以前年度尚未完成、结转到本年仍按原规定用途继续</w:t>
      </w:r>
      <w:r>
        <w:rPr>
          <w:rFonts w:ascii="FangSong" w:hAnsi="FangSong" w:eastAsia="FangSong" w:cs="FangSong"/>
          <w:sz w:val="25"/>
          <w:szCs w:val="25"/>
          <w:spacing w:val="16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使用的资金，或项目已完成等产生的结余资金。</w:t>
      </w:r>
    </w:p>
    <w:p>
      <w:pPr>
        <w:ind w:left="1309" w:right="1450" w:firstLine="2"/>
        <w:spacing w:before="41" w:line="30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七、结余分配：指事业单位按照会计制度规定缴纳的所得税、提取的专用结余以及</w:t>
      </w:r>
      <w:r>
        <w:rPr>
          <w:rFonts w:ascii="FangSong" w:hAnsi="FangSong" w:eastAsia="FangSong" w:cs="FangSong"/>
          <w:sz w:val="25"/>
          <w:szCs w:val="25"/>
          <w:spacing w:val="13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转入非财政拨款结余的金额等。</w:t>
      </w:r>
    </w:p>
    <w:p>
      <w:pPr>
        <w:ind w:left="1310" w:right="1502" w:hanging="4"/>
        <w:spacing w:before="47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八、年末结转和结余：指单位按有关规定结转到下年或以后年度继续使用的资金，</w:t>
      </w:r>
      <w:r>
        <w:rPr>
          <w:rFonts w:ascii="FangSong" w:hAnsi="FangSong" w:eastAsia="FangSong" w:cs="FangSong"/>
          <w:sz w:val="25"/>
          <w:szCs w:val="25"/>
          <w:spacing w:val="4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或项目已完成等产生的结余资金。</w:t>
      </w:r>
    </w:p>
    <w:p>
      <w:pPr>
        <w:ind w:left="1306" w:right="1450" w:firstLine="9"/>
        <w:spacing w:before="40" w:line="27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九、基本支出：指为保障机构正常运转、完成日常工作任务而发生的人员支出和公</w:t>
      </w:r>
      <w:r>
        <w:rPr>
          <w:rFonts w:ascii="FangSong" w:hAnsi="FangSong" w:eastAsia="FangSong" w:cs="FangSong"/>
          <w:sz w:val="25"/>
          <w:szCs w:val="25"/>
          <w:spacing w:val="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用经费支出。</w:t>
      </w:r>
    </w:p>
    <w:p>
      <w:pPr>
        <w:ind w:left="1331" w:right="1450" w:hanging="18"/>
        <w:spacing w:before="127" w:line="27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十、项目支出：指在基本支出之外为完成特定行政任务和事业发展目标所发生的支</w:t>
      </w:r>
      <w:r>
        <w:rPr>
          <w:rFonts w:ascii="FangSong" w:hAnsi="FangSong" w:eastAsia="FangSong" w:cs="FangSong"/>
          <w:sz w:val="25"/>
          <w:szCs w:val="25"/>
          <w:spacing w:val="1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2"/>
        </w:rPr>
        <w:t>出。</w:t>
      </w:r>
    </w:p>
    <w:p>
      <w:pPr>
        <w:ind w:left="1308" w:right="1450" w:firstLine="5"/>
        <w:spacing w:before="125" w:line="299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十一、“三公</w:t>
      </w:r>
      <w:r>
        <w:rPr>
          <w:rFonts w:ascii="FangSong" w:hAnsi="FangSong" w:eastAsia="FangSong" w:cs="FangSong"/>
          <w:sz w:val="25"/>
          <w:szCs w:val="25"/>
          <w:spacing w:val="-78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”经费：指各级部门、单位用财政拨款安排的因公出国（境）费、公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务用车购置及运行维护费和公务接待费支出。其中，因公出国（境）费反映单位公</w:t>
      </w:r>
      <w:r>
        <w:rPr>
          <w:rFonts w:ascii="FangSong" w:hAnsi="FangSong" w:eastAsia="FangSong" w:cs="FangSong"/>
          <w:sz w:val="25"/>
          <w:szCs w:val="25"/>
          <w:spacing w:val="16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务出国（境）的国际旅费、国外城市间交通费、住宿费、伙食费、培训费、公杂费</w:t>
      </w:r>
      <w:r>
        <w:rPr>
          <w:rFonts w:ascii="FangSong" w:hAnsi="FangSong" w:eastAsia="FangSong" w:cs="FangSong"/>
          <w:sz w:val="25"/>
          <w:szCs w:val="25"/>
          <w:spacing w:val="16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等支出；公务用车购置费反映公务用车车辆购置支出（含</w:t>
      </w:r>
      <w:r>
        <w:rPr>
          <w:rFonts w:ascii="FangSong" w:hAnsi="FangSong" w:eastAsia="FangSong" w:cs="FangSong"/>
          <w:sz w:val="25"/>
          <w:szCs w:val="25"/>
        </w:rPr>
        <w:t>车辆购置税</w:t>
      </w:r>
      <w:r>
        <w:rPr>
          <w:rFonts w:ascii="FangSong" w:hAnsi="FangSong" w:eastAsia="FangSong" w:cs="FangSong"/>
          <w:sz w:val="25"/>
          <w:szCs w:val="25"/>
          <w:spacing w:val="13"/>
        </w:rPr>
        <w:t>）；</w:t>
      </w:r>
      <w:r>
        <w:rPr>
          <w:rFonts w:ascii="FangSong" w:hAnsi="FangSong" w:eastAsia="FangSong" w:cs="FangSong"/>
          <w:sz w:val="25"/>
          <w:szCs w:val="25"/>
        </w:rPr>
        <w:t>公务用车</w:t>
      </w:r>
      <w:r>
        <w:rPr>
          <w:rFonts w:ascii="FangSong" w:hAnsi="FangSong" w:eastAsia="FangSong" w:cs="FangSong"/>
          <w:sz w:val="25"/>
          <w:szCs w:val="25"/>
          <w:spacing w:val="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运行维护费反映单位按规定保留的公务用车燃料费、维修费、过路过桥费、保险</w:t>
      </w:r>
    </w:p>
    <w:p>
      <w:pPr>
        <w:ind w:left="1308" w:right="1450" w:firstLine="6"/>
        <w:spacing w:before="134" w:line="27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费、安全奖励费用等支出；公务接待费反映单位按规定开支的各类公务接待（含外</w:t>
      </w:r>
      <w:r>
        <w:rPr>
          <w:rFonts w:ascii="FangSong" w:hAnsi="FangSong" w:eastAsia="FangSong" w:cs="FangSong"/>
          <w:sz w:val="25"/>
          <w:szCs w:val="25"/>
          <w:spacing w:val="10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宾接待）支出。</w:t>
      </w:r>
    </w:p>
    <w:p>
      <w:pPr>
        <w:ind w:left="1331" w:right="1450" w:hanging="18"/>
        <w:spacing w:before="131" w:line="27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十二、机关运行经费：指行政单位和参照公务员法管理的事业单位财政拨款基本支</w:t>
      </w:r>
      <w:r>
        <w:rPr>
          <w:rFonts w:ascii="FangSong" w:hAnsi="FangSong" w:eastAsia="FangSong" w:cs="FangSong"/>
          <w:sz w:val="25"/>
          <w:szCs w:val="25"/>
          <w:spacing w:val="1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出中的公用经费支出。</w:t>
      </w:r>
    </w:p>
    <w:p>
      <w:pPr>
        <w:ind w:left="1313"/>
        <w:spacing w:before="165" w:line="22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十三、教育支出：反映政府教育事务支出。</w:t>
      </w:r>
    </w:p>
    <w:p>
      <w:pPr>
        <w:ind w:left="1313"/>
        <w:spacing w:before="128" w:line="22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十四、科学技术支出：反映科学技术方面的支出。</w:t>
      </w:r>
    </w:p>
    <w:p>
      <w:pPr>
        <w:ind w:left="1313"/>
        <w:spacing w:before="129" w:line="22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十五、社会保障和就业支出：反映政府在社会保障与就业方面的支出。</w:t>
      </w:r>
    </w:p>
    <w:p>
      <w:pPr>
        <w:ind w:left="1313"/>
        <w:spacing w:before="134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十六、住房保障支出：集中反映政府用于住房方面的支出。</w:t>
      </w:r>
    </w:p>
    <w:p>
      <w:pPr>
        <w:spacing w:line="222" w:lineRule="auto"/>
        <w:sectPr>
          <w:headerReference w:type="default" r:id="rId40"/>
          <w:footerReference w:type="default" r:id="rId41"/>
          <w:pgSz w:w="11900" w:h="16840"/>
          <w:pgMar w:top="610" w:right="86" w:bottom="312" w:left="0" w:header="357" w:footer="153" w:gutter="0"/>
        </w:sectPr>
        <w:rPr>
          <w:rFonts w:ascii="FangSong" w:hAnsi="FangSong" w:eastAsia="FangSong" w:cs="FangSong"/>
          <w:sz w:val="25"/>
          <w:szCs w:val="25"/>
        </w:rPr>
      </w:pPr>
    </w:p>
    <w:p>
      <w:pPr>
        <w:pStyle w:val="BodyText"/>
        <w:spacing w:line="314" w:lineRule="auto"/>
        <w:rPr/>
      </w:pPr>
      <w:r/>
    </w:p>
    <w:p>
      <w:pPr>
        <w:ind w:left="1319" w:right="1450" w:hanging="6"/>
        <w:spacing w:before="82" w:line="27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十七、灾害防治及应急管理支出：反映政府用于自然灾害防治、安全生产监管及应</w:t>
      </w:r>
      <w:r>
        <w:rPr>
          <w:rFonts w:ascii="FangSong" w:hAnsi="FangSong" w:eastAsia="FangSong" w:cs="FangSong"/>
          <w:sz w:val="25"/>
          <w:szCs w:val="25"/>
          <w:spacing w:val="1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急管理等方面的支出。</w:t>
      </w:r>
    </w:p>
    <w:p>
      <w:pPr>
        <w:ind w:left="1313"/>
        <w:spacing w:before="127" w:line="22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十八、其他支出：反映不能划分到上述功能科目的其他政府支出。</w:t>
      </w:r>
    </w:p>
    <w:p>
      <w:pPr>
        <w:ind w:left="5129"/>
        <w:spacing w:before="166" w:line="223" w:lineRule="auto"/>
        <w:outlineLvl w:val="0"/>
        <w:rPr>
          <w:rFonts w:ascii="SimHei" w:hAnsi="SimHei" w:eastAsia="SimHei" w:cs="SimHei"/>
          <w:sz w:val="25"/>
          <w:szCs w:val="25"/>
        </w:rPr>
      </w:pPr>
      <w:bookmarkStart w:name="bookmark28" w:id="69"/>
      <w:bookmarkEnd w:id="69"/>
      <w:r>
        <w:rPr>
          <w:rFonts w:ascii="SimHei" w:hAnsi="SimHei" w:eastAsia="SimHei" w:cs="SimHei"/>
          <w:sz w:val="25"/>
          <w:szCs w:val="25"/>
          <w:spacing w:val="-5"/>
        </w:rPr>
        <w:t>第五部分</w:t>
      </w:r>
      <w:r>
        <w:rPr>
          <w:rFonts w:ascii="SimHei" w:hAnsi="SimHei" w:eastAsia="SimHei" w:cs="SimHei"/>
          <w:sz w:val="25"/>
          <w:szCs w:val="25"/>
          <w:spacing w:val="36"/>
        </w:rPr>
        <w:t xml:space="preserve"> </w:t>
      </w:r>
      <w:r>
        <w:rPr>
          <w:rFonts w:ascii="SimHei" w:hAnsi="SimHei" w:eastAsia="SimHei" w:cs="SimHei"/>
          <w:sz w:val="25"/>
          <w:szCs w:val="25"/>
          <w:spacing w:val="-5"/>
        </w:rPr>
        <w:t>附件</w:t>
      </w:r>
    </w:p>
    <w:p>
      <w:pPr>
        <w:spacing w:line="223" w:lineRule="auto"/>
        <w:sectPr>
          <w:headerReference w:type="default" r:id="rId7"/>
          <w:footerReference w:type="default" r:id="rId42"/>
          <w:pgSz w:w="11900" w:h="16840"/>
          <w:pgMar w:top="610" w:right="86" w:bottom="312" w:left="0" w:header="357" w:footer="153" w:gutter="0"/>
        </w:sectPr>
        <w:rPr>
          <w:rFonts w:ascii="SimHei" w:hAnsi="SimHei" w:eastAsia="SimHei" w:cs="SimHei"/>
          <w:sz w:val="25"/>
          <w:szCs w:val="25"/>
        </w:rPr>
      </w:pPr>
    </w:p>
    <w:p>
      <w:pPr>
        <w:pStyle w:val="BodyText"/>
        <w:spacing w:line="467" w:lineRule="auto"/>
        <w:rPr/>
      </w:pPr>
      <w:r>
        <w:pict>
          <v:shape id="_x0000_s314" style="position:absolute;margin-left:86.92pt;margin-top:44.1055pt;mso-position-vertical-relative:page;mso-position-horizontal-relative:page;width:119.4pt;height:18.85pt;z-index:25169612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16" style="position:absolute;margin-left:493.28pt;margin-top:49.1801pt;mso-position-vertical-relative:page;mso-position-horizontal-relative:page;width:99.4pt;height:18.75pt;z-index:25169715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67" w:lineRule="exact"/>
        <w:rPr/>
      </w:pPr>
      <w:r>
        <w:pict>
          <v:shape id="_x0000_s318" style="position:absolute;margin-left:-13.08pt;margin-top:234.112pt;mso-position-vertical-relative:text;mso-position-horizontal-relative:text;width:119.4pt;height:18.85pt;z-index:25169408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20" style="position:absolute;margin-left:391.92pt;margin-top:234.112pt;mso-position-vertical-relative:text;mso-position-horizontal-relative:text;width:119.4pt;height:18.85pt;z-index:25169510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22" style="position:absolute;margin-left:86.92pt;margin-top:478.112pt;mso-position-vertical-relative:text;mso-position-horizontal-relative:text;width:119.4pt;height:18.85pt;z-index:25169817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24" style="position:absolute;margin-left:493.28pt;margin-top:483.186pt;mso-position-vertical-relative:text;mso-position-horizontal-relative:text;width:99.4pt;height:18.75pt;z-index:251699200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4" name="IM 4"/>
            <wp:cNvGraphicFramePr/>
            <a:graphic>
              <a:graphicData uri="http://schemas.openxmlformats.org/drawingml/2006/picture">
                <pic:pic>
                  <pic:nvPicPr>
                    <pic:cNvPr id="4" name="IM 4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headerReference w:type="default" r:id="rId43"/>
          <w:footerReference w:type="default" r:id="rId44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326" style="position:absolute;margin-left:86.92pt;margin-top:44.1055pt;mso-position-vertical-relative:page;mso-position-horizontal-relative:page;width:119.4pt;height:18.85pt;z-index:25170329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28" style="position:absolute;margin-left:493.28pt;margin-top:49.1801pt;mso-position-vertical-relative:page;mso-position-horizontal-relative:page;width:99.4pt;height:18.75pt;z-index:25170432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67" w:lineRule="exact"/>
        <w:rPr/>
      </w:pPr>
      <w:r>
        <w:pict>
          <v:shape id="_x0000_s330" style="position:absolute;margin-left:-13.08pt;margin-top:234.112pt;mso-position-vertical-relative:text;mso-position-horizontal-relative:text;width:119.4pt;height:18.85pt;z-index:25170022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32" style="position:absolute;margin-left:86.92pt;margin-top:478.112pt;mso-position-vertical-relative:text;mso-position-horizontal-relative:text;width:119.4pt;height:18.85pt;z-index:25170124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34" style="position:absolute;margin-left:391.92pt;margin-top:234.112pt;mso-position-vertical-relative:text;mso-position-horizontal-relative:text;width:119.4pt;height:18.85pt;z-index:25170227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36" style="position:absolute;margin-left:493.28pt;margin-top:483.186pt;mso-position-vertical-relative:text;mso-position-horizontal-relative:text;width:99.4pt;height:18.75pt;z-index:251705344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6" name="IM 6"/>
            <wp:cNvGraphicFramePr/>
            <a:graphic>
              <a:graphicData uri="http://schemas.openxmlformats.org/drawingml/2006/picture">
                <pic:pic>
                  <pic:nvPicPr>
                    <pic:cNvPr id="6" name="IM 6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46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338" style="position:absolute;margin-left:86.92pt;margin-top:44.1055pt;mso-position-vertical-relative:page;mso-position-horizontal-relative:page;width:119.4pt;height:18.85pt;z-index:25170841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40" style="position:absolute;margin-left:493.28pt;margin-top:49.1801pt;mso-position-vertical-relative:page;mso-position-horizontal-relative:page;width:99.4pt;height:18.75pt;z-index:25171148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67" w:lineRule="exact"/>
        <w:rPr/>
      </w:pPr>
      <w:r>
        <w:pict>
          <v:shape id="_x0000_s342" style="position:absolute;margin-left:-13.08pt;margin-top:234.112pt;mso-position-vertical-relative:text;mso-position-horizontal-relative:text;width:119.4pt;height:18.85pt;z-index:25170636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44" style="position:absolute;margin-left:86.92pt;margin-top:478.112pt;mso-position-vertical-relative:text;mso-position-horizontal-relative:text;width:119.4pt;height:18.85pt;z-index:25170739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46" style="position:absolute;margin-left:493.28pt;margin-top:483.186pt;mso-position-vertical-relative:text;mso-position-horizontal-relative:text;width:99.4pt;height:18.75pt;z-index:251709440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348" style="position:absolute;margin-left:391.92pt;margin-top:234.112pt;mso-position-vertical-relative:text;mso-position-horizontal-relative:text;width:119.4pt;height:18.85pt;z-index:25171046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8" name="IM 8"/>
            <wp:cNvGraphicFramePr/>
            <a:graphic>
              <a:graphicData uri="http://schemas.openxmlformats.org/drawingml/2006/picture">
                <pic:pic>
                  <pic:nvPicPr>
                    <pic:cNvPr id="8" name="IM 8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48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350" style="position:absolute;margin-left:493.28pt;margin-top:49.1801pt;mso-position-vertical-relative:page;mso-position-horizontal-relative:page;width:99.4pt;height:18.75pt;z-index:25171353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352" style="position:absolute;margin-left:86.92pt;margin-top:44.1055pt;mso-position-vertical-relative:page;mso-position-horizontal-relative:page;width:119.4pt;height:18.85pt;z-index:25171558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67" w:lineRule="exact"/>
        <w:rPr/>
      </w:pPr>
      <w:r>
        <w:pict>
          <v:shape id="_x0000_s354" style="position:absolute;margin-left:-13.08pt;margin-top:234.112pt;mso-position-vertical-relative:text;mso-position-horizontal-relative:text;width:119.4pt;height:18.85pt;z-index:25171251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56" style="position:absolute;margin-left:86.92pt;margin-top:478.112pt;mso-position-vertical-relative:text;mso-position-horizontal-relative:text;width:119.4pt;height:18.85pt;z-index:25171456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58" style="position:absolute;margin-left:391.92pt;margin-top:234.112pt;mso-position-vertical-relative:text;mso-position-horizontal-relative:text;width:119.4pt;height:18.85pt;z-index:25171660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60" style="position:absolute;margin-left:493.28pt;margin-top:483.186pt;mso-position-vertical-relative:text;mso-position-horizontal-relative:text;width:99.4pt;height:18.75pt;z-index:251717632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10" name="IM 10"/>
            <wp:cNvGraphicFramePr/>
            <a:graphic>
              <a:graphicData uri="http://schemas.openxmlformats.org/drawingml/2006/picture">
                <pic:pic>
                  <pic:nvPicPr>
                    <pic:cNvPr id="10" name="IM 10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50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362" style="position:absolute;margin-left:493.28pt;margin-top:49.1801pt;mso-position-vertical-relative:page;mso-position-horizontal-relative:page;width:99.4pt;height:18.75pt;z-index:25171968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364" style="position:absolute;margin-left:86.92pt;margin-top:44.1055pt;mso-position-vertical-relative:page;mso-position-horizontal-relative:page;width:119.4pt;height:18.85pt;z-index:25172377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67" w:lineRule="exact"/>
        <w:rPr/>
      </w:pPr>
      <w:r>
        <w:pict>
          <v:shape id="_x0000_s366" style="position:absolute;margin-left:-13.08pt;margin-top:234.112pt;mso-position-vertical-relative:text;mso-position-horizontal-relative:text;width:119.4pt;height:18.85pt;z-index:25171865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68" style="position:absolute;margin-left:391.92pt;margin-top:234.112pt;mso-position-vertical-relative:text;mso-position-horizontal-relative:text;width:119.4pt;height:18.85pt;z-index:25172070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70" style="position:absolute;margin-left:86.92pt;margin-top:478.112pt;mso-position-vertical-relative:text;mso-position-horizontal-relative:text;width:119.4pt;height:18.85pt;z-index:25172172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72" style="position:absolute;margin-left:493.28pt;margin-top:483.186pt;mso-position-vertical-relative:text;mso-position-horizontal-relative:text;width:99.4pt;height:18.75pt;z-index:251722752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12" name="IM 12"/>
            <wp:cNvGraphicFramePr/>
            <a:graphic>
              <a:graphicData uri="http://schemas.openxmlformats.org/drawingml/2006/picture">
                <pic:pic>
                  <pic:nvPicPr>
                    <pic:cNvPr id="12" name="IM 12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52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374" style="position:absolute;margin-left:86.92pt;margin-top:44.1055pt;mso-position-vertical-relative:page;mso-position-horizontal-relative:page;width:119.4pt;height:18.85pt;z-index:25172582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76" style="position:absolute;margin-left:493.28pt;margin-top:49.1801pt;mso-position-vertical-relative:page;mso-position-horizontal-relative:page;width:99.4pt;height:18.75pt;z-index:25172992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67" w:lineRule="exact"/>
        <w:rPr/>
      </w:pPr>
      <w:r>
        <w:pict>
          <v:shape id="_x0000_s378" style="position:absolute;margin-left:391.92pt;margin-top:234.112pt;mso-position-vertical-relative:text;mso-position-horizontal-relative:text;width:119.4pt;height:18.85pt;z-index:25172480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80" style="position:absolute;margin-left:-13.08pt;margin-top:234.112pt;mso-position-vertical-relative:text;mso-position-horizontal-relative:text;width:119.4pt;height:18.85pt;z-index:25172684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82" style="position:absolute;margin-left:493.28pt;margin-top:483.186pt;mso-position-vertical-relative:text;mso-position-horizontal-relative:text;width:99.4pt;height:18.75pt;z-index:251727872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384" style="position:absolute;margin-left:86.92pt;margin-top:478.112pt;mso-position-vertical-relative:text;mso-position-horizontal-relative:text;width:119.4pt;height:18.85pt;z-index:25172889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14" name="IM 14"/>
            <wp:cNvGraphicFramePr/>
            <a:graphic>
              <a:graphicData uri="http://schemas.openxmlformats.org/drawingml/2006/picture">
                <pic:pic>
                  <pic:nvPicPr>
                    <pic:cNvPr id="14" name="IM 14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54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386" style="position:absolute;margin-left:86.92pt;margin-top:44.1055pt;mso-position-vertical-relative:page;mso-position-horizontal-relative:page;width:119.4pt;height:18.85pt;z-index:25173401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88" style="position:absolute;margin-left:493.28pt;margin-top:49.1801pt;mso-position-vertical-relative:page;mso-position-horizontal-relative:page;width:99.4pt;height:18.75pt;z-index:25173504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67" w:lineRule="exact"/>
        <w:rPr/>
      </w:pPr>
      <w:r>
        <w:pict>
          <v:shape id="_x0000_s390" style="position:absolute;margin-left:391.92pt;margin-top:234.112pt;mso-position-vertical-relative:text;mso-position-horizontal-relative:text;width:119.4pt;height:18.85pt;z-index:25173094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92" style="position:absolute;margin-left:86.92pt;margin-top:478.112pt;mso-position-vertical-relative:text;mso-position-horizontal-relative:text;width:119.4pt;height:18.85pt;z-index:25173196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94" style="position:absolute;margin-left:493.28pt;margin-top:483.186pt;mso-position-vertical-relative:text;mso-position-horizontal-relative:text;width:99.4pt;height:18.75pt;z-index:251732992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396" style="position:absolute;margin-left:-13.08pt;margin-top:234.112pt;mso-position-vertical-relative:text;mso-position-horizontal-relative:text;width:119.4pt;height:18.85pt;z-index:25173606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16" name="IM 16"/>
            <wp:cNvGraphicFramePr/>
            <a:graphic>
              <a:graphicData uri="http://schemas.openxmlformats.org/drawingml/2006/picture">
                <pic:pic>
                  <pic:nvPicPr>
                    <pic:cNvPr id="16" name="IM 16"/>
                    <pic:cNvPicPr/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56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398" style="position:absolute;margin-left:493.28pt;margin-top:49.1801pt;mso-position-vertical-relative:page;mso-position-horizontal-relative:page;width:99.4pt;height:18.75pt;z-index:25173811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400" style="position:absolute;margin-left:86.92pt;margin-top:44.1055pt;mso-position-vertical-relative:page;mso-position-horizontal-relative:page;width:119.4pt;height:18.85pt;z-index:25173913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67" w:lineRule="exact"/>
        <w:rPr/>
      </w:pPr>
      <w:r>
        <w:pict>
          <v:shape id="_x0000_s402" style="position:absolute;margin-left:-13.08pt;margin-top:234.112pt;mso-position-vertical-relative:text;mso-position-horizontal-relative:text;width:119.4pt;height:18.85pt;z-index:25173708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04" style="position:absolute;margin-left:391.92pt;margin-top:234.112pt;mso-position-vertical-relative:text;mso-position-horizontal-relative:text;width:119.4pt;height:18.85pt;z-index:25174016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06" style="position:absolute;margin-left:86.92pt;margin-top:478.112pt;mso-position-vertical-relative:text;mso-position-horizontal-relative:text;width:119.4pt;height:18.85pt;z-index:25174118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08" style="position:absolute;margin-left:493.28pt;margin-top:483.186pt;mso-position-vertical-relative:text;mso-position-horizontal-relative:text;width:99.4pt;height:18.75pt;z-index:251742208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18" name="IM 18"/>
            <wp:cNvGraphicFramePr/>
            <a:graphic>
              <a:graphicData uri="http://schemas.openxmlformats.org/drawingml/2006/picture">
                <pic:pic>
                  <pic:nvPicPr>
                    <pic:cNvPr id="18" name="IM 18"/>
                    <pic:cNvPicPr/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58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410" style="position:absolute;margin-left:86.92pt;margin-top:44.1055pt;mso-position-vertical-relative:page;mso-position-horizontal-relative:page;width:119.4pt;height:18.85pt;z-index:25174732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12" style="position:absolute;margin-left:493.28pt;margin-top:49.1801pt;mso-position-vertical-relative:page;mso-position-horizontal-relative:page;width:99.4pt;height:18.75pt;z-index:25174835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67" w:lineRule="exact"/>
        <w:rPr/>
      </w:pPr>
      <w:r>
        <w:pict>
          <v:shape id="_x0000_s414" style="position:absolute;margin-left:-13.08pt;margin-top:234.112pt;mso-position-vertical-relative:text;mso-position-horizontal-relative:text;width:119.4pt;height:18.85pt;z-index:25174323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16" style="position:absolute;margin-left:391.92pt;margin-top:234.112pt;mso-position-vertical-relative:text;mso-position-horizontal-relative:text;width:119.4pt;height:18.85pt;z-index:25174425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18" style="position:absolute;margin-left:493.28pt;margin-top:483.186pt;mso-position-vertical-relative:text;mso-position-horizontal-relative:text;width:99.4pt;height:18.75pt;z-index:251745280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420" style="position:absolute;margin-left:86.92pt;margin-top:478.112pt;mso-position-vertical-relative:text;mso-position-horizontal-relative:text;width:119.4pt;height:18.85pt;z-index:25174630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20" name="IM 20"/>
            <wp:cNvGraphicFramePr/>
            <a:graphic>
              <a:graphicData uri="http://schemas.openxmlformats.org/drawingml/2006/picture">
                <pic:pic>
                  <pic:nvPicPr>
                    <pic:cNvPr id="20" name="IM 20"/>
                    <pic:cNvPicPr/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60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422" style="position:absolute;margin-left:86.92pt;margin-top:44.1055pt;mso-position-vertical-relative:page;mso-position-horizontal-relative:page;width:119.4pt;height:18.85pt;z-index:25175142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24" style="position:absolute;margin-left:493.28pt;margin-top:49.1801pt;mso-position-vertical-relative:page;mso-position-horizontal-relative:page;width:99.4pt;height:18.75pt;z-index:25175347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67" w:lineRule="exact"/>
        <w:rPr/>
      </w:pPr>
      <w:r>
        <w:pict>
          <v:shape id="_x0000_s426" style="position:absolute;margin-left:86.92pt;margin-top:478.112pt;mso-position-vertical-relative:text;mso-position-horizontal-relative:text;width:119.4pt;height:18.85pt;z-index:25174937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28" style="position:absolute;margin-left:493.28pt;margin-top:483.186pt;mso-position-vertical-relative:text;mso-position-horizontal-relative:text;width:99.4pt;height:18.75pt;z-index:251750400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430" style="position:absolute;margin-left:-13.08pt;margin-top:234.112pt;mso-position-vertical-relative:text;mso-position-horizontal-relative:text;width:119.4pt;height:18.85pt;z-index:25175244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32" style="position:absolute;margin-left:391.92pt;margin-top:234.112pt;mso-position-vertical-relative:text;mso-position-horizontal-relative:text;width:119.4pt;height:18.85pt;z-index:25175449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22" name="IM 22"/>
            <wp:cNvGraphicFramePr/>
            <a:graphic>
              <a:graphicData uri="http://schemas.openxmlformats.org/drawingml/2006/picture">
                <pic:pic>
                  <pic:nvPicPr>
                    <pic:cNvPr id="22" name="IM 22"/>
                    <pic:cNvPicPr/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62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434" style="position:absolute;margin-left:86.92pt;margin-top:44.1055pt;mso-position-vertical-relative:page;mso-position-horizontal-relative:page;width:119.4pt;height:18.85pt;z-index:25175756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36" style="position:absolute;margin-left:493.28pt;margin-top:49.1801pt;mso-position-vertical-relative:page;mso-position-horizontal-relative:page;width:99.4pt;height:18.75pt;z-index:25175859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67" w:lineRule="exact"/>
        <w:rPr/>
      </w:pPr>
      <w:r>
        <w:pict>
          <v:shape id="_x0000_s438" style="position:absolute;margin-left:-13.08pt;margin-top:234.112pt;mso-position-vertical-relative:text;mso-position-horizontal-relative:text;width:119.4pt;height:18.85pt;z-index:25175552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40" style="position:absolute;margin-left:493.28pt;margin-top:483.186pt;mso-position-vertical-relative:text;mso-position-horizontal-relative:text;width:99.4pt;height:18.75pt;z-index:251756544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442" style="position:absolute;margin-left:86.92pt;margin-top:478.112pt;mso-position-vertical-relative:text;mso-position-horizontal-relative:text;width:119.4pt;height:18.85pt;z-index:25175961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44" style="position:absolute;margin-left:391.92pt;margin-top:234.112pt;mso-position-vertical-relative:text;mso-position-horizontal-relative:text;width:119.4pt;height:18.85pt;z-index:25176064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24" name="IM 24"/>
            <wp:cNvGraphicFramePr/>
            <a:graphic>
              <a:graphicData uri="http://schemas.openxmlformats.org/drawingml/2006/picture">
                <pic:pic>
                  <pic:nvPicPr>
                    <pic:cNvPr id="24" name="IM 24"/>
                    <pic:cNvPicPr/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64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446" style="position:absolute;margin-left:493.28pt;margin-top:49.1801pt;mso-position-vertical-relative:page;mso-position-horizontal-relative:page;width:99.4pt;height:18.75pt;z-index:25176268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448" style="position:absolute;margin-left:86.92pt;margin-top:44.1055pt;mso-position-vertical-relative:page;mso-position-horizontal-relative:page;width:119.4pt;height:18.85pt;z-index:25176678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67" w:lineRule="exact"/>
        <w:rPr/>
      </w:pPr>
      <w:r>
        <w:pict>
          <v:shape id="_x0000_s450" style="position:absolute;margin-left:-13.08pt;margin-top:234.112pt;mso-position-vertical-relative:text;mso-position-horizontal-relative:text;width:119.4pt;height:18.85pt;z-index:25176166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52" style="position:absolute;margin-left:391.92pt;margin-top:234.112pt;mso-position-vertical-relative:text;mso-position-horizontal-relative:text;width:119.4pt;height:18.85pt;z-index:25176371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54" style="position:absolute;margin-left:86.92pt;margin-top:478.112pt;mso-position-vertical-relative:text;mso-position-horizontal-relative:text;width:119.4pt;height:18.85pt;z-index:25176473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56" style="position:absolute;margin-left:493.28pt;margin-top:483.186pt;mso-position-vertical-relative:text;mso-position-horizontal-relative:text;width:99.4pt;height:18.75pt;z-index:251765760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26" name="IM 26"/>
            <wp:cNvGraphicFramePr/>
            <a:graphic>
              <a:graphicData uri="http://schemas.openxmlformats.org/drawingml/2006/picture">
                <pic:pic>
                  <pic:nvPicPr>
                    <pic:cNvPr id="26" name="IM 26"/>
                    <pic:cNvPicPr/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66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458" style="position:absolute;margin-left:86.92pt;margin-top:44.1055pt;mso-position-vertical-relative:page;mso-position-horizontal-relative:page;width:119.4pt;height:18.85pt;z-index:25177190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60" style="position:absolute;margin-left:493.28pt;margin-top:49.1801pt;mso-position-vertical-relative:page;mso-position-horizontal-relative:page;width:99.4pt;height:18.75pt;z-index:25177292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67" w:lineRule="exact"/>
        <w:rPr/>
      </w:pPr>
      <w:r>
        <w:pict>
          <v:shape id="_x0000_s462" style="position:absolute;margin-left:-13.08pt;margin-top:234.112pt;mso-position-vertical-relative:text;mso-position-horizontal-relative:text;width:119.4pt;height:18.85pt;z-index:25176780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64" style="position:absolute;margin-left:493.28pt;margin-top:483.186pt;mso-position-vertical-relative:text;mso-position-horizontal-relative:text;width:99.4pt;height:18.75pt;z-index:251768832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466" style="position:absolute;margin-left:391.92pt;margin-top:234.112pt;mso-position-vertical-relative:text;mso-position-horizontal-relative:text;width:119.4pt;height:18.85pt;z-index:25176985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68" style="position:absolute;margin-left:86.92pt;margin-top:478.112pt;mso-position-vertical-relative:text;mso-position-horizontal-relative:text;width:119.4pt;height:18.85pt;z-index:25177088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28" name="IM 28"/>
            <wp:cNvGraphicFramePr/>
            <a:graphic>
              <a:graphicData uri="http://schemas.openxmlformats.org/drawingml/2006/picture">
                <pic:pic>
                  <pic:nvPicPr>
                    <pic:cNvPr id="28" name="IM 28"/>
                    <pic:cNvPicPr/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68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470" style="position:absolute;margin-left:86.92pt;margin-top:44.1055pt;mso-position-vertical-relative:page;mso-position-horizontal-relative:page;width:119.4pt;height:18.85pt;z-index:25177702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72" style="position:absolute;margin-left:493.28pt;margin-top:49.1801pt;mso-position-vertical-relative:page;mso-position-horizontal-relative:page;width:99.4pt;height:18.75pt;z-index:25177804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67" w:lineRule="exact"/>
        <w:rPr/>
      </w:pPr>
      <w:r>
        <w:pict>
          <v:shape id="_x0000_s474" style="position:absolute;margin-left:-13.08pt;margin-top:234.112pt;mso-position-vertical-relative:text;mso-position-horizontal-relative:text;width:119.4pt;height:18.85pt;z-index:25177395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76" style="position:absolute;margin-left:493.28pt;margin-top:483.186pt;mso-position-vertical-relative:text;mso-position-horizontal-relative:text;width:99.4pt;height:18.75pt;z-index:251774976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478" style="position:absolute;margin-left:86.92pt;margin-top:478.112pt;mso-position-vertical-relative:text;mso-position-horizontal-relative:text;width:119.4pt;height:18.85pt;z-index:25177600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80" style="position:absolute;margin-left:391.92pt;margin-top:234.112pt;mso-position-vertical-relative:text;mso-position-horizontal-relative:text;width:119.4pt;height:18.85pt;z-index:25177907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30" name="IM 30"/>
            <wp:cNvGraphicFramePr/>
            <a:graphic>
              <a:graphicData uri="http://schemas.openxmlformats.org/drawingml/2006/picture">
                <pic:pic>
                  <pic:nvPicPr>
                    <pic:cNvPr id="30" name="IM 30"/>
                    <pic:cNvPicPr/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70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482" style="position:absolute;margin-left:86.92pt;margin-top:44.1055pt;mso-position-vertical-relative:page;mso-position-horizontal-relative:page;width:119.4pt;height:18.85pt;z-index:25178112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84" style="position:absolute;margin-left:493.28pt;margin-top:49.1801pt;mso-position-vertical-relative:page;mso-position-horizontal-relative:page;width:99.4pt;height:18.75pt;z-index:25178316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67" w:lineRule="exact"/>
        <w:rPr/>
      </w:pPr>
      <w:r>
        <w:pict>
          <v:shape id="_x0000_s486" style="position:absolute;margin-left:-13.08pt;margin-top:234.112pt;mso-position-vertical-relative:text;mso-position-horizontal-relative:text;width:119.4pt;height:18.85pt;z-index:25178009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88" style="position:absolute;margin-left:493.28pt;margin-top:483.186pt;mso-position-vertical-relative:text;mso-position-horizontal-relative:text;width:99.4pt;height:18.75pt;z-index:251782144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490" style="position:absolute;margin-left:86.92pt;margin-top:478.112pt;mso-position-vertical-relative:text;mso-position-horizontal-relative:text;width:119.4pt;height:18.85pt;z-index:25178419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92" style="position:absolute;margin-left:391.92pt;margin-top:234.112pt;mso-position-vertical-relative:text;mso-position-horizontal-relative:text;width:119.4pt;height:18.85pt;z-index:25178521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32" name="IM 32"/>
            <wp:cNvGraphicFramePr/>
            <a:graphic>
              <a:graphicData uri="http://schemas.openxmlformats.org/drawingml/2006/picture">
                <pic:pic>
                  <pic:nvPicPr>
                    <pic:cNvPr id="32" name="IM 32"/>
                    <pic:cNvPicPr/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72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494" style="position:absolute;margin-left:86.92pt;margin-top:44.1055pt;mso-position-vertical-relative:page;mso-position-horizontal-relative:page;width:119.4pt;height:18.85pt;z-index:25178726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96" style="position:absolute;margin-left:493.28pt;margin-top:49.1801pt;mso-position-vertical-relative:page;mso-position-horizontal-relative:page;width:99.4pt;height:18.75pt;z-index:25179136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67" w:lineRule="exact"/>
        <w:rPr/>
      </w:pPr>
      <w:r>
        <w:pict>
          <v:shape id="_x0000_s498" style="position:absolute;margin-left:-13.08pt;margin-top:234.112pt;mso-position-vertical-relative:text;mso-position-horizontal-relative:text;width:119.4pt;height:18.85pt;z-index:25178624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00" style="position:absolute;margin-left:86.92pt;margin-top:478.112pt;mso-position-vertical-relative:text;mso-position-horizontal-relative:text;width:119.4pt;height:18.85pt;z-index:25178828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02" style="position:absolute;margin-left:493.28pt;margin-top:483.186pt;mso-position-vertical-relative:text;mso-position-horizontal-relative:text;width:99.4pt;height:18.75pt;z-index:251789312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504" style="position:absolute;margin-left:391.92pt;margin-top:234.112pt;mso-position-vertical-relative:text;mso-position-horizontal-relative:text;width:119.4pt;height:18.85pt;z-index:25179033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34" name="IM 34"/>
            <wp:cNvGraphicFramePr/>
            <a:graphic>
              <a:graphicData uri="http://schemas.openxmlformats.org/drawingml/2006/picture">
                <pic:pic>
                  <pic:nvPicPr>
                    <pic:cNvPr id="34" name="IM 34"/>
                    <pic:cNvPicPr/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74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506" style="position:absolute;margin-left:86.92pt;margin-top:44.1055pt;mso-position-vertical-relative:page;mso-position-horizontal-relative:page;width:119.4pt;height:18.85pt;z-index:25179443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08" style="position:absolute;margin-left:493.28pt;margin-top:49.1801pt;mso-position-vertical-relative:page;mso-position-horizontal-relative:page;width:99.4pt;height:18.75pt;z-index:25179750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67" w:lineRule="exact"/>
        <w:rPr/>
      </w:pPr>
      <w:r>
        <w:pict>
          <v:shape id="_x0000_s510" style="position:absolute;margin-left:-13.08pt;margin-top:234.112pt;mso-position-vertical-relative:text;mso-position-horizontal-relative:text;width:119.4pt;height:18.85pt;z-index:25179238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12" style="position:absolute;margin-left:391.92pt;margin-top:234.112pt;mso-position-vertical-relative:text;mso-position-horizontal-relative:text;width:119.4pt;height:18.85pt;z-index:25179340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14" style="position:absolute;margin-left:86.92pt;margin-top:478.112pt;mso-position-vertical-relative:text;mso-position-horizontal-relative:text;width:119.4pt;height:18.85pt;z-index:25179545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16" style="position:absolute;margin-left:493.28pt;margin-top:483.186pt;mso-position-vertical-relative:text;mso-position-horizontal-relative:text;width:99.4pt;height:18.75pt;z-index:251796480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36" name="IM 36"/>
            <wp:cNvGraphicFramePr/>
            <a:graphic>
              <a:graphicData uri="http://schemas.openxmlformats.org/drawingml/2006/picture">
                <pic:pic>
                  <pic:nvPicPr>
                    <pic:cNvPr id="36" name="IM 36"/>
                    <pic:cNvPicPr/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76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518" style="position:absolute;margin-left:493.28pt;margin-top:49.1801pt;mso-position-vertical-relative:page;mso-position-horizontal-relative:page;width:99.4pt;height:18.75pt;z-index:25180160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520" style="position:absolute;margin-left:86.92pt;margin-top:44.1055pt;mso-position-vertical-relative:page;mso-position-horizontal-relative:page;width:119.4pt;height:18.85pt;z-index:25180262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67" w:lineRule="exact"/>
        <w:rPr/>
      </w:pPr>
      <w:r>
        <w:pict>
          <v:shape id="_x0000_s522" style="position:absolute;margin-left:391.92pt;margin-top:234.112pt;mso-position-vertical-relative:text;mso-position-horizontal-relative:text;width:119.4pt;height:18.85pt;z-index:25179852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24" style="position:absolute;margin-left:493.28pt;margin-top:483.186pt;mso-position-vertical-relative:text;mso-position-horizontal-relative:text;width:99.4pt;height:18.75pt;z-index:251799552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526" style="position:absolute;margin-left:-13.08pt;margin-top:234.112pt;mso-position-vertical-relative:text;mso-position-horizontal-relative:text;width:119.4pt;height:18.85pt;z-index:25180057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28" style="position:absolute;margin-left:86.92pt;margin-top:478.112pt;mso-position-vertical-relative:text;mso-position-horizontal-relative:text;width:119.4pt;height:18.85pt;z-index:25180364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38" name="IM 38"/>
            <wp:cNvGraphicFramePr/>
            <a:graphic>
              <a:graphicData uri="http://schemas.openxmlformats.org/drawingml/2006/picture">
                <pic:pic>
                  <pic:nvPicPr>
                    <pic:cNvPr id="38" name="IM 38"/>
                    <pic:cNvPicPr/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78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530" style="position:absolute;margin-left:86.92pt;margin-top:44.1055pt;mso-position-vertical-relative:page;mso-position-horizontal-relative:page;width:119.4pt;height:18.85pt;z-index:25180774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32" style="position:absolute;margin-left:493.28pt;margin-top:49.1801pt;mso-position-vertical-relative:page;mso-position-horizontal-relative:page;width:99.4pt;height:18.75pt;z-index:25180876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67" w:lineRule="exact"/>
        <w:rPr/>
      </w:pPr>
      <w:r>
        <w:pict>
          <v:shape id="_x0000_s534" style="position:absolute;margin-left:-13.08pt;margin-top:234.112pt;mso-position-vertical-relative:text;mso-position-horizontal-relative:text;width:119.4pt;height:18.85pt;z-index:25180467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36" style="position:absolute;margin-left:391.92pt;margin-top:234.112pt;mso-position-vertical-relative:text;mso-position-horizontal-relative:text;width:119.4pt;height:18.85pt;z-index:25180569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38" style="position:absolute;margin-left:86.92pt;margin-top:478.112pt;mso-position-vertical-relative:text;mso-position-horizontal-relative:text;width:119.4pt;height:18.85pt;z-index:25180672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40" style="position:absolute;margin-left:493.28pt;margin-top:483.186pt;mso-position-vertical-relative:text;mso-position-horizontal-relative:text;width:99.4pt;height:18.75pt;z-index:251809792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40" name="IM 40"/>
            <wp:cNvGraphicFramePr/>
            <a:graphic>
              <a:graphicData uri="http://schemas.openxmlformats.org/drawingml/2006/picture">
                <pic:pic>
                  <pic:nvPicPr>
                    <pic:cNvPr id="40" name="IM 40"/>
                    <pic:cNvPicPr/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80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542" style="position:absolute;margin-left:86.92pt;margin-top:44.1055pt;mso-position-vertical-relative:page;mso-position-horizontal-relative:page;width:119.4pt;height:18.85pt;z-index:25181286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44" style="position:absolute;margin-left:493.28pt;margin-top:49.1801pt;mso-position-vertical-relative:page;mso-position-horizontal-relative:page;width:99.4pt;height:18.75pt;z-index:25181388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67" w:lineRule="exact"/>
        <w:rPr/>
      </w:pPr>
      <w:r>
        <w:pict>
          <v:shape id="_x0000_s546" style="position:absolute;margin-left:-13.08pt;margin-top:234.112pt;mso-position-vertical-relative:text;mso-position-horizontal-relative:text;width:119.4pt;height:18.85pt;z-index:25181081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48" style="position:absolute;margin-left:391.92pt;margin-top:234.112pt;mso-position-vertical-relative:text;mso-position-horizontal-relative:text;width:119.4pt;height:18.85pt;z-index:25181184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50" style="position:absolute;margin-left:86.92pt;margin-top:478.112pt;mso-position-vertical-relative:text;mso-position-horizontal-relative:text;width:119.4pt;height:18.85pt;z-index:25181491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52" style="position:absolute;margin-left:493.28pt;margin-top:483.186pt;mso-position-vertical-relative:text;mso-position-horizontal-relative:text;width:99.4pt;height:18.75pt;z-index:251815936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42" name="IM 42"/>
            <wp:cNvGraphicFramePr/>
            <a:graphic>
              <a:graphicData uri="http://schemas.openxmlformats.org/drawingml/2006/picture">
                <pic:pic>
                  <pic:nvPicPr>
                    <pic:cNvPr id="42" name="IM 42"/>
                    <pic:cNvPicPr/>
                  </pic:nvPicPr>
                  <pic:blipFill>
                    <a:blip r:embed="rId8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82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554" style="position:absolute;margin-left:493.28pt;margin-top:49.1801pt;mso-position-vertical-relative:page;mso-position-horizontal-relative:page;width:99.4pt;height:18.75pt;z-index:25181900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556" style="position:absolute;margin-left:86.92pt;margin-top:44.1055pt;mso-position-vertical-relative:page;mso-position-horizontal-relative:page;width:119.4pt;height:18.85pt;z-index:25182208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67" w:lineRule="exact"/>
        <w:rPr/>
      </w:pPr>
      <w:r>
        <w:pict>
          <v:shape id="_x0000_s558" style="position:absolute;margin-left:-13.08pt;margin-top:234.112pt;mso-position-vertical-relative:text;mso-position-horizontal-relative:text;width:119.4pt;height:18.85pt;z-index:25181696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60" style="position:absolute;margin-left:493.28pt;margin-top:483.186pt;mso-position-vertical-relative:text;mso-position-horizontal-relative:text;width:99.4pt;height:18.75pt;z-index:251817984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562" style="position:absolute;margin-left:391.92pt;margin-top:234.112pt;mso-position-vertical-relative:text;mso-position-horizontal-relative:text;width:119.4pt;height:18.85pt;z-index:25182003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64" style="position:absolute;margin-left:86.92pt;margin-top:478.112pt;mso-position-vertical-relative:text;mso-position-horizontal-relative:text;width:119.4pt;height:18.85pt;z-index:25182105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44" name="IM 44"/>
            <wp:cNvGraphicFramePr/>
            <a:graphic>
              <a:graphicData uri="http://schemas.openxmlformats.org/drawingml/2006/picture">
                <pic:pic>
                  <pic:nvPicPr>
                    <pic:cNvPr id="44" name="IM 44"/>
                    <pic:cNvPicPr/>
                  </pic:nvPicPr>
                  <pic:blipFill>
                    <a:blip r:embed="rId8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84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566" style="position:absolute;margin-left:86.92pt;margin-top:44.1055pt;mso-position-vertical-relative:page;mso-position-horizontal-relative:page;width:119.4pt;height:18.85pt;z-index:25182412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68" style="position:absolute;margin-left:493.28pt;margin-top:49.1801pt;mso-position-vertical-relative:page;mso-position-horizontal-relative:page;width:99.4pt;height:18.75pt;z-index:25182822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67" w:lineRule="exact"/>
        <w:rPr/>
      </w:pPr>
      <w:r>
        <w:pict>
          <v:shape id="_x0000_s570" style="position:absolute;margin-left:-13.08pt;margin-top:234.112pt;mso-position-vertical-relative:text;mso-position-horizontal-relative:text;width:119.4pt;height:18.85pt;z-index:25182310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72" style="position:absolute;margin-left:391.92pt;margin-top:234.112pt;mso-position-vertical-relative:text;mso-position-horizontal-relative:text;width:119.4pt;height:18.85pt;z-index:25182515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74" style="position:absolute;margin-left:493.28pt;margin-top:483.186pt;mso-position-vertical-relative:text;mso-position-horizontal-relative:text;width:99.4pt;height:18.75pt;z-index:251826176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576" style="position:absolute;margin-left:86.92pt;margin-top:478.112pt;mso-position-vertical-relative:text;mso-position-horizontal-relative:text;width:119.4pt;height:18.85pt;z-index:25182720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46" name="IM 46"/>
            <wp:cNvGraphicFramePr/>
            <a:graphic>
              <a:graphicData uri="http://schemas.openxmlformats.org/drawingml/2006/picture">
                <pic:pic>
                  <pic:nvPicPr>
                    <pic:cNvPr id="46" name="IM 46"/>
                    <pic:cNvPicPr/>
                  </pic:nvPicPr>
                  <pic:blipFill>
                    <a:blip r:embed="rId8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86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578" style="position:absolute;margin-left:86.92pt;margin-top:44.1055pt;mso-position-vertical-relative:page;mso-position-horizontal-relative:page;width:119.4pt;height:18.85pt;z-index:25183027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80" style="position:absolute;margin-left:493.28pt;margin-top:49.1801pt;mso-position-vertical-relative:page;mso-position-horizontal-relative:page;width:99.4pt;height:18.75pt;z-index:25183232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67" w:lineRule="exact"/>
        <w:rPr/>
      </w:pPr>
      <w:r>
        <w:pict>
          <v:shape id="_x0000_s582" style="position:absolute;margin-left:-13.08pt;margin-top:234.112pt;mso-position-vertical-relative:text;mso-position-horizontal-relative:text;width:119.4pt;height:18.85pt;z-index:25182924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84" style="position:absolute;margin-left:391.92pt;margin-top:234.112pt;mso-position-vertical-relative:text;mso-position-horizontal-relative:text;width:119.4pt;height:18.85pt;z-index:25183129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86" style="position:absolute;margin-left:86.92pt;margin-top:478.112pt;mso-position-vertical-relative:text;mso-position-horizontal-relative:text;width:119.4pt;height:18.85pt;z-index:25183334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88" style="position:absolute;margin-left:493.28pt;margin-top:483.186pt;mso-position-vertical-relative:text;mso-position-horizontal-relative:text;width:99.4pt;height:18.75pt;z-index:251834368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48" name="IM 48"/>
            <wp:cNvGraphicFramePr/>
            <a:graphic>
              <a:graphicData uri="http://schemas.openxmlformats.org/drawingml/2006/picture">
                <pic:pic>
                  <pic:nvPicPr>
                    <pic:cNvPr id="48" name="IM 48"/>
                    <pic:cNvPicPr/>
                  </pic:nvPicPr>
                  <pic:blipFill>
                    <a:blip r:embed="rId8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88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590" style="position:absolute;margin-left:86.92pt;margin-top:44.1055pt;mso-position-vertical-relative:page;mso-position-horizontal-relative:page;width:119.4pt;height:18.85pt;z-index:25183641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92" style="position:absolute;margin-left:493.28pt;margin-top:49.1801pt;mso-position-vertical-relative:page;mso-position-horizontal-relative:page;width:99.4pt;height:18.75pt;z-index:25183744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67" w:lineRule="exact"/>
        <w:rPr/>
      </w:pPr>
      <w:r>
        <w:pict>
          <v:shape id="_x0000_s594" style="position:absolute;margin-left:-13.08pt;margin-top:234.112pt;mso-position-vertical-relative:text;mso-position-horizontal-relative:text;width:119.4pt;height:18.85pt;z-index:25183539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96" style="position:absolute;margin-left:86.92pt;margin-top:478.112pt;mso-position-vertical-relative:text;mso-position-horizontal-relative:text;width:119.4pt;height:18.85pt;z-index:25183846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98" style="position:absolute;margin-left:391.92pt;margin-top:234.112pt;mso-position-vertical-relative:text;mso-position-horizontal-relative:text;width:119.4pt;height:18.85pt;z-index:25183948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00" style="position:absolute;margin-left:493.28pt;margin-top:483.186pt;mso-position-vertical-relative:text;mso-position-horizontal-relative:text;width:99.4pt;height:18.75pt;z-index:251840512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50" name="IM 50"/>
            <wp:cNvGraphicFramePr/>
            <a:graphic>
              <a:graphicData uri="http://schemas.openxmlformats.org/drawingml/2006/picture">
                <pic:pic>
                  <pic:nvPicPr>
                    <pic:cNvPr id="50" name="IM 50"/>
                    <pic:cNvPicPr/>
                  </pic:nvPicPr>
                  <pic:blipFill>
                    <a:blip r:embed="rId9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90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602" style="position:absolute;margin-left:86.92pt;margin-top:44.1055pt;mso-position-vertical-relative:page;mso-position-horizontal-relative:page;width:119.4pt;height:18.85pt;z-index:25184256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04" style="position:absolute;margin-left:493.28pt;margin-top:49.1801pt;mso-position-vertical-relative:page;mso-position-horizontal-relative:page;width:99.4pt;height:18.75pt;z-index:25184358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67" w:lineRule="exact"/>
        <w:rPr/>
      </w:pPr>
      <w:r>
        <w:pict>
          <v:shape id="_x0000_s606" style="position:absolute;margin-left:-13.08pt;margin-top:234.112pt;mso-position-vertical-relative:text;mso-position-horizontal-relative:text;width:119.4pt;height:18.85pt;z-index:25184153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08" style="position:absolute;margin-left:391.92pt;margin-top:234.112pt;mso-position-vertical-relative:text;mso-position-horizontal-relative:text;width:119.4pt;height:18.85pt;z-index:25184460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10" style="position:absolute;margin-left:493.28pt;margin-top:483.186pt;mso-position-vertical-relative:text;mso-position-horizontal-relative:text;width:99.4pt;height:18.75pt;z-index:251845632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612" style="position:absolute;margin-left:86.92pt;margin-top:478.112pt;mso-position-vertical-relative:text;mso-position-horizontal-relative:text;width:119.4pt;height:18.85pt;z-index:25184665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52" name="IM 52"/>
            <wp:cNvGraphicFramePr/>
            <a:graphic>
              <a:graphicData uri="http://schemas.openxmlformats.org/drawingml/2006/picture">
                <pic:pic>
                  <pic:nvPicPr>
                    <pic:cNvPr id="52" name="IM 52"/>
                    <pic:cNvPicPr/>
                  </pic:nvPicPr>
                  <pic:blipFill>
                    <a:blip r:embed="rId9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92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614" style="position:absolute;margin-left:86.92pt;margin-top:44.1055pt;mso-position-vertical-relative:page;mso-position-horizontal-relative:page;width:119.4pt;height:18.85pt;z-index:25184870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16" style="position:absolute;margin-left:493.28pt;margin-top:49.1801pt;mso-position-vertical-relative:page;mso-position-horizontal-relative:page;width:99.4pt;height:18.75pt;z-index:25184972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67" w:lineRule="exact"/>
        <w:rPr/>
      </w:pPr>
      <w:r>
        <w:pict>
          <v:shape id="_x0000_s618" style="position:absolute;margin-left:-13.08pt;margin-top:234.112pt;mso-position-vertical-relative:text;mso-position-horizontal-relative:text;width:119.4pt;height:18.85pt;z-index:25184768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20" style="position:absolute;margin-left:391.92pt;margin-top:234.112pt;mso-position-vertical-relative:text;mso-position-horizontal-relative:text;width:119.4pt;height:18.85pt;z-index:25185075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22" style="position:absolute;margin-left:493.28pt;margin-top:483.186pt;mso-position-vertical-relative:text;mso-position-horizontal-relative:text;width:99.4pt;height:18.75pt;z-index:251851776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624" style="position:absolute;margin-left:86.92pt;margin-top:478.112pt;mso-position-vertical-relative:text;mso-position-horizontal-relative:text;width:119.4pt;height:18.85pt;z-index:25185280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54" name="IM 54"/>
            <wp:cNvGraphicFramePr/>
            <a:graphic>
              <a:graphicData uri="http://schemas.openxmlformats.org/drawingml/2006/picture">
                <pic:pic>
                  <pic:nvPicPr>
                    <pic:cNvPr id="54" name="IM 54"/>
                    <pic:cNvPicPr/>
                  </pic:nvPicPr>
                  <pic:blipFill>
                    <a:blip r:embed="rId9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footerReference w:type="default" r:id="rId94"/>
      <w:pgSz w:w="11900" w:h="16840"/>
      <w:pgMar w:top="610" w:right="86" w:bottom="312" w:left="0" w:header="357" w:footer="153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altName w:val="SimHei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86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-1-</w:t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-2-</w:t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-3-</w:t>
    </w:r>
  </w:p>
</w:ftr>
</file>

<file path=word/footer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-4-</w:t>
    </w:r>
  </w:p>
</w:ftr>
</file>

<file path=word/footer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0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-5-</w:t>
    </w:r>
  </w:p>
</w:ftr>
</file>

<file path=word/footer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-6-</w:t>
    </w:r>
  </w:p>
</w:ftr>
</file>

<file path=word/footer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0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-7-</w:t>
    </w:r>
  </w:p>
</w:ftr>
</file>

<file path=word/footer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-8-</w:t>
    </w:r>
  </w:p>
</w:ftr>
</file>

<file path=word/footer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-9-</w:t>
    </w:r>
  </w:p>
</w:ftr>
</file>

<file path=word/footer1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-10-</w:t>
    </w:r>
  </w:p>
</w:ftr>
</file>

<file path=word/footer1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-11-</w:t>
    </w:r>
  </w:p>
</w:ftr>
</file>

<file path=word/footer1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8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-12-</w:t>
    </w:r>
  </w:p>
</w:ftr>
</file>

<file path=word/footer1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8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-13-</w:t>
    </w:r>
  </w:p>
</w:ftr>
</file>

<file path=word/footer1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-14-</w:t>
    </w:r>
  </w:p>
</w:ftr>
</file>

<file path=word/footer1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-15-</w:t>
    </w:r>
  </w:p>
</w:ftr>
</file>

<file path=word/footer1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8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-16-</w:t>
    </w:r>
  </w:p>
</w:ftr>
</file>

<file path=word/footer1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-17-</w:t>
    </w:r>
  </w:p>
</w:ftr>
</file>

<file path=word/footer1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-18-</w:t>
    </w:r>
  </w:p>
</w:ftr>
</file>

<file path=word/footer1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-19-</w:t>
    </w:r>
  </w:p>
</w:ftr>
</file>

<file path=word/footer2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-20-</w:t>
    </w:r>
  </w:p>
</w:ftr>
</file>

<file path=word/footer2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-21-</w:t>
    </w:r>
  </w:p>
</w:ftr>
</file>

<file path=word/footer2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-22-</w:t>
    </w:r>
  </w:p>
</w:ftr>
</file>

<file path=word/footer2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-23-</w:t>
    </w:r>
  </w:p>
</w:ftr>
</file>

<file path=word/footer2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-24-</w:t>
    </w:r>
  </w:p>
</w:ftr>
</file>

<file path=word/footer2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-25-</w:t>
    </w:r>
  </w:p>
</w:ftr>
</file>

<file path=word/footer2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-26-</w:t>
    </w:r>
  </w:p>
</w:ftr>
</file>

<file path=word/footer2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-27-</w:t>
    </w:r>
  </w:p>
</w:ftr>
</file>

<file path=word/footer2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-28-</w:t>
    </w:r>
  </w:p>
</w:ftr>
</file>

<file path=word/footer2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-29-</w:t>
    </w:r>
  </w:p>
</w:ftr>
</file>

<file path=word/footer3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-30-</w:t>
    </w:r>
  </w:p>
</w:ftr>
</file>

<file path=word/footer3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-31-</w:t>
    </w:r>
  </w:p>
</w:ftr>
</file>

<file path=word/footer3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-32-</w:t>
    </w:r>
  </w:p>
</w:ftr>
</file>

<file path=word/footer3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-33-</w:t>
    </w:r>
  </w:p>
</w:ftr>
</file>

<file path=word/footer3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-34-</w:t>
    </w:r>
  </w:p>
</w:ftr>
</file>

<file path=word/footer3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-35-</w:t>
    </w:r>
  </w:p>
</w:ftr>
</file>

<file path=word/footer3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-36-</w:t>
    </w:r>
  </w:p>
</w:ftr>
</file>

<file path=word/footer3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-37-</w:t>
    </w:r>
  </w:p>
</w:ftr>
</file>

<file path=word/footer3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-38-</w:t>
    </w:r>
  </w:p>
</w:ftr>
</file>

<file path=word/footer3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-39-</w:t>
    </w:r>
  </w:p>
</w:ftr>
</file>

<file path=word/footer4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-40-</w:t>
    </w:r>
  </w:p>
</w:ftr>
</file>

<file path=word/footer4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-41-</w:t>
    </w:r>
  </w:p>
</w:ftr>
</file>

<file path=word/footer4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-42-</w:t>
    </w:r>
  </w:p>
</w:ftr>
</file>

<file path=word/footer4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-43-</w:t>
    </w:r>
  </w:p>
</w:ftr>
</file>

<file path=word/footer4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-44-</w:t>
    </w:r>
  </w:p>
</w:ftr>
</file>

<file path=word/footer4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-45-</w:t>
    </w:r>
  </w:p>
</w:ftr>
</file>

<file path=word/footer4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-46-</w:t>
    </w:r>
  </w:p>
</w:ftr>
</file>

<file path=word/footer4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-47-</w:t>
    </w:r>
  </w:p>
</w:ftr>
</file>

<file path=word/footer4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-48-</w:t>
    </w:r>
  </w:p>
</w:ftr>
</file>

<file path=word/footer4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-49-</w: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spacing w:line="14" w:lineRule="auto"/>
      <w:rPr>
        <w:sz w:val="2"/>
      </w:rPr>
    </w:pPr>
    <w:r>
      <w:pict>
        <v:shape id="PowerPlusWaterMarkObject2" style="position:absolute;margin-left:86.92pt;margin-top:44.1055pt;mso-position-vertical-relative:page;mso-position-horizontal-relative:page;width:119.4pt;height:18.85pt;z-index:-25165824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4" style="position:absolute;margin-left:-13.08pt;margin-top:288.105pt;mso-position-vertical-relative:page;mso-position-horizontal-relative:page;width:119.4pt;height:18.85pt;z-index:-25165721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6" style="position:absolute;margin-left:391.92pt;margin-top:288.105pt;mso-position-vertical-relative:page;mso-position-horizontal-relative:page;width:119.4pt;height:18.85pt;z-index:-25165619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8" style="position:absolute;margin-left:-13.08pt;margin-top:776.106pt;mso-position-vertical-relative:page;mso-position-horizontal-relative:page;width:119.4pt;height:18.85pt;z-index:-25165516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0" style="position:absolute;margin-left:391.92pt;margin-top:776.106pt;mso-position-vertical-relative:page;mso-position-horizontal-relative:page;width:119.4pt;height:18.85pt;z-index:-25165414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2" style="position:absolute;margin-left:86.92pt;margin-top:532.106pt;mso-position-vertical-relative:page;mso-position-horizontal-relative:page;width:119.4pt;height:18.85pt;z-index:-25165312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4" style="position:absolute;margin-left:493.28pt;margin-top:49.1801pt;mso-position-vertical-relative:page;mso-position-horizontal-relative:page;width:99.4pt;height:18.75pt;z-index:-251652096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16" style="position:absolute;margin-left:493.28pt;margin-top:537.18pt;mso-position-vertical-relative:page;mso-position-horizontal-relative:page;width:99.4pt;height:18.75pt;z-index:-251651072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/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spacing w:line="14" w:lineRule="auto"/>
      <w:rPr>
        <w:sz w:val="2"/>
      </w:rPr>
    </w:pPr>
    <w:r>
      <w:pict>
        <v:shape id="PowerPlusWaterMarkObject18" style="position:absolute;margin-left:-13.08pt;margin-top:288.105pt;mso-position-vertical-relative:page;mso-position-horizontal-relative:page;width:119.4pt;height:18.85pt;z-index:-25165004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0" style="position:absolute;margin-left:-13.08pt;margin-top:776.106pt;mso-position-vertical-relative:page;mso-position-horizontal-relative:page;width:119.4pt;height:18.85pt;z-index:-25164902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2" style="position:absolute;margin-left:86.92pt;margin-top:532.106pt;mso-position-vertical-relative:page;mso-position-horizontal-relative:page;width:119.4pt;height:18.85pt;z-index:-25164800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4" style="position:absolute;margin-left:493.28pt;margin-top:537.18pt;mso-position-vertical-relative:page;mso-position-horizontal-relative:page;width:99.4pt;height:18.75pt;z-index:-251646976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26" style="position:absolute;margin-left:86.92pt;margin-top:44.1055pt;mso-position-vertical-relative:page;mso-position-horizontal-relative:page;width:119.4pt;height:18.85pt;z-index:-25164595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8" style="position:absolute;margin-left:493.28pt;margin-top:49.1801pt;mso-position-vertical-relative:page;mso-position-horizontal-relative:page;width:99.4pt;height:18.75pt;z-index:-251644928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30" style="position:absolute;margin-left:391.92pt;margin-top:776.106pt;mso-position-vertical-relative:page;mso-position-horizontal-relative:page;width:119.4pt;height:18.85pt;z-index:-25164390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32" style="position:absolute;margin-left:391.92pt;margin-top:288.105pt;mso-position-vertical-relative:page;mso-position-horizontal-relative:page;width:119.4pt;height:18.85pt;z-index:-25164288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/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34" style="position:absolute;margin-left:86.92pt;margin-top:26.2223pt;mso-position-vertical-relative:text;mso-position-horizontal-relative:text;width:119.4pt;height:18.85pt;z-index:251680768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36" style="position:absolute;margin-left:-13.08pt;margin-top:288.105pt;mso-position-vertical-relative:page;mso-position-horizontal-relative:page;width:119.4pt;height:18.85pt;z-index:-25164185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38" style="position:absolute;margin-left:493.28pt;margin-top:49.1801pt;mso-position-vertical-relative:page;mso-position-horizontal-relative:page;width:99.4pt;height:18.75pt;z-index:251681792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40" style="position:absolute;margin-left:391.92pt;margin-top:288.105pt;mso-position-vertical-relative:page;mso-position-horizontal-relative:page;width:119.4pt;height:18.85pt;z-index:-25164083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42" style="position:absolute;margin-left:86.92pt;margin-top:532.106pt;mso-position-vertical-relative:page;mso-position-horizontal-relative:page;width:119.4pt;height:18.85pt;z-index:-25163878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44" style="position:absolute;margin-left:-13.08pt;margin-top:776.106pt;mso-position-vertical-relative:page;mso-position-horizontal-relative:page;width:119.4pt;height:18.85pt;z-index:-25163673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46" style="position:absolute;margin-left:493.28pt;margin-top:537.18pt;mso-position-vertical-relative:page;mso-position-horizontal-relative:page;width:99.4pt;height:18.75pt;z-index:-251639808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48" style="position:absolute;margin-left:391.92pt;margin-top:776.106pt;mso-position-vertical-relative:page;mso-position-horizontal-relative:page;width:119.4pt;height:18.85pt;z-index:-25163776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古县教育科技局2023年部门决算公开报告</w:t>
    </w:r>
  </w:p>
</w:hdr>
</file>

<file path=word/header4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50" style="position:absolute;margin-left:86.92pt;margin-top:26.2223pt;mso-position-vertical-relative:text;mso-position-horizontal-relative:text;width:119.4pt;height:18.85pt;z-index:251688960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52" style="position:absolute;margin-left:-13.08pt;margin-top:288.105pt;mso-position-vertical-relative:page;mso-position-horizontal-relative:page;width:119.4pt;height:18.85pt;z-index:-25162956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54" style="position:absolute;margin-left:493.28pt;margin-top:49.1801pt;mso-position-vertical-relative:page;mso-position-horizontal-relative:page;width:99.4pt;height:18.75pt;z-index:251689984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56" style="position:absolute;margin-left:391.92pt;margin-top:288.105pt;mso-position-vertical-relative:page;mso-position-horizontal-relative:page;width:119.4pt;height:18.85pt;z-index:-25163161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58" style="position:absolute;margin-left:86.92pt;margin-top:532.106pt;mso-position-vertical-relative:page;mso-position-horizontal-relative:page;width:119.4pt;height:18.85pt;z-index:-25163059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60" style="position:absolute;margin-left:-13.08pt;margin-top:776.106pt;mso-position-vertical-relative:page;mso-position-horizontal-relative:page;width:119.4pt;height:18.85pt;z-index:-25162854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62" style="position:absolute;margin-left:493.28pt;margin-top:537.18pt;mso-position-vertical-relative:page;mso-position-horizontal-relative:page;width:99.4pt;height:18.75pt;z-index:-251633664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64" style="position:absolute;margin-left:391.92pt;margin-top:776.106pt;mso-position-vertical-relative:page;mso-position-horizontal-relative:page;width:119.4pt;height:18.85pt;z-index:-25163264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古县教育科技局2023年部门决算公开报告</w:t>
    </w:r>
  </w:p>
</w:hdr>
</file>

<file path=word/header5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66" style="position:absolute;margin-left:86.92pt;margin-top:26.2223pt;mso-position-vertical-relative:text;mso-position-horizontal-relative:text;width:119.4pt;height:18.85pt;z-index:251698176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68" style="position:absolute;margin-left:-13.08pt;margin-top:288.105pt;mso-position-vertical-relative:page;mso-position-horizontal-relative:page;width:119.4pt;height:18.85pt;z-index:-25162035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70" style="position:absolute;margin-left:493.28pt;margin-top:49.1801pt;mso-position-vertical-relative:page;mso-position-horizontal-relative:page;width:99.4pt;height:18.75pt;z-index:251697152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72" style="position:absolute;margin-left:391.92pt;margin-top:288.105pt;mso-position-vertical-relative:page;mso-position-horizontal-relative:page;width:119.4pt;height:18.85pt;z-index:-25162137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74" style="position:absolute;margin-left:86.92pt;margin-top:532.106pt;mso-position-vertical-relative:page;mso-position-horizontal-relative:page;width:119.4pt;height:18.85pt;z-index:-25162444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76" style="position:absolute;margin-left:-13.08pt;margin-top:776.106pt;mso-position-vertical-relative:page;mso-position-horizontal-relative:page;width:119.4pt;height:18.85pt;z-index:-25162240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78" style="position:absolute;margin-left:493.28pt;margin-top:537.18pt;mso-position-vertical-relative:page;mso-position-horizontal-relative:page;width:99.4pt;height:18.75pt;z-index:-251625472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80" style="position:absolute;margin-left:391.92pt;margin-top:776.106pt;mso-position-vertical-relative:page;mso-position-horizontal-relative:page;width:119.4pt;height:18.85pt;z-index:-25162342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古县教育科技局2023年部门决算公开报告</w:t>
    </w:r>
  </w:p>
</w:hdr>
</file>

<file path=word/header6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82" style="position:absolute;margin-left:86.92pt;margin-top:26.2223pt;mso-position-vertical-relative:text;mso-position-horizontal-relative:text;width:119.4pt;height:18.85pt;z-index:251706368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84" style="position:absolute;margin-left:-13.08pt;margin-top:288.105pt;mso-position-vertical-relative:page;mso-position-horizontal-relative:page;width:119.4pt;height:18.85pt;z-index:-25161318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86" style="position:absolute;margin-left:493.28pt;margin-top:49.1801pt;mso-position-vertical-relative:page;mso-position-horizontal-relative:page;width:99.4pt;height:18.75pt;z-index:251705344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88" style="position:absolute;margin-left:391.92pt;margin-top:288.105pt;mso-position-vertical-relative:page;mso-position-horizontal-relative:page;width:119.4pt;height:18.85pt;z-index:-25161523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90" style="position:absolute;margin-left:86.92pt;margin-top:532.106pt;mso-position-vertical-relative:page;mso-position-horizontal-relative:page;width:119.4pt;height:18.85pt;z-index:-25161216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92" style="position:absolute;margin-left:-13.08pt;margin-top:776.106pt;mso-position-vertical-relative:page;mso-position-horizontal-relative:page;width:119.4pt;height:18.85pt;z-index:-25161728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94" style="position:absolute;margin-left:493.28pt;margin-top:537.18pt;mso-position-vertical-relative:page;mso-position-horizontal-relative:page;width:99.4pt;height:18.75pt;z-index:-251616256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96" style="position:absolute;margin-left:391.92pt;margin-top:776.106pt;mso-position-vertical-relative:page;mso-position-horizontal-relative:page;width:119.4pt;height:18.85pt;z-index:-25161420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古县教育科技局2023年部门决算公开报告</w:t>
    </w:r>
  </w:p>
</w:hdr>
</file>

<file path=word/header7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98" style="position:absolute;margin-left:86.92pt;margin-top:26.2223pt;mso-position-vertical-relative:text;mso-position-horizontal-relative:text;width:119.4pt;height:18.85pt;z-index:251714560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00" style="position:absolute;margin-left:-13.08pt;margin-top:288.105pt;mso-position-vertical-relative:page;mso-position-horizontal-relative:page;width:119.4pt;height:18.85pt;z-index:-25160806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02" style="position:absolute;margin-left:493.28pt;margin-top:49.1801pt;mso-position-vertical-relative:page;mso-position-horizontal-relative:page;width:99.4pt;height:18.75pt;z-index:251713536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104" style="position:absolute;margin-left:391.92pt;margin-top:288.105pt;mso-position-vertical-relative:page;mso-position-horizontal-relative:page;width:119.4pt;height:18.85pt;z-index:-25160908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06" style="position:absolute;margin-left:86.92pt;margin-top:532.106pt;mso-position-vertical-relative:page;mso-position-horizontal-relative:page;width:119.4pt;height:18.85pt;z-index:-25160601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08" style="position:absolute;margin-left:-13.08pt;margin-top:776.106pt;mso-position-vertical-relative:page;mso-position-horizontal-relative:page;width:119.4pt;height:18.85pt;z-index:-25160396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10" style="position:absolute;margin-left:493.28pt;margin-top:537.18pt;mso-position-vertical-relative:page;mso-position-horizontal-relative:page;width:99.4pt;height:18.75pt;z-index:-251607040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112" style="position:absolute;margin-left:391.92pt;margin-top:776.106pt;mso-position-vertical-relative:page;mso-position-horizontal-relative:page;width:119.4pt;height:18.85pt;z-index:-25160499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古县教育科技局2023年部门决算公开报告</w:t>
    </w:r>
  </w:p>
</w:hdr>
</file>

<file path=word/header8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114" style="position:absolute;margin-left:86.92pt;margin-top:26.2223pt;mso-position-vertical-relative:text;mso-position-horizontal-relative:text;width:119.4pt;height:18.85pt;z-index:251722752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16" style="position:absolute;margin-left:-13.08pt;margin-top:288.105pt;mso-position-vertical-relative:page;mso-position-horizontal-relative:page;width:119.4pt;height:18.85pt;z-index:-25159782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18" style="position:absolute;margin-left:493.28pt;margin-top:49.1801pt;mso-position-vertical-relative:page;mso-position-horizontal-relative:page;width:99.4pt;height:18.75pt;z-index:251721728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120" style="position:absolute;margin-left:391.92pt;margin-top:288.105pt;mso-position-vertical-relative:page;mso-position-horizontal-relative:page;width:119.4pt;height:18.85pt;z-index:-25159577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22" style="position:absolute;margin-left:86.92pt;margin-top:532.106pt;mso-position-vertical-relative:page;mso-position-horizontal-relative:page;width:119.4pt;height:18.85pt;z-index:-25159680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24" style="position:absolute;margin-left:-13.08pt;margin-top:776.106pt;mso-position-vertical-relative:page;mso-position-horizontal-relative:page;width:119.4pt;height:18.85pt;z-index:-25159987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26" style="position:absolute;margin-left:493.28pt;margin-top:537.18pt;mso-position-vertical-relative:page;mso-position-horizontal-relative:page;width:99.4pt;height:18.75pt;z-index:-251598848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128" style="position:absolute;margin-left:391.92pt;margin-top:776.106pt;mso-position-vertical-relative:page;mso-position-horizontal-relative:page;width:119.4pt;height:18.85pt;z-index:-25160089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古县教育科技局2023年部门决算公开报告</w:t>
    </w:r>
  </w:p>
</w:hdr>
</file>

<file path=word/header9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130" style="position:absolute;margin-left:-13.08pt;margin-top:288.105pt;mso-position-vertical-relative:page;mso-position-horizontal-relative:page;width:119.4pt;height:18.85pt;z-index:-25159270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32" style="position:absolute;margin-left:391.92pt;margin-top:288.105pt;mso-position-vertical-relative:page;mso-position-horizontal-relative:page;width:119.4pt;height:18.85pt;z-index:-25159168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34" style="position:absolute;margin-left:86.92pt;margin-top:532.106pt;mso-position-vertical-relative:page;mso-position-horizontal-relative:page;width:119.4pt;height:18.85pt;z-index:-25158963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36" style="position:absolute;margin-left:-13.08pt;margin-top:776.106pt;mso-position-vertical-relative:page;mso-position-horizontal-relative:page;width:119.4pt;height:18.85pt;z-index:-25158758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38" style="position:absolute;margin-left:493.28pt;margin-top:537.18pt;mso-position-vertical-relative:page;mso-position-horizontal-relative:page;width:99.4pt;height:18.75pt;z-index:-251590656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140" style="position:absolute;margin-left:391.92pt;margin-top:776.106pt;mso-position-vertical-relative:page;mso-position-horizontal-relative:page;width:119.4pt;height:18.85pt;z-index:-25158860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古县教育科技局2023年部门决算公开报告</w:t>
    </w:r>
  </w:p>
</w:hdr>
</file>

<file path=word/header10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148" style="position:absolute;margin-left:86.92pt;margin-top:26.2223pt;mso-position-vertical-relative:text;mso-position-horizontal-relative:text;width:119.4pt;height:18.85pt;z-index:251739136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50" style="position:absolute;margin-left:-13.08pt;margin-top:288.105pt;mso-position-vertical-relative:page;mso-position-horizontal-relative:page;width:119.4pt;height:18.85pt;z-index:-25158451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52" style="position:absolute;margin-left:493.28pt;margin-top:49.1801pt;mso-position-vertical-relative:page;mso-position-horizontal-relative:page;width:99.4pt;height:18.75pt;z-index:251738112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154" style="position:absolute;margin-left:391.92pt;margin-top:288.105pt;mso-position-vertical-relative:page;mso-position-horizontal-relative:page;width:119.4pt;height:18.85pt;z-index:-25158348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56" style="position:absolute;margin-left:86.92pt;margin-top:532.106pt;mso-position-vertical-relative:page;mso-position-horizontal-relative:page;width:119.4pt;height:18.85pt;z-index:-25158246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58" style="position:absolute;margin-left:-13.08pt;margin-top:776.106pt;mso-position-vertical-relative:page;mso-position-horizontal-relative:page;width:119.4pt;height:18.85pt;z-index:-25157939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60" style="position:absolute;margin-left:493.28pt;margin-top:537.18pt;mso-position-vertical-relative:page;mso-position-horizontal-relative:page;width:99.4pt;height:18.75pt;z-index:-251581440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162" style="position:absolute;margin-left:391.92pt;margin-top:776.106pt;mso-position-vertical-relative:page;mso-position-horizontal-relative:page;width:119.4pt;height:18.85pt;z-index:-25158041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古县教育科技局2023年部门决算公开报告</w:t>
    </w:r>
  </w:p>
</w:hdr>
</file>

<file path=word/header1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164" style="position:absolute;margin-left:86.92pt;margin-top:26.2223pt;mso-position-vertical-relative:text;mso-position-horizontal-relative:text;width:119.4pt;height:18.85pt;z-index:251750400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66" style="position:absolute;margin-left:-13.08pt;margin-top:288.105pt;mso-position-vertical-relative:page;mso-position-horizontal-relative:page;width:119.4pt;height:18.85pt;z-index:-25156710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68" style="position:absolute;margin-left:493.28pt;margin-top:49.1801pt;mso-position-vertical-relative:page;mso-position-horizontal-relative:page;width:99.4pt;height:18.75pt;z-index:251751424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170" style="position:absolute;margin-left:391.92pt;margin-top:288.105pt;mso-position-vertical-relative:page;mso-position-horizontal-relative:page;width:119.4pt;height:18.85pt;z-index:-25156812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72" style="position:absolute;margin-left:86.92pt;margin-top:532.106pt;mso-position-vertical-relative:page;mso-position-horizontal-relative:page;width:119.4pt;height:18.85pt;z-index:-25157120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74" style="position:absolute;margin-left:-13.08pt;margin-top:776.106pt;mso-position-vertical-relative:page;mso-position-horizontal-relative:page;width:119.4pt;height:18.85pt;z-index:-25156915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76" style="position:absolute;margin-left:493.28pt;margin-top:537.18pt;mso-position-vertical-relative:page;mso-position-horizontal-relative:page;width:99.4pt;height:18.75pt;z-index:-251572224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178" style="position:absolute;margin-left:391.92pt;margin-top:776.106pt;mso-position-vertical-relative:page;mso-position-horizontal-relative:page;width:119.4pt;height:18.85pt;z-index:-25157017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古县教育科技局2023年部门决算公开报告</w:t>
    </w:r>
  </w:p>
</w:hdr>
</file>

<file path=word/header1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180" style="position:absolute;margin-left:-13.08pt;margin-top:27.2223pt;mso-position-vertical-relative:text;mso-position-horizontal-relative:text;width:119.4pt;height:18.85pt;z-index:251758592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82" style="position:absolute;margin-left:312.92pt;margin-top:45.1055pt;mso-position-vertical-relative:page;mso-position-horizontal-relative:page;width:119.4pt;height:18.85pt;z-index:25175654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84" style="position:absolute;margin-left:86.92pt;margin-top:287.106pt;mso-position-vertical-relative:page;mso-position-horizontal-relative:page;width:119.4pt;height:18.85pt;z-index:-25156300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86" style="position:absolute;margin-left:638.92pt;margin-top:45.1055pt;mso-position-vertical-relative:page;mso-position-horizontal-relative:page;width:119.4pt;height:18.85pt;z-index:25175756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88" style="position:absolute;margin-left:-45.0434pt;margin-top:406.395pt;mso-position-vertical-relative:page;mso-position-horizontal-relative:page;width:609.35pt;height:22.25pt;z-index:-25156198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                                     仅供内部审核"/>
        </v:shape>
      </w:pict>
    </w:r>
    <w:r>
      <w:pict>
        <v:shape id="PowerPlusWaterMarkObject190" style="position:absolute;margin-left:282.314pt;margin-top:411.399pt;mso-position-vertical-relative:page;mso-position-horizontal-relative:page;width:589.35pt;height:22.25pt;z-index:-25156096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                                     仅供内部审"/>
        </v:shape>
      </w:pict>
    </w:r>
    <w:r>
      <w:pict>
        <v:shape id="PowerPlusWaterMarkObject192" style="position:absolute;margin-left:638.92pt;margin-top:529.106pt;mso-position-vertical-relative:page;mso-position-horizontal-relative:page;width:119.4pt;height:18.85pt;z-index:-25156403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古县教育科技局2023年部门决算公开报告</w:t>
    </w:r>
  </w:p>
</w:hdr>
</file>

<file path=word/header1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194" style="position:absolute;margin-left:-13.08pt;margin-top:27.2223pt;mso-position-vertical-relative:text;mso-position-horizontal-relative:text;width:119.4pt;height:18.85pt;z-index:251764736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96" style="position:absolute;margin-left:312.92pt;margin-top:45.1055pt;mso-position-vertical-relative:page;mso-position-horizontal-relative:page;width:119.4pt;height:18.85pt;z-index:25176371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98" style="position:absolute;margin-left:86.92pt;margin-top:287.106pt;mso-position-vertical-relative:page;mso-position-horizontal-relative:page;width:119.4pt;height:18.85pt;z-index:-25155686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00" style="position:absolute;margin-left:638.92pt;margin-top:45.1055pt;mso-position-vertical-relative:page;mso-position-horizontal-relative:page;width:119.4pt;height:18.85pt;z-index:25176576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02" style="position:absolute;margin-left:-45.0434pt;margin-top:406.395pt;mso-position-vertical-relative:page;mso-position-horizontal-relative:page;width:609.35pt;height:22.25pt;z-index:-25155584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                                     仅供内部审核"/>
        </v:shape>
      </w:pict>
    </w:r>
    <w:r>
      <w:pict>
        <v:shape id="PowerPlusWaterMarkObject204" style="position:absolute;margin-left:282.314pt;margin-top:411.399pt;mso-position-vertical-relative:page;mso-position-horizontal-relative:page;width:589.35pt;height:22.25pt;z-index:-25155481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                                     仅供内部审"/>
        </v:shape>
      </w:pict>
    </w:r>
    <w:r>
      <w:pict>
        <v:shape id="PowerPlusWaterMarkObject206" style="position:absolute;margin-left:638.92pt;margin-top:529.106pt;mso-position-vertical-relative:page;mso-position-horizontal-relative:page;width:119.4pt;height:18.85pt;z-index:-25155379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古县教育科技局2023年部门决算公开报告</w:t>
    </w:r>
  </w:p>
</w:hdr>
</file>

<file path=word/header14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208" style="position:absolute;margin-left:-13.08pt;margin-top:27.2223pt;mso-position-vertical-relative:text;mso-position-horizontal-relative:text;width:119.4pt;height:18.85pt;z-index:251779072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10" style="position:absolute;margin-left:312.92pt;margin-top:45.1055pt;mso-position-vertical-relative:page;mso-position-horizontal-relative:page;width:119.4pt;height:18.85pt;z-index:25177702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12" style="position:absolute;margin-left:86.92pt;margin-top:287.106pt;mso-position-vertical-relative:page;mso-position-horizontal-relative:page;width:119.4pt;height:18.85pt;z-index:-25154252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14" style="position:absolute;margin-left:638.92pt;margin-top:45.1055pt;mso-position-vertical-relative:page;mso-position-horizontal-relative:page;width:119.4pt;height:18.85pt;z-index:25177804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16" style="position:absolute;margin-left:-45.0434pt;margin-top:406.395pt;mso-position-vertical-relative:page;mso-position-horizontal-relative:page;width:609.35pt;height:22.25pt;z-index:-25154355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                                     仅供内部审核"/>
        </v:shape>
      </w:pict>
    </w:r>
    <w:r>
      <w:pict>
        <v:shape id="PowerPlusWaterMarkObject218" style="position:absolute;margin-left:282.314pt;margin-top:411.399pt;mso-position-vertical-relative:page;mso-position-horizontal-relative:page;width:589.35pt;height:22.25pt;z-index:-25154150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                                     仅供内部审"/>
        </v:shape>
      </w:pict>
    </w:r>
    <w:r>
      <w:pict>
        <v:shape id="PowerPlusWaterMarkObject220" style="position:absolute;margin-left:638.92pt;margin-top:529.106pt;mso-position-vertical-relative:page;mso-position-horizontal-relative:page;width:119.4pt;height:18.85pt;z-index:-25154048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古县教育科技局2023年部门决算公开报告</w:t>
    </w:r>
  </w:p>
</w:hdr>
</file>

<file path=word/header15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230" style="position:absolute;margin-left:86.92pt;margin-top:26.2223pt;mso-position-vertical-relative:text;mso-position-horizontal-relative:text;width:119.4pt;height:18.85pt;z-index:251787264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32" style="position:absolute;margin-left:-13.08pt;margin-top:288.105pt;mso-position-vertical-relative:page;mso-position-horizontal-relative:page;width:119.4pt;height:18.85pt;z-index:-25153638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34" style="position:absolute;margin-left:493.28pt;margin-top:49.1801pt;mso-position-vertical-relative:page;mso-position-horizontal-relative:page;width:99.4pt;height:18.75pt;z-index:251786240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236" style="position:absolute;margin-left:391.92pt;margin-top:288.105pt;mso-position-vertical-relative:page;mso-position-horizontal-relative:page;width:119.4pt;height:18.85pt;z-index:-25153433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38" style="position:absolute;margin-left:86.92pt;margin-top:532.106pt;mso-position-vertical-relative:page;mso-position-horizontal-relative:page;width:119.4pt;height:18.85pt;z-index:-25153331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40" style="position:absolute;margin-left:-13.08pt;margin-top:776.106pt;mso-position-vertical-relative:page;mso-position-horizontal-relative:page;width:119.4pt;height:18.85pt;z-index:-25153126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42" style="position:absolute;margin-left:493.28pt;margin-top:537.18pt;mso-position-vertical-relative:page;mso-position-horizontal-relative:page;width:99.4pt;height:18.75pt;z-index:-251535360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244" style="position:absolute;margin-left:391.92pt;margin-top:776.106pt;mso-position-vertical-relative:page;mso-position-horizontal-relative:page;width:119.4pt;height:18.85pt;z-index:-25153228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古县教育科技局2023年部门决算公开报告</w:t>
    </w:r>
  </w:p>
</w:hdr>
</file>

<file path=word/header16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246" style="position:absolute;margin-left:86.92pt;margin-top:26.2223pt;mso-position-vertical-relative:text;mso-position-horizontal-relative:text;width:119.4pt;height:18.85pt;z-index:251795456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48" style="position:absolute;margin-left:-13.08pt;margin-top:288.105pt;mso-position-vertical-relative:page;mso-position-horizontal-relative:page;width:119.4pt;height:18.85pt;z-index:-25152716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50" style="position:absolute;margin-left:493.28pt;margin-top:49.1801pt;mso-position-vertical-relative:page;mso-position-horizontal-relative:page;width:99.4pt;height:18.75pt;z-index:251796480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252" style="position:absolute;margin-left:391.92pt;margin-top:288.105pt;mso-position-vertical-relative:page;mso-position-horizontal-relative:page;width:119.4pt;height:18.85pt;z-index:-25152204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54" style="position:absolute;margin-left:86.92pt;margin-top:532.106pt;mso-position-vertical-relative:page;mso-position-horizontal-relative:page;width:119.4pt;height:18.85pt;z-index:-25152614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56" style="position:absolute;margin-left:-13.08pt;margin-top:776.106pt;mso-position-vertical-relative:page;mso-position-horizontal-relative:page;width:119.4pt;height:18.85pt;z-index:-25152409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58" style="position:absolute;margin-left:493.28pt;margin-top:537.18pt;mso-position-vertical-relative:page;mso-position-horizontal-relative:page;width:99.4pt;height:18.75pt;z-index:-251525120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260" style="position:absolute;margin-left:391.92pt;margin-top:776.106pt;mso-position-vertical-relative:page;mso-position-horizontal-relative:page;width:119.4pt;height:18.85pt;z-index:-25152307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古县教育科技局2023年部门决算公开报告</w:t>
    </w:r>
  </w:p>
</w:hdr>
</file>

<file path=word/header17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262" style="position:absolute;margin-left:86.92pt;margin-top:26.2223pt;mso-position-vertical-relative:text;mso-position-horizontal-relative:text;width:119.4pt;height:18.85pt;z-index:251804672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64" style="position:absolute;margin-left:-13.08pt;margin-top:288.105pt;mso-position-vertical-relative:page;mso-position-horizontal-relative:page;width:119.4pt;height:18.85pt;z-index:-25151795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66" style="position:absolute;margin-left:493.28pt;margin-top:49.1801pt;mso-position-vertical-relative:page;mso-position-horizontal-relative:page;width:99.4pt;height:18.75pt;z-index:251805696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268" style="position:absolute;margin-left:391.92pt;margin-top:288.105pt;mso-position-vertical-relative:page;mso-position-horizontal-relative:page;width:119.4pt;height:18.85pt;z-index:-25151692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70" style="position:absolute;margin-left:86.92pt;margin-top:532.106pt;mso-position-vertical-relative:page;mso-position-horizontal-relative:page;width:119.4pt;height:18.85pt;z-index:-25151488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72" style="position:absolute;margin-left:-13.08pt;margin-top:776.106pt;mso-position-vertical-relative:page;mso-position-horizontal-relative:page;width:119.4pt;height:18.85pt;z-index:-25151385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74" style="position:absolute;margin-left:493.28pt;margin-top:537.18pt;mso-position-vertical-relative:page;mso-position-horizontal-relative:page;width:99.4pt;height:18.75pt;z-index:-251515904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276" style="position:absolute;margin-left:391.92pt;margin-top:776.106pt;mso-position-vertical-relative:page;mso-position-horizontal-relative:page;width:119.4pt;height:18.85pt;z-index:-25151283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古县教育科技局2023年部门决算公开报告</w:t>
    </w:r>
  </w:p>
</w:hdr>
</file>

<file path=word/header18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278" style="position:absolute;margin-left:86.92pt;margin-top:26.2223pt;mso-position-vertical-relative:text;mso-position-horizontal-relative:text;width:119.4pt;height:18.85pt;z-index:251813888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80" style="position:absolute;margin-left:-13.08pt;margin-top:288.105pt;mso-position-vertical-relative:page;mso-position-horizontal-relative:page;width:119.4pt;height:18.85pt;z-index:-25150873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82" style="position:absolute;margin-left:493.28pt;margin-top:49.1801pt;mso-position-vertical-relative:page;mso-position-horizontal-relative:page;width:99.4pt;height:18.75pt;z-index:251814912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284" style="position:absolute;margin-left:391.92pt;margin-top:288.105pt;mso-position-vertical-relative:page;mso-position-horizontal-relative:page;width:119.4pt;height:18.85pt;z-index:-25150771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86" style="position:absolute;margin-left:86.92pt;margin-top:532.106pt;mso-position-vertical-relative:page;mso-position-horizontal-relative:page;width:119.4pt;height:18.85pt;z-index:-25150668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88" style="position:absolute;margin-left:-13.08pt;margin-top:776.106pt;mso-position-vertical-relative:page;mso-position-horizontal-relative:page;width:119.4pt;height:18.85pt;z-index:-25150361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90" style="position:absolute;margin-left:493.28pt;margin-top:537.18pt;mso-position-vertical-relative:page;mso-position-horizontal-relative:page;width:99.4pt;height:18.75pt;z-index:-251505664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292" style="position:absolute;margin-left:391.92pt;margin-top:776.106pt;mso-position-vertical-relative:page;mso-position-horizontal-relative:page;width:119.4pt;height:18.85pt;z-index:-25150464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古县教育科技局2023年部门决算公开报告</w:t>
    </w:r>
  </w:p>
</w:hdr>
</file>

<file path=word/header19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294" style="position:absolute;margin-left:86.92pt;margin-top:26.2223pt;mso-position-vertical-relative:text;mso-position-horizontal-relative:text;width:119.4pt;height:18.85pt;z-index:251826176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96" style="position:absolute;margin-left:-13.08pt;margin-top:288.105pt;mso-position-vertical-relative:page;mso-position-horizontal-relative:page;width:119.4pt;height:18.85pt;z-index:-25149644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98" style="position:absolute;margin-left:493.28pt;margin-top:49.1801pt;mso-position-vertical-relative:page;mso-position-horizontal-relative:page;width:99.4pt;height:18.75pt;z-index:251827200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300" style="position:absolute;margin-left:391.92pt;margin-top:288.105pt;mso-position-vertical-relative:page;mso-position-horizontal-relative:page;width:119.4pt;height:18.85pt;z-index:-25149542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302" style="position:absolute;margin-left:86.92pt;margin-top:532.106pt;mso-position-vertical-relative:page;mso-position-horizontal-relative:page;width:119.4pt;height:18.85pt;z-index:-25149440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304" style="position:absolute;margin-left:-13.08pt;margin-top:776.106pt;mso-position-vertical-relative:page;mso-position-horizontal-relative:page;width:119.4pt;height:18.85pt;z-index:-25149337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306" style="position:absolute;margin-left:493.28pt;margin-top:537.18pt;mso-position-vertical-relative:page;mso-position-horizontal-relative:page;width:99.4pt;height:18.75pt;z-index:-251492352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308" style="position:absolute;margin-left:391.92pt;margin-top:776.106pt;mso-position-vertical-relative:page;mso-position-horizontal-relative:page;width:119.4pt;height:18.85pt;z-index:-25149132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古县教育科技局2023年部门决算公开报告</w:t>
    </w:r>
  </w:p>
</w:hdr>
</file>

<file path=word/header20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310" style="position:absolute;margin-left:-13.08pt;margin-top:776.106pt;mso-position-vertical-relative:page;mso-position-horizontal-relative:page;width:119.4pt;height:18.85pt;z-index:-25148313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312" style="position:absolute;margin-left:391.92pt;margin-top:776.106pt;mso-position-vertical-relative:page;mso-position-horizontal-relative:page;width:119.4pt;height:18.85pt;z-index:-25148416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古县教育科技局2023年部门决算公开报告</w:t>
    </w:r>
  </w:p>
</w:hdr>
</file>

<file path=word/settings.xml><?xml version="1.0" encoding="utf-8"?>
<w:settings xmlns:w="http://schemas.openxmlformats.org/wordprocessingml/2006/main">
  <w:displayBackgroundShape/>
  <w:characterSpacingControl w:val="doNotCompress"/>
  <w:compat>
    <w:spaceForUL/>
    <w:ulTrailSpace/>
    <w:compatSetting w:name="compatibilityMode" w:uri="http://schemas.microsoft.com/office/word" w:val="14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0="urn:schemas-microsoft-com:office:word" xmlns:sl="http://schemas.openxmlformats.org/schemaLibrary/2006/main" xmlns:w14="http://schemas.microsoft.com/office/word/2010/wordml" mc:Ignorable="w14">
  <w:docDefaults>
    <w:rPrDefault>
      <w:rPr>
        <w:rFonts w:ascii="Arial" w:hAnsi="Arial" w:eastAsia="Arial" w:cs="Arial"/>
        <w:sz w:val="21"/>
        <w:szCs w:val="21"/>
        <w:lang w:val="en-US" w:eastAsia="en-US" w:bidi="ar-SA"/>
        <w:color w:val="000000"/>
        <w:kern w:val="0"/>
        <w:snapToGrid w:val="0"/>
      </w:rPr>
    </w:rPrDefault>
  </w:docDefaults>
  <w:style w:type="paragraph" w:styleId="Normal" w:default="1">
    <w:name w:val="Normal"/>
    <w:semiHidden/>
    <w:qFormat/>
    <w:pPr>
      <w:spacing w:line="240" w:lineRule="auto"/>
      <w:jc w:val="left"/>
      <w:autoSpaceDE w:val="0"/>
      <w:autoSpaceDN w:val="0"/>
      <w:adjustRightInd w:val="0"/>
      <w:snapToGrid w:val="0"/>
      <w:kinsoku w:val="0"/>
      <w:textAlignment w:val="baseline"/>
    </w:pPr>
    <w:rPr>
      <w:color w:val="000000"/>
      <w:kern w:val="0"/>
      <w:snapToGrid w:val="0"/>
      <w:noProof w:val="1"/>
    </w:rPr>
  </w:style>
  <w:style w:type="table" w:styleId="TableNormal" w:default="1">
    <w:name w:val="Table Normal"/>
    <w:semiHidden/>
    <w:unhideWhenUsed/>
    <w:qFormat/>
    <w:tblPr>
      <w:tblCellMar>
        <w:left w:w="0" w:type="dxa"/>
        <w:right w:w="0" w:type="dxa"/>
        <w:bottom w:w="0" w:type="dxa"/>
        <w:top w:w="0" w:type="dxa"/>
      </w:tblCellMar>
    </w:tblPr>
  </w:style>
  <w:style w:type="paragraph" w:styleId="BodyText">
    <w:name w:val="Body Text"/>
    <w:basedOn w:val="Normal"/>
    <w:semiHidden/>
    <w:qFormat/>
    <w:pPr/>
    <w:rPr>
      <w:rFonts w:ascii="Arial" w:hAnsi="Arial" w:eastAsia="Arial" w:cs="Arial"/>
      <w:sz w:val="21"/>
      <w:szCs w:val="21"/>
      <w:lang w:val="en-US" w:eastAsia="en-US" w:bidi="ar-SA"/>
    </w:rPr>
  </w:style>
  <w:style w:type="paragraph" w:styleId="TableText">
    <w:name w:val="Table Text"/>
    <w:basedOn w:val="Normal"/>
    <w:semiHidden/>
    <w:qFormat/>
    <w:pPr/>
    <w:rPr>
      <w:rFonts w:ascii="SimSun" w:hAnsi="SimSun" w:eastAsia="SimSun" w:cs="SimSun"/>
      <w:sz w:val="18"/>
      <w:szCs w:val="18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8" Type="http://schemas.openxmlformats.org/officeDocument/2006/relationships/fontTable" Target="fontTable.xml"/><Relationship Id="rId97" Type="http://schemas.openxmlformats.org/officeDocument/2006/relationships/styles" Target="styles.xml"/><Relationship Id="rId96" Type="http://schemas.openxmlformats.org/officeDocument/2006/relationships/settings" Target="settings.xml"/><Relationship Id="rId95" Type="http://schemas.openxmlformats.org/officeDocument/2006/relationships/image" Target="media/image26.jpeg"/><Relationship Id="rId94" Type="http://schemas.openxmlformats.org/officeDocument/2006/relationships/footer" Target="footer49.xml"/><Relationship Id="rId93" Type="http://schemas.openxmlformats.org/officeDocument/2006/relationships/image" Target="media/image25.jpeg"/><Relationship Id="rId92" Type="http://schemas.openxmlformats.org/officeDocument/2006/relationships/footer" Target="footer48.xml"/><Relationship Id="rId91" Type="http://schemas.openxmlformats.org/officeDocument/2006/relationships/image" Target="media/image24.jpeg"/><Relationship Id="rId90" Type="http://schemas.openxmlformats.org/officeDocument/2006/relationships/footer" Target="footer47.xml"/><Relationship Id="rId9" Type="http://schemas.openxmlformats.org/officeDocument/2006/relationships/header" Target="header6.xml"/><Relationship Id="rId89" Type="http://schemas.openxmlformats.org/officeDocument/2006/relationships/image" Target="media/image23.jpeg"/><Relationship Id="rId88" Type="http://schemas.openxmlformats.org/officeDocument/2006/relationships/footer" Target="footer46.xml"/><Relationship Id="rId87" Type="http://schemas.openxmlformats.org/officeDocument/2006/relationships/image" Target="media/image22.jpeg"/><Relationship Id="rId86" Type="http://schemas.openxmlformats.org/officeDocument/2006/relationships/footer" Target="footer45.xml"/><Relationship Id="rId85" Type="http://schemas.openxmlformats.org/officeDocument/2006/relationships/image" Target="media/image21.jpeg"/><Relationship Id="rId84" Type="http://schemas.openxmlformats.org/officeDocument/2006/relationships/footer" Target="footer44.xml"/><Relationship Id="rId83" Type="http://schemas.openxmlformats.org/officeDocument/2006/relationships/image" Target="media/image20.jpeg"/><Relationship Id="rId82" Type="http://schemas.openxmlformats.org/officeDocument/2006/relationships/footer" Target="footer43.xml"/><Relationship Id="rId81" Type="http://schemas.openxmlformats.org/officeDocument/2006/relationships/image" Target="media/image19.jpeg"/><Relationship Id="rId80" Type="http://schemas.openxmlformats.org/officeDocument/2006/relationships/footer" Target="footer42.xml"/><Relationship Id="rId8" Type="http://schemas.openxmlformats.org/officeDocument/2006/relationships/footer" Target="footer3.xml"/><Relationship Id="rId79" Type="http://schemas.openxmlformats.org/officeDocument/2006/relationships/image" Target="media/image18.jpeg"/><Relationship Id="rId78" Type="http://schemas.openxmlformats.org/officeDocument/2006/relationships/footer" Target="footer41.xml"/><Relationship Id="rId77" Type="http://schemas.openxmlformats.org/officeDocument/2006/relationships/image" Target="media/image17.jpeg"/><Relationship Id="rId76" Type="http://schemas.openxmlformats.org/officeDocument/2006/relationships/footer" Target="footer40.xml"/><Relationship Id="rId75" Type="http://schemas.openxmlformats.org/officeDocument/2006/relationships/image" Target="media/image16.jpeg"/><Relationship Id="rId74" Type="http://schemas.openxmlformats.org/officeDocument/2006/relationships/footer" Target="footer39.xml"/><Relationship Id="rId73" Type="http://schemas.openxmlformats.org/officeDocument/2006/relationships/image" Target="media/image15.jpeg"/><Relationship Id="rId72" Type="http://schemas.openxmlformats.org/officeDocument/2006/relationships/footer" Target="footer38.xml"/><Relationship Id="rId71" Type="http://schemas.openxmlformats.org/officeDocument/2006/relationships/image" Target="media/image14.jpeg"/><Relationship Id="rId70" Type="http://schemas.openxmlformats.org/officeDocument/2006/relationships/footer" Target="footer37.xml"/><Relationship Id="rId7" Type="http://schemas.openxmlformats.org/officeDocument/2006/relationships/header" Target="header5.xml"/><Relationship Id="rId69" Type="http://schemas.openxmlformats.org/officeDocument/2006/relationships/image" Target="media/image13.jpeg"/><Relationship Id="rId68" Type="http://schemas.openxmlformats.org/officeDocument/2006/relationships/footer" Target="footer36.xml"/><Relationship Id="rId67" Type="http://schemas.openxmlformats.org/officeDocument/2006/relationships/image" Target="media/image12.jpeg"/><Relationship Id="rId66" Type="http://schemas.openxmlformats.org/officeDocument/2006/relationships/footer" Target="footer35.xml"/><Relationship Id="rId65" Type="http://schemas.openxmlformats.org/officeDocument/2006/relationships/image" Target="media/image11.jpeg"/><Relationship Id="rId64" Type="http://schemas.openxmlformats.org/officeDocument/2006/relationships/footer" Target="footer34.xml"/><Relationship Id="rId63" Type="http://schemas.openxmlformats.org/officeDocument/2006/relationships/image" Target="media/image10.jpeg"/><Relationship Id="rId62" Type="http://schemas.openxmlformats.org/officeDocument/2006/relationships/footer" Target="footer33.xml"/><Relationship Id="rId61" Type="http://schemas.openxmlformats.org/officeDocument/2006/relationships/image" Target="media/image9.jpeg"/><Relationship Id="rId60" Type="http://schemas.openxmlformats.org/officeDocument/2006/relationships/footer" Target="footer32.xml"/><Relationship Id="rId6" Type="http://schemas.openxmlformats.org/officeDocument/2006/relationships/footer" Target="footer2.xml"/><Relationship Id="rId59" Type="http://schemas.openxmlformats.org/officeDocument/2006/relationships/image" Target="media/image8.jpeg"/><Relationship Id="rId58" Type="http://schemas.openxmlformats.org/officeDocument/2006/relationships/footer" Target="footer31.xml"/><Relationship Id="rId57" Type="http://schemas.openxmlformats.org/officeDocument/2006/relationships/image" Target="media/image7.jpeg"/><Relationship Id="rId56" Type="http://schemas.openxmlformats.org/officeDocument/2006/relationships/footer" Target="footer30.xml"/><Relationship Id="rId55" Type="http://schemas.openxmlformats.org/officeDocument/2006/relationships/image" Target="media/image6.jpeg"/><Relationship Id="rId54" Type="http://schemas.openxmlformats.org/officeDocument/2006/relationships/footer" Target="footer29.xml"/><Relationship Id="rId53" Type="http://schemas.openxmlformats.org/officeDocument/2006/relationships/image" Target="media/image5.jpeg"/><Relationship Id="rId52" Type="http://schemas.openxmlformats.org/officeDocument/2006/relationships/footer" Target="footer28.xml"/><Relationship Id="rId51" Type="http://schemas.openxmlformats.org/officeDocument/2006/relationships/image" Target="media/image4.jpeg"/><Relationship Id="rId50" Type="http://schemas.openxmlformats.org/officeDocument/2006/relationships/footer" Target="footer27.xml"/><Relationship Id="rId5" Type="http://schemas.openxmlformats.org/officeDocument/2006/relationships/header" Target="header4.xml"/><Relationship Id="rId49" Type="http://schemas.openxmlformats.org/officeDocument/2006/relationships/image" Target="media/image3.jpeg"/><Relationship Id="rId48" Type="http://schemas.openxmlformats.org/officeDocument/2006/relationships/footer" Target="footer26.xml"/><Relationship Id="rId47" Type="http://schemas.openxmlformats.org/officeDocument/2006/relationships/image" Target="media/image2.jpeg"/><Relationship Id="rId46" Type="http://schemas.openxmlformats.org/officeDocument/2006/relationships/footer" Target="footer25.xml"/><Relationship Id="rId45" Type="http://schemas.openxmlformats.org/officeDocument/2006/relationships/image" Target="media/image1.jpeg"/><Relationship Id="rId44" Type="http://schemas.openxmlformats.org/officeDocument/2006/relationships/footer" Target="footer24.xml"/><Relationship Id="rId43" Type="http://schemas.openxmlformats.org/officeDocument/2006/relationships/header" Target="header20.xml"/><Relationship Id="rId42" Type="http://schemas.openxmlformats.org/officeDocument/2006/relationships/footer" Target="footer23.xml"/><Relationship Id="rId41" Type="http://schemas.openxmlformats.org/officeDocument/2006/relationships/footer" Target="footer22.xml"/><Relationship Id="rId40" Type="http://schemas.openxmlformats.org/officeDocument/2006/relationships/header" Target="header19.xml"/><Relationship Id="rId4" Type="http://schemas.openxmlformats.org/officeDocument/2006/relationships/footer" Target="footer1.xml"/><Relationship Id="rId39" Type="http://schemas.openxmlformats.org/officeDocument/2006/relationships/footer" Target="footer21.xml"/><Relationship Id="rId38" Type="http://schemas.openxmlformats.org/officeDocument/2006/relationships/footer" Target="footer20.xml"/><Relationship Id="rId37" Type="http://schemas.openxmlformats.org/officeDocument/2006/relationships/header" Target="header18.xml"/><Relationship Id="rId36" Type="http://schemas.openxmlformats.org/officeDocument/2006/relationships/footer" Target="footer19.xml"/><Relationship Id="rId35" Type="http://schemas.openxmlformats.org/officeDocument/2006/relationships/header" Target="header17.xml"/><Relationship Id="rId34" Type="http://schemas.openxmlformats.org/officeDocument/2006/relationships/footer" Target="footer18.xml"/><Relationship Id="rId33" Type="http://schemas.openxmlformats.org/officeDocument/2006/relationships/header" Target="header16.xml"/><Relationship Id="rId32" Type="http://schemas.openxmlformats.org/officeDocument/2006/relationships/footer" Target="footer17.xml"/><Relationship Id="rId31" Type="http://schemas.openxmlformats.org/officeDocument/2006/relationships/header" Target="header15.xml"/><Relationship Id="rId30" Type="http://schemas.openxmlformats.org/officeDocument/2006/relationships/footer" Target="footer16.xml"/><Relationship Id="rId3" Type="http://schemas.openxmlformats.org/officeDocument/2006/relationships/header" Target="header3.xml"/><Relationship Id="rId29" Type="http://schemas.openxmlformats.org/officeDocument/2006/relationships/header" Target="header14.xml"/><Relationship Id="rId28" Type="http://schemas.openxmlformats.org/officeDocument/2006/relationships/footer" Target="footer15.xml"/><Relationship Id="rId27" Type="http://schemas.openxmlformats.org/officeDocument/2006/relationships/footer" Target="footer14.xml"/><Relationship Id="rId26" Type="http://schemas.openxmlformats.org/officeDocument/2006/relationships/footer" Target="footer13.xml"/><Relationship Id="rId25" Type="http://schemas.openxmlformats.org/officeDocument/2006/relationships/header" Target="header13.xml"/><Relationship Id="rId24" Type="http://schemas.openxmlformats.org/officeDocument/2006/relationships/footer" Target="footer12.xml"/><Relationship Id="rId23" Type="http://schemas.openxmlformats.org/officeDocument/2006/relationships/header" Target="header12.xml"/><Relationship Id="rId22" Type="http://schemas.openxmlformats.org/officeDocument/2006/relationships/footer" Target="footer11.xml"/><Relationship Id="rId21" Type="http://schemas.openxmlformats.org/officeDocument/2006/relationships/header" Target="header11.xml"/><Relationship Id="rId20" Type="http://schemas.openxmlformats.org/officeDocument/2006/relationships/footer" Target="footer10.xml"/><Relationship Id="rId2" Type="http://schemas.openxmlformats.org/officeDocument/2006/relationships/header" Target="header2.xml"/><Relationship Id="rId19" Type="http://schemas.openxmlformats.org/officeDocument/2006/relationships/footer" Target="footer9.xml"/><Relationship Id="rId18" Type="http://schemas.openxmlformats.org/officeDocument/2006/relationships/footer" Target="footer8.xml"/><Relationship Id="rId17" Type="http://schemas.openxmlformats.org/officeDocument/2006/relationships/header" Target="header10.xml"/><Relationship Id="rId16" Type="http://schemas.openxmlformats.org/officeDocument/2006/relationships/footer" Target="footer7.xml"/><Relationship Id="rId15" Type="http://schemas.openxmlformats.org/officeDocument/2006/relationships/header" Target="header9.xml"/><Relationship Id="rId14" Type="http://schemas.openxmlformats.org/officeDocument/2006/relationships/footer" Target="footer6.xml"/><Relationship Id="rId13" Type="http://schemas.openxmlformats.org/officeDocument/2006/relationships/header" Target="header8.xml"/><Relationship Id="rId12" Type="http://schemas.openxmlformats.org/officeDocument/2006/relationships/footer" Target="footer5.xml"/><Relationship Id="rId11" Type="http://schemas.openxmlformats.org/officeDocument/2006/relationships/header" Target="header7.xml"/><Relationship Id="rId10" Type="http://schemas.openxmlformats.org/officeDocument/2006/relationships/footer" Target="footer4.xml"/><Relationship Id="rId1" Type="http://schemas.openxmlformats.org/officeDocument/2006/relationships/header" Target="header1.xml"/></Relationships>
</file>

<file path=docProps/app.xml><?xml version="1.0" encoding="utf-8"?>
<ap:Properties xmlns:vt="http://schemas.openxmlformats.org/officeDocument/2006/docPropsVTypes" xmlns:ap="http://schemas.openxmlformats.org/officeDocument/2006/extended-properti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2024-09-19T16:47:02Z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2024-09-20T10:20:18</vt:filetime>
  </property>
</Properties>
</file>